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3F0D" w14:textId="439644C0" w:rsidR="00A33EFC" w:rsidRPr="00C93AE4" w:rsidRDefault="00A33EFC" w:rsidP="00C93AE4">
      <w:pPr>
        <w:pStyle w:val="Heading1"/>
        <w:bidi/>
        <w:rPr>
          <w:rFonts w:cs="B Zar"/>
          <w:rtl/>
          <w:lang w:bidi="fa-IR"/>
        </w:rPr>
      </w:pPr>
      <w:r w:rsidRPr="00C93AE4">
        <w:rPr>
          <w:rFonts w:cs="B Zar" w:hint="cs"/>
          <w:rtl/>
          <w:lang w:bidi="fa-IR"/>
        </w:rPr>
        <w:t>تعریف مساله و شناخت مجموعه داده:</w:t>
      </w:r>
    </w:p>
    <w:p w14:paraId="317B0840" w14:textId="48CDC8C0" w:rsidR="006D50A7" w:rsidRPr="00C93AE4" w:rsidRDefault="00854C47" w:rsidP="00A33EFC">
      <w:pPr>
        <w:bidi/>
        <w:rPr>
          <w:rFonts w:cs="B Zar"/>
          <w:sz w:val="24"/>
          <w:szCs w:val="24"/>
          <w:rtl/>
          <w:lang w:bidi="fa-IR"/>
        </w:rPr>
      </w:pPr>
      <w:r w:rsidRPr="00C93AE4">
        <w:rPr>
          <w:rFonts w:cs="B Zar" w:hint="cs"/>
          <w:sz w:val="24"/>
          <w:szCs w:val="24"/>
          <w:rtl/>
          <w:lang w:bidi="fa-IR"/>
        </w:rPr>
        <w:t>در این پروژه از یک مجموعه داده</w:t>
      </w:r>
      <w:r w:rsidRPr="00C93AE4">
        <w:rPr>
          <w:rFonts w:cs="B Zar"/>
          <w:sz w:val="24"/>
          <w:szCs w:val="24"/>
          <w:rtl/>
          <w:lang w:bidi="fa-IR"/>
        </w:rPr>
        <w:softHyphen/>
      </w:r>
      <w:r w:rsidRPr="00C93AE4">
        <w:rPr>
          <w:rFonts w:cs="B Zar" w:hint="cs"/>
          <w:sz w:val="24"/>
          <w:szCs w:val="24"/>
          <w:rtl/>
          <w:lang w:bidi="fa-IR"/>
        </w:rPr>
        <w:t xml:space="preserve">ی نامتوازن استاندارد به نام </w:t>
      </w:r>
      <w:r w:rsidRPr="00C93AE4">
        <w:rPr>
          <w:rFonts w:cs="B Zar"/>
          <w:sz w:val="24"/>
          <w:szCs w:val="24"/>
          <w:lang w:bidi="fa-IR"/>
        </w:rPr>
        <w:t xml:space="preserve"> german credit dataset</w:t>
      </w:r>
      <w:r w:rsidR="005B5E0B" w:rsidRPr="00C93AE4">
        <w:rPr>
          <w:rStyle w:val="FootnoteReference"/>
          <w:rFonts w:cs="B Zar"/>
          <w:sz w:val="24"/>
          <w:szCs w:val="24"/>
          <w:lang w:bidi="fa-IR"/>
        </w:rPr>
        <w:footnoteReference w:id="1"/>
      </w:r>
      <w:r w:rsidRPr="00C93AE4">
        <w:rPr>
          <w:rFonts w:cs="B Zar" w:hint="cs"/>
          <w:sz w:val="24"/>
          <w:szCs w:val="24"/>
          <w:rtl/>
          <w:lang w:bidi="fa-IR"/>
        </w:rPr>
        <w:t xml:space="preserve"> استفاده می</w:t>
      </w:r>
      <w:r w:rsidRPr="00C93AE4">
        <w:rPr>
          <w:rFonts w:cs="B Zar"/>
          <w:sz w:val="24"/>
          <w:szCs w:val="24"/>
          <w:rtl/>
          <w:lang w:bidi="fa-IR"/>
        </w:rPr>
        <w:softHyphen/>
      </w:r>
      <w:r w:rsidRPr="00C93AE4">
        <w:rPr>
          <w:rFonts w:cs="B Zar" w:hint="cs"/>
          <w:sz w:val="24"/>
          <w:szCs w:val="24"/>
          <w:rtl/>
          <w:lang w:bidi="fa-IR"/>
        </w:rPr>
        <w:t>کنیم. این مجموعه داده بخشی از پروژه</w:t>
      </w:r>
      <w:r w:rsidRPr="00C93AE4">
        <w:rPr>
          <w:rFonts w:cs="B Zar"/>
          <w:sz w:val="24"/>
          <w:szCs w:val="24"/>
          <w:rtl/>
          <w:lang w:bidi="fa-IR"/>
        </w:rPr>
        <w:softHyphen/>
      </w:r>
      <w:r w:rsidRPr="00C93AE4">
        <w:rPr>
          <w:rFonts w:cs="B Zar" w:hint="cs"/>
          <w:sz w:val="24"/>
          <w:szCs w:val="24"/>
          <w:rtl/>
          <w:lang w:bidi="fa-IR"/>
        </w:rPr>
        <w:t>ی</w:t>
      </w:r>
      <w:r w:rsidRPr="00C93AE4">
        <w:rPr>
          <w:rFonts w:cs="B Zar"/>
          <w:sz w:val="24"/>
          <w:szCs w:val="24"/>
          <w:lang w:bidi="fa-IR"/>
        </w:rPr>
        <w:t>Statlog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بوده است که </w:t>
      </w:r>
      <w:r w:rsidR="00FD2139" w:rsidRPr="00C93AE4">
        <w:rPr>
          <w:rFonts w:cs="B Zar" w:hint="cs"/>
          <w:sz w:val="24"/>
          <w:szCs w:val="24"/>
          <w:rtl/>
          <w:lang w:bidi="fa-IR"/>
        </w:rPr>
        <w:t>یک پروژه ی اروپایی در سال 1990 برای ارزیابی و مقایسه</w:t>
      </w:r>
      <w:r w:rsidR="00FD2139" w:rsidRPr="00C93AE4">
        <w:rPr>
          <w:rFonts w:cs="B Zar"/>
          <w:sz w:val="24"/>
          <w:szCs w:val="24"/>
          <w:rtl/>
          <w:lang w:bidi="fa-IR"/>
        </w:rPr>
        <w:softHyphen/>
      </w:r>
      <w:r w:rsidR="00FD2139" w:rsidRPr="00C93AE4">
        <w:rPr>
          <w:rFonts w:cs="B Zar" w:hint="cs"/>
          <w:sz w:val="24"/>
          <w:szCs w:val="24"/>
          <w:rtl/>
          <w:lang w:bidi="fa-IR"/>
        </w:rPr>
        <w:t>ی تعداد زیادی از الگوریتم های یادگیری ماشین بر روی مسائل مختلف طبقه</w:t>
      </w:r>
      <w:r w:rsidR="00FD2139" w:rsidRPr="00C93AE4">
        <w:rPr>
          <w:rFonts w:cs="B Zar"/>
          <w:sz w:val="24"/>
          <w:szCs w:val="24"/>
          <w:rtl/>
          <w:lang w:bidi="fa-IR"/>
        </w:rPr>
        <w:softHyphen/>
      </w:r>
      <w:r w:rsidR="00FD2139" w:rsidRPr="00C93AE4">
        <w:rPr>
          <w:rFonts w:cs="B Zar" w:hint="cs"/>
          <w:sz w:val="24"/>
          <w:szCs w:val="24"/>
          <w:rtl/>
          <w:lang w:bidi="fa-IR"/>
        </w:rPr>
        <w:t xml:space="preserve">بندی بوده است. </w:t>
      </w:r>
    </w:p>
    <w:p w14:paraId="49788F7C" w14:textId="027D7555" w:rsidR="00687A47" w:rsidRPr="00C93AE4" w:rsidRDefault="00FD2139" w:rsidP="00687A47">
      <w:pPr>
        <w:bidi/>
        <w:rPr>
          <w:rFonts w:cs="B Zar"/>
          <w:sz w:val="24"/>
          <w:szCs w:val="24"/>
          <w:rtl/>
          <w:lang w:bidi="fa-IR"/>
        </w:rPr>
      </w:pPr>
      <w:r w:rsidRPr="00C93AE4">
        <w:rPr>
          <w:rFonts w:cs="B Zar" w:hint="cs"/>
          <w:sz w:val="24"/>
          <w:szCs w:val="24"/>
          <w:rtl/>
          <w:lang w:bidi="fa-IR"/>
        </w:rPr>
        <w:t>این مجموعه داده جزئیات مالی و بانکی مشتریان را توصیف می</w:t>
      </w:r>
      <w:r w:rsidRPr="00C93AE4">
        <w:rPr>
          <w:rFonts w:cs="B Zar"/>
          <w:sz w:val="24"/>
          <w:szCs w:val="24"/>
          <w:rtl/>
          <w:lang w:bidi="fa-IR"/>
        </w:rPr>
        <w:softHyphen/>
      </w:r>
      <w:r w:rsidRPr="00C93AE4">
        <w:rPr>
          <w:rFonts w:cs="B Zar" w:hint="cs"/>
          <w:sz w:val="24"/>
          <w:szCs w:val="24"/>
          <w:rtl/>
          <w:lang w:bidi="fa-IR"/>
        </w:rPr>
        <w:t>کند. هدف مساله پیش</w:t>
      </w:r>
      <w:r w:rsidRPr="00C93AE4">
        <w:rPr>
          <w:rFonts w:cs="B Zar"/>
          <w:sz w:val="24"/>
          <w:szCs w:val="24"/>
          <w:rtl/>
          <w:lang w:bidi="fa-IR"/>
        </w:rPr>
        <w:softHyphen/>
      </w:r>
      <w:r w:rsidRPr="00C93AE4">
        <w:rPr>
          <w:rFonts w:cs="B Zar" w:hint="cs"/>
          <w:sz w:val="24"/>
          <w:szCs w:val="24"/>
          <w:rtl/>
          <w:lang w:bidi="fa-IR"/>
        </w:rPr>
        <w:t xml:space="preserve">بینی مشتری خوب و مشتری بد برای اعطای وام یا اعتبار به مشتری است. این مجموعه داده شامل 1000 رکورد و 20 متغیر ورودی است که 7 ستون عددی و 13 ستون </w:t>
      </w:r>
      <w:r w:rsidR="00687A47" w:rsidRPr="00C93AE4">
        <w:rPr>
          <w:rFonts w:cs="B Zar" w:hint="cs"/>
          <w:sz w:val="24"/>
          <w:szCs w:val="24"/>
          <w:rtl/>
          <w:lang w:bidi="fa-IR"/>
        </w:rPr>
        <w:t xml:space="preserve">کتگوریکال است. </w:t>
      </w:r>
    </w:p>
    <w:p w14:paraId="220AEDD6" w14:textId="2763C925" w:rsidR="00687A47" w:rsidRPr="00C93AE4" w:rsidRDefault="00687A47" w:rsidP="00687A47">
      <w:pPr>
        <w:rPr>
          <w:rFonts w:cs="B Zar"/>
          <w:sz w:val="24"/>
          <w:szCs w:val="24"/>
          <w:lang w:bidi="fa-IR"/>
        </w:rPr>
      </w:pPr>
      <w:r w:rsidRPr="00C93AE4">
        <w:rPr>
          <w:rFonts w:ascii="Arial" w:hAnsi="Arial" w:cs="B Zar" w:hint="cs"/>
          <w:sz w:val="24"/>
          <w:szCs w:val="24"/>
          <w:rtl/>
          <w:lang w:bidi="fa-IR"/>
        </w:rPr>
        <w:t></w:t>
      </w:r>
      <w:r w:rsidRPr="00C93AE4">
        <w:rPr>
          <w:rFonts w:cs="B Zar"/>
          <w:sz w:val="24"/>
          <w:szCs w:val="24"/>
          <w:rtl/>
          <w:lang w:bidi="fa-IR"/>
        </w:rPr>
        <w:t xml:space="preserve"> </w:t>
      </w:r>
      <w:r w:rsidRPr="00C93AE4">
        <w:rPr>
          <w:rFonts w:cs="B Zar"/>
          <w:sz w:val="24"/>
          <w:szCs w:val="24"/>
          <w:lang w:bidi="fa-IR"/>
        </w:rPr>
        <w:t>Status of existing checking account</w:t>
      </w:r>
    </w:p>
    <w:p w14:paraId="31255CB8" w14:textId="69051181" w:rsidR="00687A47" w:rsidRPr="00C93AE4" w:rsidRDefault="00687A47" w:rsidP="00687A47">
      <w:pPr>
        <w:rPr>
          <w:rFonts w:ascii="Arial" w:hAnsi="Arial" w:cs="B Zar"/>
          <w:sz w:val="24"/>
          <w:szCs w:val="24"/>
          <w:lang w:bidi="fa-IR"/>
        </w:rPr>
      </w:pPr>
      <w:r w:rsidRPr="00C93AE4">
        <w:rPr>
          <w:rFonts w:ascii="Arial" w:hAnsi="Arial" w:cs="B Zar" w:hint="cs"/>
          <w:sz w:val="24"/>
          <w:szCs w:val="24"/>
          <w:rtl/>
          <w:lang w:bidi="fa-IR"/>
        </w:rPr>
        <w:t></w:t>
      </w:r>
      <w:r w:rsidRPr="00C93AE4">
        <w:rPr>
          <w:rFonts w:cs="B Zar"/>
          <w:sz w:val="24"/>
          <w:szCs w:val="24"/>
          <w:rtl/>
          <w:lang w:bidi="fa-IR"/>
        </w:rPr>
        <w:t xml:space="preserve"> </w:t>
      </w:r>
      <w:r w:rsidRPr="00C93AE4">
        <w:rPr>
          <w:rFonts w:cs="B Zar"/>
          <w:sz w:val="24"/>
          <w:szCs w:val="24"/>
          <w:lang w:bidi="fa-IR"/>
        </w:rPr>
        <w:t>Duration in month</w:t>
      </w:r>
    </w:p>
    <w:p w14:paraId="0162BC10" w14:textId="77777777" w:rsidR="00687A47" w:rsidRPr="00C93AE4" w:rsidRDefault="00687A47" w:rsidP="00687A47">
      <w:pPr>
        <w:rPr>
          <w:rFonts w:cs="B Zar"/>
          <w:sz w:val="24"/>
          <w:szCs w:val="24"/>
          <w:lang w:bidi="fa-IR"/>
        </w:rPr>
      </w:pPr>
      <w:r w:rsidRPr="00C93AE4">
        <w:rPr>
          <w:rFonts w:ascii="Arial" w:hAnsi="Arial" w:cs="B Zar" w:hint="cs"/>
          <w:sz w:val="24"/>
          <w:szCs w:val="24"/>
          <w:rtl/>
          <w:lang w:bidi="fa-IR"/>
        </w:rPr>
        <w:t></w:t>
      </w:r>
      <w:r w:rsidRPr="00C93AE4">
        <w:rPr>
          <w:rFonts w:cs="B Zar"/>
          <w:sz w:val="24"/>
          <w:szCs w:val="24"/>
          <w:rtl/>
          <w:lang w:bidi="fa-IR"/>
        </w:rPr>
        <w:t xml:space="preserve"> </w:t>
      </w:r>
      <w:r w:rsidRPr="00C93AE4">
        <w:rPr>
          <w:rFonts w:cs="B Zar"/>
          <w:sz w:val="24"/>
          <w:szCs w:val="24"/>
          <w:lang w:bidi="fa-IR"/>
        </w:rPr>
        <w:t>Credit history</w:t>
      </w:r>
    </w:p>
    <w:p w14:paraId="43D574A6" w14:textId="77777777" w:rsidR="00687A47" w:rsidRPr="00C93AE4" w:rsidRDefault="00687A47" w:rsidP="00687A47">
      <w:pPr>
        <w:rPr>
          <w:rFonts w:cs="B Zar"/>
          <w:sz w:val="24"/>
          <w:szCs w:val="24"/>
          <w:lang w:bidi="fa-IR"/>
        </w:rPr>
      </w:pPr>
      <w:r w:rsidRPr="00C93AE4">
        <w:rPr>
          <w:rFonts w:ascii="Arial" w:hAnsi="Arial" w:cs="B Zar" w:hint="cs"/>
          <w:sz w:val="24"/>
          <w:szCs w:val="24"/>
          <w:rtl/>
          <w:lang w:bidi="fa-IR"/>
        </w:rPr>
        <w:t></w:t>
      </w:r>
      <w:r w:rsidRPr="00C93AE4">
        <w:rPr>
          <w:rFonts w:cs="B Zar"/>
          <w:sz w:val="24"/>
          <w:szCs w:val="24"/>
          <w:rtl/>
          <w:lang w:bidi="fa-IR"/>
        </w:rPr>
        <w:t xml:space="preserve"> </w:t>
      </w:r>
      <w:r w:rsidRPr="00C93AE4">
        <w:rPr>
          <w:rFonts w:cs="B Zar"/>
          <w:sz w:val="24"/>
          <w:szCs w:val="24"/>
          <w:lang w:bidi="fa-IR"/>
        </w:rPr>
        <w:t>Purpose</w:t>
      </w:r>
    </w:p>
    <w:p w14:paraId="6EE8DF0B" w14:textId="77777777" w:rsidR="00687A47" w:rsidRPr="00C93AE4" w:rsidRDefault="00687A47" w:rsidP="00687A47">
      <w:pPr>
        <w:rPr>
          <w:rFonts w:cs="B Zar"/>
          <w:sz w:val="24"/>
          <w:szCs w:val="24"/>
          <w:lang w:bidi="fa-IR"/>
        </w:rPr>
      </w:pPr>
      <w:r w:rsidRPr="00C93AE4">
        <w:rPr>
          <w:rFonts w:ascii="Arial" w:hAnsi="Arial" w:cs="B Zar" w:hint="cs"/>
          <w:sz w:val="24"/>
          <w:szCs w:val="24"/>
          <w:rtl/>
          <w:lang w:bidi="fa-IR"/>
        </w:rPr>
        <w:t></w:t>
      </w:r>
      <w:r w:rsidRPr="00C93AE4">
        <w:rPr>
          <w:rFonts w:cs="B Zar"/>
          <w:sz w:val="24"/>
          <w:szCs w:val="24"/>
          <w:rtl/>
          <w:lang w:bidi="fa-IR"/>
        </w:rPr>
        <w:t xml:space="preserve"> </w:t>
      </w:r>
      <w:r w:rsidRPr="00C93AE4">
        <w:rPr>
          <w:rFonts w:cs="B Zar"/>
          <w:sz w:val="24"/>
          <w:szCs w:val="24"/>
          <w:lang w:bidi="fa-IR"/>
        </w:rPr>
        <w:t>Credit amount</w:t>
      </w:r>
    </w:p>
    <w:p w14:paraId="76C18D06" w14:textId="77777777" w:rsidR="00687A47" w:rsidRPr="00C93AE4" w:rsidRDefault="00687A47" w:rsidP="00687A47">
      <w:pPr>
        <w:rPr>
          <w:rFonts w:cs="B Zar"/>
          <w:sz w:val="24"/>
          <w:szCs w:val="24"/>
          <w:lang w:bidi="fa-IR"/>
        </w:rPr>
      </w:pPr>
      <w:r w:rsidRPr="00C93AE4">
        <w:rPr>
          <w:rFonts w:ascii="Arial" w:hAnsi="Arial" w:cs="B Zar" w:hint="cs"/>
          <w:sz w:val="24"/>
          <w:szCs w:val="24"/>
          <w:rtl/>
          <w:lang w:bidi="fa-IR"/>
        </w:rPr>
        <w:t></w:t>
      </w:r>
      <w:r w:rsidRPr="00C93AE4">
        <w:rPr>
          <w:rFonts w:cs="B Zar"/>
          <w:sz w:val="24"/>
          <w:szCs w:val="24"/>
          <w:rtl/>
          <w:lang w:bidi="fa-IR"/>
        </w:rPr>
        <w:t xml:space="preserve"> </w:t>
      </w:r>
      <w:r w:rsidRPr="00C93AE4">
        <w:rPr>
          <w:rFonts w:cs="B Zar"/>
          <w:sz w:val="24"/>
          <w:szCs w:val="24"/>
          <w:lang w:bidi="fa-IR"/>
        </w:rPr>
        <w:t>Savings account</w:t>
      </w:r>
    </w:p>
    <w:p w14:paraId="7A4C0BE6" w14:textId="77777777" w:rsidR="00687A47" w:rsidRPr="00C93AE4" w:rsidRDefault="00687A47" w:rsidP="00687A47">
      <w:pPr>
        <w:rPr>
          <w:rFonts w:cs="B Zar"/>
          <w:sz w:val="24"/>
          <w:szCs w:val="24"/>
          <w:lang w:bidi="fa-IR"/>
        </w:rPr>
      </w:pPr>
      <w:r w:rsidRPr="00C93AE4">
        <w:rPr>
          <w:rFonts w:ascii="Arial" w:hAnsi="Arial" w:cs="B Zar" w:hint="cs"/>
          <w:sz w:val="24"/>
          <w:szCs w:val="24"/>
          <w:rtl/>
          <w:lang w:bidi="fa-IR"/>
        </w:rPr>
        <w:t></w:t>
      </w:r>
      <w:r w:rsidRPr="00C93AE4">
        <w:rPr>
          <w:rFonts w:cs="B Zar"/>
          <w:sz w:val="24"/>
          <w:szCs w:val="24"/>
          <w:rtl/>
          <w:lang w:bidi="fa-IR"/>
        </w:rPr>
        <w:t xml:space="preserve"> </w:t>
      </w:r>
      <w:r w:rsidRPr="00C93AE4">
        <w:rPr>
          <w:rFonts w:cs="B Zar"/>
          <w:sz w:val="24"/>
          <w:szCs w:val="24"/>
          <w:lang w:bidi="fa-IR"/>
        </w:rPr>
        <w:t>Present employment since</w:t>
      </w:r>
    </w:p>
    <w:p w14:paraId="527165F9" w14:textId="77777777" w:rsidR="00687A47" w:rsidRPr="00C93AE4" w:rsidRDefault="00687A47" w:rsidP="00687A47">
      <w:pPr>
        <w:rPr>
          <w:rFonts w:cs="B Zar"/>
          <w:sz w:val="24"/>
          <w:szCs w:val="24"/>
          <w:lang w:bidi="fa-IR"/>
        </w:rPr>
      </w:pPr>
      <w:r w:rsidRPr="00C93AE4">
        <w:rPr>
          <w:rFonts w:ascii="Arial" w:hAnsi="Arial" w:cs="B Zar" w:hint="cs"/>
          <w:sz w:val="24"/>
          <w:szCs w:val="24"/>
          <w:rtl/>
          <w:lang w:bidi="fa-IR"/>
        </w:rPr>
        <w:t></w:t>
      </w:r>
      <w:r w:rsidRPr="00C93AE4">
        <w:rPr>
          <w:rFonts w:cs="B Zar"/>
          <w:sz w:val="24"/>
          <w:szCs w:val="24"/>
          <w:rtl/>
          <w:lang w:bidi="fa-IR"/>
        </w:rPr>
        <w:t xml:space="preserve"> </w:t>
      </w:r>
      <w:r w:rsidRPr="00C93AE4">
        <w:rPr>
          <w:rFonts w:cs="B Zar"/>
          <w:sz w:val="24"/>
          <w:szCs w:val="24"/>
          <w:lang w:bidi="fa-IR"/>
        </w:rPr>
        <w:t>Installment rate in percentage of disposable income</w:t>
      </w:r>
    </w:p>
    <w:p w14:paraId="6361DF31" w14:textId="77777777" w:rsidR="00687A47" w:rsidRPr="00C93AE4" w:rsidRDefault="00687A47" w:rsidP="00687A47">
      <w:pPr>
        <w:rPr>
          <w:rFonts w:cs="B Zar"/>
          <w:sz w:val="24"/>
          <w:szCs w:val="24"/>
          <w:lang w:bidi="fa-IR"/>
        </w:rPr>
      </w:pPr>
      <w:r w:rsidRPr="00C93AE4">
        <w:rPr>
          <w:rFonts w:ascii="Arial" w:hAnsi="Arial" w:cs="B Zar" w:hint="cs"/>
          <w:sz w:val="24"/>
          <w:szCs w:val="24"/>
          <w:rtl/>
          <w:lang w:bidi="fa-IR"/>
        </w:rPr>
        <w:t></w:t>
      </w:r>
      <w:r w:rsidRPr="00C93AE4">
        <w:rPr>
          <w:rFonts w:cs="B Zar"/>
          <w:sz w:val="24"/>
          <w:szCs w:val="24"/>
          <w:rtl/>
          <w:lang w:bidi="fa-IR"/>
        </w:rPr>
        <w:t xml:space="preserve"> </w:t>
      </w:r>
      <w:r w:rsidRPr="00C93AE4">
        <w:rPr>
          <w:rFonts w:cs="B Zar"/>
          <w:sz w:val="24"/>
          <w:szCs w:val="24"/>
          <w:lang w:bidi="fa-IR"/>
        </w:rPr>
        <w:t>Personal status and sex</w:t>
      </w:r>
    </w:p>
    <w:p w14:paraId="3CBC3D8F" w14:textId="77777777" w:rsidR="00687A47" w:rsidRPr="00C93AE4" w:rsidRDefault="00687A47" w:rsidP="00687A47">
      <w:pPr>
        <w:rPr>
          <w:rFonts w:cs="B Zar"/>
          <w:sz w:val="24"/>
          <w:szCs w:val="24"/>
          <w:lang w:bidi="fa-IR"/>
        </w:rPr>
      </w:pPr>
      <w:r w:rsidRPr="00C93AE4">
        <w:rPr>
          <w:rFonts w:ascii="Arial" w:hAnsi="Arial" w:cs="B Zar" w:hint="cs"/>
          <w:sz w:val="24"/>
          <w:szCs w:val="24"/>
          <w:rtl/>
          <w:lang w:bidi="fa-IR"/>
        </w:rPr>
        <w:t></w:t>
      </w:r>
      <w:r w:rsidRPr="00C93AE4">
        <w:rPr>
          <w:rFonts w:cs="B Zar"/>
          <w:sz w:val="24"/>
          <w:szCs w:val="24"/>
          <w:rtl/>
          <w:lang w:bidi="fa-IR"/>
        </w:rPr>
        <w:t xml:space="preserve"> </w:t>
      </w:r>
      <w:r w:rsidRPr="00C93AE4">
        <w:rPr>
          <w:rFonts w:cs="B Zar"/>
          <w:sz w:val="24"/>
          <w:szCs w:val="24"/>
          <w:lang w:bidi="fa-IR"/>
        </w:rPr>
        <w:t>Other debtors</w:t>
      </w:r>
    </w:p>
    <w:p w14:paraId="1C9259DD" w14:textId="77777777" w:rsidR="00687A47" w:rsidRPr="00C93AE4" w:rsidRDefault="00687A47" w:rsidP="00687A47">
      <w:pPr>
        <w:rPr>
          <w:rFonts w:cs="B Zar"/>
          <w:sz w:val="24"/>
          <w:szCs w:val="24"/>
          <w:lang w:bidi="fa-IR"/>
        </w:rPr>
      </w:pPr>
      <w:r w:rsidRPr="00C93AE4">
        <w:rPr>
          <w:rFonts w:ascii="Arial" w:hAnsi="Arial" w:cs="B Zar" w:hint="cs"/>
          <w:sz w:val="24"/>
          <w:szCs w:val="24"/>
          <w:rtl/>
          <w:lang w:bidi="fa-IR"/>
        </w:rPr>
        <w:t></w:t>
      </w:r>
      <w:r w:rsidRPr="00C93AE4">
        <w:rPr>
          <w:rFonts w:cs="B Zar"/>
          <w:sz w:val="24"/>
          <w:szCs w:val="24"/>
          <w:rtl/>
          <w:lang w:bidi="fa-IR"/>
        </w:rPr>
        <w:t xml:space="preserve"> </w:t>
      </w:r>
      <w:r w:rsidRPr="00C93AE4">
        <w:rPr>
          <w:rFonts w:cs="B Zar"/>
          <w:sz w:val="24"/>
          <w:szCs w:val="24"/>
          <w:lang w:bidi="fa-IR"/>
        </w:rPr>
        <w:t>Present residence since</w:t>
      </w:r>
    </w:p>
    <w:p w14:paraId="1948D265" w14:textId="3A286915" w:rsidR="00687A47" w:rsidRPr="00C93AE4" w:rsidRDefault="00687A47" w:rsidP="00687A47">
      <w:pPr>
        <w:rPr>
          <w:rFonts w:cs="B Zar"/>
          <w:sz w:val="24"/>
          <w:szCs w:val="24"/>
          <w:rtl/>
          <w:lang w:bidi="fa-IR"/>
        </w:rPr>
      </w:pPr>
      <w:r w:rsidRPr="00C93AE4">
        <w:rPr>
          <w:rFonts w:ascii="Arial" w:hAnsi="Arial" w:cs="B Zar" w:hint="cs"/>
          <w:sz w:val="24"/>
          <w:szCs w:val="24"/>
          <w:rtl/>
          <w:lang w:bidi="fa-IR"/>
        </w:rPr>
        <w:t></w:t>
      </w:r>
      <w:r w:rsidRPr="00C93AE4">
        <w:rPr>
          <w:rFonts w:cs="B Zar"/>
          <w:sz w:val="24"/>
          <w:szCs w:val="24"/>
          <w:rtl/>
          <w:lang w:bidi="fa-IR"/>
        </w:rPr>
        <w:t xml:space="preserve"> </w:t>
      </w:r>
      <w:r w:rsidRPr="00C93AE4">
        <w:rPr>
          <w:rFonts w:cs="B Zar"/>
          <w:sz w:val="24"/>
          <w:szCs w:val="24"/>
          <w:lang w:bidi="fa-IR"/>
        </w:rPr>
        <w:t>Property</w:t>
      </w:r>
    </w:p>
    <w:p w14:paraId="28C7F2AF" w14:textId="77777777" w:rsidR="00687A47" w:rsidRPr="00C93AE4" w:rsidRDefault="00687A47" w:rsidP="00687A47">
      <w:pPr>
        <w:rPr>
          <w:rFonts w:cs="B Zar"/>
          <w:sz w:val="24"/>
          <w:szCs w:val="24"/>
          <w:lang w:bidi="fa-IR"/>
        </w:rPr>
      </w:pPr>
      <w:r w:rsidRPr="00C93AE4">
        <w:rPr>
          <w:rFonts w:ascii="Calibri" w:hAnsi="Calibri" w:cs="Calibri"/>
          <w:sz w:val="24"/>
          <w:szCs w:val="24"/>
          <w:lang w:bidi="fa-IR"/>
        </w:rPr>
        <w:t></w:t>
      </w:r>
      <w:r w:rsidRPr="00C93AE4">
        <w:rPr>
          <w:rFonts w:cs="B Zar"/>
          <w:sz w:val="24"/>
          <w:szCs w:val="24"/>
          <w:lang w:bidi="fa-IR"/>
        </w:rPr>
        <w:t xml:space="preserve"> Age in years</w:t>
      </w:r>
    </w:p>
    <w:p w14:paraId="19B5E058" w14:textId="77777777" w:rsidR="00687A47" w:rsidRPr="00C93AE4" w:rsidRDefault="00687A47" w:rsidP="00687A47">
      <w:pPr>
        <w:rPr>
          <w:rFonts w:cs="B Zar"/>
          <w:sz w:val="24"/>
          <w:szCs w:val="24"/>
          <w:lang w:bidi="fa-IR"/>
        </w:rPr>
      </w:pPr>
      <w:r w:rsidRPr="00C93AE4">
        <w:rPr>
          <w:rFonts w:ascii="Calibri" w:hAnsi="Calibri" w:cs="Calibri"/>
          <w:sz w:val="24"/>
          <w:szCs w:val="24"/>
          <w:lang w:bidi="fa-IR"/>
        </w:rPr>
        <w:t></w:t>
      </w:r>
      <w:r w:rsidRPr="00C93AE4">
        <w:rPr>
          <w:rFonts w:cs="B Zar"/>
          <w:sz w:val="24"/>
          <w:szCs w:val="24"/>
          <w:lang w:bidi="fa-IR"/>
        </w:rPr>
        <w:t xml:space="preserve"> Other installment plans</w:t>
      </w:r>
    </w:p>
    <w:p w14:paraId="716C4F5B" w14:textId="77777777" w:rsidR="00687A47" w:rsidRPr="00C93AE4" w:rsidRDefault="00687A47" w:rsidP="00687A47">
      <w:pPr>
        <w:rPr>
          <w:rFonts w:cs="B Zar"/>
          <w:sz w:val="24"/>
          <w:szCs w:val="24"/>
          <w:lang w:bidi="fa-IR"/>
        </w:rPr>
      </w:pPr>
      <w:r w:rsidRPr="00C93AE4">
        <w:rPr>
          <w:rFonts w:ascii="Calibri" w:hAnsi="Calibri" w:cs="Calibri"/>
          <w:sz w:val="24"/>
          <w:szCs w:val="24"/>
          <w:lang w:bidi="fa-IR"/>
        </w:rPr>
        <w:t></w:t>
      </w:r>
      <w:r w:rsidRPr="00C93AE4">
        <w:rPr>
          <w:rFonts w:cs="B Zar"/>
          <w:sz w:val="24"/>
          <w:szCs w:val="24"/>
          <w:lang w:bidi="fa-IR"/>
        </w:rPr>
        <w:t xml:space="preserve"> Housing</w:t>
      </w:r>
    </w:p>
    <w:p w14:paraId="632D4985" w14:textId="77777777" w:rsidR="00687A47" w:rsidRPr="00C93AE4" w:rsidRDefault="00687A47" w:rsidP="00687A47">
      <w:pPr>
        <w:rPr>
          <w:rFonts w:cs="B Zar"/>
          <w:sz w:val="24"/>
          <w:szCs w:val="24"/>
          <w:lang w:bidi="fa-IR"/>
        </w:rPr>
      </w:pPr>
      <w:r w:rsidRPr="00C93AE4">
        <w:rPr>
          <w:rFonts w:ascii="Calibri" w:hAnsi="Calibri" w:cs="Calibri"/>
          <w:sz w:val="24"/>
          <w:szCs w:val="24"/>
          <w:lang w:bidi="fa-IR"/>
        </w:rPr>
        <w:lastRenderedPageBreak/>
        <w:t></w:t>
      </w:r>
      <w:r w:rsidRPr="00C93AE4">
        <w:rPr>
          <w:rFonts w:cs="B Zar"/>
          <w:sz w:val="24"/>
          <w:szCs w:val="24"/>
          <w:lang w:bidi="fa-IR"/>
        </w:rPr>
        <w:t xml:space="preserve"> Number of existing credits at this bank</w:t>
      </w:r>
    </w:p>
    <w:p w14:paraId="5B6A7012" w14:textId="77777777" w:rsidR="00687A47" w:rsidRPr="00C93AE4" w:rsidRDefault="00687A47" w:rsidP="00687A47">
      <w:pPr>
        <w:rPr>
          <w:rFonts w:cs="B Zar"/>
          <w:sz w:val="24"/>
          <w:szCs w:val="24"/>
          <w:lang w:bidi="fa-IR"/>
        </w:rPr>
      </w:pPr>
      <w:r w:rsidRPr="00C93AE4">
        <w:rPr>
          <w:rFonts w:ascii="Calibri" w:hAnsi="Calibri" w:cs="Calibri"/>
          <w:sz w:val="24"/>
          <w:szCs w:val="24"/>
          <w:lang w:bidi="fa-IR"/>
        </w:rPr>
        <w:t></w:t>
      </w:r>
      <w:r w:rsidRPr="00C93AE4">
        <w:rPr>
          <w:rFonts w:cs="B Zar"/>
          <w:sz w:val="24"/>
          <w:szCs w:val="24"/>
          <w:lang w:bidi="fa-IR"/>
        </w:rPr>
        <w:t xml:space="preserve"> Job</w:t>
      </w:r>
    </w:p>
    <w:p w14:paraId="1D5A4CF1" w14:textId="77777777" w:rsidR="00687A47" w:rsidRPr="00C93AE4" w:rsidRDefault="00687A47" w:rsidP="00687A47">
      <w:pPr>
        <w:rPr>
          <w:rFonts w:cs="B Zar"/>
          <w:sz w:val="24"/>
          <w:szCs w:val="24"/>
          <w:lang w:bidi="fa-IR"/>
        </w:rPr>
      </w:pPr>
      <w:r w:rsidRPr="00C93AE4">
        <w:rPr>
          <w:rFonts w:ascii="Calibri" w:hAnsi="Calibri" w:cs="Calibri"/>
          <w:sz w:val="24"/>
          <w:szCs w:val="24"/>
          <w:lang w:bidi="fa-IR"/>
        </w:rPr>
        <w:t></w:t>
      </w:r>
      <w:r w:rsidRPr="00C93AE4">
        <w:rPr>
          <w:rFonts w:cs="B Zar"/>
          <w:sz w:val="24"/>
          <w:szCs w:val="24"/>
          <w:lang w:bidi="fa-IR"/>
        </w:rPr>
        <w:t xml:space="preserve"> Number of dependents</w:t>
      </w:r>
    </w:p>
    <w:p w14:paraId="2C466A55" w14:textId="77777777" w:rsidR="00687A47" w:rsidRPr="00C93AE4" w:rsidRDefault="00687A47" w:rsidP="00687A47">
      <w:pPr>
        <w:rPr>
          <w:rFonts w:cs="B Zar"/>
          <w:sz w:val="24"/>
          <w:szCs w:val="24"/>
          <w:lang w:bidi="fa-IR"/>
        </w:rPr>
      </w:pPr>
      <w:r w:rsidRPr="00C93AE4">
        <w:rPr>
          <w:rFonts w:ascii="Calibri" w:hAnsi="Calibri" w:cs="Calibri"/>
          <w:sz w:val="24"/>
          <w:szCs w:val="24"/>
          <w:lang w:bidi="fa-IR"/>
        </w:rPr>
        <w:t></w:t>
      </w:r>
      <w:r w:rsidRPr="00C93AE4">
        <w:rPr>
          <w:rFonts w:cs="B Zar"/>
          <w:sz w:val="24"/>
          <w:szCs w:val="24"/>
          <w:lang w:bidi="fa-IR"/>
        </w:rPr>
        <w:t xml:space="preserve"> Telephone</w:t>
      </w:r>
    </w:p>
    <w:p w14:paraId="3B541FE6" w14:textId="21043851" w:rsidR="00687A47" w:rsidRPr="00C93AE4" w:rsidRDefault="00687A47" w:rsidP="00687A47">
      <w:pPr>
        <w:rPr>
          <w:rFonts w:cs="B Zar"/>
          <w:sz w:val="24"/>
          <w:szCs w:val="24"/>
          <w:lang w:bidi="fa-IR"/>
        </w:rPr>
      </w:pPr>
      <w:r w:rsidRPr="00C93AE4">
        <w:rPr>
          <w:rFonts w:ascii="Calibri" w:hAnsi="Calibri" w:cs="Calibri"/>
          <w:sz w:val="24"/>
          <w:szCs w:val="24"/>
          <w:lang w:bidi="fa-IR"/>
        </w:rPr>
        <w:t></w:t>
      </w:r>
      <w:r w:rsidRPr="00C93AE4">
        <w:rPr>
          <w:rFonts w:cs="B Zar"/>
          <w:sz w:val="24"/>
          <w:szCs w:val="24"/>
          <w:lang w:bidi="fa-IR"/>
        </w:rPr>
        <w:t xml:space="preserve"> Foreign worke</w:t>
      </w:r>
      <w:r w:rsidRPr="00C93AE4">
        <w:rPr>
          <w:rFonts w:cs="B Zar"/>
          <w:sz w:val="24"/>
          <w:szCs w:val="24"/>
          <w:lang w:bidi="fa-IR"/>
        </w:rPr>
        <w:t>r</w:t>
      </w:r>
    </w:p>
    <w:p w14:paraId="649A7BB8" w14:textId="77777777" w:rsidR="00687A47" w:rsidRPr="00C93AE4" w:rsidRDefault="00687A47" w:rsidP="00687A47">
      <w:pPr>
        <w:bidi/>
        <w:rPr>
          <w:rFonts w:cs="B Zar"/>
          <w:sz w:val="24"/>
          <w:szCs w:val="24"/>
          <w:rtl/>
          <w:lang w:bidi="fa-IR"/>
        </w:rPr>
      </w:pPr>
    </w:p>
    <w:p w14:paraId="764F5A92" w14:textId="77777777" w:rsidR="005B5E0B" w:rsidRPr="00C93AE4" w:rsidRDefault="00687A47" w:rsidP="00687A47">
      <w:pPr>
        <w:bidi/>
        <w:rPr>
          <w:rFonts w:cs="B Zar"/>
          <w:sz w:val="24"/>
          <w:szCs w:val="24"/>
          <w:rtl/>
          <w:lang w:bidi="fa-IR"/>
        </w:rPr>
      </w:pPr>
      <w:r w:rsidRPr="00C93AE4">
        <w:rPr>
          <w:rFonts w:cs="B Zar" w:hint="cs"/>
          <w:sz w:val="24"/>
          <w:szCs w:val="24"/>
          <w:rtl/>
          <w:lang w:bidi="fa-IR"/>
        </w:rPr>
        <w:t xml:space="preserve">برخی از ستون های غیر عددی رابطه ی ترتیبی دارند مانند ستون </w:t>
      </w:r>
      <w:r w:rsidRPr="00C93AE4">
        <w:rPr>
          <w:rFonts w:cs="B Zar"/>
          <w:sz w:val="24"/>
          <w:szCs w:val="24"/>
          <w:lang w:bidi="fa-IR"/>
        </w:rPr>
        <w:t>saving account</w:t>
      </w:r>
      <w:r w:rsidRPr="00C93AE4">
        <w:rPr>
          <w:rFonts w:cs="B Zar" w:hint="cs"/>
          <w:sz w:val="24"/>
          <w:szCs w:val="24"/>
          <w:rtl/>
          <w:lang w:bidi="fa-IR"/>
        </w:rPr>
        <w:t>. دو کلاس خروجی وجود دارد : 1 برای مشتری خوب و 2 برای مشتری بد. مشتری خوب کلاس اکثریت یا منفی است که 70 درصد از داده ها را تشکیل داده  و</w:t>
      </w:r>
      <w:r w:rsidR="005B5E0B" w:rsidRPr="00C93AE4">
        <w:rPr>
          <w:rFonts w:cs="B Zar" w:hint="cs"/>
          <w:sz w:val="24"/>
          <w:szCs w:val="24"/>
          <w:rtl/>
          <w:lang w:bidi="fa-IR"/>
        </w:rPr>
        <w:t xml:space="preserve"> </w:t>
      </w:r>
      <w:r w:rsidRPr="00C93AE4">
        <w:rPr>
          <w:rFonts w:cs="B Zar" w:hint="cs"/>
          <w:sz w:val="24"/>
          <w:szCs w:val="24"/>
          <w:rtl/>
          <w:lang w:bidi="fa-IR"/>
        </w:rPr>
        <w:t>مشتری بد کلاس اقلیت یا مثبت است که سی درصد از داده ها را به خود اختصاص داده است.</w:t>
      </w:r>
    </w:p>
    <w:p w14:paraId="3D47DD37" w14:textId="2AAA3F23" w:rsidR="00FD2139" w:rsidRPr="00C93AE4" w:rsidRDefault="005B5E0B" w:rsidP="005B5E0B">
      <w:pPr>
        <w:bidi/>
        <w:rPr>
          <w:rFonts w:cs="B Zar"/>
          <w:sz w:val="24"/>
          <w:szCs w:val="24"/>
          <w:rtl/>
          <w:lang w:bidi="fa-IR"/>
        </w:rPr>
      </w:pPr>
      <w:r w:rsidRPr="00C93AE4">
        <w:rPr>
          <w:rFonts w:cs="B Zar" w:hint="cs"/>
          <w:sz w:val="24"/>
          <w:szCs w:val="24"/>
          <w:rtl/>
          <w:lang w:bidi="fa-IR"/>
        </w:rPr>
        <w:t xml:space="preserve">در توضیحات مجموعه داده، یک ماتریس هزینه </w:t>
      </w:r>
      <w:r w:rsidRPr="00C93AE4">
        <w:rPr>
          <w:rStyle w:val="FootnoteReference"/>
          <w:rFonts w:cs="B Zar"/>
          <w:sz w:val="24"/>
          <w:szCs w:val="24"/>
          <w:rtl/>
          <w:lang w:bidi="fa-IR"/>
        </w:rPr>
        <w:footnoteReference w:id="2"/>
      </w:r>
      <w:r w:rsidR="00687A47" w:rsidRPr="00C93AE4">
        <w:rPr>
          <w:rFonts w:cs="B Zar" w:hint="cs"/>
          <w:sz w:val="24"/>
          <w:szCs w:val="24"/>
          <w:rtl/>
          <w:lang w:bidi="fa-IR"/>
        </w:rPr>
        <w:t xml:space="preserve"> </w:t>
      </w:r>
      <w:r w:rsidRPr="00C93AE4">
        <w:rPr>
          <w:rFonts w:cs="B Zar"/>
          <w:sz w:val="24"/>
          <w:szCs w:val="24"/>
          <w:lang w:bidi="fa-IR"/>
        </w:rPr>
        <w:t xml:space="preserve"> 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وجود دارد که به هر خطای طبقه بندی کلاس مثبت، پنالتی متفاوتی احتصاص داده است. هزینه ی 5 برای یک حطای  </w:t>
      </w:r>
      <w:r w:rsidRPr="00C93AE4">
        <w:rPr>
          <w:rFonts w:cs="B Zar"/>
          <w:sz w:val="24"/>
          <w:szCs w:val="24"/>
          <w:lang w:bidi="fa-IR"/>
        </w:rPr>
        <w:t>false negative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(پیش بینی یک مشتری بد به عنوان مشتری خوب) و هزینه ی 1 برای خطای </w:t>
      </w:r>
      <w:r w:rsidRPr="00C93AE4">
        <w:rPr>
          <w:rFonts w:cs="B Zar"/>
          <w:sz w:val="24"/>
          <w:szCs w:val="24"/>
          <w:lang w:bidi="fa-IR"/>
        </w:rPr>
        <w:t>false positive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(پیش بینی یک مشتری خوب به عنوان بد) اعمال می شود. </w:t>
      </w:r>
      <w:r w:rsidR="00347B3A" w:rsidRPr="00C93AE4">
        <w:rPr>
          <w:rFonts w:cs="B Zar" w:hint="cs"/>
          <w:sz w:val="24"/>
          <w:szCs w:val="24"/>
          <w:rtl/>
          <w:lang w:bidi="fa-IR"/>
        </w:rPr>
        <w:t>این نشان می</w:t>
      </w:r>
      <w:r w:rsidR="00347B3A" w:rsidRPr="00C93AE4">
        <w:rPr>
          <w:rFonts w:cs="B Zar"/>
          <w:sz w:val="24"/>
          <w:szCs w:val="24"/>
          <w:rtl/>
          <w:lang w:bidi="fa-IR"/>
        </w:rPr>
        <w:softHyphen/>
      </w:r>
      <w:r w:rsidR="00347B3A" w:rsidRPr="00C93AE4">
        <w:rPr>
          <w:rFonts w:cs="B Zar" w:hint="cs"/>
          <w:sz w:val="24"/>
          <w:szCs w:val="24"/>
          <w:rtl/>
          <w:lang w:bidi="fa-IR"/>
        </w:rPr>
        <w:t xml:space="preserve">دهد که کلاس مثبت اهمیت زیادی در این مساله دارد و برای بانک یا موسسه مالی هزینه برتر است که به یک مشتری بد وام/اعتبار بدهد تا اینکه به یک مشتری خوب وام ندهد. این مورد هنگام انتخاب معیار ارزیابی بایستی لحاظ شود.  </w:t>
      </w:r>
    </w:p>
    <w:p w14:paraId="6DF15129" w14:textId="0530059A" w:rsidR="00347B3A" w:rsidRPr="00C93AE4" w:rsidRDefault="00347B3A" w:rsidP="00347B3A">
      <w:pPr>
        <w:bidi/>
        <w:rPr>
          <w:rFonts w:cs="B Zar"/>
          <w:sz w:val="24"/>
          <w:szCs w:val="24"/>
          <w:lang w:bidi="fa-IR"/>
        </w:rPr>
      </w:pPr>
      <w:r w:rsidRPr="00C93AE4">
        <w:rPr>
          <w:rFonts w:cs="B Zar" w:hint="cs"/>
          <w:sz w:val="24"/>
          <w:szCs w:val="24"/>
          <w:rtl/>
          <w:lang w:bidi="fa-IR"/>
        </w:rPr>
        <w:t>با خواندن مجموعه داده، سطرها به این صورت دیده می شوند:</w:t>
      </w:r>
    </w:p>
    <w:p w14:paraId="1E5386F7" w14:textId="537C9525" w:rsidR="00FA43A0" w:rsidRPr="00C93AE4" w:rsidRDefault="00FA43A0" w:rsidP="00FA43A0">
      <w:pPr>
        <w:bidi/>
        <w:rPr>
          <w:rFonts w:cs="B Zar"/>
          <w:sz w:val="24"/>
          <w:szCs w:val="24"/>
          <w:rtl/>
          <w:lang w:bidi="fa-IR"/>
        </w:rPr>
      </w:pPr>
      <w:r w:rsidRPr="00C93AE4">
        <w:rPr>
          <w:rFonts w:cs="B Zar"/>
          <w:noProof/>
          <w:sz w:val="24"/>
          <w:szCs w:val="24"/>
          <w:rtl/>
          <w:lang w:val="fa-IR" w:bidi="fa-IR"/>
        </w:rPr>
        <w:drawing>
          <wp:inline distT="0" distB="0" distL="0" distR="0" wp14:anchorId="6D729676" wp14:editId="301D731D">
            <wp:extent cx="5943600" cy="1267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473E" w14:textId="76D85A7B" w:rsidR="00FA43A0" w:rsidRPr="00C93AE4" w:rsidRDefault="00FA43A0" w:rsidP="00FA43A0">
      <w:pPr>
        <w:bidi/>
        <w:rPr>
          <w:rFonts w:cs="B Zar"/>
          <w:sz w:val="24"/>
          <w:szCs w:val="24"/>
          <w:rtl/>
          <w:lang w:bidi="fa-IR"/>
        </w:rPr>
      </w:pPr>
      <w:r w:rsidRPr="00C93AE4">
        <w:rPr>
          <w:rFonts w:cs="B Zar" w:hint="cs"/>
          <w:sz w:val="24"/>
          <w:szCs w:val="24"/>
          <w:rtl/>
          <w:lang w:bidi="fa-IR"/>
        </w:rPr>
        <w:t xml:space="preserve">ستون های </w:t>
      </w:r>
      <w:r w:rsidRPr="00C93AE4">
        <w:rPr>
          <w:rFonts w:cs="B Zar"/>
          <w:sz w:val="24"/>
          <w:szCs w:val="24"/>
          <w:lang w:bidi="fa-IR"/>
        </w:rPr>
        <w:t xml:space="preserve">categorical 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به صورت </w:t>
      </w:r>
      <w:r w:rsidRPr="00C93AE4">
        <w:rPr>
          <w:rFonts w:cs="B Zar"/>
          <w:sz w:val="24"/>
          <w:szCs w:val="24"/>
          <w:lang w:bidi="fa-IR"/>
        </w:rPr>
        <w:t>Axxx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کدگذاری شده اند که </w:t>
      </w:r>
      <w:r w:rsidRPr="00C93AE4">
        <w:rPr>
          <w:rFonts w:cs="B Zar"/>
          <w:sz w:val="24"/>
          <w:szCs w:val="24"/>
          <w:lang w:bidi="fa-IR"/>
        </w:rPr>
        <w:t>xxxx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اعداد صحیح نامنفی هستند. به عنوان پیش پردازش نیاز به </w:t>
      </w:r>
      <w:r w:rsidRPr="00C93AE4">
        <w:rPr>
          <w:rFonts w:cs="B Zar"/>
          <w:sz w:val="24"/>
          <w:szCs w:val="24"/>
          <w:lang w:bidi="fa-IR"/>
        </w:rPr>
        <w:t>one hot encoding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برای این ستونها داریم. همچنین برای ستونهای عددی مقیاس های مختلفی داریم؛ به عنوان مثال در ستون دوم 6 و 48 و 12 داریم و در ستون پنجم 1169 و 5951 داریم. هم مقیاس کردن این ستونهای عددی نیز به عنوان پیش پردازش لازم است. </w:t>
      </w:r>
      <w:r w:rsidR="00A33EFC" w:rsidRPr="00C93AE4">
        <w:rPr>
          <w:rFonts w:cs="B Zar" w:hint="cs"/>
          <w:sz w:val="24"/>
          <w:szCs w:val="24"/>
          <w:rtl/>
          <w:lang w:bidi="fa-IR"/>
        </w:rPr>
        <w:t>با مصورسازی ستونهای مختلف نیز می بینیم که هرستون توزیع متفاوتی دارد که اهمیت هم مقیاس کردن ستونها را قبل از مدلسازی نشان میدهد.</w:t>
      </w:r>
    </w:p>
    <w:p w14:paraId="65140DA1" w14:textId="5C909E04" w:rsidR="00A33EFC" w:rsidRPr="00C93AE4" w:rsidRDefault="00A33EFC" w:rsidP="00C93AE4">
      <w:pPr>
        <w:pStyle w:val="Heading1"/>
        <w:bidi/>
        <w:rPr>
          <w:rFonts w:cs="B Zar"/>
          <w:rtl/>
          <w:lang w:bidi="fa-IR"/>
        </w:rPr>
      </w:pPr>
      <w:r w:rsidRPr="00C93AE4">
        <w:rPr>
          <w:rFonts w:cs="B Zar" w:hint="cs"/>
          <w:rtl/>
          <w:lang w:bidi="fa-IR"/>
        </w:rPr>
        <w:lastRenderedPageBreak/>
        <w:t xml:space="preserve">انتخاب معیار و روش ارزیابی: </w:t>
      </w:r>
    </w:p>
    <w:p w14:paraId="330AE19C" w14:textId="6044F4E2" w:rsidR="00A33EFC" w:rsidRPr="00C93AE4" w:rsidRDefault="00A33EFC" w:rsidP="00A33EFC">
      <w:pPr>
        <w:bidi/>
        <w:rPr>
          <w:rFonts w:cs="B Zar"/>
          <w:sz w:val="24"/>
          <w:szCs w:val="24"/>
          <w:rtl/>
          <w:lang w:bidi="fa-IR"/>
        </w:rPr>
      </w:pPr>
      <w:r w:rsidRPr="00C93AE4">
        <w:rPr>
          <w:rFonts w:cs="B Zar" w:hint="cs"/>
          <w:sz w:val="24"/>
          <w:szCs w:val="24"/>
          <w:rtl/>
          <w:lang w:bidi="fa-IR"/>
        </w:rPr>
        <w:t>برای ارزیابی مدلها از</w:t>
      </w:r>
      <w:r w:rsidR="003E00F4" w:rsidRPr="00C93AE4">
        <w:rPr>
          <w:rFonts w:cs="B Zar" w:hint="cs"/>
          <w:sz w:val="24"/>
          <w:szCs w:val="24"/>
          <w:rtl/>
          <w:lang w:bidi="fa-IR"/>
        </w:rPr>
        <w:t xml:space="preserve"> استراتژی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</w:t>
      </w:r>
      <w:r w:rsidRPr="00C93AE4">
        <w:rPr>
          <w:rFonts w:cs="B Zar"/>
          <w:sz w:val="24"/>
          <w:szCs w:val="24"/>
          <w:lang w:bidi="fa-IR"/>
        </w:rPr>
        <w:t xml:space="preserve">repeated </w:t>
      </w:r>
      <w:r w:rsidRPr="00C93AE4">
        <w:rPr>
          <w:rFonts w:cs="B Zar"/>
          <w:sz w:val="24"/>
          <w:szCs w:val="24"/>
          <w:lang w:bidi="fa-IR"/>
        </w:rPr>
        <w:t xml:space="preserve">stratified </w:t>
      </w:r>
      <w:r w:rsidRPr="00C93AE4">
        <w:rPr>
          <w:rFonts w:cs="B Zar"/>
          <w:sz w:val="24"/>
          <w:szCs w:val="24"/>
          <w:lang w:bidi="fa-IR"/>
        </w:rPr>
        <w:t>k-fold cross-validation</w:t>
      </w:r>
      <w:r w:rsidR="00157145" w:rsidRPr="00C93AE4">
        <w:rPr>
          <w:rFonts w:cs="B Zar" w:hint="cs"/>
          <w:sz w:val="24"/>
          <w:szCs w:val="24"/>
          <w:rtl/>
          <w:lang w:bidi="fa-IR"/>
        </w:rPr>
        <w:t xml:space="preserve"> استفاده می کنیم. خود روش </w:t>
      </w:r>
      <w:r w:rsidR="00157145" w:rsidRPr="00C93AE4">
        <w:rPr>
          <w:rFonts w:cs="B Zar"/>
          <w:sz w:val="24"/>
          <w:szCs w:val="24"/>
          <w:lang w:bidi="fa-IR"/>
        </w:rPr>
        <w:t xml:space="preserve">kfold cross validation </w:t>
      </w:r>
      <w:r w:rsidR="00157145" w:rsidRPr="00C93AE4">
        <w:rPr>
          <w:rFonts w:cs="B Zar" w:hint="cs"/>
          <w:sz w:val="24"/>
          <w:szCs w:val="24"/>
          <w:rtl/>
          <w:lang w:bidi="fa-IR"/>
        </w:rPr>
        <w:t xml:space="preserve"> برای مجموعه داده ی نامتوازن مناسب نیست اما در حالت </w:t>
      </w:r>
      <w:r w:rsidR="00157145" w:rsidRPr="00C93AE4">
        <w:rPr>
          <w:rFonts w:cs="B Zar"/>
          <w:sz w:val="24"/>
          <w:szCs w:val="24"/>
          <w:lang w:bidi="fa-IR"/>
        </w:rPr>
        <w:t>stratified</w:t>
      </w:r>
      <w:r w:rsidR="00157145" w:rsidRPr="00C93AE4">
        <w:rPr>
          <w:rFonts w:cs="B Zar" w:hint="cs"/>
          <w:sz w:val="24"/>
          <w:szCs w:val="24"/>
          <w:rtl/>
          <w:lang w:bidi="fa-IR"/>
        </w:rPr>
        <w:t xml:space="preserve"> تضمین می شود که هر </w:t>
      </w:r>
      <w:r w:rsidR="00157145" w:rsidRPr="00C93AE4">
        <w:rPr>
          <w:rFonts w:cs="B Zar"/>
          <w:sz w:val="24"/>
          <w:szCs w:val="24"/>
          <w:lang w:bidi="fa-IR"/>
        </w:rPr>
        <w:t>fold</w:t>
      </w:r>
      <w:r w:rsidR="00157145" w:rsidRPr="00C93AE4">
        <w:rPr>
          <w:rFonts w:cs="B Zar" w:hint="cs"/>
          <w:sz w:val="24"/>
          <w:szCs w:val="24"/>
          <w:rtl/>
          <w:lang w:bidi="fa-IR"/>
        </w:rPr>
        <w:t xml:space="preserve"> توزیع یکسانی از کلاسها با مجموعه داده ی اصلی داشته باشد. </w:t>
      </w:r>
      <w:r w:rsidR="00157145" w:rsidRPr="00C93AE4">
        <w:rPr>
          <w:rFonts w:cs="B Zar"/>
          <w:sz w:val="24"/>
          <w:szCs w:val="24"/>
          <w:lang w:bidi="fa-IR"/>
        </w:rPr>
        <w:t xml:space="preserve">Repeated </w:t>
      </w:r>
      <w:r w:rsidR="00157145" w:rsidRPr="00C93AE4">
        <w:rPr>
          <w:rFonts w:cs="B Zar" w:hint="cs"/>
          <w:sz w:val="24"/>
          <w:szCs w:val="24"/>
          <w:rtl/>
          <w:lang w:bidi="fa-IR"/>
        </w:rPr>
        <w:t xml:space="preserve"> نیز به این معناست که پروسه ی ارزیابی جند بار تکرار می شود تا از نتایج شانسی جلوگیری کند. ما از  3 تکرار</w:t>
      </w:r>
      <w:r w:rsidR="003E00F4" w:rsidRPr="00C93AE4">
        <w:rPr>
          <w:rFonts w:cs="B Zar" w:hint="cs"/>
          <w:sz w:val="24"/>
          <w:szCs w:val="24"/>
          <w:rtl/>
          <w:lang w:bidi="fa-IR"/>
        </w:rPr>
        <w:t xml:space="preserve"> و </w:t>
      </w:r>
      <w:r w:rsidR="003E00F4" w:rsidRPr="00C93AE4">
        <w:rPr>
          <w:rFonts w:cs="B Zar"/>
          <w:sz w:val="24"/>
          <w:szCs w:val="24"/>
          <w:lang w:bidi="fa-IR"/>
        </w:rPr>
        <w:t>k=10</w:t>
      </w:r>
      <w:r w:rsidR="00157145" w:rsidRPr="00C93AE4">
        <w:rPr>
          <w:rFonts w:cs="B Zar" w:hint="cs"/>
          <w:sz w:val="24"/>
          <w:szCs w:val="24"/>
          <w:rtl/>
          <w:lang w:bidi="fa-IR"/>
        </w:rPr>
        <w:t xml:space="preserve"> استفاده کردیم که به این معناست که هر مدل </w:t>
      </w:r>
      <w:r w:rsidR="003E00F4" w:rsidRPr="00C93AE4">
        <w:rPr>
          <w:rFonts w:cs="B Zar"/>
          <w:sz w:val="24"/>
          <w:szCs w:val="24"/>
          <w:lang w:bidi="fa-IR"/>
        </w:rPr>
        <w:t xml:space="preserve">30 </w:t>
      </w:r>
      <w:r w:rsidR="003E00F4" w:rsidRPr="00C93AE4">
        <w:rPr>
          <w:rFonts w:cs="B Zar" w:hint="cs"/>
          <w:sz w:val="24"/>
          <w:szCs w:val="24"/>
          <w:rtl/>
          <w:lang w:bidi="fa-IR"/>
        </w:rPr>
        <w:t xml:space="preserve"> بار </w:t>
      </w:r>
      <w:r w:rsidR="003E00F4" w:rsidRPr="00C93AE4">
        <w:rPr>
          <w:rFonts w:cs="B Zar"/>
          <w:sz w:val="24"/>
          <w:szCs w:val="24"/>
          <w:lang w:bidi="fa-IR"/>
        </w:rPr>
        <w:t>fit</w:t>
      </w:r>
      <w:r w:rsidR="003E00F4" w:rsidRPr="00C93AE4">
        <w:rPr>
          <w:rFonts w:cs="B Zar" w:hint="cs"/>
          <w:sz w:val="24"/>
          <w:szCs w:val="24"/>
          <w:rtl/>
          <w:lang w:bidi="fa-IR"/>
        </w:rPr>
        <w:t xml:space="preserve"> و ارزیابی می شودو میانگین و انحراف معیار این اجراها گزارش می شود. </w:t>
      </w:r>
    </w:p>
    <w:p w14:paraId="507373C4" w14:textId="38C1439B" w:rsidR="003E00F4" w:rsidRPr="00C93AE4" w:rsidRDefault="003E00F4" w:rsidP="003E00F4">
      <w:pPr>
        <w:bidi/>
        <w:rPr>
          <w:rFonts w:cs="B Zar"/>
          <w:sz w:val="24"/>
          <w:szCs w:val="24"/>
          <w:rtl/>
          <w:lang w:bidi="fa-IR"/>
        </w:rPr>
      </w:pPr>
      <w:r w:rsidRPr="00C93AE4">
        <w:rPr>
          <w:rFonts w:cs="B Zar" w:hint="cs"/>
          <w:sz w:val="24"/>
          <w:szCs w:val="24"/>
          <w:rtl/>
          <w:lang w:bidi="fa-IR"/>
        </w:rPr>
        <w:t xml:space="preserve">هدف ما پیش بینی خوب/بد بودن یک مشتری است بنابراین نیاز به معیاری داریم که برای ارزیابی برچسب پیش بینی شده مناسب باشد. طبق توضیحات دیتاست تمرکز بر روی کلاس مثبت(مشتریان بد) است. معیارهای </w:t>
      </w:r>
      <w:r w:rsidRPr="00C93AE4">
        <w:rPr>
          <w:rFonts w:cs="B Zar"/>
          <w:sz w:val="24"/>
          <w:szCs w:val="24"/>
          <w:lang w:bidi="fa-IR"/>
        </w:rPr>
        <w:t xml:space="preserve">precision 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 و </w:t>
      </w:r>
      <w:r w:rsidRPr="00C93AE4">
        <w:rPr>
          <w:rFonts w:cs="B Zar"/>
          <w:sz w:val="24"/>
          <w:szCs w:val="24"/>
          <w:lang w:bidi="fa-IR"/>
        </w:rPr>
        <w:t>recall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به نظر مناسب میرسند چرا که ماکزیمم کردن </w:t>
      </w:r>
      <w:r w:rsidRPr="00C93AE4">
        <w:rPr>
          <w:rFonts w:cs="B Zar"/>
          <w:sz w:val="24"/>
          <w:szCs w:val="24"/>
          <w:lang w:bidi="fa-IR"/>
        </w:rPr>
        <w:t>precision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به معنای مینیمم کردن </w:t>
      </w:r>
      <w:r w:rsidRPr="00C93AE4">
        <w:rPr>
          <w:rFonts w:cs="B Zar"/>
          <w:sz w:val="24"/>
          <w:szCs w:val="24"/>
          <w:lang w:bidi="fa-IR"/>
        </w:rPr>
        <w:t xml:space="preserve">false positive 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و ماکزیمم کردن </w:t>
      </w:r>
      <w:r w:rsidRPr="00C93AE4">
        <w:rPr>
          <w:rFonts w:cs="B Zar"/>
          <w:sz w:val="24"/>
          <w:szCs w:val="24"/>
          <w:lang w:bidi="fa-IR"/>
        </w:rPr>
        <w:t>recall</w:t>
      </w:r>
      <w:r w:rsidR="0047773A" w:rsidRPr="00C93AE4">
        <w:rPr>
          <w:rFonts w:cs="B Zar" w:hint="cs"/>
          <w:sz w:val="24"/>
          <w:szCs w:val="24"/>
          <w:rtl/>
          <w:lang w:bidi="fa-IR"/>
        </w:rPr>
        <w:t xml:space="preserve"> به معنای مینیمم کردن </w:t>
      </w:r>
      <w:r w:rsidR="0047773A" w:rsidRPr="00C93AE4">
        <w:rPr>
          <w:rFonts w:cs="B Zar"/>
          <w:sz w:val="24"/>
          <w:szCs w:val="24"/>
          <w:lang w:bidi="fa-IR"/>
        </w:rPr>
        <w:t>false negative</w:t>
      </w:r>
      <w:r w:rsidR="0047773A" w:rsidRPr="00C93AE4">
        <w:rPr>
          <w:rFonts w:cs="B Zar" w:hint="cs"/>
          <w:sz w:val="24"/>
          <w:szCs w:val="24"/>
          <w:rtl/>
          <w:lang w:bidi="fa-IR"/>
        </w:rPr>
        <w:t xml:space="preserve"> است. معیار </w:t>
      </w:r>
      <w:r w:rsidR="0047773A" w:rsidRPr="00C93AE4">
        <w:rPr>
          <w:rFonts w:cs="B Zar"/>
          <w:sz w:val="24"/>
          <w:szCs w:val="24"/>
          <w:lang w:bidi="fa-IR"/>
        </w:rPr>
        <w:t>f-score</w:t>
      </w:r>
      <w:r w:rsidR="0047773A" w:rsidRPr="00C93AE4">
        <w:rPr>
          <w:rFonts w:cs="B Zar" w:hint="cs"/>
          <w:sz w:val="24"/>
          <w:szCs w:val="24"/>
          <w:rtl/>
          <w:lang w:bidi="fa-IR"/>
        </w:rPr>
        <w:t xml:space="preserve"> میانگین هارمونیک بین این دو متریک را محاسبه میکند اما در این مساله </w:t>
      </w:r>
      <w:r w:rsidR="0047773A" w:rsidRPr="00C93AE4">
        <w:rPr>
          <w:rFonts w:cs="B Zar"/>
          <w:sz w:val="24"/>
          <w:szCs w:val="24"/>
          <w:lang w:bidi="fa-IR"/>
        </w:rPr>
        <w:t xml:space="preserve">false negative </w:t>
      </w:r>
      <w:r w:rsidRPr="00C93AE4">
        <w:rPr>
          <w:rFonts w:cs="B Zar"/>
          <w:sz w:val="24"/>
          <w:szCs w:val="24"/>
          <w:lang w:bidi="fa-IR"/>
        </w:rPr>
        <w:t xml:space="preserve"> </w:t>
      </w:r>
      <w:r w:rsidR="0047773A" w:rsidRPr="00C93AE4">
        <w:rPr>
          <w:rFonts w:cs="B Zar" w:hint="cs"/>
          <w:sz w:val="24"/>
          <w:szCs w:val="24"/>
          <w:rtl/>
          <w:lang w:bidi="fa-IR"/>
        </w:rPr>
        <w:t xml:space="preserve"> آسیب بیشتری از </w:t>
      </w:r>
      <w:r w:rsidR="0047773A" w:rsidRPr="00C93AE4">
        <w:rPr>
          <w:rFonts w:cs="B Zar"/>
          <w:sz w:val="24"/>
          <w:szCs w:val="24"/>
          <w:lang w:bidi="fa-IR"/>
        </w:rPr>
        <w:t xml:space="preserve">false positive </w:t>
      </w:r>
      <w:r w:rsidR="0047773A" w:rsidRPr="00C93AE4">
        <w:rPr>
          <w:rFonts w:cs="B Zar" w:hint="cs"/>
          <w:sz w:val="24"/>
          <w:szCs w:val="24"/>
          <w:rtl/>
          <w:lang w:bidi="fa-IR"/>
        </w:rPr>
        <w:t xml:space="preserve"> دارد وطبق ماتریس هزینه هزینه ی 5 برابر دارد. برای مدل کردن این موضوع در معیار ارزیابی از معیار </w:t>
      </w:r>
      <w:r w:rsidR="0047773A" w:rsidRPr="00C93AE4">
        <w:rPr>
          <w:rFonts w:cs="B Zar"/>
          <w:sz w:val="24"/>
          <w:szCs w:val="24"/>
          <w:lang w:bidi="fa-IR"/>
        </w:rPr>
        <w:t xml:space="preserve">fbeta </w:t>
      </w:r>
      <w:r w:rsidR="0047773A" w:rsidRPr="00C93AE4">
        <w:rPr>
          <w:rFonts w:cs="B Zar" w:hint="cs"/>
          <w:sz w:val="24"/>
          <w:szCs w:val="24"/>
          <w:rtl/>
          <w:lang w:bidi="fa-IR"/>
        </w:rPr>
        <w:t xml:space="preserve"> با </w:t>
      </w:r>
      <w:r w:rsidR="0047773A" w:rsidRPr="00C93AE4">
        <w:rPr>
          <w:rFonts w:cs="B Zar"/>
          <w:sz w:val="24"/>
          <w:szCs w:val="24"/>
          <w:lang w:bidi="fa-IR"/>
        </w:rPr>
        <w:t>beta=2</w:t>
      </w:r>
      <w:r w:rsidR="0047773A" w:rsidRPr="00C93AE4">
        <w:rPr>
          <w:rFonts w:cs="B Zar" w:hint="cs"/>
          <w:sz w:val="24"/>
          <w:szCs w:val="24"/>
          <w:rtl/>
          <w:lang w:bidi="fa-IR"/>
        </w:rPr>
        <w:t xml:space="preserve"> استفاده می کنیم : </w:t>
      </w:r>
    </w:p>
    <w:p w14:paraId="694B5916" w14:textId="0D9447F1" w:rsidR="0047773A" w:rsidRPr="00C93AE4" w:rsidRDefault="0047773A" w:rsidP="0047773A">
      <w:pPr>
        <w:bidi/>
        <w:rPr>
          <w:rFonts w:cs="B Zar" w:hint="cs"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="B Zar"/>
              <w:sz w:val="24"/>
              <w:szCs w:val="24"/>
              <w:lang w:bidi="fa-IR"/>
            </w:rPr>
            <m:t>F2-measure=</m:t>
          </m:r>
          <m:f>
            <m:fPr>
              <m:ctrlPr>
                <w:rPr>
                  <w:rFonts w:ascii="Cambria Math" w:hAnsi="Cambria Math" w:cs="B Zar"/>
                  <w:i/>
                  <w:sz w:val="24"/>
                  <w:szCs w:val="24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B Zar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B Zar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Zar"/>
                          <w:sz w:val="24"/>
                          <w:szCs w:val="24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B Zar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×precision×recall</m:t>
              </m:r>
            </m:num>
            <m:den>
              <m:sSup>
                <m:sSupPr>
                  <m:ctrlPr>
                    <w:rPr>
                      <w:rFonts w:ascii="Cambria Math" w:hAnsi="Cambria Math" w:cs="B Zar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B Zar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Zar"/>
                  <w:sz w:val="24"/>
                  <w:szCs w:val="24"/>
                  <w:lang w:bidi="fa-IR"/>
                </w:rPr>
                <m:t>×precision×recall</m:t>
              </m:r>
            </m:den>
          </m:f>
        </m:oMath>
      </m:oMathPara>
    </w:p>
    <w:p w14:paraId="61F3BA02" w14:textId="6BCAB792" w:rsidR="0047773A" w:rsidRPr="00C93AE4" w:rsidRDefault="007D462B" w:rsidP="0047773A">
      <w:pPr>
        <w:bidi/>
        <w:rPr>
          <w:rFonts w:cs="B Zar"/>
          <w:sz w:val="24"/>
          <w:szCs w:val="24"/>
          <w:rtl/>
          <w:lang w:bidi="fa-IR"/>
        </w:rPr>
      </w:pPr>
      <w:r w:rsidRPr="00C93AE4">
        <w:rPr>
          <w:rFonts w:cs="B Zar" w:hint="cs"/>
          <w:sz w:val="24"/>
          <w:szCs w:val="24"/>
          <w:rtl/>
          <w:lang w:bidi="fa-IR"/>
        </w:rPr>
        <w:t xml:space="preserve">برای پیاده سازی این معیار از </w:t>
      </w:r>
      <w:r w:rsidRPr="00C93AE4">
        <w:rPr>
          <w:rFonts w:cs="B Zar"/>
          <w:sz w:val="24"/>
          <w:szCs w:val="24"/>
          <w:lang w:bidi="fa-IR"/>
        </w:rPr>
        <w:t>fbeta_score()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در </w:t>
      </w:r>
      <w:r w:rsidRPr="00C93AE4">
        <w:rPr>
          <w:rFonts w:cs="B Zar"/>
          <w:sz w:val="24"/>
          <w:szCs w:val="24"/>
          <w:lang w:bidi="fa-IR"/>
        </w:rPr>
        <w:t>scikit-learn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استفاده می کنیم. </w:t>
      </w:r>
    </w:p>
    <w:p w14:paraId="1A039D6E" w14:textId="77777777" w:rsidR="007D462B" w:rsidRPr="00C93AE4" w:rsidRDefault="007D462B" w:rsidP="007D462B">
      <w:pPr>
        <w:bidi/>
        <w:rPr>
          <w:rFonts w:cs="B Zar"/>
          <w:sz w:val="24"/>
          <w:szCs w:val="24"/>
          <w:rtl/>
          <w:lang w:bidi="fa-IR"/>
        </w:rPr>
      </w:pPr>
    </w:p>
    <w:p w14:paraId="75655B86" w14:textId="52B84FAA" w:rsidR="007D462B" w:rsidRPr="00C93AE4" w:rsidRDefault="007D462B" w:rsidP="00C93AE4">
      <w:pPr>
        <w:pStyle w:val="Heading1"/>
        <w:bidi/>
        <w:rPr>
          <w:rFonts w:cs="B Zar" w:hint="cs"/>
          <w:sz w:val="24"/>
          <w:szCs w:val="24"/>
          <w:rtl/>
          <w:lang w:bidi="fa-IR"/>
        </w:rPr>
      </w:pPr>
      <w:r w:rsidRPr="00C93AE4">
        <w:rPr>
          <w:rFonts w:cs="B Zar" w:hint="cs"/>
          <w:sz w:val="24"/>
          <w:szCs w:val="24"/>
          <w:rtl/>
          <w:lang w:bidi="fa-IR"/>
        </w:rPr>
        <w:t>مدلسازی</w:t>
      </w:r>
      <w:r w:rsidR="0046348E" w:rsidRPr="00C93AE4">
        <w:rPr>
          <w:rFonts w:cs="B Zar" w:hint="cs"/>
          <w:sz w:val="24"/>
          <w:szCs w:val="24"/>
          <w:rtl/>
          <w:lang w:bidi="fa-IR"/>
        </w:rPr>
        <w:t xml:space="preserve"> بدون استفاده از </w:t>
      </w:r>
      <w:r w:rsidR="0046348E" w:rsidRPr="00C93AE4">
        <w:rPr>
          <w:rFonts w:cs="B Zar"/>
          <w:sz w:val="24"/>
          <w:szCs w:val="24"/>
          <w:lang w:bidi="fa-IR"/>
        </w:rPr>
        <w:t>Sampling</w:t>
      </w:r>
      <w:r w:rsidR="0046348E" w:rsidRPr="00C93AE4">
        <w:rPr>
          <w:rFonts w:cs="B Zar" w:hint="cs"/>
          <w:sz w:val="24"/>
          <w:szCs w:val="24"/>
          <w:rtl/>
          <w:lang w:bidi="fa-IR"/>
        </w:rPr>
        <w:t>:</w:t>
      </w:r>
    </w:p>
    <w:p w14:paraId="40FA9974" w14:textId="77777777" w:rsidR="007D462B" w:rsidRPr="00C93AE4" w:rsidRDefault="007D462B" w:rsidP="007D462B">
      <w:pPr>
        <w:bidi/>
        <w:rPr>
          <w:rFonts w:cs="B Zar"/>
          <w:sz w:val="24"/>
          <w:szCs w:val="24"/>
          <w:rtl/>
          <w:lang w:bidi="fa-IR"/>
        </w:rPr>
      </w:pPr>
      <w:r w:rsidRPr="00C93AE4">
        <w:rPr>
          <w:rFonts w:cs="B Zar" w:hint="cs"/>
          <w:sz w:val="24"/>
          <w:szCs w:val="24"/>
          <w:rtl/>
          <w:lang w:bidi="fa-IR"/>
        </w:rPr>
        <w:t>الگوریتم های انتخاب شده برای این مساله عبارتند از :</w:t>
      </w:r>
    </w:p>
    <w:p w14:paraId="6346E63F" w14:textId="77777777" w:rsidR="007D462B" w:rsidRPr="00C93AE4" w:rsidRDefault="007D462B" w:rsidP="007D462B">
      <w:pPr>
        <w:pStyle w:val="ListParagraph"/>
        <w:numPr>
          <w:ilvl w:val="0"/>
          <w:numId w:val="1"/>
        </w:numPr>
        <w:rPr>
          <w:rFonts w:cs="B Zar"/>
          <w:sz w:val="24"/>
          <w:szCs w:val="24"/>
          <w:lang w:bidi="fa-IR"/>
        </w:rPr>
      </w:pPr>
      <w:r w:rsidRPr="00C93AE4">
        <w:rPr>
          <w:rFonts w:cs="B Zar"/>
          <w:sz w:val="24"/>
          <w:szCs w:val="24"/>
          <w:lang w:bidi="fa-IR"/>
        </w:rPr>
        <w:t>Logistic Regression (LR)</w:t>
      </w:r>
    </w:p>
    <w:p w14:paraId="31FBDEB9" w14:textId="59201F07" w:rsidR="007D462B" w:rsidRPr="00C93AE4" w:rsidRDefault="007D462B" w:rsidP="007D462B">
      <w:pPr>
        <w:pStyle w:val="ListParagraph"/>
        <w:numPr>
          <w:ilvl w:val="0"/>
          <w:numId w:val="1"/>
        </w:numPr>
        <w:rPr>
          <w:rFonts w:cs="B Zar"/>
          <w:sz w:val="24"/>
          <w:szCs w:val="24"/>
          <w:lang w:bidi="fa-IR"/>
        </w:rPr>
      </w:pPr>
      <w:r w:rsidRPr="00C93AE4">
        <w:rPr>
          <w:rFonts w:cs="B Zar"/>
          <w:sz w:val="24"/>
          <w:szCs w:val="24"/>
          <w:lang w:bidi="fa-IR"/>
        </w:rPr>
        <w:t>Linear Discriminant Analysis (LDA)</w:t>
      </w:r>
    </w:p>
    <w:p w14:paraId="269C1EE6" w14:textId="5EE02CB6" w:rsidR="007D462B" w:rsidRPr="00C93AE4" w:rsidRDefault="007D462B" w:rsidP="007D462B">
      <w:pPr>
        <w:pStyle w:val="ListParagraph"/>
        <w:numPr>
          <w:ilvl w:val="0"/>
          <w:numId w:val="1"/>
        </w:numPr>
        <w:rPr>
          <w:rFonts w:cs="B Zar"/>
          <w:sz w:val="24"/>
          <w:szCs w:val="24"/>
          <w:lang w:bidi="fa-IR"/>
        </w:rPr>
      </w:pPr>
      <w:r w:rsidRPr="00C93AE4">
        <w:rPr>
          <w:rFonts w:cs="B Zar"/>
          <w:sz w:val="24"/>
          <w:szCs w:val="24"/>
          <w:lang w:bidi="fa-IR"/>
        </w:rPr>
        <w:t>Naive Bayes (NB)</w:t>
      </w:r>
    </w:p>
    <w:p w14:paraId="5AF14576" w14:textId="7BE08824" w:rsidR="007D462B" w:rsidRPr="00C93AE4" w:rsidRDefault="007D462B" w:rsidP="007D462B">
      <w:pPr>
        <w:pStyle w:val="ListParagraph"/>
        <w:numPr>
          <w:ilvl w:val="0"/>
          <w:numId w:val="1"/>
        </w:numPr>
        <w:rPr>
          <w:rFonts w:cs="B Zar"/>
          <w:sz w:val="24"/>
          <w:szCs w:val="24"/>
          <w:lang w:bidi="fa-IR"/>
        </w:rPr>
      </w:pPr>
      <w:r w:rsidRPr="00C93AE4">
        <w:rPr>
          <w:rFonts w:cs="B Zar"/>
          <w:sz w:val="24"/>
          <w:szCs w:val="24"/>
          <w:lang w:bidi="fa-IR"/>
        </w:rPr>
        <w:t>Gaussian Process Classier (GPC)</w:t>
      </w:r>
    </w:p>
    <w:p w14:paraId="5AF14576" w14:textId="7BE08824" w:rsidR="007D462B" w:rsidRPr="00C93AE4" w:rsidRDefault="007D462B" w:rsidP="007D462B">
      <w:pPr>
        <w:pStyle w:val="ListParagraph"/>
        <w:numPr>
          <w:ilvl w:val="0"/>
          <w:numId w:val="1"/>
        </w:numPr>
        <w:rPr>
          <w:rFonts w:cs="B Zar"/>
          <w:sz w:val="24"/>
          <w:szCs w:val="24"/>
          <w:lang w:bidi="fa-IR"/>
        </w:rPr>
      </w:pPr>
      <w:r w:rsidRPr="00C93AE4">
        <w:rPr>
          <w:rFonts w:cs="B Zar"/>
          <w:sz w:val="24"/>
          <w:szCs w:val="24"/>
          <w:lang w:bidi="fa-IR"/>
        </w:rPr>
        <w:t>Support Vector Machine (SVM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</w:t>
      </w:r>
      <w:r w:rsidRPr="00C93AE4">
        <w:rPr>
          <w:rFonts w:cs="B Zar"/>
          <w:sz w:val="24"/>
          <w:szCs w:val="24"/>
          <w:lang w:bidi="fa-IR"/>
        </w:rPr>
        <w:t>)</w:t>
      </w:r>
    </w:p>
    <w:p w14:paraId="6FD3BC32" w14:textId="15E535FA" w:rsidR="005262B6" w:rsidRPr="00C93AE4" w:rsidRDefault="005262B6" w:rsidP="007D462B">
      <w:pPr>
        <w:pStyle w:val="ListParagraph"/>
        <w:numPr>
          <w:ilvl w:val="0"/>
          <w:numId w:val="1"/>
        </w:numPr>
        <w:rPr>
          <w:rFonts w:cs="B Zar"/>
          <w:sz w:val="24"/>
          <w:szCs w:val="24"/>
          <w:lang w:bidi="fa-IR"/>
        </w:rPr>
      </w:pPr>
      <w:r w:rsidRPr="00C93AE4">
        <w:rPr>
          <w:rFonts w:cs="B Zar"/>
          <w:sz w:val="24"/>
          <w:szCs w:val="24"/>
          <w:lang w:bidi="fa-IR"/>
        </w:rPr>
        <w:t>Decision</w:t>
      </w:r>
      <w:r w:rsidR="00A747AF" w:rsidRPr="00C93AE4">
        <w:rPr>
          <w:rFonts w:cs="B Zar"/>
          <w:sz w:val="24"/>
          <w:szCs w:val="24"/>
          <w:lang w:bidi="fa-IR"/>
        </w:rPr>
        <w:t xml:space="preserve"> </w:t>
      </w:r>
      <w:r w:rsidRPr="00C93AE4">
        <w:rPr>
          <w:rFonts w:cs="B Zar"/>
          <w:sz w:val="24"/>
          <w:szCs w:val="24"/>
          <w:lang w:bidi="fa-IR"/>
        </w:rPr>
        <w:t>Tree</w:t>
      </w:r>
      <w:r w:rsidR="00A747AF" w:rsidRPr="00C93AE4">
        <w:rPr>
          <w:rFonts w:cs="B Zar"/>
          <w:sz w:val="24"/>
          <w:szCs w:val="24"/>
          <w:lang w:bidi="fa-IR"/>
        </w:rPr>
        <w:t xml:space="preserve"> </w:t>
      </w:r>
      <w:r w:rsidRPr="00C93AE4">
        <w:rPr>
          <w:rFonts w:cs="B Zar"/>
          <w:sz w:val="24"/>
          <w:szCs w:val="24"/>
          <w:lang w:bidi="fa-IR"/>
        </w:rPr>
        <w:t>Classifier(DT)</w:t>
      </w:r>
    </w:p>
    <w:p w14:paraId="722F9AAC" w14:textId="3ECCAD27" w:rsidR="005262B6" w:rsidRPr="00C93AE4" w:rsidRDefault="005262B6" w:rsidP="007D462B">
      <w:pPr>
        <w:pStyle w:val="ListParagraph"/>
        <w:numPr>
          <w:ilvl w:val="0"/>
          <w:numId w:val="1"/>
        </w:numPr>
        <w:rPr>
          <w:rFonts w:cs="B Zar"/>
          <w:sz w:val="24"/>
          <w:szCs w:val="24"/>
          <w:lang w:bidi="fa-IR"/>
        </w:rPr>
      </w:pPr>
      <w:r w:rsidRPr="00C93AE4">
        <w:rPr>
          <w:rFonts w:cs="B Zar"/>
          <w:sz w:val="24"/>
          <w:szCs w:val="24"/>
          <w:lang w:bidi="fa-IR"/>
        </w:rPr>
        <w:t xml:space="preserve">Multilayer Perceptron </w:t>
      </w:r>
      <w:r w:rsidR="00A747AF" w:rsidRPr="00C93AE4">
        <w:rPr>
          <w:rFonts w:cs="B Zar"/>
          <w:sz w:val="24"/>
          <w:szCs w:val="24"/>
          <w:lang w:bidi="fa-IR"/>
        </w:rPr>
        <w:t>(MLP)</w:t>
      </w:r>
    </w:p>
    <w:p w14:paraId="4D1B90A0" w14:textId="2FCE450E" w:rsidR="00414963" w:rsidRPr="00C93AE4" w:rsidRDefault="00414963" w:rsidP="007D462B">
      <w:pPr>
        <w:pStyle w:val="ListParagraph"/>
        <w:numPr>
          <w:ilvl w:val="0"/>
          <w:numId w:val="1"/>
        </w:numPr>
        <w:rPr>
          <w:rFonts w:cs="B Zar"/>
          <w:sz w:val="24"/>
          <w:szCs w:val="24"/>
          <w:lang w:bidi="fa-IR"/>
        </w:rPr>
      </w:pPr>
      <w:r w:rsidRPr="00C93AE4">
        <w:rPr>
          <w:rFonts w:cs="B Zar"/>
          <w:sz w:val="24"/>
          <w:szCs w:val="24"/>
          <w:lang w:bidi="fa-IR"/>
        </w:rPr>
        <w:t>XGBoost(xgb)</w:t>
      </w:r>
    </w:p>
    <w:p w14:paraId="03F9E80D" w14:textId="1B9B042C" w:rsidR="00BB243A" w:rsidRPr="00C93AE4" w:rsidRDefault="00380C96" w:rsidP="00555D28">
      <w:pPr>
        <w:bidi/>
        <w:rPr>
          <w:rFonts w:cs="B Zar"/>
          <w:sz w:val="24"/>
          <w:szCs w:val="24"/>
          <w:lang w:bidi="fa-IR"/>
        </w:rPr>
      </w:pPr>
      <w:r w:rsidRPr="00C93AE4">
        <w:rPr>
          <w:rFonts w:cs="B Zar" w:hint="cs"/>
          <w:sz w:val="24"/>
          <w:szCs w:val="24"/>
          <w:rtl/>
          <w:lang w:bidi="fa-IR"/>
        </w:rPr>
        <w:t xml:space="preserve">تابع </w:t>
      </w:r>
      <w:r w:rsidRPr="00C93AE4">
        <w:rPr>
          <w:rFonts w:cs="B Zar"/>
          <w:sz w:val="24"/>
          <w:szCs w:val="24"/>
          <w:lang w:bidi="fa-IR"/>
        </w:rPr>
        <w:t>classification_models()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را برای تعریف لیستی از مدلها برای ارزیابی استفاده میکنیم. پیش پردازش ستونهای عددی برای هم مقیاس شدن با </w:t>
      </w:r>
      <w:r w:rsidRPr="00C93AE4">
        <w:rPr>
          <w:rFonts w:cs="B Zar"/>
          <w:sz w:val="24"/>
          <w:szCs w:val="24"/>
          <w:lang w:bidi="fa-IR"/>
        </w:rPr>
        <w:t>minmaxscaler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و تبدیل ستونهای </w:t>
      </w:r>
      <w:r w:rsidRPr="00C93AE4">
        <w:rPr>
          <w:rFonts w:cs="B Zar"/>
          <w:sz w:val="24"/>
          <w:szCs w:val="24"/>
          <w:lang w:bidi="fa-IR"/>
        </w:rPr>
        <w:t xml:space="preserve">categorical 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به عددی را با </w:t>
      </w:r>
      <w:r w:rsidRPr="00C93AE4">
        <w:rPr>
          <w:rFonts w:cs="B Zar"/>
          <w:sz w:val="24"/>
          <w:szCs w:val="24"/>
          <w:lang w:bidi="fa-IR"/>
        </w:rPr>
        <w:t>onehotencoder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انجام می ده</w:t>
      </w:r>
      <w:r w:rsidR="00BB243A" w:rsidRPr="00C93AE4">
        <w:rPr>
          <w:rFonts w:cs="B Zar" w:hint="cs"/>
          <w:sz w:val="24"/>
          <w:szCs w:val="24"/>
          <w:rtl/>
          <w:lang w:bidi="fa-IR"/>
        </w:rPr>
        <w:t xml:space="preserve">یم. </w:t>
      </w:r>
    </w:p>
    <w:p w14:paraId="24FBC036" w14:textId="162581F5" w:rsidR="00555D28" w:rsidRPr="00C93AE4" w:rsidRDefault="00555D28" w:rsidP="00555D28">
      <w:pPr>
        <w:bidi/>
        <w:rPr>
          <w:rFonts w:cs="B Zar"/>
          <w:sz w:val="24"/>
          <w:szCs w:val="24"/>
          <w:rtl/>
          <w:lang w:bidi="fa-IR"/>
        </w:rPr>
      </w:pPr>
      <w:r w:rsidRPr="00C93AE4">
        <w:rPr>
          <w:rFonts w:cs="B Zar" w:hint="cs"/>
          <w:sz w:val="24"/>
          <w:szCs w:val="24"/>
          <w:rtl/>
          <w:lang w:bidi="fa-IR"/>
        </w:rPr>
        <w:t>ب</w:t>
      </w:r>
      <w:r w:rsidR="00465A76" w:rsidRPr="00C93AE4">
        <w:rPr>
          <w:rFonts w:cs="B Zar" w:hint="cs"/>
          <w:sz w:val="24"/>
          <w:szCs w:val="24"/>
          <w:rtl/>
          <w:lang w:bidi="fa-IR"/>
        </w:rPr>
        <w:t xml:space="preserve">دون استفاده از تکنیک های </w:t>
      </w:r>
      <w:r w:rsidR="00465A76" w:rsidRPr="00C93AE4">
        <w:rPr>
          <w:rFonts w:cs="B Zar"/>
          <w:sz w:val="24"/>
          <w:szCs w:val="24"/>
          <w:lang w:bidi="fa-IR"/>
        </w:rPr>
        <w:t>sampling</w:t>
      </w:r>
      <w:r w:rsidR="00465A76" w:rsidRPr="00C93AE4">
        <w:rPr>
          <w:rFonts w:cs="B Zar" w:hint="cs"/>
          <w:sz w:val="24"/>
          <w:szCs w:val="24"/>
          <w:rtl/>
          <w:lang w:bidi="fa-IR"/>
        </w:rPr>
        <w:t xml:space="preserve"> بهترین عملکرد مربوط به مدل</w:t>
      </w:r>
      <w:r w:rsidR="007D5A23">
        <w:rPr>
          <w:rFonts w:cs="B Zar"/>
          <w:sz w:val="24"/>
          <w:szCs w:val="24"/>
          <w:lang w:bidi="fa-IR"/>
        </w:rPr>
        <w:t xml:space="preserve"> NB</w:t>
      </w:r>
      <w:r w:rsidR="00465A76" w:rsidRPr="00C93AE4">
        <w:rPr>
          <w:rFonts w:cs="B Zar" w:hint="cs"/>
          <w:sz w:val="24"/>
          <w:szCs w:val="24"/>
          <w:rtl/>
          <w:lang w:bidi="fa-IR"/>
        </w:rPr>
        <w:t xml:space="preserve">  با میزان </w:t>
      </w:r>
      <w:r w:rsidR="00465A76" w:rsidRPr="00C93AE4">
        <w:rPr>
          <w:rFonts w:cs="B Zar"/>
          <w:sz w:val="24"/>
          <w:szCs w:val="24"/>
          <w:lang w:bidi="fa-IR"/>
        </w:rPr>
        <w:t>f2</w:t>
      </w:r>
      <w:r w:rsidR="00465A76" w:rsidRPr="00C93AE4">
        <w:rPr>
          <w:rFonts w:cs="B Zar" w:hint="cs"/>
          <w:sz w:val="24"/>
          <w:szCs w:val="24"/>
          <w:rtl/>
          <w:lang w:bidi="fa-IR"/>
        </w:rPr>
        <w:t xml:space="preserve"> برابر با </w:t>
      </w:r>
      <w:r w:rsidR="007D5A23">
        <w:rPr>
          <w:rFonts w:cs="B Zar"/>
          <w:sz w:val="24"/>
          <w:szCs w:val="24"/>
          <w:lang w:bidi="fa-IR"/>
        </w:rPr>
        <w:t>0.639</w:t>
      </w:r>
      <w:r w:rsidR="00465A76" w:rsidRPr="00C93AE4">
        <w:rPr>
          <w:rFonts w:cs="B Zar" w:hint="cs"/>
          <w:sz w:val="24"/>
          <w:szCs w:val="24"/>
          <w:rtl/>
          <w:lang w:bidi="fa-IR"/>
        </w:rPr>
        <w:t xml:space="preserve">است . </w:t>
      </w:r>
    </w:p>
    <w:p w14:paraId="498C5E88" w14:textId="2F2E7559" w:rsidR="00465A76" w:rsidRPr="00C93AE4" w:rsidRDefault="00465A76" w:rsidP="00C93AE4">
      <w:pPr>
        <w:pStyle w:val="Heading1"/>
        <w:bidi/>
        <w:rPr>
          <w:rFonts w:cs="B Zar"/>
          <w:rtl/>
          <w:lang w:bidi="fa-IR"/>
        </w:rPr>
      </w:pPr>
      <w:r w:rsidRPr="00C93AE4">
        <w:rPr>
          <w:rFonts w:cs="B Zar" w:hint="cs"/>
          <w:rtl/>
          <w:lang w:bidi="fa-IR"/>
        </w:rPr>
        <w:lastRenderedPageBreak/>
        <w:t xml:space="preserve">مدلسازی با استفاده از تکنیک های </w:t>
      </w:r>
      <w:r w:rsidRPr="00C93AE4">
        <w:rPr>
          <w:rFonts w:cs="B Zar"/>
          <w:lang w:bidi="fa-IR"/>
        </w:rPr>
        <w:t>undersampling</w:t>
      </w:r>
      <w:r w:rsidRPr="00C93AE4">
        <w:rPr>
          <w:rFonts w:cs="B Zar" w:hint="cs"/>
          <w:rtl/>
          <w:lang w:bidi="fa-IR"/>
        </w:rPr>
        <w:t>:</w:t>
      </w:r>
    </w:p>
    <w:p w14:paraId="2458A722" w14:textId="7D8109CF" w:rsidR="00465A76" w:rsidRPr="00C93AE4" w:rsidRDefault="00465A76" w:rsidP="00465A76">
      <w:pPr>
        <w:bidi/>
        <w:rPr>
          <w:rFonts w:cs="B Zar"/>
          <w:sz w:val="24"/>
          <w:szCs w:val="24"/>
          <w:rtl/>
          <w:lang w:bidi="fa-IR"/>
        </w:rPr>
      </w:pPr>
      <w:r w:rsidRPr="00C93AE4">
        <w:rPr>
          <w:rFonts w:cs="B Zar" w:hint="cs"/>
          <w:sz w:val="24"/>
          <w:szCs w:val="24"/>
          <w:rtl/>
          <w:lang w:bidi="fa-IR"/>
        </w:rPr>
        <w:t xml:space="preserve">مبنای روش های </w:t>
      </w:r>
      <w:r w:rsidRPr="00C93AE4">
        <w:rPr>
          <w:rFonts w:cs="B Zar"/>
          <w:sz w:val="24"/>
          <w:szCs w:val="24"/>
          <w:lang w:bidi="fa-IR"/>
        </w:rPr>
        <w:t xml:space="preserve">undersampling 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بر حذف یا انتخاب زیرمجموعه ای از کلاس اکثریت است. در اینجا از روشهای زیر برای انجام </w:t>
      </w:r>
      <w:r w:rsidRPr="00C93AE4">
        <w:rPr>
          <w:rFonts w:cs="B Zar"/>
          <w:sz w:val="24"/>
          <w:szCs w:val="24"/>
          <w:lang w:bidi="fa-IR"/>
        </w:rPr>
        <w:t xml:space="preserve">undersampling </w:t>
      </w:r>
      <w:r w:rsidR="0053100F" w:rsidRPr="00C93AE4">
        <w:rPr>
          <w:rFonts w:cs="B Zar" w:hint="cs"/>
          <w:sz w:val="24"/>
          <w:szCs w:val="24"/>
          <w:rtl/>
          <w:lang w:bidi="fa-IR"/>
        </w:rPr>
        <w:t xml:space="preserve"> استفاده میکنیم : </w:t>
      </w:r>
    </w:p>
    <w:p w14:paraId="4251957A" w14:textId="2A9A3DD0" w:rsidR="0053100F" w:rsidRPr="00C93AE4" w:rsidRDefault="0053100F" w:rsidP="0053100F">
      <w:pPr>
        <w:rPr>
          <w:rFonts w:cs="B Zar"/>
          <w:sz w:val="24"/>
          <w:szCs w:val="24"/>
          <w:lang w:bidi="fa-IR"/>
        </w:rPr>
      </w:pPr>
      <w:r w:rsidRPr="00C93AE4">
        <w:rPr>
          <w:rFonts w:ascii="Arial" w:hAnsi="Arial" w:cs="B Zar" w:hint="cs"/>
          <w:sz w:val="24"/>
          <w:szCs w:val="24"/>
          <w:rtl/>
          <w:lang w:bidi="fa-IR"/>
        </w:rPr>
        <w:t></w:t>
      </w:r>
      <w:r w:rsidRPr="00C93AE4">
        <w:rPr>
          <w:rFonts w:cs="B Zar"/>
          <w:sz w:val="24"/>
          <w:szCs w:val="24"/>
          <w:lang w:bidi="fa-IR"/>
        </w:rPr>
        <w:t>Tomek Links (TL)</w:t>
      </w:r>
    </w:p>
    <w:p w14:paraId="4EE04482" w14:textId="77777777" w:rsidR="0053100F" w:rsidRPr="00C93AE4" w:rsidRDefault="0053100F" w:rsidP="0053100F">
      <w:pPr>
        <w:rPr>
          <w:rFonts w:cs="B Zar"/>
          <w:sz w:val="24"/>
          <w:szCs w:val="24"/>
          <w:lang w:bidi="fa-IR"/>
        </w:rPr>
      </w:pPr>
      <w:r w:rsidRPr="00C93AE4">
        <w:rPr>
          <w:rFonts w:ascii="Arial" w:hAnsi="Arial" w:cs="B Zar" w:hint="cs"/>
          <w:sz w:val="24"/>
          <w:szCs w:val="24"/>
          <w:rtl/>
          <w:lang w:bidi="fa-IR"/>
        </w:rPr>
        <w:t></w:t>
      </w:r>
      <w:r w:rsidRPr="00C93AE4">
        <w:rPr>
          <w:rFonts w:cs="B Zar"/>
          <w:sz w:val="24"/>
          <w:szCs w:val="24"/>
          <w:rtl/>
          <w:lang w:bidi="fa-IR"/>
        </w:rPr>
        <w:t xml:space="preserve"> </w:t>
      </w:r>
      <w:r w:rsidRPr="00C93AE4">
        <w:rPr>
          <w:rFonts w:cs="B Zar"/>
          <w:sz w:val="24"/>
          <w:szCs w:val="24"/>
          <w:lang w:bidi="fa-IR"/>
        </w:rPr>
        <w:t>Edited Nearest Neighbors (ENN)</w:t>
      </w:r>
    </w:p>
    <w:p w14:paraId="0CB10B3E" w14:textId="77777777" w:rsidR="0053100F" w:rsidRPr="00C93AE4" w:rsidRDefault="0053100F" w:rsidP="0053100F">
      <w:pPr>
        <w:rPr>
          <w:rFonts w:cs="B Zar"/>
          <w:sz w:val="24"/>
          <w:szCs w:val="24"/>
          <w:lang w:bidi="fa-IR"/>
        </w:rPr>
      </w:pPr>
      <w:r w:rsidRPr="00C93AE4">
        <w:rPr>
          <w:rFonts w:ascii="Arial" w:hAnsi="Arial" w:cs="B Zar" w:hint="cs"/>
          <w:sz w:val="24"/>
          <w:szCs w:val="24"/>
          <w:rtl/>
          <w:lang w:bidi="fa-IR"/>
        </w:rPr>
        <w:t></w:t>
      </w:r>
      <w:r w:rsidRPr="00C93AE4">
        <w:rPr>
          <w:rFonts w:cs="B Zar"/>
          <w:sz w:val="24"/>
          <w:szCs w:val="24"/>
          <w:rtl/>
          <w:lang w:bidi="fa-IR"/>
        </w:rPr>
        <w:t xml:space="preserve"> </w:t>
      </w:r>
      <w:r w:rsidRPr="00C93AE4">
        <w:rPr>
          <w:rFonts w:cs="B Zar"/>
          <w:sz w:val="24"/>
          <w:szCs w:val="24"/>
          <w:lang w:bidi="fa-IR"/>
        </w:rPr>
        <w:t>Repeated Edited Nearest Neighbors (RENN)</w:t>
      </w:r>
    </w:p>
    <w:p w14:paraId="7F08FF18" w14:textId="77777777" w:rsidR="0053100F" w:rsidRPr="00C93AE4" w:rsidRDefault="0053100F" w:rsidP="0053100F">
      <w:pPr>
        <w:rPr>
          <w:rFonts w:cs="B Zar"/>
          <w:sz w:val="24"/>
          <w:szCs w:val="24"/>
          <w:lang w:bidi="fa-IR"/>
        </w:rPr>
      </w:pPr>
      <w:r w:rsidRPr="00C93AE4">
        <w:rPr>
          <w:rFonts w:ascii="Arial" w:hAnsi="Arial" w:cs="B Zar" w:hint="cs"/>
          <w:sz w:val="24"/>
          <w:szCs w:val="24"/>
          <w:rtl/>
          <w:lang w:bidi="fa-IR"/>
        </w:rPr>
        <w:t></w:t>
      </w:r>
      <w:r w:rsidRPr="00C93AE4">
        <w:rPr>
          <w:rFonts w:cs="B Zar"/>
          <w:sz w:val="24"/>
          <w:szCs w:val="24"/>
          <w:rtl/>
          <w:lang w:bidi="fa-IR"/>
        </w:rPr>
        <w:t xml:space="preserve"> </w:t>
      </w:r>
      <w:r w:rsidRPr="00C93AE4">
        <w:rPr>
          <w:rFonts w:cs="B Zar"/>
          <w:sz w:val="24"/>
          <w:szCs w:val="24"/>
          <w:lang w:bidi="fa-IR"/>
        </w:rPr>
        <w:t>One Sided Selection (OSS)</w:t>
      </w:r>
    </w:p>
    <w:p w14:paraId="339C95CE" w14:textId="4172FD38" w:rsidR="00981F48" w:rsidRPr="00C93AE4" w:rsidRDefault="0053100F" w:rsidP="00981F48">
      <w:pPr>
        <w:rPr>
          <w:rFonts w:cs="B Zar"/>
          <w:sz w:val="24"/>
          <w:szCs w:val="24"/>
          <w:lang w:bidi="fa-IR"/>
        </w:rPr>
      </w:pPr>
      <w:r w:rsidRPr="00C93AE4">
        <w:rPr>
          <w:rFonts w:ascii="Arial" w:hAnsi="Arial" w:cs="B Zar" w:hint="cs"/>
          <w:sz w:val="24"/>
          <w:szCs w:val="24"/>
          <w:rtl/>
          <w:lang w:bidi="fa-IR"/>
        </w:rPr>
        <w:t></w:t>
      </w:r>
      <w:r w:rsidRPr="00C93AE4">
        <w:rPr>
          <w:rFonts w:cs="B Zar"/>
          <w:sz w:val="24"/>
          <w:szCs w:val="24"/>
          <w:rtl/>
          <w:lang w:bidi="fa-IR"/>
        </w:rPr>
        <w:t xml:space="preserve"> </w:t>
      </w:r>
      <w:r w:rsidRPr="00C93AE4">
        <w:rPr>
          <w:rFonts w:cs="B Zar"/>
          <w:sz w:val="24"/>
          <w:szCs w:val="24"/>
          <w:lang w:bidi="fa-IR"/>
        </w:rPr>
        <w:t>Neighborhood Cleaning Rule (NCR)</w:t>
      </w:r>
    </w:p>
    <w:p w14:paraId="736928E7" w14:textId="3F767754" w:rsidR="00981F48" w:rsidRPr="00C93AE4" w:rsidRDefault="00981F48" w:rsidP="00981F48">
      <w:pPr>
        <w:bidi/>
        <w:rPr>
          <w:rFonts w:cs="B Zar" w:hint="cs"/>
          <w:sz w:val="24"/>
          <w:szCs w:val="24"/>
          <w:rtl/>
          <w:lang w:bidi="fa-IR"/>
        </w:rPr>
      </w:pPr>
      <w:r w:rsidRPr="00C93AE4">
        <w:rPr>
          <w:rFonts w:cs="B Zar" w:hint="cs"/>
          <w:sz w:val="24"/>
          <w:szCs w:val="24"/>
          <w:rtl/>
          <w:lang w:bidi="fa-IR"/>
        </w:rPr>
        <w:t xml:space="preserve">روش های </w:t>
      </w:r>
      <w:r w:rsidRPr="00C93AE4">
        <w:rPr>
          <w:rFonts w:cs="B Zar"/>
          <w:sz w:val="24"/>
          <w:szCs w:val="24"/>
          <w:lang w:bidi="fa-IR"/>
        </w:rPr>
        <w:t>tomek links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و </w:t>
      </w:r>
      <w:r w:rsidRPr="00C93AE4">
        <w:rPr>
          <w:rFonts w:cs="B Zar"/>
          <w:sz w:val="24"/>
          <w:szCs w:val="24"/>
          <w:lang w:bidi="fa-IR"/>
        </w:rPr>
        <w:t>ENN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نمونه هایی از کلاس اکثریت را برای حذف انتخاب میکنند درحال که روش های </w:t>
      </w:r>
      <w:r w:rsidRPr="00C93AE4">
        <w:rPr>
          <w:rFonts w:cs="B Zar"/>
          <w:sz w:val="24"/>
          <w:szCs w:val="24"/>
          <w:lang w:bidi="fa-IR"/>
        </w:rPr>
        <w:t>OSS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و </w:t>
      </w:r>
      <w:r w:rsidRPr="00C93AE4">
        <w:rPr>
          <w:rFonts w:cs="B Zar"/>
          <w:sz w:val="24"/>
          <w:szCs w:val="24"/>
          <w:lang w:bidi="fa-IR"/>
        </w:rPr>
        <w:t>NCR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</w:t>
      </w:r>
      <w:r w:rsidR="00414963" w:rsidRPr="00C93AE4">
        <w:rPr>
          <w:rFonts w:cs="B Zar" w:hint="cs"/>
          <w:sz w:val="24"/>
          <w:szCs w:val="24"/>
          <w:rtl/>
          <w:lang w:bidi="fa-IR"/>
        </w:rPr>
        <w:t xml:space="preserve">هردو نمونه هایی را برای نگه داشتن و نمونه هایی را برای حذف انتخاب میکنند. در ابتدا الگوریتم </w:t>
      </w:r>
      <w:r w:rsidR="00414963" w:rsidRPr="00C93AE4">
        <w:rPr>
          <w:rFonts w:cs="B Zar"/>
          <w:sz w:val="24"/>
          <w:szCs w:val="24"/>
          <w:lang w:bidi="fa-IR"/>
        </w:rPr>
        <w:t>svm</w:t>
      </w:r>
      <w:r w:rsidR="00414963" w:rsidRPr="00C93AE4">
        <w:rPr>
          <w:rFonts w:cs="B Zar" w:hint="cs"/>
          <w:sz w:val="24"/>
          <w:szCs w:val="24"/>
          <w:rtl/>
          <w:lang w:bidi="fa-IR"/>
        </w:rPr>
        <w:t xml:space="preserve"> را با روش های مختلف فوق تست و سپس این روشها را برروی همه الگوریتم ها تست میکنیم. </w:t>
      </w:r>
    </w:p>
    <w:tbl>
      <w:tblPr>
        <w:tblStyle w:val="TableGrid"/>
        <w:tblW w:w="9274" w:type="dxa"/>
        <w:tblLook w:val="04A0" w:firstRow="1" w:lastRow="0" w:firstColumn="1" w:lastColumn="0" w:noHBand="0" w:noVBand="1"/>
      </w:tblPr>
      <w:tblGrid>
        <w:gridCol w:w="1380"/>
        <w:gridCol w:w="1300"/>
        <w:gridCol w:w="1300"/>
        <w:gridCol w:w="1302"/>
        <w:gridCol w:w="1300"/>
        <w:gridCol w:w="1300"/>
        <w:gridCol w:w="1392"/>
      </w:tblGrid>
      <w:tr w:rsidR="00981F48" w:rsidRPr="00C93AE4" w14:paraId="65EC9637" w14:textId="21341A47" w:rsidTr="00420E19">
        <w:trPr>
          <w:trHeight w:val="551"/>
        </w:trPr>
        <w:tc>
          <w:tcPr>
            <w:tcW w:w="1380" w:type="dxa"/>
          </w:tcPr>
          <w:p w14:paraId="5A40C5F0" w14:textId="77777777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</w:p>
        </w:tc>
        <w:tc>
          <w:tcPr>
            <w:tcW w:w="1300" w:type="dxa"/>
          </w:tcPr>
          <w:p w14:paraId="01F6701E" w14:textId="7E648DFA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TL</w:t>
            </w:r>
          </w:p>
        </w:tc>
        <w:tc>
          <w:tcPr>
            <w:tcW w:w="1300" w:type="dxa"/>
          </w:tcPr>
          <w:p w14:paraId="6637DFE6" w14:textId="072F7841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ENN</w:t>
            </w:r>
          </w:p>
        </w:tc>
        <w:tc>
          <w:tcPr>
            <w:tcW w:w="1302" w:type="dxa"/>
          </w:tcPr>
          <w:p w14:paraId="089572D2" w14:textId="13CBB7E5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RENN</w:t>
            </w:r>
          </w:p>
        </w:tc>
        <w:tc>
          <w:tcPr>
            <w:tcW w:w="1300" w:type="dxa"/>
          </w:tcPr>
          <w:p w14:paraId="68629ADC" w14:textId="430C00FF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OSS</w:t>
            </w:r>
          </w:p>
        </w:tc>
        <w:tc>
          <w:tcPr>
            <w:tcW w:w="1300" w:type="dxa"/>
          </w:tcPr>
          <w:p w14:paraId="29DBC915" w14:textId="5E5548E7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NCR</w:t>
            </w:r>
          </w:p>
        </w:tc>
        <w:tc>
          <w:tcPr>
            <w:tcW w:w="1392" w:type="dxa"/>
          </w:tcPr>
          <w:p w14:paraId="6FBDF854" w14:textId="461F8870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No sampling</w:t>
            </w:r>
          </w:p>
        </w:tc>
      </w:tr>
      <w:tr w:rsidR="00981F48" w:rsidRPr="00C93AE4" w14:paraId="229E5E41" w14:textId="5B6A8D26" w:rsidTr="00420E19">
        <w:trPr>
          <w:trHeight w:val="283"/>
        </w:trPr>
        <w:tc>
          <w:tcPr>
            <w:tcW w:w="1380" w:type="dxa"/>
          </w:tcPr>
          <w:p w14:paraId="404BA4CE" w14:textId="717FB816" w:rsidR="00981F48" w:rsidRPr="00C93AE4" w:rsidRDefault="00981F48" w:rsidP="00A747AF">
            <w:pPr>
              <w:jc w:val="right"/>
              <w:rPr>
                <w:rFonts w:cs="B Zar"/>
                <w:sz w:val="24"/>
                <w:szCs w:val="24"/>
                <w:rtl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LR</w:t>
            </w:r>
          </w:p>
        </w:tc>
        <w:tc>
          <w:tcPr>
            <w:tcW w:w="1300" w:type="dxa"/>
          </w:tcPr>
          <w:p w14:paraId="30FE5119" w14:textId="5EFF01DD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0.525</w:t>
            </w:r>
          </w:p>
        </w:tc>
        <w:tc>
          <w:tcPr>
            <w:tcW w:w="1300" w:type="dxa"/>
          </w:tcPr>
          <w:p w14:paraId="2779F2E4" w14:textId="5D3FEEF6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0.694</w:t>
            </w:r>
          </w:p>
        </w:tc>
        <w:tc>
          <w:tcPr>
            <w:tcW w:w="1302" w:type="dxa"/>
          </w:tcPr>
          <w:p w14:paraId="0C67E142" w14:textId="58EA6222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highlight w:val="yellow"/>
                <w:lang w:bidi="fa-IR"/>
              </w:rPr>
              <w:t>0.716</w:t>
            </w:r>
          </w:p>
        </w:tc>
        <w:tc>
          <w:tcPr>
            <w:tcW w:w="1300" w:type="dxa"/>
          </w:tcPr>
          <w:p w14:paraId="08395EF2" w14:textId="3168797E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0.52</w:t>
            </w:r>
            <w:r w:rsidR="008329D1" w:rsidRPr="00C93AE4">
              <w:rPr>
                <w:rFonts w:cs="B Zar"/>
                <w:sz w:val="24"/>
                <w:szCs w:val="24"/>
                <w:lang w:bidi="fa-IR"/>
              </w:rPr>
              <w:t>9</w:t>
            </w:r>
          </w:p>
        </w:tc>
        <w:tc>
          <w:tcPr>
            <w:tcW w:w="1300" w:type="dxa"/>
          </w:tcPr>
          <w:p w14:paraId="1BFC25B6" w14:textId="69586B59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0.685</w:t>
            </w:r>
          </w:p>
        </w:tc>
        <w:tc>
          <w:tcPr>
            <w:tcW w:w="1392" w:type="dxa"/>
          </w:tcPr>
          <w:p w14:paraId="333F68A5" w14:textId="5BC6635E" w:rsidR="00981F48" w:rsidRPr="00C93AE4" w:rsidRDefault="00414963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0.498</w:t>
            </w:r>
          </w:p>
        </w:tc>
      </w:tr>
      <w:tr w:rsidR="00981F48" w:rsidRPr="00C93AE4" w14:paraId="1594DC89" w14:textId="54CD050B" w:rsidTr="00420E19">
        <w:trPr>
          <w:trHeight w:val="283"/>
        </w:trPr>
        <w:tc>
          <w:tcPr>
            <w:tcW w:w="1380" w:type="dxa"/>
          </w:tcPr>
          <w:p w14:paraId="3092B510" w14:textId="51E4E104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LDA</w:t>
            </w:r>
          </w:p>
        </w:tc>
        <w:tc>
          <w:tcPr>
            <w:tcW w:w="1300" w:type="dxa"/>
          </w:tcPr>
          <w:p w14:paraId="0738EB4D" w14:textId="1B0BB6BA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0.548</w:t>
            </w:r>
          </w:p>
        </w:tc>
        <w:tc>
          <w:tcPr>
            <w:tcW w:w="1300" w:type="dxa"/>
          </w:tcPr>
          <w:p w14:paraId="2DA79D33" w14:textId="4849AE33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0.696</w:t>
            </w:r>
          </w:p>
        </w:tc>
        <w:tc>
          <w:tcPr>
            <w:tcW w:w="1302" w:type="dxa"/>
          </w:tcPr>
          <w:p w14:paraId="12467829" w14:textId="4A0DFB68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highlight w:val="yellow"/>
                <w:lang w:bidi="fa-IR"/>
              </w:rPr>
              <w:t>0.717</w:t>
            </w:r>
          </w:p>
        </w:tc>
        <w:tc>
          <w:tcPr>
            <w:tcW w:w="1300" w:type="dxa"/>
          </w:tcPr>
          <w:p w14:paraId="347C6D13" w14:textId="1CF1ACE1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0.5</w:t>
            </w:r>
            <w:r w:rsidR="008329D1" w:rsidRPr="00C93AE4">
              <w:rPr>
                <w:rFonts w:cs="B Zar"/>
                <w:sz w:val="24"/>
                <w:szCs w:val="24"/>
                <w:lang w:bidi="fa-IR"/>
              </w:rPr>
              <w:t>53</w:t>
            </w:r>
          </w:p>
        </w:tc>
        <w:tc>
          <w:tcPr>
            <w:tcW w:w="1300" w:type="dxa"/>
          </w:tcPr>
          <w:p w14:paraId="247143E0" w14:textId="529F0BB0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0.688</w:t>
            </w:r>
          </w:p>
        </w:tc>
        <w:tc>
          <w:tcPr>
            <w:tcW w:w="1392" w:type="dxa"/>
          </w:tcPr>
          <w:p w14:paraId="2845B747" w14:textId="520CF5FE" w:rsidR="00981F48" w:rsidRPr="00C93AE4" w:rsidRDefault="00414963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0.519</w:t>
            </w:r>
          </w:p>
        </w:tc>
      </w:tr>
      <w:tr w:rsidR="00981F48" w:rsidRPr="00C93AE4" w14:paraId="10C13420" w14:textId="45D4D24E" w:rsidTr="00420E19">
        <w:trPr>
          <w:trHeight w:val="386"/>
        </w:trPr>
        <w:tc>
          <w:tcPr>
            <w:tcW w:w="1380" w:type="dxa"/>
          </w:tcPr>
          <w:p w14:paraId="0ADD4106" w14:textId="12E74A0B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NB</w:t>
            </w:r>
          </w:p>
        </w:tc>
        <w:tc>
          <w:tcPr>
            <w:tcW w:w="1300" w:type="dxa"/>
          </w:tcPr>
          <w:p w14:paraId="65144112" w14:textId="24AC0554" w:rsidR="00981F48" w:rsidRPr="00C93AE4" w:rsidRDefault="00981F48" w:rsidP="004C4A88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0.653</w:t>
            </w:r>
          </w:p>
        </w:tc>
        <w:tc>
          <w:tcPr>
            <w:tcW w:w="1300" w:type="dxa"/>
          </w:tcPr>
          <w:p w14:paraId="55112ABA" w14:textId="37706690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0.660</w:t>
            </w:r>
          </w:p>
        </w:tc>
        <w:tc>
          <w:tcPr>
            <w:tcW w:w="1302" w:type="dxa"/>
          </w:tcPr>
          <w:p w14:paraId="0EA0FD96" w14:textId="391929A6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0.571</w:t>
            </w:r>
          </w:p>
        </w:tc>
        <w:tc>
          <w:tcPr>
            <w:tcW w:w="1300" w:type="dxa"/>
          </w:tcPr>
          <w:p w14:paraId="512D1911" w14:textId="5D1C2646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0.65</w:t>
            </w:r>
            <w:r w:rsidR="008329D1" w:rsidRPr="00C93AE4">
              <w:rPr>
                <w:rFonts w:cs="B Zar"/>
                <w:sz w:val="24"/>
                <w:szCs w:val="24"/>
                <w:lang w:bidi="fa-IR"/>
              </w:rPr>
              <w:t>1</w:t>
            </w:r>
          </w:p>
        </w:tc>
        <w:tc>
          <w:tcPr>
            <w:tcW w:w="1300" w:type="dxa"/>
          </w:tcPr>
          <w:p w14:paraId="4A277625" w14:textId="786DBDFC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0.692</w:t>
            </w:r>
          </w:p>
        </w:tc>
        <w:tc>
          <w:tcPr>
            <w:tcW w:w="1392" w:type="dxa"/>
          </w:tcPr>
          <w:p w14:paraId="66EC4287" w14:textId="6361FC54" w:rsidR="00981F48" w:rsidRPr="00C93AE4" w:rsidRDefault="00414963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0.639</w:t>
            </w:r>
          </w:p>
        </w:tc>
      </w:tr>
      <w:tr w:rsidR="00981F48" w:rsidRPr="00C93AE4" w14:paraId="32EFF227" w14:textId="3B6B33B0" w:rsidTr="00420E19">
        <w:trPr>
          <w:trHeight w:val="267"/>
        </w:trPr>
        <w:tc>
          <w:tcPr>
            <w:tcW w:w="1380" w:type="dxa"/>
          </w:tcPr>
          <w:p w14:paraId="5EF9657F" w14:textId="50AA8F32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GPC</w:t>
            </w:r>
          </w:p>
        </w:tc>
        <w:tc>
          <w:tcPr>
            <w:tcW w:w="1300" w:type="dxa"/>
          </w:tcPr>
          <w:p w14:paraId="20B7A9FB" w14:textId="25FC5B70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0.312</w:t>
            </w:r>
          </w:p>
        </w:tc>
        <w:tc>
          <w:tcPr>
            <w:tcW w:w="1300" w:type="dxa"/>
          </w:tcPr>
          <w:p w14:paraId="4100CACA" w14:textId="317B4165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0.641</w:t>
            </w:r>
          </w:p>
        </w:tc>
        <w:tc>
          <w:tcPr>
            <w:tcW w:w="1302" w:type="dxa"/>
          </w:tcPr>
          <w:p w14:paraId="56708198" w14:textId="6656458F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0.690</w:t>
            </w:r>
          </w:p>
        </w:tc>
        <w:tc>
          <w:tcPr>
            <w:tcW w:w="1300" w:type="dxa"/>
          </w:tcPr>
          <w:p w14:paraId="352898BC" w14:textId="296C79AB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0.31</w:t>
            </w:r>
            <w:r w:rsidR="008329D1" w:rsidRPr="00C93AE4">
              <w:rPr>
                <w:rFonts w:cs="B Zar"/>
                <w:sz w:val="24"/>
                <w:szCs w:val="24"/>
                <w:lang w:bidi="fa-IR"/>
              </w:rPr>
              <w:t>4</w:t>
            </w:r>
          </w:p>
        </w:tc>
        <w:tc>
          <w:tcPr>
            <w:tcW w:w="1300" w:type="dxa"/>
          </w:tcPr>
          <w:p w14:paraId="71782914" w14:textId="614508C8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0.668</w:t>
            </w:r>
          </w:p>
        </w:tc>
        <w:tc>
          <w:tcPr>
            <w:tcW w:w="1392" w:type="dxa"/>
          </w:tcPr>
          <w:p w14:paraId="29CCDABB" w14:textId="1199A5C8" w:rsidR="00981F48" w:rsidRPr="00C93AE4" w:rsidRDefault="00414963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0.219</w:t>
            </w:r>
          </w:p>
        </w:tc>
      </w:tr>
      <w:tr w:rsidR="00981F48" w:rsidRPr="00C93AE4" w14:paraId="04B83345" w14:textId="2475DB2C" w:rsidTr="00420E19">
        <w:trPr>
          <w:trHeight w:val="283"/>
        </w:trPr>
        <w:tc>
          <w:tcPr>
            <w:tcW w:w="1380" w:type="dxa"/>
          </w:tcPr>
          <w:p w14:paraId="3A29A12D" w14:textId="4AA01A17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SVM</w:t>
            </w:r>
          </w:p>
        </w:tc>
        <w:tc>
          <w:tcPr>
            <w:tcW w:w="1300" w:type="dxa"/>
          </w:tcPr>
          <w:p w14:paraId="6A192179" w14:textId="3AEA148D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0.506</w:t>
            </w:r>
          </w:p>
        </w:tc>
        <w:tc>
          <w:tcPr>
            <w:tcW w:w="1300" w:type="dxa"/>
          </w:tcPr>
          <w:p w14:paraId="61260EE6" w14:textId="1C6297FB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0.675</w:t>
            </w:r>
          </w:p>
        </w:tc>
        <w:tc>
          <w:tcPr>
            <w:tcW w:w="1302" w:type="dxa"/>
          </w:tcPr>
          <w:p w14:paraId="0C1675A2" w14:textId="1F0AA721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highlight w:val="yellow"/>
                <w:lang w:bidi="fa-IR"/>
              </w:rPr>
              <w:t>0.712</w:t>
            </w:r>
          </w:p>
        </w:tc>
        <w:tc>
          <w:tcPr>
            <w:tcW w:w="1300" w:type="dxa"/>
          </w:tcPr>
          <w:p w14:paraId="54AB86CA" w14:textId="0CE1903D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0.50</w:t>
            </w:r>
            <w:r w:rsidR="008329D1" w:rsidRPr="00C93AE4">
              <w:rPr>
                <w:rFonts w:cs="B Zar"/>
                <w:sz w:val="24"/>
                <w:szCs w:val="24"/>
                <w:lang w:bidi="fa-IR"/>
              </w:rPr>
              <w:t>7</w:t>
            </w:r>
          </w:p>
        </w:tc>
        <w:tc>
          <w:tcPr>
            <w:tcW w:w="1300" w:type="dxa"/>
          </w:tcPr>
          <w:p w14:paraId="535EE366" w14:textId="08D9A7C8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0.672</w:t>
            </w:r>
          </w:p>
        </w:tc>
        <w:tc>
          <w:tcPr>
            <w:tcW w:w="1392" w:type="dxa"/>
          </w:tcPr>
          <w:p w14:paraId="7A46AF18" w14:textId="77F88BBC" w:rsidR="00981F48" w:rsidRPr="00C93AE4" w:rsidRDefault="00414963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0.436</w:t>
            </w:r>
          </w:p>
        </w:tc>
      </w:tr>
      <w:tr w:rsidR="00981F48" w:rsidRPr="00C93AE4" w14:paraId="42993753" w14:textId="5A68C546" w:rsidTr="00420E19">
        <w:trPr>
          <w:trHeight w:val="283"/>
        </w:trPr>
        <w:tc>
          <w:tcPr>
            <w:tcW w:w="1380" w:type="dxa"/>
          </w:tcPr>
          <w:p w14:paraId="299381CF" w14:textId="0E72FBB7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DT</w:t>
            </w:r>
          </w:p>
        </w:tc>
        <w:tc>
          <w:tcPr>
            <w:tcW w:w="1300" w:type="dxa"/>
          </w:tcPr>
          <w:p w14:paraId="1AE7AE54" w14:textId="43A4F2AE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0.47</w:t>
            </w:r>
            <w:r w:rsidR="008329D1" w:rsidRPr="00C93AE4">
              <w:rPr>
                <w:rFonts w:cs="B Zar"/>
                <w:sz w:val="24"/>
                <w:szCs w:val="24"/>
                <w:lang w:bidi="fa-IR"/>
              </w:rPr>
              <w:t>7</w:t>
            </w:r>
          </w:p>
        </w:tc>
        <w:tc>
          <w:tcPr>
            <w:tcW w:w="1300" w:type="dxa"/>
          </w:tcPr>
          <w:p w14:paraId="451794F9" w14:textId="44A50AAE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</w:t>
            </w:r>
            <w:r w:rsidR="008329D1" w:rsidRPr="00C93AE4">
              <w:rPr>
                <w:rFonts w:cs="B Zar"/>
                <w:sz w:val="24"/>
                <w:szCs w:val="24"/>
                <w:lang w:bidi="fa-IR"/>
              </w:rPr>
              <w:t>22</w:t>
            </w:r>
          </w:p>
        </w:tc>
        <w:tc>
          <w:tcPr>
            <w:tcW w:w="1302" w:type="dxa"/>
          </w:tcPr>
          <w:p w14:paraId="34BAE0BC" w14:textId="74464CA8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0.67</w:t>
            </w:r>
            <w:r w:rsidR="008329D1" w:rsidRPr="00C93AE4">
              <w:rPr>
                <w:rFonts w:cs="B Zar"/>
                <w:sz w:val="24"/>
                <w:szCs w:val="24"/>
                <w:lang w:bidi="fa-IR"/>
              </w:rPr>
              <w:t>3</w:t>
            </w:r>
          </w:p>
        </w:tc>
        <w:tc>
          <w:tcPr>
            <w:tcW w:w="1300" w:type="dxa"/>
          </w:tcPr>
          <w:p w14:paraId="004C62B2" w14:textId="085A2FB0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0.48</w:t>
            </w:r>
            <w:r w:rsidR="008329D1" w:rsidRPr="00C93AE4">
              <w:rPr>
                <w:rFonts w:cs="B Zar"/>
                <w:sz w:val="24"/>
                <w:szCs w:val="24"/>
                <w:lang w:bidi="fa-IR"/>
              </w:rPr>
              <w:t>6</w:t>
            </w:r>
          </w:p>
        </w:tc>
        <w:tc>
          <w:tcPr>
            <w:tcW w:w="1300" w:type="dxa"/>
          </w:tcPr>
          <w:p w14:paraId="0D72E457" w14:textId="6E55DD55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</w:t>
            </w:r>
            <w:r w:rsidR="008329D1" w:rsidRPr="00C93AE4">
              <w:rPr>
                <w:rFonts w:cs="B Zar"/>
                <w:sz w:val="24"/>
                <w:szCs w:val="24"/>
                <w:lang w:bidi="fa-IR"/>
              </w:rPr>
              <w:t>03</w:t>
            </w:r>
          </w:p>
        </w:tc>
        <w:tc>
          <w:tcPr>
            <w:tcW w:w="1392" w:type="dxa"/>
          </w:tcPr>
          <w:p w14:paraId="0BAE8E64" w14:textId="567E2931" w:rsidR="00981F48" w:rsidRPr="00C93AE4" w:rsidRDefault="00414963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0.438</w:t>
            </w:r>
          </w:p>
        </w:tc>
      </w:tr>
      <w:tr w:rsidR="00981F48" w:rsidRPr="00C93AE4" w14:paraId="42DE9CA1" w14:textId="3C6E56E0" w:rsidTr="00420E19">
        <w:trPr>
          <w:trHeight w:val="267"/>
        </w:trPr>
        <w:tc>
          <w:tcPr>
            <w:tcW w:w="1380" w:type="dxa"/>
          </w:tcPr>
          <w:p w14:paraId="0AEC4281" w14:textId="26C4A435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MLP</w:t>
            </w:r>
          </w:p>
        </w:tc>
        <w:tc>
          <w:tcPr>
            <w:tcW w:w="1300" w:type="dxa"/>
          </w:tcPr>
          <w:p w14:paraId="24C00244" w14:textId="4BA4116E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0.5</w:t>
            </w:r>
            <w:r w:rsidR="008329D1" w:rsidRPr="00C93AE4">
              <w:rPr>
                <w:rFonts w:cs="B Zar"/>
                <w:sz w:val="24"/>
                <w:szCs w:val="24"/>
                <w:lang w:bidi="fa-IR"/>
              </w:rPr>
              <w:t>49</w:t>
            </w:r>
          </w:p>
        </w:tc>
        <w:tc>
          <w:tcPr>
            <w:tcW w:w="1300" w:type="dxa"/>
          </w:tcPr>
          <w:p w14:paraId="7523B567" w14:textId="00827EA9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</w:t>
            </w:r>
            <w:r w:rsidR="008329D1" w:rsidRPr="00C93AE4">
              <w:rPr>
                <w:rFonts w:cs="B Zar"/>
                <w:sz w:val="24"/>
                <w:szCs w:val="24"/>
                <w:lang w:bidi="fa-IR"/>
              </w:rPr>
              <w:t>7</w:t>
            </w:r>
            <w:r w:rsidRPr="00C93AE4">
              <w:rPr>
                <w:rFonts w:cs="B Zar"/>
                <w:sz w:val="24"/>
                <w:szCs w:val="24"/>
                <w:lang w:bidi="fa-IR"/>
              </w:rPr>
              <w:t>9</w:t>
            </w:r>
          </w:p>
        </w:tc>
        <w:tc>
          <w:tcPr>
            <w:tcW w:w="1302" w:type="dxa"/>
          </w:tcPr>
          <w:p w14:paraId="75F3344A" w14:textId="19C691D0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highlight w:val="yellow"/>
                <w:lang w:bidi="fa-IR"/>
              </w:rPr>
              <w:t>0.7</w:t>
            </w:r>
            <w:r w:rsidR="008329D1" w:rsidRPr="00C93AE4">
              <w:rPr>
                <w:rFonts w:cs="B Zar"/>
                <w:sz w:val="24"/>
                <w:szCs w:val="24"/>
                <w:highlight w:val="yellow"/>
                <w:lang w:bidi="fa-IR"/>
              </w:rPr>
              <w:t>14</w:t>
            </w:r>
          </w:p>
        </w:tc>
        <w:tc>
          <w:tcPr>
            <w:tcW w:w="1300" w:type="dxa"/>
          </w:tcPr>
          <w:p w14:paraId="0E29EF1A" w14:textId="02D94420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0.5</w:t>
            </w:r>
            <w:r w:rsidR="008329D1" w:rsidRPr="00C93AE4">
              <w:rPr>
                <w:rFonts w:cs="B Zar"/>
                <w:sz w:val="24"/>
                <w:szCs w:val="24"/>
                <w:lang w:bidi="fa-IR"/>
              </w:rPr>
              <w:t>4</w:t>
            </w:r>
            <w:r w:rsidRPr="00C93AE4">
              <w:rPr>
                <w:rFonts w:cs="B Zar"/>
                <w:sz w:val="24"/>
                <w:szCs w:val="24"/>
                <w:lang w:bidi="fa-IR"/>
              </w:rPr>
              <w:t>7</w:t>
            </w:r>
          </w:p>
        </w:tc>
        <w:tc>
          <w:tcPr>
            <w:tcW w:w="1300" w:type="dxa"/>
          </w:tcPr>
          <w:p w14:paraId="79C6616E" w14:textId="22017B5A" w:rsidR="00981F48" w:rsidRPr="00C93AE4" w:rsidRDefault="00981F48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0.666</w:t>
            </w:r>
          </w:p>
        </w:tc>
        <w:tc>
          <w:tcPr>
            <w:tcW w:w="1392" w:type="dxa"/>
          </w:tcPr>
          <w:p w14:paraId="4A94A083" w14:textId="79F38BA1" w:rsidR="00981F48" w:rsidRPr="00C93AE4" w:rsidRDefault="00414963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0.544</w:t>
            </w:r>
          </w:p>
        </w:tc>
      </w:tr>
      <w:tr w:rsidR="00981F48" w:rsidRPr="00C93AE4" w14:paraId="360D3DE1" w14:textId="6E1963E3" w:rsidTr="00420E19">
        <w:trPr>
          <w:trHeight w:val="267"/>
        </w:trPr>
        <w:tc>
          <w:tcPr>
            <w:tcW w:w="1380" w:type="dxa"/>
          </w:tcPr>
          <w:p w14:paraId="531DC700" w14:textId="19889200" w:rsidR="00981F48" w:rsidRPr="00C93AE4" w:rsidRDefault="00981F48" w:rsidP="00A747AF">
            <w:pPr>
              <w:jc w:val="right"/>
              <w:rPr>
                <w:rFonts w:cs="B Zar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XGBoost</w:t>
            </w:r>
          </w:p>
        </w:tc>
        <w:tc>
          <w:tcPr>
            <w:tcW w:w="1300" w:type="dxa"/>
          </w:tcPr>
          <w:p w14:paraId="38683A7E" w14:textId="1C67B3BC" w:rsidR="00981F48" w:rsidRPr="00C93AE4" w:rsidRDefault="008329D1" w:rsidP="00A747AF">
            <w:pPr>
              <w:jc w:val="right"/>
              <w:rPr>
                <w:rFonts w:cs="B Zar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0.504</w:t>
            </w:r>
          </w:p>
        </w:tc>
        <w:tc>
          <w:tcPr>
            <w:tcW w:w="1300" w:type="dxa"/>
          </w:tcPr>
          <w:p w14:paraId="1198D868" w14:textId="2B13085F" w:rsidR="00981F48" w:rsidRPr="00C93AE4" w:rsidRDefault="008329D1" w:rsidP="00A747AF">
            <w:pPr>
              <w:jc w:val="right"/>
              <w:rPr>
                <w:rFonts w:cs="B Zar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0.670</w:t>
            </w:r>
          </w:p>
        </w:tc>
        <w:tc>
          <w:tcPr>
            <w:tcW w:w="1302" w:type="dxa"/>
          </w:tcPr>
          <w:p w14:paraId="2FB2BF16" w14:textId="58DBC9F8" w:rsidR="00981F48" w:rsidRPr="00C93AE4" w:rsidRDefault="008329D1" w:rsidP="00A747AF">
            <w:pPr>
              <w:jc w:val="right"/>
              <w:rPr>
                <w:rFonts w:cs="B Zar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highlight w:val="yellow"/>
                <w:lang w:bidi="fa-IR"/>
              </w:rPr>
              <w:t>0.706</w:t>
            </w:r>
          </w:p>
        </w:tc>
        <w:tc>
          <w:tcPr>
            <w:tcW w:w="1300" w:type="dxa"/>
          </w:tcPr>
          <w:p w14:paraId="77597665" w14:textId="626F7432" w:rsidR="00981F48" w:rsidRPr="00C93AE4" w:rsidRDefault="008329D1" w:rsidP="00A747AF">
            <w:pPr>
              <w:jc w:val="right"/>
              <w:rPr>
                <w:rFonts w:cs="B Zar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0.517</w:t>
            </w:r>
          </w:p>
        </w:tc>
        <w:tc>
          <w:tcPr>
            <w:tcW w:w="1300" w:type="dxa"/>
          </w:tcPr>
          <w:p w14:paraId="3E2004DE" w14:textId="5E4A2C16" w:rsidR="00981F48" w:rsidRPr="00C93AE4" w:rsidRDefault="008329D1" w:rsidP="00A747AF">
            <w:pPr>
              <w:jc w:val="right"/>
              <w:rPr>
                <w:rFonts w:cs="B Zar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0.674</w:t>
            </w:r>
          </w:p>
        </w:tc>
        <w:tc>
          <w:tcPr>
            <w:tcW w:w="1392" w:type="dxa"/>
          </w:tcPr>
          <w:p w14:paraId="6D677C02" w14:textId="71EC32E8" w:rsidR="00981F48" w:rsidRPr="00C93AE4" w:rsidRDefault="00414963" w:rsidP="00A747AF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0.467</w:t>
            </w:r>
          </w:p>
        </w:tc>
      </w:tr>
    </w:tbl>
    <w:p w14:paraId="7526CF3C" w14:textId="5E8A3A8E" w:rsidR="00347B3A" w:rsidRPr="00C93AE4" w:rsidRDefault="00347B3A" w:rsidP="00347B3A">
      <w:pPr>
        <w:bidi/>
        <w:rPr>
          <w:rFonts w:cs="B Zar"/>
          <w:sz w:val="24"/>
          <w:szCs w:val="24"/>
          <w:lang w:bidi="fa-IR"/>
        </w:rPr>
      </w:pPr>
    </w:p>
    <w:p w14:paraId="77F54F5F" w14:textId="18F2DE09" w:rsidR="008329D1" w:rsidRPr="00C93AE4" w:rsidRDefault="008329D1" w:rsidP="008329D1">
      <w:pPr>
        <w:bidi/>
        <w:rPr>
          <w:rFonts w:cs="B Zar"/>
          <w:sz w:val="24"/>
          <w:szCs w:val="24"/>
          <w:lang w:bidi="fa-IR"/>
        </w:rPr>
      </w:pPr>
    </w:p>
    <w:p w14:paraId="383CAFC0" w14:textId="0E23CB30" w:rsidR="008329D1" w:rsidRPr="00C93AE4" w:rsidRDefault="00420E19" w:rsidP="00C93AE4">
      <w:pPr>
        <w:pStyle w:val="Heading1"/>
        <w:bidi/>
        <w:rPr>
          <w:rFonts w:cs="B Zar"/>
          <w:rtl/>
          <w:lang w:bidi="fa-IR"/>
        </w:rPr>
      </w:pPr>
      <w:r w:rsidRPr="00C93AE4">
        <w:rPr>
          <w:rFonts w:cs="B Zar" w:hint="cs"/>
          <w:rtl/>
          <w:lang w:bidi="fa-IR"/>
        </w:rPr>
        <w:t xml:space="preserve">مدلسازی با استفاده از تکنیک های </w:t>
      </w:r>
      <w:r w:rsidRPr="00C93AE4">
        <w:rPr>
          <w:rFonts w:cs="B Zar"/>
          <w:lang w:bidi="fa-IR"/>
        </w:rPr>
        <w:t>oversampling</w:t>
      </w:r>
      <w:r w:rsidRPr="00C93AE4">
        <w:rPr>
          <w:rFonts w:cs="B Zar" w:hint="cs"/>
          <w:rtl/>
          <w:lang w:bidi="fa-IR"/>
        </w:rPr>
        <w:t xml:space="preserve">: </w:t>
      </w:r>
    </w:p>
    <w:p w14:paraId="0E36A6FD" w14:textId="0CEBDDDC" w:rsidR="00420E19" w:rsidRPr="00C93AE4" w:rsidRDefault="00420E19" w:rsidP="00420E19">
      <w:pPr>
        <w:bidi/>
        <w:rPr>
          <w:rFonts w:cs="B Zar"/>
          <w:sz w:val="24"/>
          <w:szCs w:val="24"/>
          <w:rtl/>
          <w:lang w:bidi="fa-IR"/>
        </w:rPr>
      </w:pPr>
      <w:r w:rsidRPr="00C93AE4">
        <w:rPr>
          <w:rFonts w:cs="B Zar" w:hint="cs"/>
          <w:sz w:val="24"/>
          <w:szCs w:val="24"/>
          <w:rtl/>
          <w:lang w:bidi="fa-IR"/>
        </w:rPr>
        <w:t xml:space="preserve">تکنیک های </w:t>
      </w:r>
      <w:r w:rsidRPr="00C93AE4">
        <w:rPr>
          <w:rFonts w:cs="B Zar"/>
          <w:sz w:val="24"/>
          <w:szCs w:val="24"/>
          <w:lang w:bidi="fa-IR"/>
        </w:rPr>
        <w:t>oversampling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نمونه های کلاس اقلیت را تکرار میکنند یا نمونه های جدید از کلاس اقلیت می سازند. در اینجا برای ارزیابی عملکرد تکنیک های </w:t>
      </w:r>
      <w:r w:rsidRPr="00C93AE4">
        <w:rPr>
          <w:rFonts w:cs="B Zar"/>
          <w:sz w:val="24"/>
          <w:szCs w:val="24"/>
          <w:lang w:bidi="fa-IR"/>
        </w:rPr>
        <w:t xml:space="preserve">oversampling 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از دو روش زیر استفاده کردیم : </w:t>
      </w:r>
    </w:p>
    <w:p w14:paraId="4FAB0003" w14:textId="4C31A0E0" w:rsidR="00420E19" w:rsidRPr="00C93AE4" w:rsidRDefault="00420E19" w:rsidP="00420E19">
      <w:pPr>
        <w:pStyle w:val="ListParagraph"/>
        <w:numPr>
          <w:ilvl w:val="0"/>
          <w:numId w:val="2"/>
        </w:numPr>
        <w:rPr>
          <w:rFonts w:cs="B Zar"/>
          <w:sz w:val="24"/>
          <w:szCs w:val="24"/>
          <w:lang w:bidi="fa-IR"/>
        </w:rPr>
      </w:pPr>
      <w:r w:rsidRPr="00C93AE4">
        <w:rPr>
          <w:rFonts w:cs="B Zar"/>
          <w:sz w:val="24"/>
          <w:szCs w:val="24"/>
          <w:lang w:bidi="fa-IR"/>
        </w:rPr>
        <w:t>SMOTE</w:t>
      </w:r>
    </w:p>
    <w:p w14:paraId="26F57EED" w14:textId="5B4F359C" w:rsidR="00420E19" w:rsidRPr="00C93AE4" w:rsidRDefault="00420E19" w:rsidP="00420E19">
      <w:pPr>
        <w:pStyle w:val="ListParagraph"/>
        <w:numPr>
          <w:ilvl w:val="0"/>
          <w:numId w:val="2"/>
        </w:numPr>
        <w:rPr>
          <w:rFonts w:cs="B Zar"/>
          <w:sz w:val="24"/>
          <w:szCs w:val="24"/>
          <w:lang w:bidi="fa-IR"/>
        </w:rPr>
      </w:pPr>
      <w:r w:rsidRPr="00C93AE4">
        <w:rPr>
          <w:rFonts w:cs="B Zar"/>
          <w:sz w:val="24"/>
          <w:szCs w:val="24"/>
          <w:lang w:bidi="fa-IR"/>
        </w:rPr>
        <w:t>ADASYN</w:t>
      </w:r>
    </w:p>
    <w:p w14:paraId="08C889FA" w14:textId="23D84B0E" w:rsidR="00420E19" w:rsidRPr="00C93AE4" w:rsidRDefault="00420E19" w:rsidP="00420E19">
      <w:pPr>
        <w:bidi/>
        <w:jc w:val="both"/>
        <w:rPr>
          <w:rFonts w:cs="B Zar"/>
          <w:sz w:val="24"/>
          <w:szCs w:val="24"/>
          <w:lang w:bidi="fa-IR"/>
        </w:rPr>
      </w:pPr>
      <w:r w:rsidRPr="00C93AE4">
        <w:rPr>
          <w:rFonts w:cs="B Zar" w:hint="cs"/>
          <w:sz w:val="24"/>
          <w:szCs w:val="24"/>
          <w:rtl/>
          <w:lang w:bidi="fa-IR"/>
        </w:rPr>
        <w:lastRenderedPageBreak/>
        <w:t xml:space="preserve">هردو الگوریتم بر مبنای ایجاد نمونه های جدید از کلاس اقلیت کار میکنند. با مشاهده ی نتایج به دست آمده مشاهده می شود که تکنیکهای </w:t>
      </w:r>
      <w:r w:rsidRPr="00C93AE4">
        <w:rPr>
          <w:rFonts w:cs="B Zar"/>
          <w:sz w:val="24"/>
          <w:szCs w:val="24"/>
          <w:lang w:bidi="fa-IR"/>
        </w:rPr>
        <w:t xml:space="preserve">undersampling </w:t>
      </w:r>
      <w:r w:rsidRPr="00C93AE4">
        <w:rPr>
          <w:rFonts w:cs="B Zar" w:hint="cs"/>
          <w:sz w:val="24"/>
          <w:szCs w:val="24"/>
          <w:rtl/>
          <w:lang w:bidi="fa-IR"/>
        </w:rPr>
        <w:t xml:space="preserve"> عملکرد بهتری دارند. </w:t>
      </w:r>
    </w:p>
    <w:p w14:paraId="3BC42124" w14:textId="46DD1332" w:rsidR="00EE451B" w:rsidRPr="00C93AE4" w:rsidRDefault="00EE451B" w:rsidP="00EE451B">
      <w:pPr>
        <w:bidi/>
        <w:jc w:val="both"/>
        <w:rPr>
          <w:rFonts w:cs="B Zar" w:hint="cs"/>
          <w:sz w:val="24"/>
          <w:szCs w:val="24"/>
          <w:lang w:bidi="fa-IR"/>
        </w:rPr>
      </w:pPr>
    </w:p>
    <w:tbl>
      <w:tblPr>
        <w:tblStyle w:val="TableGrid"/>
        <w:tblW w:w="5372" w:type="dxa"/>
        <w:tblInd w:w="1990" w:type="dxa"/>
        <w:tblLook w:val="04A0" w:firstRow="1" w:lastRow="0" w:firstColumn="1" w:lastColumn="0" w:noHBand="0" w:noVBand="1"/>
      </w:tblPr>
      <w:tblGrid>
        <w:gridCol w:w="1380"/>
        <w:gridCol w:w="1300"/>
        <w:gridCol w:w="1300"/>
        <w:gridCol w:w="1392"/>
      </w:tblGrid>
      <w:tr w:rsidR="00EE451B" w:rsidRPr="00C93AE4" w14:paraId="628784E6" w14:textId="77777777" w:rsidTr="00EE451B">
        <w:trPr>
          <w:trHeight w:val="551"/>
        </w:trPr>
        <w:tc>
          <w:tcPr>
            <w:tcW w:w="1380" w:type="dxa"/>
          </w:tcPr>
          <w:p w14:paraId="396FDF34" w14:textId="77777777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</w:p>
        </w:tc>
        <w:tc>
          <w:tcPr>
            <w:tcW w:w="1300" w:type="dxa"/>
          </w:tcPr>
          <w:p w14:paraId="13D2B1A0" w14:textId="3B9DE5C5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SMOTE</w:t>
            </w:r>
          </w:p>
        </w:tc>
        <w:tc>
          <w:tcPr>
            <w:tcW w:w="1300" w:type="dxa"/>
          </w:tcPr>
          <w:p w14:paraId="14F4F18A" w14:textId="16C1DC5E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ADASYN</w:t>
            </w:r>
          </w:p>
        </w:tc>
        <w:tc>
          <w:tcPr>
            <w:tcW w:w="1392" w:type="dxa"/>
          </w:tcPr>
          <w:p w14:paraId="3B6310C7" w14:textId="77777777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No sampling</w:t>
            </w:r>
          </w:p>
        </w:tc>
      </w:tr>
      <w:tr w:rsidR="00EE451B" w:rsidRPr="00C93AE4" w14:paraId="1E438C28" w14:textId="77777777" w:rsidTr="00EE451B">
        <w:trPr>
          <w:trHeight w:val="283"/>
        </w:trPr>
        <w:tc>
          <w:tcPr>
            <w:tcW w:w="1380" w:type="dxa"/>
          </w:tcPr>
          <w:p w14:paraId="040246E5" w14:textId="77777777" w:rsidR="00EE451B" w:rsidRPr="00C93AE4" w:rsidRDefault="00EE451B" w:rsidP="008848A3">
            <w:pPr>
              <w:jc w:val="right"/>
              <w:rPr>
                <w:rFonts w:cs="B Zar"/>
                <w:sz w:val="24"/>
                <w:szCs w:val="24"/>
                <w:rtl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LR</w:t>
            </w:r>
          </w:p>
        </w:tc>
        <w:tc>
          <w:tcPr>
            <w:tcW w:w="1300" w:type="dxa"/>
          </w:tcPr>
          <w:p w14:paraId="666682C6" w14:textId="682E8023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0.656</w:t>
            </w:r>
          </w:p>
        </w:tc>
        <w:tc>
          <w:tcPr>
            <w:tcW w:w="1300" w:type="dxa"/>
          </w:tcPr>
          <w:p w14:paraId="05B3DFFE" w14:textId="50E71184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0.650</w:t>
            </w:r>
          </w:p>
        </w:tc>
        <w:tc>
          <w:tcPr>
            <w:tcW w:w="1392" w:type="dxa"/>
          </w:tcPr>
          <w:p w14:paraId="0F85E234" w14:textId="77777777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0.498</w:t>
            </w:r>
          </w:p>
        </w:tc>
      </w:tr>
      <w:tr w:rsidR="00EE451B" w:rsidRPr="00C93AE4" w14:paraId="56A4967F" w14:textId="77777777" w:rsidTr="00EE451B">
        <w:trPr>
          <w:trHeight w:val="283"/>
        </w:trPr>
        <w:tc>
          <w:tcPr>
            <w:tcW w:w="1380" w:type="dxa"/>
          </w:tcPr>
          <w:p w14:paraId="206494E7" w14:textId="77777777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LDA</w:t>
            </w:r>
          </w:p>
        </w:tc>
        <w:tc>
          <w:tcPr>
            <w:tcW w:w="1300" w:type="dxa"/>
          </w:tcPr>
          <w:p w14:paraId="4DB12880" w14:textId="1B36D826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0.659</w:t>
            </w:r>
          </w:p>
        </w:tc>
        <w:tc>
          <w:tcPr>
            <w:tcW w:w="1300" w:type="dxa"/>
          </w:tcPr>
          <w:p w14:paraId="206B9463" w14:textId="0EA57196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0.657</w:t>
            </w:r>
          </w:p>
        </w:tc>
        <w:tc>
          <w:tcPr>
            <w:tcW w:w="1392" w:type="dxa"/>
          </w:tcPr>
          <w:p w14:paraId="238594A7" w14:textId="77777777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0.519</w:t>
            </w:r>
          </w:p>
        </w:tc>
      </w:tr>
      <w:tr w:rsidR="00EE451B" w:rsidRPr="00C93AE4" w14:paraId="6FEE6436" w14:textId="77777777" w:rsidTr="00EE451B">
        <w:trPr>
          <w:trHeight w:val="386"/>
        </w:trPr>
        <w:tc>
          <w:tcPr>
            <w:tcW w:w="1380" w:type="dxa"/>
          </w:tcPr>
          <w:p w14:paraId="032E5916" w14:textId="77777777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NB</w:t>
            </w:r>
          </w:p>
        </w:tc>
        <w:tc>
          <w:tcPr>
            <w:tcW w:w="1300" w:type="dxa"/>
          </w:tcPr>
          <w:p w14:paraId="241C5764" w14:textId="726264FC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0.671</w:t>
            </w:r>
          </w:p>
        </w:tc>
        <w:tc>
          <w:tcPr>
            <w:tcW w:w="1300" w:type="dxa"/>
          </w:tcPr>
          <w:p w14:paraId="6E516C39" w14:textId="15E392D6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0.667</w:t>
            </w:r>
          </w:p>
        </w:tc>
        <w:tc>
          <w:tcPr>
            <w:tcW w:w="1392" w:type="dxa"/>
          </w:tcPr>
          <w:p w14:paraId="658D11BD" w14:textId="77777777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0.639</w:t>
            </w:r>
          </w:p>
        </w:tc>
      </w:tr>
      <w:tr w:rsidR="00EE451B" w:rsidRPr="00C93AE4" w14:paraId="7F7AFEF2" w14:textId="77777777" w:rsidTr="00EE451B">
        <w:trPr>
          <w:trHeight w:val="267"/>
        </w:trPr>
        <w:tc>
          <w:tcPr>
            <w:tcW w:w="1380" w:type="dxa"/>
          </w:tcPr>
          <w:p w14:paraId="278762AE" w14:textId="77777777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GPC</w:t>
            </w:r>
          </w:p>
        </w:tc>
        <w:tc>
          <w:tcPr>
            <w:tcW w:w="1300" w:type="dxa"/>
          </w:tcPr>
          <w:p w14:paraId="0FE178D1" w14:textId="1306C717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0.654</w:t>
            </w:r>
          </w:p>
        </w:tc>
        <w:tc>
          <w:tcPr>
            <w:tcW w:w="1300" w:type="dxa"/>
          </w:tcPr>
          <w:p w14:paraId="57E4A7F7" w14:textId="1910B578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0.657</w:t>
            </w:r>
          </w:p>
        </w:tc>
        <w:tc>
          <w:tcPr>
            <w:tcW w:w="1392" w:type="dxa"/>
          </w:tcPr>
          <w:p w14:paraId="0C499F90" w14:textId="77777777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0.219</w:t>
            </w:r>
          </w:p>
        </w:tc>
      </w:tr>
      <w:tr w:rsidR="00EE451B" w:rsidRPr="00C93AE4" w14:paraId="186B2969" w14:textId="77777777" w:rsidTr="00EE451B">
        <w:trPr>
          <w:trHeight w:val="283"/>
        </w:trPr>
        <w:tc>
          <w:tcPr>
            <w:tcW w:w="1380" w:type="dxa"/>
          </w:tcPr>
          <w:p w14:paraId="2C938D7D" w14:textId="77777777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SVM</w:t>
            </w:r>
          </w:p>
        </w:tc>
        <w:tc>
          <w:tcPr>
            <w:tcW w:w="1300" w:type="dxa"/>
          </w:tcPr>
          <w:p w14:paraId="33A7CCC0" w14:textId="521C5DE3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0.583</w:t>
            </w:r>
          </w:p>
        </w:tc>
        <w:tc>
          <w:tcPr>
            <w:tcW w:w="1300" w:type="dxa"/>
          </w:tcPr>
          <w:p w14:paraId="4766C182" w14:textId="06682B25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0.586</w:t>
            </w:r>
          </w:p>
        </w:tc>
        <w:tc>
          <w:tcPr>
            <w:tcW w:w="1392" w:type="dxa"/>
          </w:tcPr>
          <w:p w14:paraId="32AFAC21" w14:textId="77777777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0.436</w:t>
            </w:r>
          </w:p>
        </w:tc>
      </w:tr>
      <w:tr w:rsidR="00EE451B" w:rsidRPr="00C93AE4" w14:paraId="4F7D5ED5" w14:textId="77777777" w:rsidTr="00EE451B">
        <w:trPr>
          <w:trHeight w:val="283"/>
        </w:trPr>
        <w:tc>
          <w:tcPr>
            <w:tcW w:w="1380" w:type="dxa"/>
          </w:tcPr>
          <w:p w14:paraId="62205631" w14:textId="77777777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DT</w:t>
            </w:r>
          </w:p>
        </w:tc>
        <w:tc>
          <w:tcPr>
            <w:tcW w:w="1300" w:type="dxa"/>
          </w:tcPr>
          <w:p w14:paraId="0D9786B9" w14:textId="523D7F74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0.489</w:t>
            </w:r>
          </w:p>
        </w:tc>
        <w:tc>
          <w:tcPr>
            <w:tcW w:w="1300" w:type="dxa"/>
          </w:tcPr>
          <w:p w14:paraId="0918106C" w14:textId="78378C8E" w:rsidR="00EE451B" w:rsidRPr="00C93AE4" w:rsidRDefault="00C93AE4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0.485</w:t>
            </w:r>
          </w:p>
        </w:tc>
        <w:tc>
          <w:tcPr>
            <w:tcW w:w="1392" w:type="dxa"/>
          </w:tcPr>
          <w:p w14:paraId="490B3F04" w14:textId="77777777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0.438</w:t>
            </w:r>
          </w:p>
        </w:tc>
      </w:tr>
      <w:tr w:rsidR="00EE451B" w:rsidRPr="00C93AE4" w14:paraId="1E6AF6C0" w14:textId="77777777" w:rsidTr="00EE451B">
        <w:trPr>
          <w:trHeight w:val="267"/>
        </w:trPr>
        <w:tc>
          <w:tcPr>
            <w:tcW w:w="1380" w:type="dxa"/>
          </w:tcPr>
          <w:p w14:paraId="17ABFE2D" w14:textId="77777777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MLP</w:t>
            </w:r>
          </w:p>
        </w:tc>
        <w:tc>
          <w:tcPr>
            <w:tcW w:w="1300" w:type="dxa"/>
          </w:tcPr>
          <w:p w14:paraId="3C42D44C" w14:textId="16BC930A" w:rsidR="00EE451B" w:rsidRPr="00C93AE4" w:rsidRDefault="00C93AE4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0.562</w:t>
            </w:r>
          </w:p>
        </w:tc>
        <w:tc>
          <w:tcPr>
            <w:tcW w:w="1300" w:type="dxa"/>
          </w:tcPr>
          <w:p w14:paraId="6AD73A2E" w14:textId="2058DE9E" w:rsidR="00EE451B" w:rsidRPr="00C93AE4" w:rsidRDefault="00C93AE4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0.559</w:t>
            </w:r>
          </w:p>
        </w:tc>
        <w:tc>
          <w:tcPr>
            <w:tcW w:w="1392" w:type="dxa"/>
          </w:tcPr>
          <w:p w14:paraId="109AD1B0" w14:textId="77777777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0.544</w:t>
            </w:r>
          </w:p>
        </w:tc>
      </w:tr>
      <w:tr w:rsidR="00EE451B" w:rsidRPr="00C93AE4" w14:paraId="0BB9AB2C" w14:textId="77777777" w:rsidTr="00EE451B">
        <w:trPr>
          <w:trHeight w:val="267"/>
        </w:trPr>
        <w:tc>
          <w:tcPr>
            <w:tcW w:w="1380" w:type="dxa"/>
          </w:tcPr>
          <w:p w14:paraId="0888E4DE" w14:textId="77777777" w:rsidR="00EE451B" w:rsidRPr="00C93AE4" w:rsidRDefault="00EE451B" w:rsidP="008848A3">
            <w:pPr>
              <w:jc w:val="right"/>
              <w:rPr>
                <w:rFonts w:cs="B Zar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XGBoost</w:t>
            </w:r>
          </w:p>
        </w:tc>
        <w:tc>
          <w:tcPr>
            <w:tcW w:w="1300" w:type="dxa"/>
          </w:tcPr>
          <w:p w14:paraId="06C0C635" w14:textId="1E90C5D1" w:rsidR="00EE451B" w:rsidRPr="00C93AE4" w:rsidRDefault="00C93AE4" w:rsidP="008848A3">
            <w:pPr>
              <w:jc w:val="right"/>
              <w:rPr>
                <w:rFonts w:cs="B Zar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0.553</w:t>
            </w:r>
          </w:p>
        </w:tc>
        <w:tc>
          <w:tcPr>
            <w:tcW w:w="1300" w:type="dxa"/>
          </w:tcPr>
          <w:p w14:paraId="2C80A384" w14:textId="2330313B" w:rsidR="00EE451B" w:rsidRPr="00C93AE4" w:rsidRDefault="00C93AE4" w:rsidP="008848A3">
            <w:pPr>
              <w:jc w:val="right"/>
              <w:rPr>
                <w:rFonts w:cs="B Zar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0.552</w:t>
            </w:r>
          </w:p>
        </w:tc>
        <w:tc>
          <w:tcPr>
            <w:tcW w:w="1392" w:type="dxa"/>
          </w:tcPr>
          <w:p w14:paraId="39F1C906" w14:textId="77777777" w:rsidR="00EE451B" w:rsidRPr="00C93AE4" w:rsidRDefault="00EE451B" w:rsidP="008848A3">
            <w:pPr>
              <w:jc w:val="right"/>
              <w:rPr>
                <w:rFonts w:cs="B Zar" w:hint="cs"/>
                <w:sz w:val="24"/>
                <w:szCs w:val="24"/>
                <w:lang w:bidi="fa-IR"/>
              </w:rPr>
            </w:pPr>
            <w:r w:rsidRPr="00C93AE4">
              <w:rPr>
                <w:rFonts w:cs="B Zar"/>
                <w:sz w:val="24"/>
                <w:szCs w:val="24"/>
                <w:lang w:bidi="fa-IR"/>
              </w:rPr>
              <w:t>0.467</w:t>
            </w:r>
          </w:p>
        </w:tc>
      </w:tr>
    </w:tbl>
    <w:p w14:paraId="750F1027" w14:textId="77777777" w:rsidR="005B5E0B" w:rsidRPr="00C93AE4" w:rsidRDefault="005B5E0B" w:rsidP="005B5E0B">
      <w:pPr>
        <w:bidi/>
        <w:rPr>
          <w:rFonts w:cs="B Zar" w:hint="cs"/>
          <w:sz w:val="24"/>
          <w:szCs w:val="24"/>
          <w:rtl/>
          <w:lang w:bidi="fa-IR"/>
        </w:rPr>
      </w:pPr>
    </w:p>
    <w:p w14:paraId="1DBEA031" w14:textId="77777777" w:rsidR="00687A47" w:rsidRPr="00C93AE4" w:rsidRDefault="00687A47" w:rsidP="00687A47">
      <w:pPr>
        <w:bidi/>
        <w:rPr>
          <w:rFonts w:cs="B Zar" w:hint="cs"/>
          <w:sz w:val="24"/>
          <w:szCs w:val="24"/>
          <w:rtl/>
          <w:lang w:bidi="fa-IR"/>
        </w:rPr>
      </w:pPr>
    </w:p>
    <w:sectPr w:rsidR="00687A47" w:rsidRPr="00C9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40600" w14:textId="77777777" w:rsidR="00504B9A" w:rsidRDefault="00504B9A" w:rsidP="005B5E0B">
      <w:pPr>
        <w:spacing w:after="0" w:line="240" w:lineRule="auto"/>
      </w:pPr>
      <w:r>
        <w:separator/>
      </w:r>
    </w:p>
  </w:endnote>
  <w:endnote w:type="continuationSeparator" w:id="0">
    <w:p w14:paraId="49DA862E" w14:textId="77777777" w:rsidR="00504B9A" w:rsidRDefault="00504B9A" w:rsidP="005B5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4AC00" w14:textId="77777777" w:rsidR="00504B9A" w:rsidRDefault="00504B9A" w:rsidP="005B5E0B">
      <w:pPr>
        <w:spacing w:after="0" w:line="240" w:lineRule="auto"/>
      </w:pPr>
      <w:r>
        <w:separator/>
      </w:r>
    </w:p>
  </w:footnote>
  <w:footnote w:type="continuationSeparator" w:id="0">
    <w:p w14:paraId="0A935049" w14:textId="77777777" w:rsidR="00504B9A" w:rsidRDefault="00504B9A" w:rsidP="005B5E0B">
      <w:pPr>
        <w:spacing w:after="0" w:line="240" w:lineRule="auto"/>
      </w:pPr>
      <w:r>
        <w:continuationSeparator/>
      </w:r>
    </w:p>
  </w:footnote>
  <w:footnote w:id="1">
    <w:p w14:paraId="48321F3B" w14:textId="203D4FE4" w:rsidR="005B5E0B" w:rsidRDefault="005B5E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B5E0B">
        <w:t>https://archive.ics.uci.edu/ml/datasets/statlog+(german+credit+data)</w:t>
      </w:r>
    </w:p>
  </w:footnote>
  <w:footnote w:id="2">
    <w:p w14:paraId="4EB3E6BF" w14:textId="47F2210F" w:rsidR="005B5E0B" w:rsidRDefault="00157145">
      <w:pPr>
        <w:pStyle w:val="FootnoteText"/>
        <w:rPr>
          <w:lang w:bidi="fa-IR"/>
        </w:rPr>
      </w:pPr>
      <w:r>
        <w:rPr>
          <w:rFonts w:hint="cs"/>
          <w:rtl/>
        </w:rPr>
        <w:t xml:space="preserve"> </w:t>
      </w:r>
      <w:r w:rsidR="005B5E0B">
        <w:rPr>
          <w:rStyle w:val="FootnoteReference"/>
        </w:rPr>
        <w:footnoteRef/>
      </w:r>
      <w:r w:rsidR="005B5E0B">
        <w:t xml:space="preserve"> </w:t>
      </w:r>
      <w:r w:rsidR="005B5E0B">
        <w:rPr>
          <w:lang w:bidi="fa-IR"/>
        </w:rPr>
        <w:t>Cost matrix</w:t>
      </w:r>
      <w:r>
        <w:rPr>
          <w:rFonts w:hint="cs"/>
          <w:rtl/>
          <w:lang w:bidi="fa-IR"/>
        </w:rPr>
        <w:t>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C0EAD"/>
    <w:multiLevelType w:val="hybridMultilevel"/>
    <w:tmpl w:val="6B7C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44A8F"/>
    <w:multiLevelType w:val="hybridMultilevel"/>
    <w:tmpl w:val="31CC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47"/>
    <w:rsid w:val="00157145"/>
    <w:rsid w:val="00347B3A"/>
    <w:rsid w:val="00380C96"/>
    <w:rsid w:val="003E00F4"/>
    <w:rsid w:val="00414963"/>
    <w:rsid w:val="00420E19"/>
    <w:rsid w:val="0046348E"/>
    <w:rsid w:val="00465A76"/>
    <w:rsid w:val="00467B72"/>
    <w:rsid w:val="0047773A"/>
    <w:rsid w:val="004C4A88"/>
    <w:rsid w:val="00504B9A"/>
    <w:rsid w:val="005262B6"/>
    <w:rsid w:val="0053100F"/>
    <w:rsid w:val="00555D28"/>
    <w:rsid w:val="005B5E0B"/>
    <w:rsid w:val="00687A47"/>
    <w:rsid w:val="006D50A7"/>
    <w:rsid w:val="007D462B"/>
    <w:rsid w:val="007D5A23"/>
    <w:rsid w:val="008329D1"/>
    <w:rsid w:val="00854C47"/>
    <w:rsid w:val="00981F48"/>
    <w:rsid w:val="009F45B8"/>
    <w:rsid w:val="00A33EFC"/>
    <w:rsid w:val="00A747AF"/>
    <w:rsid w:val="00BB243A"/>
    <w:rsid w:val="00C93AE4"/>
    <w:rsid w:val="00EE451B"/>
    <w:rsid w:val="00FA43A0"/>
    <w:rsid w:val="00FD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1662"/>
  <w15:chartTrackingRefBased/>
  <w15:docId w15:val="{5E994898-333B-47CA-A721-206AA1AA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B5E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5E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5E0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7773A"/>
    <w:rPr>
      <w:color w:val="808080"/>
    </w:rPr>
  </w:style>
  <w:style w:type="paragraph" w:styleId="ListParagraph">
    <w:name w:val="List Paragraph"/>
    <w:basedOn w:val="Normal"/>
    <w:uiPriority w:val="34"/>
    <w:qFormat/>
    <w:rsid w:val="007D462B"/>
    <w:pPr>
      <w:ind w:left="720"/>
      <w:contextualSpacing/>
    </w:pPr>
  </w:style>
  <w:style w:type="table" w:styleId="TableGrid">
    <w:name w:val="Table Grid"/>
    <w:basedOn w:val="TableNormal"/>
    <w:uiPriority w:val="39"/>
    <w:rsid w:val="00A74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3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AAE530-5F1B-4F53-8B54-17E75CAC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musavi</dc:creator>
  <cp:keywords/>
  <dc:description/>
  <cp:lastModifiedBy>mahsa musavi</cp:lastModifiedBy>
  <cp:revision>3</cp:revision>
  <dcterms:created xsi:type="dcterms:W3CDTF">2022-01-08T07:06:00Z</dcterms:created>
  <dcterms:modified xsi:type="dcterms:W3CDTF">2022-01-08T09:49:00Z</dcterms:modified>
</cp:coreProperties>
</file>