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72F26" w14:textId="6B71A2F5" w:rsidR="0077763F" w:rsidRPr="006C59FC" w:rsidRDefault="00880DA6" w:rsidP="0077763F">
      <w:pPr>
        <w:keepNext/>
        <w:outlineLvl w:val="0"/>
        <w:rPr>
          <w:rFonts w:ascii="Arial" w:hAnsi="Arial" w:cs="Arial"/>
          <w:b/>
          <w:sz w:val="20"/>
          <w:szCs w:val="20"/>
          <w:lang w:val="en-US"/>
        </w:rPr>
      </w:pPr>
      <w:r>
        <w:rPr>
          <w:rFonts w:ascii="Arial" w:hAnsi="Arial" w:cs="Arial"/>
          <w:b/>
          <w:sz w:val="20"/>
          <w:szCs w:val="20"/>
          <w:lang w:val="en-US"/>
        </w:rPr>
        <w:t>Computer Crime II</w:t>
      </w:r>
    </w:p>
    <w:p w14:paraId="72B8B3FF" w14:textId="77777777" w:rsidR="0077763F" w:rsidRPr="006C59FC" w:rsidRDefault="0077763F" w:rsidP="0077763F">
      <w:pPr>
        <w:rPr>
          <w:rFonts w:ascii="Arial" w:hAnsi="Arial" w:cs="Arial"/>
          <w:b/>
          <w:sz w:val="20"/>
          <w:szCs w:val="20"/>
          <w:lang w:val="en-US"/>
        </w:rPr>
      </w:pPr>
    </w:p>
    <w:p w14:paraId="32DE2CC2" w14:textId="77777777" w:rsidR="0077763F" w:rsidRPr="006C59FC" w:rsidRDefault="00E34670" w:rsidP="0077763F">
      <w:pPr>
        <w:rPr>
          <w:rFonts w:ascii="Arial" w:hAnsi="Arial" w:cs="Arial"/>
          <w:b/>
          <w:sz w:val="20"/>
          <w:szCs w:val="20"/>
          <w:lang w:val="en-US"/>
        </w:rPr>
      </w:pPr>
      <w:r w:rsidRPr="006C59FC">
        <w:rPr>
          <w:rFonts w:ascii="Arial" w:hAnsi="Arial" w:cs="Arial"/>
          <w:b/>
          <w:sz w:val="20"/>
          <w:szCs w:val="20"/>
          <w:lang w:val="en-US"/>
        </w:rPr>
        <w:t>Tutorial 4</w:t>
      </w:r>
      <w:r w:rsidR="006C59FC" w:rsidRPr="006C59FC">
        <w:rPr>
          <w:rFonts w:ascii="Arial" w:hAnsi="Arial" w:cs="Arial"/>
          <w:b/>
          <w:sz w:val="20"/>
          <w:szCs w:val="20"/>
          <w:lang w:val="en-US"/>
        </w:rPr>
        <w:t>A</w:t>
      </w:r>
    </w:p>
    <w:p w14:paraId="1067D057" w14:textId="77777777" w:rsidR="0077763F" w:rsidRDefault="0077763F" w:rsidP="0077763F">
      <w:pPr>
        <w:tabs>
          <w:tab w:val="right" w:pos="9314"/>
        </w:tabs>
        <w:jc w:val="both"/>
        <w:rPr>
          <w:rFonts w:ascii="Arial" w:hAnsi="Arial" w:cs="Arial"/>
          <w:bCs/>
          <w:sz w:val="20"/>
          <w:szCs w:val="20"/>
          <w:lang w:val="en-SG"/>
        </w:rPr>
      </w:pPr>
    </w:p>
    <w:p w14:paraId="79B0667B" w14:textId="77777777" w:rsidR="006C59FC" w:rsidRPr="006C59FC" w:rsidRDefault="006C59FC" w:rsidP="0077763F">
      <w:pPr>
        <w:tabs>
          <w:tab w:val="right" w:pos="9314"/>
        </w:tabs>
        <w:jc w:val="both"/>
        <w:rPr>
          <w:rFonts w:ascii="Arial" w:hAnsi="Arial" w:cs="Arial"/>
          <w:bCs/>
          <w:sz w:val="20"/>
          <w:szCs w:val="20"/>
          <w:lang w:val="en-SG"/>
        </w:rPr>
      </w:pPr>
    </w:p>
    <w:p w14:paraId="7F586475"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 xml:space="preserve">Josh was extremely upset that his best friend of ten years, roommate and course mate at university, had the audacity to run off with his new-found girlfriend.  Despaired by his friend’s treatment of the situation, Josh took his best friend’s wallet from the study table and left the twin room they both shared.  With the money from the wallet, Josh bought several rounds of drinks at the local pub.  It was not long that he found himself slightly tipsy as he stumbled back to campus.  </w:t>
      </w:r>
    </w:p>
    <w:p w14:paraId="7D12CC5E" w14:textId="77777777" w:rsidR="0077763F" w:rsidRPr="006C59FC" w:rsidRDefault="0077763F" w:rsidP="0077763F">
      <w:pPr>
        <w:tabs>
          <w:tab w:val="right" w:pos="9314"/>
        </w:tabs>
        <w:jc w:val="both"/>
        <w:rPr>
          <w:rFonts w:ascii="Arial" w:hAnsi="Arial" w:cs="Arial"/>
          <w:bCs/>
          <w:sz w:val="20"/>
          <w:szCs w:val="20"/>
          <w:lang w:val="en-SG"/>
        </w:rPr>
      </w:pPr>
    </w:p>
    <w:p w14:paraId="553739B1"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 xml:space="preserve">While rummaging through the stolen wallet, Josh found a scrap paper which contained the scribbling of Personal Identification Numbers of automated teller machine cards, email accounts passwords as well as other confidential information.  Josh thought to himself: why not steal some money from the guy that stole my girlfriend?  </w:t>
      </w:r>
    </w:p>
    <w:p w14:paraId="42AD2BC5" w14:textId="77777777" w:rsidR="0077763F" w:rsidRPr="006C59FC" w:rsidRDefault="0077763F" w:rsidP="0077763F">
      <w:pPr>
        <w:tabs>
          <w:tab w:val="right" w:pos="9314"/>
        </w:tabs>
        <w:jc w:val="both"/>
        <w:rPr>
          <w:rFonts w:ascii="Arial" w:hAnsi="Arial" w:cs="Arial"/>
          <w:bCs/>
          <w:sz w:val="20"/>
          <w:szCs w:val="20"/>
          <w:lang w:val="en-SG"/>
        </w:rPr>
      </w:pPr>
    </w:p>
    <w:p w14:paraId="0874F0B3"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On reaching the Union Overboard Bank’s, a financial institution registered in Singapore,  ATM, as Josh was about to insert the stolen card into the machine when he observed a poster informing the consequence of theft by unauthorised usage of ATMs.  He gave it some though and was dissuaded by the message.</w:t>
      </w:r>
    </w:p>
    <w:p w14:paraId="0942A520" w14:textId="77777777" w:rsidR="0077763F" w:rsidRPr="006C59FC" w:rsidRDefault="0077763F" w:rsidP="0077763F">
      <w:pPr>
        <w:tabs>
          <w:tab w:val="right" w:pos="9314"/>
        </w:tabs>
        <w:jc w:val="both"/>
        <w:rPr>
          <w:rFonts w:ascii="Arial" w:hAnsi="Arial" w:cs="Arial"/>
          <w:bCs/>
          <w:sz w:val="20"/>
          <w:szCs w:val="20"/>
          <w:lang w:val="en-SG"/>
        </w:rPr>
      </w:pPr>
    </w:p>
    <w:p w14:paraId="5CC5628A"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Again, back in his dormitory room, Josh wandered: since stealing money is wrong, then why not destroy the offending person’s social standing by sowing words of distrust of that person?  With the login information on hand, Josh used his notebook to log into his best friend’s personal account on social network, SmileNetwork.  While in there, Josh observed that his best friend had perpetuated the secret relationship for quite some time, unknown to many who knew both of them.  Josh was definitely upset and decided to post a message to tell everyone in the network of his misdeeds.</w:t>
      </w:r>
    </w:p>
    <w:p w14:paraId="1B621E87" w14:textId="77777777" w:rsidR="0077763F" w:rsidRPr="006C59FC" w:rsidRDefault="0077763F" w:rsidP="0077763F">
      <w:pPr>
        <w:tabs>
          <w:tab w:val="right" w:pos="9314"/>
        </w:tabs>
        <w:jc w:val="both"/>
        <w:rPr>
          <w:rFonts w:ascii="Arial" w:hAnsi="Arial" w:cs="Arial"/>
          <w:bCs/>
          <w:sz w:val="20"/>
          <w:szCs w:val="20"/>
          <w:lang w:val="en-SG"/>
        </w:rPr>
      </w:pPr>
    </w:p>
    <w:p w14:paraId="1E39E515"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 xml:space="preserve">However, Josh was too upset to pen anything.  He decided to change his best friend’s login information to SmileNetwork so that he would have full control of that account, and that he could re-enter to post his message later.  He then fell asleep in a drunken state. </w:t>
      </w:r>
    </w:p>
    <w:p w14:paraId="2E160769" w14:textId="77777777" w:rsidR="0077763F" w:rsidRPr="006C59FC" w:rsidRDefault="0077763F" w:rsidP="0077763F">
      <w:pPr>
        <w:tabs>
          <w:tab w:val="right" w:pos="9314"/>
        </w:tabs>
        <w:jc w:val="both"/>
        <w:rPr>
          <w:rFonts w:ascii="Arial" w:hAnsi="Arial" w:cs="Arial"/>
          <w:bCs/>
          <w:sz w:val="20"/>
          <w:szCs w:val="20"/>
          <w:lang w:val="en-SG"/>
        </w:rPr>
      </w:pPr>
    </w:p>
    <w:p w14:paraId="1E270423" w14:textId="77777777" w:rsidR="0077763F" w:rsidRPr="006C59FC" w:rsidRDefault="0077763F" w:rsidP="0077763F">
      <w:pPr>
        <w:tabs>
          <w:tab w:val="right" w:pos="9314"/>
        </w:tabs>
        <w:jc w:val="both"/>
        <w:rPr>
          <w:rFonts w:ascii="Arial" w:hAnsi="Arial" w:cs="Arial"/>
          <w:bCs/>
          <w:sz w:val="20"/>
          <w:szCs w:val="20"/>
          <w:lang w:val="en-SG"/>
        </w:rPr>
      </w:pPr>
      <w:r w:rsidRPr="006C59FC">
        <w:rPr>
          <w:rFonts w:ascii="Arial" w:hAnsi="Arial" w:cs="Arial"/>
          <w:bCs/>
          <w:sz w:val="20"/>
          <w:szCs w:val="20"/>
          <w:lang w:val="en-SG"/>
        </w:rPr>
        <w:t>Not long into the night, Josh was awoken by loud bangs on the door.  Apparently, the police had been informed of Josh’s theft of his best friend’s wallet.  Besides the stolen money, the police found that Josh had committed other illegal acts.</w:t>
      </w:r>
    </w:p>
    <w:p w14:paraId="59D68702" w14:textId="77777777" w:rsidR="0077763F" w:rsidRPr="006C59FC" w:rsidRDefault="0077763F" w:rsidP="0077763F">
      <w:pPr>
        <w:tabs>
          <w:tab w:val="right" w:pos="9314"/>
        </w:tabs>
        <w:jc w:val="both"/>
        <w:rPr>
          <w:rFonts w:ascii="Arial" w:hAnsi="Arial" w:cs="Arial"/>
          <w:bCs/>
          <w:sz w:val="20"/>
          <w:szCs w:val="20"/>
          <w:lang w:val="en-SG"/>
        </w:rPr>
      </w:pPr>
    </w:p>
    <w:p w14:paraId="16063ED5" w14:textId="77777777" w:rsidR="0077763F" w:rsidRPr="006C59FC" w:rsidRDefault="0077763F" w:rsidP="0077763F">
      <w:pPr>
        <w:tabs>
          <w:tab w:val="right" w:pos="9314"/>
        </w:tabs>
        <w:jc w:val="both"/>
        <w:rPr>
          <w:rFonts w:ascii="Arial" w:hAnsi="Arial" w:cs="Arial"/>
          <w:bCs/>
          <w:sz w:val="20"/>
          <w:szCs w:val="20"/>
          <w:lang w:val="en-SG"/>
        </w:rPr>
      </w:pPr>
    </w:p>
    <w:p w14:paraId="08A52276" w14:textId="77777777" w:rsidR="0077763F" w:rsidRPr="006C59FC" w:rsidRDefault="0077763F" w:rsidP="0077763F">
      <w:pPr>
        <w:pStyle w:val="BodyTextIndent"/>
        <w:ind w:left="0" w:firstLine="0"/>
        <w:jc w:val="both"/>
        <w:rPr>
          <w:rFonts w:ascii="Arial" w:hAnsi="Arial" w:cs="Arial"/>
          <w:sz w:val="20"/>
          <w:szCs w:val="20"/>
        </w:rPr>
      </w:pPr>
      <w:r w:rsidRPr="006C59FC">
        <w:rPr>
          <w:rFonts w:ascii="Arial" w:hAnsi="Arial" w:cs="Arial"/>
          <w:sz w:val="20"/>
          <w:szCs w:val="20"/>
        </w:rPr>
        <w:t xml:space="preserve">What offence(s), under the Computer Misuse Act, did Josh commit?  </w:t>
      </w:r>
      <w:r w:rsidRPr="006C59FC">
        <w:rPr>
          <w:rFonts w:ascii="Arial" w:hAnsi="Arial" w:cs="Arial"/>
          <w:sz w:val="20"/>
          <w:szCs w:val="20"/>
          <w:u w:val="single"/>
        </w:rPr>
        <w:t xml:space="preserve">Your answer has to be presented in the following format for </w:t>
      </w:r>
      <w:r w:rsidRPr="006C59FC">
        <w:rPr>
          <w:rFonts w:ascii="Arial" w:hAnsi="Arial" w:cs="Arial"/>
          <w:b/>
          <w:sz w:val="20"/>
          <w:szCs w:val="20"/>
          <w:u w:val="single"/>
        </w:rPr>
        <w:t>each offence</w:t>
      </w:r>
      <w:r w:rsidRPr="006C59FC">
        <w:rPr>
          <w:rFonts w:ascii="Arial" w:hAnsi="Arial" w:cs="Arial"/>
          <w:sz w:val="20"/>
          <w:szCs w:val="20"/>
        </w:rPr>
        <w:t>:</w:t>
      </w:r>
    </w:p>
    <w:p w14:paraId="4227BB5E" w14:textId="77777777" w:rsidR="0077763F" w:rsidRPr="006C59FC" w:rsidRDefault="0077763F" w:rsidP="0077763F">
      <w:pPr>
        <w:pStyle w:val="BodyTextIndent"/>
        <w:ind w:left="900" w:hanging="900"/>
        <w:jc w:val="both"/>
        <w:rPr>
          <w:rFonts w:ascii="Arial" w:hAnsi="Arial" w:cs="Arial"/>
          <w:sz w:val="20"/>
          <w:szCs w:val="20"/>
        </w:rPr>
      </w:pPr>
    </w:p>
    <w:p w14:paraId="094BEF53" w14:textId="77777777" w:rsidR="0077763F" w:rsidRPr="006C59FC" w:rsidRDefault="0077763F" w:rsidP="006C59FC">
      <w:pPr>
        <w:tabs>
          <w:tab w:val="left" w:pos="540"/>
          <w:tab w:val="left" w:pos="1080"/>
          <w:tab w:val="right" w:pos="9314"/>
        </w:tabs>
        <w:ind w:left="540" w:hanging="540"/>
        <w:jc w:val="both"/>
        <w:rPr>
          <w:rFonts w:ascii="Arial" w:hAnsi="Arial" w:cs="Arial"/>
          <w:sz w:val="20"/>
          <w:szCs w:val="20"/>
        </w:rPr>
      </w:pPr>
      <w:r w:rsidRPr="006C59FC">
        <w:rPr>
          <w:rFonts w:ascii="Arial" w:hAnsi="Arial" w:cs="Arial"/>
          <w:sz w:val="20"/>
          <w:szCs w:val="20"/>
        </w:rPr>
        <w:t>(i)</w:t>
      </w:r>
      <w:r w:rsidRPr="006C59FC">
        <w:rPr>
          <w:rFonts w:ascii="Arial" w:hAnsi="Arial" w:cs="Arial"/>
          <w:sz w:val="20"/>
          <w:szCs w:val="20"/>
        </w:rPr>
        <w:tab/>
        <w:t>Identify the issue(s) involved.</w:t>
      </w:r>
      <w:r w:rsidRPr="006C59FC">
        <w:rPr>
          <w:rFonts w:ascii="Arial" w:hAnsi="Arial" w:cs="Arial"/>
          <w:sz w:val="20"/>
          <w:szCs w:val="20"/>
        </w:rPr>
        <w:tab/>
      </w:r>
    </w:p>
    <w:p w14:paraId="41290564" w14:textId="77777777" w:rsidR="0077763F" w:rsidRPr="006C59FC" w:rsidRDefault="0077763F" w:rsidP="006C59FC">
      <w:pPr>
        <w:tabs>
          <w:tab w:val="left" w:pos="540"/>
          <w:tab w:val="right" w:pos="9314"/>
        </w:tabs>
        <w:ind w:left="540" w:hanging="540"/>
        <w:jc w:val="both"/>
        <w:rPr>
          <w:rFonts w:ascii="Arial" w:hAnsi="Arial" w:cs="Arial"/>
          <w:sz w:val="20"/>
          <w:szCs w:val="20"/>
        </w:rPr>
      </w:pPr>
    </w:p>
    <w:p w14:paraId="5DC096AE" w14:textId="77777777" w:rsidR="0077763F" w:rsidRPr="006C59FC" w:rsidRDefault="0077763F" w:rsidP="006C59FC">
      <w:pPr>
        <w:tabs>
          <w:tab w:val="left" w:pos="540"/>
          <w:tab w:val="left" w:pos="1080"/>
          <w:tab w:val="right" w:pos="9314"/>
        </w:tabs>
        <w:ind w:left="540" w:hanging="540"/>
        <w:jc w:val="both"/>
        <w:rPr>
          <w:rFonts w:ascii="Arial" w:hAnsi="Arial" w:cs="Arial"/>
          <w:sz w:val="20"/>
          <w:szCs w:val="20"/>
        </w:rPr>
      </w:pPr>
      <w:r w:rsidRPr="006C59FC">
        <w:rPr>
          <w:rFonts w:ascii="Arial" w:hAnsi="Arial" w:cs="Arial"/>
          <w:sz w:val="20"/>
          <w:szCs w:val="20"/>
        </w:rPr>
        <w:t>(ii)</w:t>
      </w:r>
      <w:r w:rsidRPr="006C59FC">
        <w:rPr>
          <w:rFonts w:ascii="Arial" w:hAnsi="Arial" w:cs="Arial"/>
          <w:sz w:val="20"/>
          <w:szCs w:val="20"/>
        </w:rPr>
        <w:tab/>
        <w:t>State the Law/legal principles.</w:t>
      </w:r>
      <w:r w:rsidRPr="006C59FC">
        <w:rPr>
          <w:rFonts w:ascii="Arial" w:hAnsi="Arial" w:cs="Arial"/>
          <w:sz w:val="20"/>
          <w:szCs w:val="20"/>
        </w:rPr>
        <w:tab/>
      </w:r>
    </w:p>
    <w:p w14:paraId="40618ABF" w14:textId="77777777" w:rsidR="0077763F" w:rsidRPr="006C59FC" w:rsidRDefault="0077763F" w:rsidP="006C59FC">
      <w:pPr>
        <w:tabs>
          <w:tab w:val="left" w:pos="540"/>
          <w:tab w:val="right" w:pos="9314"/>
        </w:tabs>
        <w:ind w:left="540" w:hanging="540"/>
        <w:jc w:val="both"/>
        <w:rPr>
          <w:rFonts w:ascii="Arial" w:hAnsi="Arial" w:cs="Arial"/>
          <w:sz w:val="20"/>
          <w:szCs w:val="20"/>
        </w:rPr>
      </w:pPr>
    </w:p>
    <w:p w14:paraId="79148CB0" w14:textId="51FABC6D" w:rsidR="0028117F" w:rsidRDefault="0077763F" w:rsidP="006C59FC">
      <w:pPr>
        <w:tabs>
          <w:tab w:val="left" w:pos="540"/>
        </w:tabs>
        <w:ind w:left="540" w:hanging="540"/>
        <w:rPr>
          <w:rFonts w:ascii="Arial" w:hAnsi="Arial" w:cs="Arial"/>
          <w:sz w:val="20"/>
          <w:szCs w:val="20"/>
        </w:rPr>
      </w:pPr>
      <w:r w:rsidRPr="006C59FC">
        <w:rPr>
          <w:rFonts w:ascii="Arial" w:hAnsi="Arial" w:cs="Arial"/>
          <w:sz w:val="20"/>
          <w:szCs w:val="20"/>
        </w:rPr>
        <w:t>(iii)</w:t>
      </w:r>
      <w:r w:rsidRPr="006C59FC">
        <w:rPr>
          <w:rFonts w:ascii="Arial" w:hAnsi="Arial" w:cs="Arial"/>
          <w:sz w:val="20"/>
          <w:szCs w:val="20"/>
        </w:rPr>
        <w:tab/>
        <w:t>Apply the Law/legal principles to the case, cite an appropriate reference case and provide a conclusion, which encompass the possible punishment.</w:t>
      </w:r>
    </w:p>
    <w:p w14:paraId="1B1B88C7" w14:textId="1E85E8E2" w:rsidR="00946B0C" w:rsidRDefault="00946B0C" w:rsidP="006C59FC">
      <w:pPr>
        <w:tabs>
          <w:tab w:val="left" w:pos="540"/>
        </w:tabs>
        <w:ind w:left="540" w:hanging="540"/>
        <w:rPr>
          <w:rFonts w:ascii="Arial" w:hAnsi="Arial" w:cs="Arial"/>
          <w:sz w:val="20"/>
          <w:szCs w:val="20"/>
        </w:rPr>
      </w:pPr>
    </w:p>
    <w:p w14:paraId="1243E4D2" w14:textId="51AE010A" w:rsidR="00946B0C" w:rsidRDefault="00946B0C" w:rsidP="006C59FC">
      <w:pPr>
        <w:tabs>
          <w:tab w:val="left" w:pos="540"/>
        </w:tabs>
        <w:ind w:left="540" w:hanging="540"/>
        <w:rPr>
          <w:rFonts w:ascii="Arial" w:hAnsi="Arial" w:cs="Arial"/>
          <w:sz w:val="20"/>
          <w:szCs w:val="20"/>
        </w:rPr>
      </w:pPr>
    </w:p>
    <w:p w14:paraId="1B6AB1AE" w14:textId="672F19E7" w:rsidR="00946B0C" w:rsidRDefault="00946B0C" w:rsidP="006C59FC">
      <w:pPr>
        <w:tabs>
          <w:tab w:val="left" w:pos="540"/>
        </w:tabs>
        <w:ind w:left="540" w:hanging="540"/>
        <w:rPr>
          <w:rFonts w:ascii="Arial" w:hAnsi="Arial" w:cs="Arial"/>
          <w:sz w:val="20"/>
          <w:szCs w:val="20"/>
        </w:rPr>
      </w:pPr>
    </w:p>
    <w:p w14:paraId="1501ADE1" w14:textId="7C7846FC" w:rsidR="00946B0C" w:rsidRDefault="00946B0C" w:rsidP="006C59FC">
      <w:pPr>
        <w:tabs>
          <w:tab w:val="left" w:pos="540"/>
        </w:tabs>
        <w:ind w:left="540" w:hanging="540"/>
        <w:rPr>
          <w:rFonts w:ascii="Arial" w:hAnsi="Arial" w:cs="Arial"/>
          <w:color w:val="FF0000"/>
          <w:sz w:val="20"/>
          <w:szCs w:val="20"/>
        </w:rPr>
      </w:pPr>
    </w:p>
    <w:p w14:paraId="2D481EDE" w14:textId="42D50516" w:rsidR="00946B0C" w:rsidRDefault="00946B0C" w:rsidP="006C59FC">
      <w:pPr>
        <w:tabs>
          <w:tab w:val="left" w:pos="540"/>
        </w:tabs>
        <w:ind w:left="540" w:hanging="540"/>
        <w:rPr>
          <w:rFonts w:ascii="Arial" w:hAnsi="Arial" w:cs="Arial"/>
          <w:color w:val="FF0000"/>
          <w:sz w:val="20"/>
          <w:szCs w:val="20"/>
        </w:rPr>
      </w:pPr>
    </w:p>
    <w:p w14:paraId="0131000D" w14:textId="4FDBAB25" w:rsidR="00946B0C" w:rsidRDefault="00946B0C" w:rsidP="006C59FC">
      <w:pPr>
        <w:tabs>
          <w:tab w:val="left" w:pos="540"/>
        </w:tabs>
        <w:ind w:left="540" w:hanging="540"/>
        <w:rPr>
          <w:rFonts w:ascii="Arial" w:hAnsi="Arial" w:cs="Arial"/>
          <w:color w:val="FF0000"/>
          <w:sz w:val="20"/>
          <w:szCs w:val="20"/>
        </w:rPr>
      </w:pPr>
    </w:p>
    <w:p w14:paraId="39417BAA" w14:textId="20320A2B" w:rsidR="00946B0C" w:rsidRDefault="00946B0C" w:rsidP="006C59FC">
      <w:pPr>
        <w:tabs>
          <w:tab w:val="left" w:pos="540"/>
        </w:tabs>
        <w:ind w:left="540" w:hanging="540"/>
        <w:rPr>
          <w:rFonts w:ascii="Arial" w:hAnsi="Arial" w:cs="Arial"/>
          <w:color w:val="FF0000"/>
          <w:sz w:val="20"/>
          <w:szCs w:val="20"/>
        </w:rPr>
      </w:pPr>
    </w:p>
    <w:p w14:paraId="3ABCCC31" w14:textId="77F252F5" w:rsidR="00946B0C" w:rsidRDefault="00946B0C" w:rsidP="006C59FC">
      <w:pPr>
        <w:tabs>
          <w:tab w:val="left" w:pos="540"/>
        </w:tabs>
        <w:ind w:left="540" w:hanging="540"/>
        <w:rPr>
          <w:rFonts w:ascii="Arial" w:hAnsi="Arial" w:cs="Arial"/>
          <w:color w:val="FF0000"/>
          <w:sz w:val="20"/>
          <w:szCs w:val="20"/>
        </w:rPr>
      </w:pPr>
    </w:p>
    <w:p w14:paraId="26657512" w14:textId="1D48F4F4" w:rsidR="00946B0C" w:rsidRDefault="00946B0C" w:rsidP="006C59FC">
      <w:pPr>
        <w:tabs>
          <w:tab w:val="left" w:pos="540"/>
        </w:tabs>
        <w:ind w:left="540" w:hanging="540"/>
        <w:rPr>
          <w:rFonts w:ascii="Arial" w:hAnsi="Arial" w:cs="Arial"/>
          <w:color w:val="FF0000"/>
          <w:sz w:val="20"/>
          <w:szCs w:val="20"/>
        </w:rPr>
      </w:pPr>
    </w:p>
    <w:p w14:paraId="12E9FE13" w14:textId="35C4D2AE" w:rsidR="00946B0C" w:rsidRDefault="00946B0C" w:rsidP="006C59FC">
      <w:pPr>
        <w:tabs>
          <w:tab w:val="left" w:pos="540"/>
        </w:tabs>
        <w:ind w:left="540" w:hanging="540"/>
        <w:rPr>
          <w:rFonts w:ascii="Arial" w:hAnsi="Arial" w:cs="Arial"/>
          <w:color w:val="FF0000"/>
          <w:sz w:val="20"/>
          <w:szCs w:val="20"/>
        </w:rPr>
      </w:pPr>
    </w:p>
    <w:p w14:paraId="5AD32464" w14:textId="7127FF98" w:rsidR="00946B0C" w:rsidRDefault="00946B0C" w:rsidP="006C59FC">
      <w:pPr>
        <w:tabs>
          <w:tab w:val="left" w:pos="540"/>
        </w:tabs>
        <w:ind w:left="540" w:hanging="540"/>
        <w:rPr>
          <w:rFonts w:ascii="Arial" w:hAnsi="Arial" w:cs="Arial"/>
          <w:color w:val="FF0000"/>
          <w:sz w:val="20"/>
          <w:szCs w:val="20"/>
        </w:rPr>
      </w:pPr>
    </w:p>
    <w:p w14:paraId="2685604F" w14:textId="65CC745D" w:rsidR="00946B0C" w:rsidRDefault="00946B0C" w:rsidP="006C59FC">
      <w:pPr>
        <w:tabs>
          <w:tab w:val="left" w:pos="540"/>
        </w:tabs>
        <w:ind w:left="540" w:hanging="540"/>
        <w:rPr>
          <w:rFonts w:ascii="Arial" w:hAnsi="Arial" w:cs="Arial"/>
          <w:color w:val="FF0000"/>
          <w:sz w:val="20"/>
          <w:szCs w:val="20"/>
        </w:rPr>
      </w:pPr>
    </w:p>
    <w:p w14:paraId="6F99006E" w14:textId="5BB26456" w:rsidR="00946B0C" w:rsidRDefault="00946B0C" w:rsidP="006C59FC">
      <w:pPr>
        <w:tabs>
          <w:tab w:val="left" w:pos="540"/>
        </w:tabs>
        <w:ind w:left="540" w:hanging="540"/>
        <w:rPr>
          <w:rFonts w:ascii="Arial" w:hAnsi="Arial" w:cs="Arial"/>
          <w:color w:val="FF0000"/>
          <w:sz w:val="20"/>
          <w:szCs w:val="20"/>
        </w:rPr>
      </w:pPr>
    </w:p>
    <w:p w14:paraId="65C01221" w14:textId="1484627E" w:rsidR="00946B0C" w:rsidRDefault="00946B0C" w:rsidP="006C59FC">
      <w:pPr>
        <w:tabs>
          <w:tab w:val="left" w:pos="540"/>
        </w:tabs>
        <w:ind w:left="540" w:hanging="540"/>
        <w:rPr>
          <w:rFonts w:ascii="Arial" w:hAnsi="Arial" w:cs="Arial"/>
          <w:color w:val="FF0000"/>
          <w:sz w:val="20"/>
          <w:szCs w:val="20"/>
        </w:rPr>
      </w:pPr>
    </w:p>
    <w:p w14:paraId="35C341D5" w14:textId="2756E856" w:rsidR="00946B0C" w:rsidRDefault="00946B0C" w:rsidP="00946B0C">
      <w:pPr>
        <w:pStyle w:val="ListParagraph"/>
        <w:numPr>
          <w:ilvl w:val="0"/>
          <w:numId w:val="2"/>
        </w:numPr>
        <w:tabs>
          <w:tab w:val="left" w:pos="540"/>
        </w:tabs>
        <w:rPr>
          <w:rFonts w:ascii="Arial" w:hAnsi="Arial" w:cs="Arial"/>
          <w:b/>
          <w:bCs/>
          <w:color w:val="FF0000"/>
          <w:u w:val="single"/>
        </w:rPr>
      </w:pPr>
      <w:r w:rsidRPr="00946B0C">
        <w:rPr>
          <w:rFonts w:ascii="Arial" w:hAnsi="Arial" w:cs="Arial"/>
          <w:color w:val="FF0000"/>
        </w:rPr>
        <w:lastRenderedPageBreak/>
        <w:t xml:space="preserve"> </w:t>
      </w:r>
      <w:r w:rsidRPr="00946B0C">
        <w:rPr>
          <w:rFonts w:ascii="Arial" w:hAnsi="Arial" w:cs="Arial"/>
          <w:b/>
          <w:bCs/>
          <w:color w:val="FF0000"/>
          <w:u w:val="single"/>
        </w:rPr>
        <w:t>Issue</w:t>
      </w:r>
    </w:p>
    <w:p w14:paraId="69C80AA0" w14:textId="77777777" w:rsidR="00946B0C" w:rsidRDefault="00946B0C" w:rsidP="00946B0C">
      <w:pPr>
        <w:pStyle w:val="ListParagraph"/>
        <w:tabs>
          <w:tab w:val="left" w:pos="540"/>
        </w:tabs>
        <w:ind w:left="1080"/>
        <w:rPr>
          <w:rFonts w:ascii="Arial" w:hAnsi="Arial" w:cs="Arial"/>
          <w:color w:val="FF0000"/>
        </w:rPr>
      </w:pPr>
      <w:r w:rsidRPr="00946B0C">
        <w:rPr>
          <w:rFonts w:ascii="Arial" w:hAnsi="Arial" w:cs="Arial"/>
          <w:color w:val="FF0000"/>
        </w:rPr>
        <w:t>Was Josh liable</w:t>
      </w:r>
      <w:r>
        <w:rPr>
          <w:rFonts w:ascii="Arial" w:hAnsi="Arial" w:cs="Arial"/>
          <w:color w:val="FF0000"/>
        </w:rPr>
        <w:t xml:space="preserve"> under Section 3 of the CMA when he entered his best friend’s personal account on social network SmileNetwork without authority ?</w:t>
      </w:r>
    </w:p>
    <w:p w14:paraId="4C1C03BB" w14:textId="77777777" w:rsidR="00946B0C" w:rsidRPr="00946B0C" w:rsidRDefault="00946B0C" w:rsidP="00946B0C">
      <w:pPr>
        <w:tabs>
          <w:tab w:val="left" w:pos="540"/>
        </w:tabs>
        <w:ind w:left="360"/>
        <w:rPr>
          <w:rFonts w:ascii="Arial" w:hAnsi="Arial" w:cs="Arial"/>
          <w:b/>
          <w:bCs/>
          <w:color w:val="FF0000"/>
          <w:u w:val="single"/>
        </w:rPr>
      </w:pPr>
    </w:p>
    <w:p w14:paraId="4B167B6A" w14:textId="5E33EA83" w:rsidR="00946B0C" w:rsidRDefault="00946B0C" w:rsidP="00946B0C">
      <w:pPr>
        <w:pStyle w:val="ListParagraph"/>
        <w:numPr>
          <w:ilvl w:val="0"/>
          <w:numId w:val="2"/>
        </w:numPr>
        <w:tabs>
          <w:tab w:val="left" w:pos="540"/>
        </w:tabs>
        <w:rPr>
          <w:rFonts w:ascii="Arial" w:hAnsi="Arial" w:cs="Arial"/>
          <w:b/>
          <w:bCs/>
          <w:color w:val="FF0000"/>
          <w:u w:val="single"/>
        </w:rPr>
      </w:pPr>
      <w:r>
        <w:rPr>
          <w:rFonts w:ascii="Arial" w:hAnsi="Arial" w:cs="Arial"/>
          <w:b/>
          <w:bCs/>
          <w:color w:val="FF0000"/>
          <w:u w:val="single"/>
        </w:rPr>
        <w:t>Law/Legal Practices</w:t>
      </w:r>
    </w:p>
    <w:p w14:paraId="2A03E760" w14:textId="09DA5568" w:rsidR="00946B0C" w:rsidRDefault="00946B0C" w:rsidP="00946B0C">
      <w:pPr>
        <w:pStyle w:val="ListParagraph"/>
        <w:ind w:left="1080"/>
        <w:rPr>
          <w:rFonts w:ascii="Arial" w:hAnsi="Arial" w:cs="Arial"/>
          <w:color w:val="FF0000"/>
        </w:rPr>
      </w:pPr>
      <w:r>
        <w:rPr>
          <w:rFonts w:ascii="Arial" w:hAnsi="Arial" w:cs="Arial"/>
          <w:color w:val="FF0000"/>
        </w:rPr>
        <w:t>Section 3 of CMA</w:t>
      </w:r>
    </w:p>
    <w:p w14:paraId="180B2637" w14:textId="62808D58" w:rsidR="00946B0C" w:rsidRDefault="00946B0C" w:rsidP="00946B0C">
      <w:pPr>
        <w:pStyle w:val="ListParagraph"/>
        <w:ind w:left="1080"/>
        <w:rPr>
          <w:rFonts w:ascii="Arial" w:hAnsi="Arial" w:cs="Arial"/>
          <w:color w:val="FF0000"/>
        </w:rPr>
      </w:pPr>
      <w:r>
        <w:rPr>
          <w:rFonts w:ascii="Arial" w:hAnsi="Arial" w:cs="Arial"/>
          <w:color w:val="FF0000"/>
        </w:rPr>
        <w:t>Unauthorised Access to Computer Material</w:t>
      </w:r>
    </w:p>
    <w:p w14:paraId="78BB43A1" w14:textId="795E5E99" w:rsidR="00946B0C" w:rsidRDefault="00946B0C" w:rsidP="00946B0C">
      <w:pPr>
        <w:pStyle w:val="ListParagraph"/>
        <w:ind w:left="1080"/>
        <w:rPr>
          <w:rFonts w:ascii="Arial" w:hAnsi="Arial" w:cs="Arial"/>
          <w:color w:val="FF0000"/>
        </w:rPr>
      </w:pPr>
      <w:r>
        <w:rPr>
          <w:rFonts w:ascii="Arial" w:hAnsi="Arial" w:cs="Arial"/>
          <w:color w:val="FF0000"/>
        </w:rPr>
        <w:t>Elements:</w:t>
      </w:r>
    </w:p>
    <w:p w14:paraId="34601AFA" w14:textId="7330E5F0" w:rsidR="00946B0C" w:rsidRDefault="00946B0C" w:rsidP="00946B0C">
      <w:pPr>
        <w:pStyle w:val="ListParagraph"/>
        <w:numPr>
          <w:ilvl w:val="0"/>
          <w:numId w:val="4"/>
        </w:numPr>
        <w:rPr>
          <w:rFonts w:ascii="Arial" w:hAnsi="Arial" w:cs="Arial"/>
          <w:color w:val="FF0000"/>
        </w:rPr>
      </w:pPr>
      <w:r>
        <w:rPr>
          <w:rFonts w:ascii="Arial" w:hAnsi="Arial" w:cs="Arial"/>
          <w:color w:val="FF0000"/>
        </w:rPr>
        <w:t>Knowingly</w:t>
      </w:r>
    </w:p>
    <w:p w14:paraId="13A1C9A9" w14:textId="53FEE00B" w:rsidR="00946B0C" w:rsidRDefault="00946B0C" w:rsidP="00946B0C">
      <w:pPr>
        <w:pStyle w:val="ListParagraph"/>
        <w:numPr>
          <w:ilvl w:val="0"/>
          <w:numId w:val="4"/>
        </w:numPr>
        <w:rPr>
          <w:rFonts w:ascii="Arial" w:hAnsi="Arial" w:cs="Arial"/>
          <w:color w:val="FF0000"/>
        </w:rPr>
      </w:pPr>
      <w:r>
        <w:rPr>
          <w:rFonts w:ascii="Arial" w:hAnsi="Arial" w:cs="Arial"/>
          <w:color w:val="FF0000"/>
        </w:rPr>
        <w:t>Causes a computer to perform any function</w:t>
      </w:r>
    </w:p>
    <w:p w14:paraId="73E5E501" w14:textId="790A9689" w:rsidR="00946B0C" w:rsidRDefault="00946B0C" w:rsidP="00946B0C">
      <w:pPr>
        <w:pStyle w:val="ListParagraph"/>
        <w:numPr>
          <w:ilvl w:val="0"/>
          <w:numId w:val="4"/>
        </w:numPr>
        <w:rPr>
          <w:rFonts w:ascii="Arial" w:hAnsi="Arial" w:cs="Arial"/>
          <w:color w:val="FF0000"/>
        </w:rPr>
      </w:pPr>
      <w:r>
        <w:rPr>
          <w:rFonts w:ascii="Arial" w:hAnsi="Arial" w:cs="Arial"/>
          <w:color w:val="FF0000"/>
        </w:rPr>
        <w:t>Securing access</w:t>
      </w:r>
    </w:p>
    <w:p w14:paraId="263DEBD3" w14:textId="598075E2" w:rsidR="00946B0C" w:rsidRPr="00946B0C" w:rsidRDefault="00946B0C" w:rsidP="00946B0C">
      <w:pPr>
        <w:pStyle w:val="ListParagraph"/>
        <w:numPr>
          <w:ilvl w:val="0"/>
          <w:numId w:val="4"/>
        </w:numPr>
        <w:rPr>
          <w:rFonts w:ascii="Arial" w:hAnsi="Arial" w:cs="Arial"/>
          <w:color w:val="FF0000"/>
        </w:rPr>
      </w:pPr>
      <w:r>
        <w:rPr>
          <w:rFonts w:ascii="Arial" w:hAnsi="Arial" w:cs="Arial"/>
          <w:color w:val="FF0000"/>
        </w:rPr>
        <w:t>Without authority</w:t>
      </w:r>
    </w:p>
    <w:p w14:paraId="08B88646" w14:textId="77777777" w:rsidR="00946B0C" w:rsidRDefault="00946B0C" w:rsidP="00946B0C">
      <w:pPr>
        <w:pStyle w:val="ListParagraph"/>
        <w:tabs>
          <w:tab w:val="left" w:pos="540"/>
        </w:tabs>
        <w:ind w:left="1080"/>
        <w:rPr>
          <w:rFonts w:ascii="Arial" w:hAnsi="Arial" w:cs="Arial"/>
          <w:b/>
          <w:bCs/>
          <w:color w:val="FF0000"/>
          <w:u w:val="single"/>
        </w:rPr>
      </w:pPr>
    </w:p>
    <w:p w14:paraId="5B76018A" w14:textId="14399BEB" w:rsidR="00946B0C" w:rsidRPr="00946B0C" w:rsidRDefault="00946B0C" w:rsidP="00946B0C">
      <w:pPr>
        <w:pStyle w:val="ListParagraph"/>
        <w:numPr>
          <w:ilvl w:val="0"/>
          <w:numId w:val="2"/>
        </w:numPr>
        <w:tabs>
          <w:tab w:val="left" w:pos="540"/>
        </w:tabs>
        <w:rPr>
          <w:rFonts w:ascii="Arial" w:hAnsi="Arial" w:cs="Arial"/>
          <w:b/>
          <w:bCs/>
          <w:color w:val="FF0000"/>
          <w:u w:val="single"/>
        </w:rPr>
      </w:pPr>
      <w:r>
        <w:rPr>
          <w:rFonts w:ascii="Arial" w:hAnsi="Arial" w:cs="Arial"/>
          <w:b/>
          <w:bCs/>
          <w:color w:val="FF0000"/>
          <w:u w:val="single"/>
        </w:rPr>
        <w:t>Application</w:t>
      </w:r>
    </w:p>
    <w:p w14:paraId="08EDC3BB" w14:textId="77777777" w:rsidR="00946B0C" w:rsidRDefault="00946B0C" w:rsidP="00946B0C">
      <w:pPr>
        <w:pStyle w:val="ListParagraph"/>
        <w:tabs>
          <w:tab w:val="left" w:pos="540"/>
        </w:tabs>
        <w:ind w:left="1080"/>
        <w:rPr>
          <w:rFonts w:ascii="Arial" w:hAnsi="Arial" w:cs="Arial"/>
          <w:color w:val="FF0000"/>
        </w:rPr>
      </w:pPr>
      <w:r>
        <w:rPr>
          <w:rFonts w:ascii="Arial" w:hAnsi="Arial" w:cs="Arial"/>
          <w:color w:val="FF0000"/>
        </w:rPr>
        <w:t>Under section 3 of the CMA, Josh Knowingly caused a computer to perform a function that provided his access to his best friend’s personal account on social network without authority.</w:t>
      </w:r>
    </w:p>
    <w:p w14:paraId="0E1F7104" w14:textId="77777777" w:rsidR="00946B0C" w:rsidRDefault="00946B0C" w:rsidP="00946B0C">
      <w:pPr>
        <w:pStyle w:val="ListParagraph"/>
        <w:tabs>
          <w:tab w:val="left" w:pos="540"/>
        </w:tabs>
        <w:ind w:left="1080"/>
        <w:rPr>
          <w:rFonts w:ascii="Arial" w:hAnsi="Arial" w:cs="Arial"/>
          <w:color w:val="FF0000"/>
        </w:rPr>
      </w:pPr>
    </w:p>
    <w:p w14:paraId="1F09DD1A" w14:textId="77777777" w:rsidR="00946B0C" w:rsidRDefault="00946B0C" w:rsidP="00946B0C">
      <w:pPr>
        <w:pStyle w:val="ListParagraph"/>
        <w:tabs>
          <w:tab w:val="left" w:pos="540"/>
        </w:tabs>
        <w:ind w:left="1080"/>
        <w:rPr>
          <w:rFonts w:ascii="Arial" w:hAnsi="Arial" w:cs="Arial"/>
          <w:color w:val="FF0000"/>
        </w:rPr>
      </w:pPr>
      <w:r>
        <w:rPr>
          <w:rFonts w:ascii="Arial" w:hAnsi="Arial" w:cs="Arial"/>
          <w:color w:val="FF0000"/>
        </w:rPr>
        <w:t>An example of this can be seen in the case PP v Lim Siong Khee (2001) where Lim was convicted after trial on a charge of knowingly causing an email server to perform a function for the purpose of securing unauthorised access to Ms Chong’s email account.</w:t>
      </w:r>
    </w:p>
    <w:p w14:paraId="7599F3C2" w14:textId="77777777" w:rsidR="00946B0C" w:rsidRDefault="00946B0C" w:rsidP="00946B0C">
      <w:pPr>
        <w:pStyle w:val="ListParagraph"/>
        <w:tabs>
          <w:tab w:val="left" w:pos="540"/>
        </w:tabs>
        <w:ind w:left="1080"/>
        <w:rPr>
          <w:rFonts w:ascii="Arial" w:hAnsi="Arial" w:cs="Arial"/>
          <w:color w:val="FF0000"/>
        </w:rPr>
      </w:pPr>
    </w:p>
    <w:p w14:paraId="1E4D6171" w14:textId="281DAF63" w:rsidR="00946B0C" w:rsidRDefault="00946B0C" w:rsidP="00946B0C">
      <w:pPr>
        <w:pStyle w:val="ListParagraph"/>
        <w:tabs>
          <w:tab w:val="left" w:pos="540"/>
        </w:tabs>
        <w:ind w:left="1080"/>
        <w:rPr>
          <w:rFonts w:ascii="Arial" w:hAnsi="Arial" w:cs="Arial"/>
          <w:b/>
          <w:bCs/>
          <w:color w:val="FF0000"/>
          <w:u w:val="single"/>
        </w:rPr>
      </w:pPr>
      <w:r>
        <w:rPr>
          <w:rFonts w:ascii="Arial" w:hAnsi="Arial" w:cs="Arial"/>
          <w:b/>
          <w:bCs/>
          <w:color w:val="FF0000"/>
          <w:u w:val="single"/>
        </w:rPr>
        <w:t>Conclusion</w:t>
      </w:r>
    </w:p>
    <w:p w14:paraId="4DD133A0" w14:textId="77777777" w:rsidR="00946B0C" w:rsidRDefault="00946B0C" w:rsidP="00946B0C">
      <w:pPr>
        <w:pStyle w:val="ListParagraph"/>
        <w:tabs>
          <w:tab w:val="left" w:pos="540"/>
        </w:tabs>
        <w:ind w:left="1080"/>
        <w:rPr>
          <w:rFonts w:ascii="Arial" w:hAnsi="Arial" w:cs="Arial"/>
          <w:color w:val="FF0000"/>
        </w:rPr>
      </w:pPr>
      <w:r>
        <w:rPr>
          <w:rFonts w:ascii="Arial" w:hAnsi="Arial" w:cs="Arial"/>
          <w:color w:val="FF0000"/>
        </w:rPr>
        <w:t>Josh was liable under Section 3 of the CMA when he entered his best friend’s personal account on social network SmileNetwork without authority</w:t>
      </w:r>
    </w:p>
    <w:p w14:paraId="0B55FEAB" w14:textId="77777777" w:rsidR="00946B0C" w:rsidRDefault="00946B0C" w:rsidP="00946B0C">
      <w:pPr>
        <w:pStyle w:val="ListParagraph"/>
        <w:tabs>
          <w:tab w:val="left" w:pos="540"/>
        </w:tabs>
        <w:ind w:left="1080"/>
        <w:rPr>
          <w:rFonts w:ascii="Arial" w:hAnsi="Arial" w:cs="Arial"/>
          <w:color w:val="FF0000"/>
        </w:rPr>
      </w:pPr>
    </w:p>
    <w:p w14:paraId="4036AC26" w14:textId="77777777" w:rsidR="00946B0C" w:rsidRDefault="00946B0C" w:rsidP="00946B0C">
      <w:pPr>
        <w:pStyle w:val="ListParagraph"/>
        <w:tabs>
          <w:tab w:val="left" w:pos="540"/>
        </w:tabs>
        <w:ind w:left="1080"/>
        <w:rPr>
          <w:rFonts w:ascii="Arial" w:hAnsi="Arial" w:cs="Arial"/>
          <w:b/>
          <w:bCs/>
          <w:color w:val="FF0000"/>
          <w:u w:val="single"/>
        </w:rPr>
      </w:pPr>
      <w:r>
        <w:rPr>
          <w:rFonts w:ascii="Arial" w:hAnsi="Arial" w:cs="Arial"/>
          <w:b/>
          <w:bCs/>
          <w:color w:val="FF0000"/>
          <w:u w:val="single"/>
        </w:rPr>
        <w:t>Punishment</w:t>
      </w:r>
    </w:p>
    <w:p w14:paraId="419CEBEA" w14:textId="77777777" w:rsidR="00946B0C" w:rsidRDefault="00946B0C" w:rsidP="00946B0C">
      <w:pPr>
        <w:pStyle w:val="ListParagraph"/>
        <w:tabs>
          <w:tab w:val="left" w:pos="540"/>
        </w:tabs>
        <w:ind w:left="1080"/>
        <w:rPr>
          <w:rFonts w:ascii="Arial" w:hAnsi="Arial" w:cs="Arial"/>
          <w:color w:val="FF0000"/>
        </w:rPr>
      </w:pPr>
      <w:r>
        <w:rPr>
          <w:rFonts w:ascii="Arial" w:hAnsi="Arial" w:cs="Arial"/>
          <w:color w:val="FF0000"/>
        </w:rPr>
        <w:t xml:space="preserve">Therefore, Josh had committed an offense under Section 3 of the CMA and he was liable to receive a maximum punishment of </w:t>
      </w:r>
    </w:p>
    <w:p w14:paraId="1CD6873C" w14:textId="77777777" w:rsidR="00946B0C" w:rsidRDefault="00946B0C" w:rsidP="00946B0C">
      <w:pPr>
        <w:pStyle w:val="ListParagraph"/>
        <w:numPr>
          <w:ilvl w:val="0"/>
          <w:numId w:val="4"/>
        </w:numPr>
        <w:tabs>
          <w:tab w:val="left" w:pos="540"/>
        </w:tabs>
        <w:rPr>
          <w:rFonts w:ascii="Arial" w:hAnsi="Arial" w:cs="Arial"/>
          <w:color w:val="FF0000"/>
        </w:rPr>
      </w:pPr>
      <w:r>
        <w:rPr>
          <w:rFonts w:ascii="Arial" w:hAnsi="Arial" w:cs="Arial"/>
          <w:color w:val="FF0000"/>
        </w:rPr>
        <w:t>Fine not exceeding $5000</w:t>
      </w:r>
    </w:p>
    <w:p w14:paraId="61E1FF53" w14:textId="77777777" w:rsidR="00E23FC8" w:rsidRDefault="00E23FC8" w:rsidP="00946B0C">
      <w:pPr>
        <w:pStyle w:val="ListParagraph"/>
        <w:numPr>
          <w:ilvl w:val="0"/>
          <w:numId w:val="4"/>
        </w:numPr>
        <w:tabs>
          <w:tab w:val="left" w:pos="540"/>
        </w:tabs>
        <w:rPr>
          <w:rFonts w:ascii="Arial" w:hAnsi="Arial" w:cs="Arial"/>
          <w:color w:val="FF0000"/>
        </w:rPr>
      </w:pPr>
      <w:r>
        <w:rPr>
          <w:rFonts w:ascii="Arial" w:hAnsi="Arial" w:cs="Arial"/>
          <w:color w:val="FF0000"/>
        </w:rPr>
        <w:t>Jail term not exceeding 2 years</w:t>
      </w:r>
    </w:p>
    <w:p w14:paraId="02DED39C" w14:textId="1D6D5264" w:rsidR="00946B0C" w:rsidRPr="00886A91" w:rsidRDefault="00E23FC8" w:rsidP="00886A91">
      <w:pPr>
        <w:pStyle w:val="ListParagraph"/>
        <w:numPr>
          <w:ilvl w:val="0"/>
          <w:numId w:val="4"/>
        </w:numPr>
        <w:tabs>
          <w:tab w:val="left" w:pos="540"/>
        </w:tabs>
        <w:rPr>
          <w:rFonts w:ascii="Arial" w:hAnsi="Arial" w:cs="Arial"/>
          <w:color w:val="FF0000"/>
        </w:rPr>
      </w:pPr>
      <w:r>
        <w:rPr>
          <w:rFonts w:ascii="Arial" w:hAnsi="Arial" w:cs="Arial"/>
          <w:color w:val="FF0000"/>
        </w:rPr>
        <w:t>Or to both</w:t>
      </w:r>
      <w:r w:rsidR="00946B0C" w:rsidRPr="00886A91">
        <w:rPr>
          <w:rFonts w:ascii="Arial" w:hAnsi="Arial" w:cs="Arial"/>
          <w:color w:val="FF0000"/>
        </w:rPr>
        <w:tab/>
        <w:t xml:space="preserve"> </w:t>
      </w:r>
    </w:p>
    <w:p w14:paraId="7A52840C" w14:textId="05FE77A3" w:rsidR="00946B0C" w:rsidRDefault="00946B0C" w:rsidP="006C59FC">
      <w:pPr>
        <w:tabs>
          <w:tab w:val="left" w:pos="540"/>
        </w:tabs>
        <w:ind w:left="540" w:hanging="540"/>
        <w:rPr>
          <w:rFonts w:ascii="Arial" w:hAnsi="Arial" w:cs="Arial"/>
          <w:color w:val="FF0000"/>
          <w:sz w:val="20"/>
          <w:szCs w:val="20"/>
        </w:rPr>
      </w:pPr>
      <w:r>
        <w:rPr>
          <w:rFonts w:ascii="Arial" w:hAnsi="Arial" w:cs="Arial"/>
          <w:color w:val="FF0000"/>
          <w:sz w:val="20"/>
          <w:szCs w:val="20"/>
        </w:rPr>
        <w:tab/>
      </w:r>
      <w:r>
        <w:rPr>
          <w:rFonts w:ascii="Arial" w:hAnsi="Arial" w:cs="Arial"/>
          <w:color w:val="FF0000"/>
          <w:sz w:val="20"/>
          <w:szCs w:val="20"/>
        </w:rPr>
        <w:tab/>
      </w:r>
      <w:r>
        <w:rPr>
          <w:rFonts w:ascii="Arial" w:hAnsi="Arial" w:cs="Arial"/>
          <w:color w:val="FF0000"/>
          <w:sz w:val="20"/>
          <w:szCs w:val="20"/>
        </w:rPr>
        <w:tab/>
      </w:r>
    </w:p>
    <w:p w14:paraId="0E404943" w14:textId="534746C9" w:rsidR="00886A91" w:rsidRDefault="00886A91" w:rsidP="006C59FC">
      <w:pPr>
        <w:tabs>
          <w:tab w:val="left" w:pos="540"/>
        </w:tabs>
        <w:ind w:left="540" w:hanging="540"/>
        <w:rPr>
          <w:rFonts w:ascii="Arial" w:hAnsi="Arial" w:cs="Arial"/>
          <w:color w:val="FF0000"/>
          <w:sz w:val="20"/>
          <w:szCs w:val="20"/>
        </w:rPr>
      </w:pPr>
    </w:p>
    <w:p w14:paraId="707376BE" w14:textId="189F3C2E" w:rsidR="00886A91" w:rsidRDefault="00886A91" w:rsidP="006C59FC">
      <w:pPr>
        <w:tabs>
          <w:tab w:val="left" w:pos="540"/>
        </w:tabs>
        <w:ind w:left="540" w:hanging="540"/>
        <w:rPr>
          <w:rFonts w:ascii="Arial" w:hAnsi="Arial" w:cs="Arial"/>
          <w:color w:val="FF0000"/>
          <w:sz w:val="20"/>
          <w:szCs w:val="20"/>
        </w:rPr>
      </w:pPr>
    </w:p>
    <w:p w14:paraId="356123C3"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72F24401"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392CD31E"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68CD11E1"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4408CF95"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0B7086C3"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3B523F36"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575A836C"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694C8F7D"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09C44C45"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29EA2C27"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52BF80E3"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49986BE3" w14:textId="77777777" w:rsidR="009A62B3" w:rsidRDefault="009A62B3" w:rsidP="006C59FC">
      <w:pPr>
        <w:tabs>
          <w:tab w:val="left" w:pos="540"/>
        </w:tabs>
        <w:ind w:left="540" w:hanging="540"/>
        <w:rPr>
          <w:rFonts w:ascii="Arial" w:hAnsi="Arial" w:cs="Arial"/>
          <w:b/>
          <w:bCs/>
          <w:color w:val="E36C0A" w:themeColor="accent6" w:themeShade="BF"/>
          <w:u w:val="single"/>
        </w:rPr>
      </w:pPr>
    </w:p>
    <w:p w14:paraId="2FD46C94" w14:textId="17C05C0F" w:rsidR="00886A91" w:rsidRPr="00886A91" w:rsidRDefault="00886A91" w:rsidP="006C59FC">
      <w:pPr>
        <w:tabs>
          <w:tab w:val="left" w:pos="540"/>
        </w:tabs>
        <w:ind w:left="540" w:hanging="540"/>
        <w:rPr>
          <w:rFonts w:ascii="Arial" w:hAnsi="Arial" w:cs="Arial"/>
          <w:b/>
          <w:bCs/>
          <w:color w:val="E36C0A" w:themeColor="accent6" w:themeShade="BF"/>
          <w:u w:val="single"/>
        </w:rPr>
      </w:pPr>
      <w:r w:rsidRPr="00886A91">
        <w:rPr>
          <w:rFonts w:ascii="Arial" w:hAnsi="Arial" w:cs="Arial"/>
          <w:b/>
          <w:bCs/>
          <w:color w:val="E36C0A" w:themeColor="accent6" w:themeShade="BF"/>
          <w:u w:val="single"/>
        </w:rPr>
        <w:lastRenderedPageBreak/>
        <w:t>Issue</w:t>
      </w:r>
    </w:p>
    <w:p w14:paraId="5E69469F" w14:textId="544E30A8" w:rsidR="00886A91" w:rsidRDefault="00886A91" w:rsidP="006C59FC">
      <w:pPr>
        <w:tabs>
          <w:tab w:val="left" w:pos="540"/>
        </w:tabs>
        <w:ind w:left="540" w:hanging="540"/>
        <w:rPr>
          <w:rFonts w:ascii="Arial" w:hAnsi="Arial" w:cs="Arial"/>
          <w:color w:val="E36C0A" w:themeColor="accent6" w:themeShade="BF"/>
        </w:rPr>
      </w:pPr>
      <w:r w:rsidRPr="00886A91">
        <w:rPr>
          <w:rFonts w:ascii="Arial" w:hAnsi="Arial" w:cs="Arial"/>
          <w:b/>
          <w:bCs/>
          <w:color w:val="E36C0A" w:themeColor="accent6" w:themeShade="BF"/>
        </w:rPr>
        <w:tab/>
      </w:r>
      <w:r>
        <w:rPr>
          <w:rFonts w:ascii="Arial" w:hAnsi="Arial" w:cs="Arial"/>
          <w:color w:val="E36C0A" w:themeColor="accent6" w:themeShade="BF"/>
        </w:rPr>
        <w:t>Was Josh liable under section 5 of the CMA when he changed the login password to his friend’s personal account on social network SmileNetwork without authority</w:t>
      </w:r>
    </w:p>
    <w:p w14:paraId="6E06DE7F" w14:textId="1892A008" w:rsidR="00886A91" w:rsidRDefault="00886A91" w:rsidP="006C59FC">
      <w:pPr>
        <w:tabs>
          <w:tab w:val="left" w:pos="540"/>
        </w:tabs>
        <w:ind w:left="540" w:hanging="540"/>
        <w:rPr>
          <w:rFonts w:ascii="Arial" w:hAnsi="Arial" w:cs="Arial"/>
          <w:color w:val="E36C0A" w:themeColor="accent6" w:themeShade="BF"/>
        </w:rPr>
      </w:pPr>
    </w:p>
    <w:p w14:paraId="4C1209FA" w14:textId="7C6A66EA" w:rsidR="00886A91" w:rsidRDefault="00886A91" w:rsidP="006C59FC">
      <w:pPr>
        <w:tabs>
          <w:tab w:val="left" w:pos="540"/>
        </w:tabs>
        <w:ind w:left="540" w:hanging="540"/>
        <w:rPr>
          <w:rFonts w:ascii="Arial" w:hAnsi="Arial" w:cs="Arial"/>
          <w:b/>
          <w:bCs/>
          <w:color w:val="E36C0A" w:themeColor="accent6" w:themeShade="BF"/>
          <w:u w:val="single"/>
        </w:rPr>
      </w:pPr>
      <w:r>
        <w:rPr>
          <w:rFonts w:ascii="Arial" w:hAnsi="Arial" w:cs="Arial"/>
          <w:b/>
          <w:bCs/>
          <w:color w:val="E36C0A" w:themeColor="accent6" w:themeShade="BF"/>
          <w:u w:val="single"/>
        </w:rPr>
        <w:t>Law/Legal Practices</w:t>
      </w:r>
    </w:p>
    <w:p w14:paraId="18FB0A75" w14:textId="45AB49F5" w:rsidR="00886A91" w:rsidRDefault="00886A91" w:rsidP="006C59FC">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t>Section 5 of SMA</w:t>
      </w:r>
    </w:p>
    <w:p w14:paraId="5741189D" w14:textId="074DAC04" w:rsidR="009A62B3" w:rsidRDefault="009A62B3" w:rsidP="006C59FC">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t>Unauthorised Modification of Computer Material</w:t>
      </w:r>
    </w:p>
    <w:p w14:paraId="49CCBDE0" w14:textId="4E9D2735" w:rsidR="009A62B3" w:rsidRDefault="009A62B3" w:rsidP="006C59FC">
      <w:pPr>
        <w:tabs>
          <w:tab w:val="left" w:pos="540"/>
        </w:tabs>
        <w:ind w:left="540" w:hanging="540"/>
        <w:rPr>
          <w:rFonts w:ascii="Arial" w:hAnsi="Arial" w:cs="Arial"/>
          <w:color w:val="E36C0A" w:themeColor="accent6" w:themeShade="BF"/>
        </w:rPr>
      </w:pPr>
    </w:p>
    <w:p w14:paraId="7DF602E7" w14:textId="0D075C88" w:rsidR="009A62B3" w:rsidRDefault="009A62B3" w:rsidP="006C59FC">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t>Elements</w:t>
      </w:r>
    </w:p>
    <w:p w14:paraId="6E758A9F" w14:textId="6AD3A8FD" w:rsid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Does any act</w:t>
      </w:r>
    </w:p>
    <w:p w14:paraId="5506E287" w14:textId="6DCA2703" w:rsid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He knows</w:t>
      </w:r>
    </w:p>
    <w:p w14:paraId="7F4781F7" w14:textId="7F5F9E94" w:rsid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Unauthorised modification</w:t>
      </w:r>
    </w:p>
    <w:p w14:paraId="12539C96" w14:textId="04C252BE" w:rsidR="009A62B3" w:rsidRP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Of the contents of any computer</w:t>
      </w:r>
    </w:p>
    <w:p w14:paraId="40B0D8C6" w14:textId="48BB221F" w:rsidR="00886A91" w:rsidRDefault="00886A91" w:rsidP="006C59FC">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r>
    </w:p>
    <w:p w14:paraId="4E18DE32" w14:textId="300EDA06" w:rsidR="00886A91" w:rsidRDefault="00886A91" w:rsidP="006C59FC">
      <w:pPr>
        <w:tabs>
          <w:tab w:val="left" w:pos="540"/>
        </w:tabs>
        <w:ind w:left="540" w:hanging="540"/>
        <w:rPr>
          <w:rFonts w:ascii="Arial" w:hAnsi="Arial" w:cs="Arial"/>
          <w:b/>
          <w:bCs/>
          <w:color w:val="E36C0A" w:themeColor="accent6" w:themeShade="BF"/>
          <w:u w:val="single"/>
        </w:rPr>
      </w:pPr>
      <w:r>
        <w:rPr>
          <w:rFonts w:ascii="Arial" w:hAnsi="Arial" w:cs="Arial"/>
          <w:b/>
          <w:bCs/>
          <w:color w:val="E36C0A" w:themeColor="accent6" w:themeShade="BF"/>
          <w:u w:val="single"/>
        </w:rPr>
        <w:t>Application</w:t>
      </w:r>
    </w:p>
    <w:p w14:paraId="44CEDCAA" w14:textId="784C9F6A" w:rsidR="00886A91" w:rsidRDefault="009A62B3" w:rsidP="009A62B3">
      <w:pPr>
        <w:tabs>
          <w:tab w:val="left" w:pos="540"/>
        </w:tabs>
        <w:ind w:left="540"/>
        <w:rPr>
          <w:rFonts w:ascii="Arial" w:hAnsi="Arial" w:cs="Arial"/>
          <w:color w:val="E36C0A" w:themeColor="accent6" w:themeShade="BF"/>
        </w:rPr>
      </w:pPr>
      <w:r>
        <w:rPr>
          <w:rFonts w:ascii="Arial" w:hAnsi="Arial" w:cs="Arial"/>
          <w:color w:val="E36C0A" w:themeColor="accent6" w:themeShade="BF"/>
        </w:rPr>
        <w:t>Under section 5 of the CMA, Josh knowingly performed an act of unauthorised modification  of the login password to his friend’s personal account on social network SmileNetwork</w:t>
      </w:r>
    </w:p>
    <w:p w14:paraId="2E8CAE67" w14:textId="660B79DC" w:rsidR="009A62B3" w:rsidRDefault="009A62B3" w:rsidP="009A62B3">
      <w:pPr>
        <w:tabs>
          <w:tab w:val="left" w:pos="540"/>
        </w:tabs>
        <w:ind w:left="540"/>
        <w:rPr>
          <w:rFonts w:ascii="Arial" w:hAnsi="Arial" w:cs="Arial"/>
          <w:color w:val="E36C0A" w:themeColor="accent6" w:themeShade="BF"/>
        </w:rPr>
      </w:pPr>
    </w:p>
    <w:p w14:paraId="614EE1F5" w14:textId="79F5383D" w:rsidR="009A62B3" w:rsidRDefault="009A62B3" w:rsidP="009A62B3">
      <w:pPr>
        <w:tabs>
          <w:tab w:val="left" w:pos="540"/>
        </w:tabs>
        <w:ind w:left="540"/>
        <w:rPr>
          <w:rFonts w:ascii="Arial" w:hAnsi="Arial" w:cs="Arial"/>
          <w:color w:val="E36C0A" w:themeColor="accent6" w:themeShade="BF"/>
        </w:rPr>
      </w:pPr>
      <w:r>
        <w:rPr>
          <w:rFonts w:ascii="Arial" w:hAnsi="Arial" w:cs="Arial"/>
          <w:color w:val="E36C0A" w:themeColor="accent6" w:themeShade="BF"/>
        </w:rPr>
        <w:t>An example of this cam be seen in the case PP v Lim ZhaoMing Edwin (1999) where Lim was convicted after a trial on a charge of knowingly performed an act of changing of MediaCity’s website without authority.</w:t>
      </w:r>
    </w:p>
    <w:p w14:paraId="4F7B7086" w14:textId="77777777" w:rsidR="009A62B3" w:rsidRPr="00886A91" w:rsidRDefault="009A62B3" w:rsidP="009A62B3">
      <w:pPr>
        <w:tabs>
          <w:tab w:val="left" w:pos="540"/>
        </w:tabs>
        <w:ind w:left="540"/>
        <w:rPr>
          <w:rFonts w:ascii="Arial" w:hAnsi="Arial" w:cs="Arial"/>
          <w:color w:val="E36C0A" w:themeColor="accent6" w:themeShade="BF"/>
        </w:rPr>
      </w:pPr>
    </w:p>
    <w:p w14:paraId="6AB8239D" w14:textId="3E5D3615" w:rsidR="00886A91" w:rsidRDefault="00886A91" w:rsidP="00886A91">
      <w:pPr>
        <w:tabs>
          <w:tab w:val="left" w:pos="540"/>
        </w:tabs>
        <w:rPr>
          <w:rFonts w:ascii="Arial" w:hAnsi="Arial" w:cs="Arial"/>
          <w:b/>
          <w:bCs/>
          <w:color w:val="E36C0A" w:themeColor="accent6" w:themeShade="BF"/>
          <w:u w:val="single"/>
        </w:rPr>
      </w:pPr>
      <w:r>
        <w:rPr>
          <w:rFonts w:ascii="Arial" w:hAnsi="Arial" w:cs="Arial"/>
          <w:b/>
          <w:bCs/>
          <w:color w:val="E36C0A" w:themeColor="accent6" w:themeShade="BF"/>
          <w:u w:val="single"/>
        </w:rPr>
        <w:t>Conclusion</w:t>
      </w:r>
    </w:p>
    <w:p w14:paraId="18F087E4" w14:textId="4AF60D7C" w:rsidR="00886A91" w:rsidRDefault="009A62B3" w:rsidP="009A62B3">
      <w:pPr>
        <w:tabs>
          <w:tab w:val="left" w:pos="540"/>
        </w:tabs>
        <w:ind w:left="540"/>
        <w:rPr>
          <w:rFonts w:ascii="Arial" w:hAnsi="Arial" w:cs="Arial"/>
          <w:color w:val="E36C0A" w:themeColor="accent6" w:themeShade="BF"/>
        </w:rPr>
      </w:pPr>
      <w:r>
        <w:rPr>
          <w:rFonts w:ascii="Arial" w:hAnsi="Arial" w:cs="Arial"/>
          <w:color w:val="E36C0A" w:themeColor="accent6" w:themeShade="BF"/>
        </w:rPr>
        <w:t>Josh was liable under Section 5 of the CMA when he changed the login password to his friend’s personal account on social network SmileNetwork without authority</w:t>
      </w:r>
    </w:p>
    <w:p w14:paraId="56899CAE" w14:textId="77777777" w:rsidR="009A62B3" w:rsidRPr="009A62B3" w:rsidRDefault="009A62B3" w:rsidP="00886A91">
      <w:pPr>
        <w:tabs>
          <w:tab w:val="left" w:pos="540"/>
        </w:tabs>
        <w:rPr>
          <w:rFonts w:ascii="Arial" w:hAnsi="Arial" w:cs="Arial"/>
          <w:color w:val="E36C0A" w:themeColor="accent6" w:themeShade="BF"/>
        </w:rPr>
      </w:pPr>
    </w:p>
    <w:p w14:paraId="5452A795" w14:textId="5C701F31" w:rsidR="00886A91" w:rsidRDefault="00886A91" w:rsidP="00886A91">
      <w:pPr>
        <w:tabs>
          <w:tab w:val="left" w:pos="540"/>
        </w:tabs>
        <w:rPr>
          <w:rFonts w:ascii="Arial" w:hAnsi="Arial" w:cs="Arial"/>
          <w:b/>
          <w:bCs/>
          <w:color w:val="E36C0A" w:themeColor="accent6" w:themeShade="BF"/>
          <w:u w:val="single"/>
        </w:rPr>
      </w:pPr>
      <w:r>
        <w:rPr>
          <w:rFonts w:ascii="Arial" w:hAnsi="Arial" w:cs="Arial"/>
          <w:b/>
          <w:bCs/>
          <w:color w:val="E36C0A" w:themeColor="accent6" w:themeShade="BF"/>
          <w:u w:val="single"/>
        </w:rPr>
        <w:t>Punishment</w:t>
      </w:r>
    </w:p>
    <w:p w14:paraId="653A15CE" w14:textId="77777777" w:rsidR="009A62B3" w:rsidRDefault="009A62B3" w:rsidP="00886A91">
      <w:pPr>
        <w:tabs>
          <w:tab w:val="left" w:pos="540"/>
        </w:tabs>
        <w:rPr>
          <w:rFonts w:ascii="Arial" w:hAnsi="Arial" w:cs="Arial"/>
          <w:color w:val="E36C0A" w:themeColor="accent6" w:themeShade="BF"/>
        </w:rPr>
      </w:pPr>
      <w:r>
        <w:rPr>
          <w:rFonts w:ascii="Arial" w:hAnsi="Arial" w:cs="Arial"/>
          <w:color w:val="E36C0A" w:themeColor="accent6" w:themeShade="BF"/>
        </w:rPr>
        <w:t>Therefore, Josh has committed an offence under Section 5 of the CMA and he was liable to receive a maximum punishment of:</w:t>
      </w:r>
    </w:p>
    <w:p w14:paraId="1A582F92" w14:textId="77777777" w:rsid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Fine not exceeding $10,000</w:t>
      </w:r>
    </w:p>
    <w:p w14:paraId="71B16952" w14:textId="77777777" w:rsidR="009A62B3"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Jail term not exceeding 3 years</w:t>
      </w:r>
    </w:p>
    <w:p w14:paraId="31B453DF" w14:textId="77777777" w:rsidR="002E40D6" w:rsidRDefault="009A62B3" w:rsidP="009A62B3">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Or to both</w:t>
      </w:r>
    </w:p>
    <w:p w14:paraId="357E7BBF" w14:textId="77777777" w:rsidR="002E40D6" w:rsidRDefault="002E40D6" w:rsidP="002E40D6">
      <w:pPr>
        <w:tabs>
          <w:tab w:val="left" w:pos="540"/>
        </w:tabs>
        <w:rPr>
          <w:rFonts w:ascii="Arial" w:hAnsi="Arial" w:cs="Arial"/>
          <w:color w:val="E36C0A" w:themeColor="accent6" w:themeShade="BF"/>
        </w:rPr>
      </w:pPr>
    </w:p>
    <w:p w14:paraId="46E3CE9F" w14:textId="77777777" w:rsidR="002E40D6" w:rsidRDefault="002E40D6" w:rsidP="002E40D6">
      <w:pPr>
        <w:tabs>
          <w:tab w:val="left" w:pos="540"/>
        </w:tabs>
        <w:rPr>
          <w:rFonts w:ascii="Arial" w:hAnsi="Arial" w:cs="Arial"/>
          <w:color w:val="E36C0A" w:themeColor="accent6" w:themeShade="BF"/>
        </w:rPr>
      </w:pPr>
    </w:p>
    <w:p w14:paraId="744DEEA6" w14:textId="77777777" w:rsidR="002E40D6" w:rsidRDefault="002E40D6" w:rsidP="002E40D6">
      <w:pPr>
        <w:tabs>
          <w:tab w:val="left" w:pos="540"/>
        </w:tabs>
        <w:rPr>
          <w:rFonts w:ascii="Arial" w:hAnsi="Arial" w:cs="Arial"/>
          <w:color w:val="E36C0A" w:themeColor="accent6" w:themeShade="BF"/>
        </w:rPr>
      </w:pPr>
    </w:p>
    <w:p w14:paraId="7F81F394" w14:textId="77777777" w:rsidR="002E40D6" w:rsidRDefault="002E40D6" w:rsidP="002E40D6">
      <w:pPr>
        <w:tabs>
          <w:tab w:val="left" w:pos="540"/>
        </w:tabs>
        <w:rPr>
          <w:rFonts w:ascii="Arial" w:hAnsi="Arial" w:cs="Arial"/>
          <w:color w:val="E36C0A" w:themeColor="accent6" w:themeShade="BF"/>
        </w:rPr>
      </w:pPr>
    </w:p>
    <w:p w14:paraId="0986664F" w14:textId="77777777" w:rsidR="002E40D6" w:rsidRDefault="002E40D6" w:rsidP="002E40D6">
      <w:pPr>
        <w:tabs>
          <w:tab w:val="left" w:pos="540"/>
        </w:tabs>
        <w:rPr>
          <w:rFonts w:ascii="Arial" w:hAnsi="Arial" w:cs="Arial"/>
          <w:color w:val="E36C0A" w:themeColor="accent6" w:themeShade="BF"/>
        </w:rPr>
      </w:pPr>
    </w:p>
    <w:p w14:paraId="686A0432" w14:textId="77777777" w:rsidR="002E40D6" w:rsidRDefault="002E40D6" w:rsidP="002E40D6">
      <w:pPr>
        <w:tabs>
          <w:tab w:val="left" w:pos="540"/>
        </w:tabs>
        <w:rPr>
          <w:rFonts w:ascii="Arial" w:hAnsi="Arial" w:cs="Arial"/>
          <w:color w:val="E36C0A" w:themeColor="accent6" w:themeShade="BF"/>
        </w:rPr>
      </w:pPr>
    </w:p>
    <w:p w14:paraId="340824A5" w14:textId="77777777" w:rsidR="002E40D6" w:rsidRDefault="002E40D6" w:rsidP="002E40D6">
      <w:pPr>
        <w:tabs>
          <w:tab w:val="left" w:pos="540"/>
        </w:tabs>
        <w:rPr>
          <w:rFonts w:ascii="Arial" w:hAnsi="Arial" w:cs="Arial"/>
          <w:color w:val="E36C0A" w:themeColor="accent6" w:themeShade="BF"/>
        </w:rPr>
      </w:pPr>
    </w:p>
    <w:p w14:paraId="45C947C0" w14:textId="77777777" w:rsidR="002E40D6" w:rsidRDefault="002E40D6" w:rsidP="002E40D6">
      <w:pPr>
        <w:tabs>
          <w:tab w:val="left" w:pos="540"/>
        </w:tabs>
        <w:rPr>
          <w:rFonts w:ascii="Arial" w:hAnsi="Arial" w:cs="Arial"/>
          <w:color w:val="E36C0A" w:themeColor="accent6" w:themeShade="BF"/>
        </w:rPr>
      </w:pPr>
    </w:p>
    <w:p w14:paraId="02A3A7CD" w14:textId="77777777" w:rsidR="002E40D6" w:rsidRDefault="002E40D6" w:rsidP="002E40D6">
      <w:pPr>
        <w:tabs>
          <w:tab w:val="left" w:pos="540"/>
        </w:tabs>
        <w:rPr>
          <w:rFonts w:ascii="Arial" w:hAnsi="Arial" w:cs="Arial"/>
          <w:color w:val="E36C0A" w:themeColor="accent6" w:themeShade="BF"/>
        </w:rPr>
      </w:pPr>
    </w:p>
    <w:p w14:paraId="69999A56" w14:textId="77777777" w:rsidR="002E40D6" w:rsidRDefault="002E40D6" w:rsidP="002E40D6">
      <w:pPr>
        <w:tabs>
          <w:tab w:val="left" w:pos="540"/>
        </w:tabs>
        <w:rPr>
          <w:rFonts w:ascii="Arial" w:hAnsi="Arial" w:cs="Arial"/>
          <w:color w:val="E36C0A" w:themeColor="accent6" w:themeShade="BF"/>
        </w:rPr>
      </w:pPr>
    </w:p>
    <w:p w14:paraId="00FF0E0A" w14:textId="77777777" w:rsidR="002E40D6" w:rsidRDefault="002E40D6" w:rsidP="002E40D6">
      <w:pPr>
        <w:tabs>
          <w:tab w:val="left" w:pos="540"/>
        </w:tabs>
        <w:rPr>
          <w:rFonts w:ascii="Arial" w:hAnsi="Arial" w:cs="Arial"/>
          <w:color w:val="E36C0A" w:themeColor="accent6" w:themeShade="BF"/>
        </w:rPr>
      </w:pPr>
    </w:p>
    <w:p w14:paraId="11FC0D81" w14:textId="77777777" w:rsidR="002E40D6" w:rsidRDefault="002E40D6" w:rsidP="002E40D6">
      <w:pPr>
        <w:tabs>
          <w:tab w:val="left" w:pos="540"/>
        </w:tabs>
        <w:rPr>
          <w:rFonts w:ascii="Arial" w:hAnsi="Arial" w:cs="Arial"/>
          <w:color w:val="E36C0A" w:themeColor="accent6" w:themeShade="BF"/>
        </w:rPr>
      </w:pPr>
    </w:p>
    <w:p w14:paraId="1F4F0E10" w14:textId="77777777" w:rsidR="002E40D6" w:rsidRDefault="002E40D6" w:rsidP="002E40D6">
      <w:pPr>
        <w:tabs>
          <w:tab w:val="left" w:pos="540"/>
        </w:tabs>
        <w:rPr>
          <w:rFonts w:ascii="Arial" w:hAnsi="Arial" w:cs="Arial"/>
          <w:color w:val="E36C0A" w:themeColor="accent6" w:themeShade="BF"/>
        </w:rPr>
      </w:pPr>
    </w:p>
    <w:p w14:paraId="1494BA52" w14:textId="77777777" w:rsidR="002E40D6" w:rsidRDefault="002E40D6" w:rsidP="002E40D6">
      <w:pPr>
        <w:tabs>
          <w:tab w:val="left" w:pos="540"/>
        </w:tabs>
        <w:rPr>
          <w:rFonts w:ascii="Arial" w:hAnsi="Arial" w:cs="Arial"/>
          <w:color w:val="E36C0A" w:themeColor="accent6" w:themeShade="BF"/>
        </w:rPr>
      </w:pPr>
    </w:p>
    <w:p w14:paraId="67017C28" w14:textId="77777777" w:rsidR="002E40D6" w:rsidRDefault="002E40D6" w:rsidP="002E40D6">
      <w:pPr>
        <w:tabs>
          <w:tab w:val="left" w:pos="540"/>
        </w:tabs>
        <w:rPr>
          <w:rFonts w:ascii="Arial" w:hAnsi="Arial" w:cs="Arial"/>
          <w:color w:val="E36C0A" w:themeColor="accent6" w:themeShade="BF"/>
        </w:rPr>
      </w:pPr>
    </w:p>
    <w:p w14:paraId="39F63F78" w14:textId="77777777" w:rsidR="002E40D6" w:rsidRDefault="002E40D6" w:rsidP="002E40D6">
      <w:pPr>
        <w:tabs>
          <w:tab w:val="left" w:pos="540"/>
        </w:tabs>
        <w:rPr>
          <w:rFonts w:ascii="Arial" w:hAnsi="Arial" w:cs="Arial"/>
          <w:color w:val="E36C0A" w:themeColor="accent6" w:themeShade="BF"/>
        </w:rPr>
      </w:pPr>
    </w:p>
    <w:p w14:paraId="573F7DB6" w14:textId="77777777" w:rsidR="002E40D6" w:rsidRDefault="002E40D6" w:rsidP="002E40D6">
      <w:pPr>
        <w:tabs>
          <w:tab w:val="left" w:pos="540"/>
        </w:tabs>
        <w:rPr>
          <w:rFonts w:ascii="Arial" w:hAnsi="Arial" w:cs="Arial"/>
          <w:color w:val="E36C0A" w:themeColor="accent6" w:themeShade="BF"/>
        </w:rPr>
      </w:pPr>
    </w:p>
    <w:p w14:paraId="2A1E64BC" w14:textId="2B0CDBAD" w:rsidR="002E40D6" w:rsidRDefault="006E13AA" w:rsidP="002E40D6">
      <w:pPr>
        <w:tabs>
          <w:tab w:val="left" w:pos="540"/>
        </w:tabs>
        <w:rPr>
          <w:rFonts w:ascii="Arial" w:hAnsi="Arial" w:cs="Arial"/>
          <w:color w:val="0070C0"/>
        </w:rPr>
      </w:pPr>
      <w:r>
        <w:rPr>
          <w:rFonts w:ascii="Arial" w:hAnsi="Arial" w:cs="Arial"/>
          <w:color w:val="0070C0"/>
        </w:rPr>
        <w:t>***********</w:t>
      </w:r>
      <w:r>
        <w:rPr>
          <w:rFonts w:ascii="Arial" w:hAnsi="Arial" w:cs="Arial"/>
          <w:color w:val="0070C0"/>
        </w:rPr>
        <w:tab/>
      </w:r>
      <w:r w:rsidR="002E40D6" w:rsidRPr="00332908">
        <w:rPr>
          <w:rFonts w:ascii="Arial" w:hAnsi="Arial" w:cs="Arial"/>
          <w:color w:val="0070C0"/>
        </w:rPr>
        <w:t>IF MR MAH ABETS JOSH TO BREAK SECTION 5</w:t>
      </w:r>
      <w:r>
        <w:rPr>
          <w:rFonts w:ascii="Arial" w:hAnsi="Arial" w:cs="Arial"/>
          <w:color w:val="0070C0"/>
        </w:rPr>
        <w:tab/>
        <w:t>*******************</w:t>
      </w:r>
    </w:p>
    <w:p w14:paraId="613AD00D" w14:textId="284C76F0" w:rsidR="00332908" w:rsidRDefault="00332908" w:rsidP="002E40D6">
      <w:pPr>
        <w:tabs>
          <w:tab w:val="left" w:pos="540"/>
        </w:tabs>
        <w:rPr>
          <w:rFonts w:ascii="Arial" w:hAnsi="Arial" w:cs="Arial"/>
          <w:color w:val="0070C0"/>
        </w:rPr>
      </w:pPr>
    </w:p>
    <w:p w14:paraId="5A612373" w14:textId="77777777" w:rsidR="00332908" w:rsidRPr="00886A91" w:rsidRDefault="00332908" w:rsidP="00332908">
      <w:pPr>
        <w:tabs>
          <w:tab w:val="left" w:pos="540"/>
        </w:tabs>
        <w:ind w:left="540" w:hanging="540"/>
        <w:rPr>
          <w:rFonts w:ascii="Arial" w:hAnsi="Arial" w:cs="Arial"/>
          <w:b/>
          <w:bCs/>
          <w:color w:val="E36C0A" w:themeColor="accent6" w:themeShade="BF"/>
          <w:u w:val="single"/>
        </w:rPr>
      </w:pPr>
      <w:r w:rsidRPr="00886A91">
        <w:rPr>
          <w:rFonts w:ascii="Arial" w:hAnsi="Arial" w:cs="Arial"/>
          <w:b/>
          <w:bCs/>
          <w:color w:val="E36C0A" w:themeColor="accent6" w:themeShade="BF"/>
          <w:u w:val="single"/>
        </w:rPr>
        <w:t>Issue</w:t>
      </w:r>
    </w:p>
    <w:p w14:paraId="5B99D1C9" w14:textId="46E32C4D" w:rsidR="00332908" w:rsidRDefault="00332908" w:rsidP="00332908">
      <w:pPr>
        <w:tabs>
          <w:tab w:val="left" w:pos="540"/>
        </w:tabs>
        <w:ind w:left="540" w:hanging="540"/>
        <w:rPr>
          <w:rFonts w:ascii="Arial" w:hAnsi="Arial" w:cs="Arial"/>
          <w:color w:val="E36C0A" w:themeColor="accent6" w:themeShade="BF"/>
        </w:rPr>
      </w:pPr>
      <w:r w:rsidRPr="00886A91">
        <w:rPr>
          <w:rFonts w:ascii="Arial" w:hAnsi="Arial" w:cs="Arial"/>
          <w:b/>
          <w:bCs/>
          <w:color w:val="E36C0A" w:themeColor="accent6" w:themeShade="BF"/>
        </w:rPr>
        <w:tab/>
      </w:r>
      <w:r>
        <w:rPr>
          <w:rFonts w:ascii="Arial" w:hAnsi="Arial" w:cs="Arial"/>
          <w:color w:val="E36C0A" w:themeColor="accent6" w:themeShade="BF"/>
        </w:rPr>
        <w:t xml:space="preserve">Was Josh liable under </w:t>
      </w:r>
      <w:r w:rsidRPr="00332908">
        <w:rPr>
          <w:rFonts w:ascii="Arial" w:hAnsi="Arial" w:cs="Arial"/>
          <w:color w:val="0070C0"/>
        </w:rPr>
        <w:t>section 10</w:t>
      </w:r>
      <w:r w:rsidRPr="00332908">
        <w:rPr>
          <w:rFonts w:ascii="Arial" w:hAnsi="Arial" w:cs="Arial"/>
          <w:color w:val="0070C0"/>
        </w:rPr>
        <w:t xml:space="preserve"> </w:t>
      </w:r>
      <w:r>
        <w:rPr>
          <w:rFonts w:ascii="Arial" w:hAnsi="Arial" w:cs="Arial"/>
          <w:color w:val="E36C0A" w:themeColor="accent6" w:themeShade="BF"/>
        </w:rPr>
        <w:t>of the CMA when he changed the login password to his friend’s personal account on social network SmileNetwork without authority</w:t>
      </w:r>
    </w:p>
    <w:p w14:paraId="3711F226" w14:textId="77777777" w:rsidR="00332908" w:rsidRDefault="00332908" w:rsidP="00332908">
      <w:pPr>
        <w:tabs>
          <w:tab w:val="left" w:pos="540"/>
        </w:tabs>
        <w:ind w:left="540" w:hanging="540"/>
        <w:rPr>
          <w:rFonts w:ascii="Arial" w:hAnsi="Arial" w:cs="Arial"/>
          <w:color w:val="E36C0A" w:themeColor="accent6" w:themeShade="BF"/>
        </w:rPr>
      </w:pPr>
    </w:p>
    <w:p w14:paraId="46836562" w14:textId="77777777" w:rsidR="00332908" w:rsidRDefault="00332908" w:rsidP="00332908">
      <w:pPr>
        <w:tabs>
          <w:tab w:val="left" w:pos="540"/>
        </w:tabs>
        <w:ind w:left="540" w:hanging="540"/>
        <w:rPr>
          <w:rFonts w:ascii="Arial" w:hAnsi="Arial" w:cs="Arial"/>
          <w:b/>
          <w:bCs/>
          <w:color w:val="E36C0A" w:themeColor="accent6" w:themeShade="BF"/>
          <w:u w:val="single"/>
        </w:rPr>
      </w:pPr>
      <w:r>
        <w:rPr>
          <w:rFonts w:ascii="Arial" w:hAnsi="Arial" w:cs="Arial"/>
          <w:b/>
          <w:bCs/>
          <w:color w:val="E36C0A" w:themeColor="accent6" w:themeShade="BF"/>
          <w:u w:val="single"/>
        </w:rPr>
        <w:t>Law/Legal Practices</w:t>
      </w:r>
    </w:p>
    <w:p w14:paraId="39D548AD" w14:textId="67C4657D" w:rsidR="00332908" w:rsidRDefault="00332908" w:rsidP="00332908">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r>
      <w:r w:rsidRPr="00332908">
        <w:rPr>
          <w:rFonts w:ascii="Arial" w:hAnsi="Arial" w:cs="Arial"/>
          <w:color w:val="0070C0"/>
        </w:rPr>
        <w:t xml:space="preserve">Section </w:t>
      </w:r>
      <w:r>
        <w:rPr>
          <w:rFonts w:ascii="Arial" w:hAnsi="Arial" w:cs="Arial"/>
          <w:color w:val="0070C0"/>
        </w:rPr>
        <w:t>10</w:t>
      </w:r>
      <w:r w:rsidRPr="00332908">
        <w:rPr>
          <w:rFonts w:ascii="Arial" w:hAnsi="Arial" w:cs="Arial"/>
          <w:color w:val="0070C0"/>
        </w:rPr>
        <w:t xml:space="preserve"> of </w:t>
      </w:r>
      <w:r w:rsidR="006E13AA">
        <w:rPr>
          <w:rFonts w:ascii="Arial" w:hAnsi="Arial" w:cs="Arial"/>
          <w:color w:val="0070C0"/>
        </w:rPr>
        <w:t>C</w:t>
      </w:r>
      <w:r w:rsidRPr="00332908">
        <w:rPr>
          <w:rFonts w:ascii="Arial" w:hAnsi="Arial" w:cs="Arial"/>
          <w:color w:val="0070C0"/>
        </w:rPr>
        <w:t>MA</w:t>
      </w:r>
    </w:p>
    <w:p w14:paraId="5ADF98F4" w14:textId="5D6A7809" w:rsidR="00332908" w:rsidRPr="009A62B3" w:rsidRDefault="00332908" w:rsidP="00332908">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r>
      <w:r w:rsidRPr="00332908">
        <w:rPr>
          <w:rFonts w:ascii="Arial" w:hAnsi="Arial" w:cs="Arial"/>
          <w:color w:val="0070C0"/>
        </w:rPr>
        <w:t>xxx</w:t>
      </w:r>
    </w:p>
    <w:p w14:paraId="4EFBBB48" w14:textId="77777777" w:rsidR="00332908" w:rsidRDefault="00332908" w:rsidP="00332908">
      <w:pPr>
        <w:tabs>
          <w:tab w:val="left" w:pos="540"/>
        </w:tabs>
        <w:ind w:left="540" w:hanging="540"/>
        <w:rPr>
          <w:rFonts w:ascii="Arial" w:hAnsi="Arial" w:cs="Arial"/>
          <w:color w:val="E36C0A" w:themeColor="accent6" w:themeShade="BF"/>
        </w:rPr>
      </w:pPr>
      <w:r>
        <w:rPr>
          <w:rFonts w:ascii="Arial" w:hAnsi="Arial" w:cs="Arial"/>
          <w:color w:val="E36C0A" w:themeColor="accent6" w:themeShade="BF"/>
        </w:rPr>
        <w:tab/>
      </w:r>
    </w:p>
    <w:p w14:paraId="2A4C8F8D" w14:textId="77777777" w:rsidR="00332908" w:rsidRDefault="00332908" w:rsidP="00332908">
      <w:pPr>
        <w:tabs>
          <w:tab w:val="left" w:pos="540"/>
        </w:tabs>
        <w:ind w:left="540" w:hanging="540"/>
        <w:rPr>
          <w:rFonts w:ascii="Arial" w:hAnsi="Arial" w:cs="Arial"/>
          <w:b/>
          <w:bCs/>
          <w:color w:val="E36C0A" w:themeColor="accent6" w:themeShade="BF"/>
          <w:u w:val="single"/>
        </w:rPr>
      </w:pPr>
      <w:r>
        <w:rPr>
          <w:rFonts w:ascii="Arial" w:hAnsi="Arial" w:cs="Arial"/>
          <w:b/>
          <w:bCs/>
          <w:color w:val="E36C0A" w:themeColor="accent6" w:themeShade="BF"/>
          <w:u w:val="single"/>
        </w:rPr>
        <w:t>Application</w:t>
      </w:r>
    </w:p>
    <w:p w14:paraId="562BD842" w14:textId="56D688D8" w:rsidR="00332908" w:rsidRDefault="00332908" w:rsidP="00332908">
      <w:pPr>
        <w:tabs>
          <w:tab w:val="left" w:pos="540"/>
        </w:tabs>
        <w:ind w:left="540"/>
        <w:rPr>
          <w:rFonts w:ascii="Arial" w:hAnsi="Arial" w:cs="Arial"/>
          <w:color w:val="E36C0A" w:themeColor="accent6" w:themeShade="BF"/>
        </w:rPr>
      </w:pPr>
      <w:r>
        <w:rPr>
          <w:rFonts w:ascii="Arial" w:hAnsi="Arial" w:cs="Arial"/>
          <w:color w:val="E36C0A" w:themeColor="accent6" w:themeShade="BF"/>
        </w:rPr>
        <w:t xml:space="preserve">Under </w:t>
      </w:r>
      <w:r w:rsidRPr="00332908">
        <w:rPr>
          <w:rFonts w:ascii="Arial" w:hAnsi="Arial" w:cs="Arial"/>
          <w:color w:val="0070C0"/>
        </w:rPr>
        <w:t xml:space="preserve">section </w:t>
      </w:r>
      <w:r>
        <w:rPr>
          <w:rFonts w:ascii="Arial" w:hAnsi="Arial" w:cs="Arial"/>
          <w:color w:val="0070C0"/>
        </w:rPr>
        <w:t>10</w:t>
      </w:r>
      <w:r w:rsidRPr="00332908">
        <w:rPr>
          <w:rFonts w:ascii="Arial" w:hAnsi="Arial" w:cs="Arial"/>
          <w:color w:val="0070C0"/>
        </w:rPr>
        <w:t xml:space="preserve"> </w:t>
      </w:r>
      <w:r>
        <w:rPr>
          <w:rFonts w:ascii="Arial" w:hAnsi="Arial" w:cs="Arial"/>
          <w:color w:val="E36C0A" w:themeColor="accent6" w:themeShade="BF"/>
        </w:rPr>
        <w:t>of the CMA, Josh knowingly performed an act of unauthorised modification  of the login password to his friend’s personal account on social network SmileNetwork</w:t>
      </w:r>
    </w:p>
    <w:p w14:paraId="7F4CABEB" w14:textId="3B6C5453" w:rsidR="00A13A39" w:rsidRDefault="00A13A39" w:rsidP="00332908">
      <w:pPr>
        <w:tabs>
          <w:tab w:val="left" w:pos="540"/>
        </w:tabs>
        <w:ind w:left="540"/>
        <w:rPr>
          <w:rFonts w:ascii="Arial" w:hAnsi="Arial" w:cs="Arial"/>
          <w:color w:val="E36C0A" w:themeColor="accent6" w:themeShade="BF"/>
        </w:rPr>
      </w:pPr>
    </w:p>
    <w:p w14:paraId="45EBDB07" w14:textId="5E7F8F9E" w:rsidR="00A13A39" w:rsidRDefault="00A13A39" w:rsidP="00332908">
      <w:pPr>
        <w:tabs>
          <w:tab w:val="left" w:pos="540"/>
        </w:tabs>
        <w:ind w:left="540"/>
        <w:rPr>
          <w:rFonts w:ascii="Arial" w:hAnsi="Arial" w:cs="Arial"/>
          <w:color w:val="E36C0A" w:themeColor="accent6" w:themeShade="BF"/>
        </w:rPr>
      </w:pPr>
      <w:r>
        <w:rPr>
          <w:rFonts w:ascii="Arial" w:hAnsi="Arial" w:cs="Arial"/>
          <w:color w:val="0070C0"/>
        </w:rPr>
        <w:t>A</w:t>
      </w:r>
      <w:r w:rsidRPr="00332908">
        <w:rPr>
          <w:rFonts w:ascii="Arial" w:hAnsi="Arial" w:cs="Arial"/>
          <w:color w:val="0070C0"/>
        </w:rPr>
        <w:t>s</w:t>
      </w:r>
      <w:r>
        <w:rPr>
          <w:rFonts w:ascii="Arial" w:hAnsi="Arial" w:cs="Arial"/>
          <w:color w:val="0070C0"/>
        </w:rPr>
        <w:t xml:space="preserve"> such Mr MAH is guilty under section 5</w:t>
      </w:r>
      <w:bookmarkStart w:id="0" w:name="_GoBack"/>
      <w:bookmarkEnd w:id="0"/>
    </w:p>
    <w:p w14:paraId="6B14331E" w14:textId="77777777" w:rsidR="00332908" w:rsidRDefault="00332908" w:rsidP="00332908">
      <w:pPr>
        <w:tabs>
          <w:tab w:val="left" w:pos="540"/>
        </w:tabs>
        <w:ind w:left="540"/>
        <w:rPr>
          <w:rFonts w:ascii="Arial" w:hAnsi="Arial" w:cs="Arial"/>
          <w:color w:val="E36C0A" w:themeColor="accent6" w:themeShade="BF"/>
        </w:rPr>
      </w:pPr>
    </w:p>
    <w:p w14:paraId="00F9E942" w14:textId="77777777" w:rsidR="00332908" w:rsidRDefault="00332908" w:rsidP="00332908">
      <w:pPr>
        <w:tabs>
          <w:tab w:val="left" w:pos="540"/>
        </w:tabs>
        <w:ind w:left="540"/>
        <w:rPr>
          <w:rFonts w:ascii="Arial" w:hAnsi="Arial" w:cs="Arial"/>
          <w:color w:val="E36C0A" w:themeColor="accent6" w:themeShade="BF"/>
        </w:rPr>
      </w:pPr>
      <w:r>
        <w:rPr>
          <w:rFonts w:ascii="Arial" w:hAnsi="Arial" w:cs="Arial"/>
          <w:color w:val="E36C0A" w:themeColor="accent6" w:themeShade="BF"/>
        </w:rPr>
        <w:t>An example of this cam be seen in the case PP v Lim ZhaoMing Edwin (1999) where Lim was convicted after a trial on a charge of knowingly performed an act of changing of MediaCity’s website without authority.</w:t>
      </w:r>
    </w:p>
    <w:p w14:paraId="0E763710" w14:textId="77777777" w:rsidR="00332908" w:rsidRPr="00886A91" w:rsidRDefault="00332908" w:rsidP="00332908">
      <w:pPr>
        <w:tabs>
          <w:tab w:val="left" w:pos="540"/>
        </w:tabs>
        <w:ind w:left="540"/>
        <w:rPr>
          <w:rFonts w:ascii="Arial" w:hAnsi="Arial" w:cs="Arial"/>
          <w:color w:val="E36C0A" w:themeColor="accent6" w:themeShade="BF"/>
        </w:rPr>
      </w:pPr>
    </w:p>
    <w:p w14:paraId="682B091F" w14:textId="77777777" w:rsidR="00332908" w:rsidRDefault="00332908" w:rsidP="00332908">
      <w:pPr>
        <w:tabs>
          <w:tab w:val="left" w:pos="540"/>
        </w:tabs>
        <w:rPr>
          <w:rFonts w:ascii="Arial" w:hAnsi="Arial" w:cs="Arial"/>
          <w:b/>
          <w:bCs/>
          <w:color w:val="E36C0A" w:themeColor="accent6" w:themeShade="BF"/>
          <w:u w:val="single"/>
        </w:rPr>
      </w:pPr>
      <w:r>
        <w:rPr>
          <w:rFonts w:ascii="Arial" w:hAnsi="Arial" w:cs="Arial"/>
          <w:b/>
          <w:bCs/>
          <w:color w:val="E36C0A" w:themeColor="accent6" w:themeShade="BF"/>
          <w:u w:val="single"/>
        </w:rPr>
        <w:t>Conclusion</w:t>
      </w:r>
    </w:p>
    <w:p w14:paraId="5609EB53" w14:textId="34255C1E" w:rsidR="00332908" w:rsidRDefault="00332908" w:rsidP="00332908">
      <w:pPr>
        <w:tabs>
          <w:tab w:val="left" w:pos="540"/>
        </w:tabs>
        <w:ind w:left="540"/>
        <w:rPr>
          <w:rFonts w:ascii="Arial" w:hAnsi="Arial" w:cs="Arial"/>
          <w:color w:val="E36C0A" w:themeColor="accent6" w:themeShade="BF"/>
        </w:rPr>
      </w:pPr>
      <w:r>
        <w:rPr>
          <w:rFonts w:ascii="Arial" w:hAnsi="Arial" w:cs="Arial"/>
          <w:color w:val="E36C0A" w:themeColor="accent6" w:themeShade="BF"/>
        </w:rPr>
        <w:t xml:space="preserve">Josh was liable under </w:t>
      </w:r>
      <w:r w:rsidRPr="006E13AA">
        <w:rPr>
          <w:rFonts w:ascii="Arial" w:hAnsi="Arial" w:cs="Arial"/>
          <w:color w:val="0070C0"/>
        </w:rPr>
        <w:t xml:space="preserve">Section </w:t>
      </w:r>
      <w:r w:rsidR="006E13AA" w:rsidRPr="006E13AA">
        <w:rPr>
          <w:rFonts w:ascii="Arial" w:hAnsi="Arial" w:cs="Arial"/>
          <w:color w:val="0070C0"/>
        </w:rPr>
        <w:t>10</w:t>
      </w:r>
      <w:r w:rsidRPr="006E13AA">
        <w:rPr>
          <w:rFonts w:ascii="Arial" w:hAnsi="Arial" w:cs="Arial"/>
          <w:color w:val="0070C0"/>
        </w:rPr>
        <w:t xml:space="preserve"> </w:t>
      </w:r>
      <w:r>
        <w:rPr>
          <w:rFonts w:ascii="Arial" w:hAnsi="Arial" w:cs="Arial"/>
          <w:color w:val="E36C0A" w:themeColor="accent6" w:themeShade="BF"/>
        </w:rPr>
        <w:t>of the CMA when he changed the login password to his friend’s personal account on social network SmileNetwork without authority</w:t>
      </w:r>
    </w:p>
    <w:p w14:paraId="5595B774" w14:textId="77777777" w:rsidR="00332908" w:rsidRPr="009A62B3" w:rsidRDefault="00332908" w:rsidP="00332908">
      <w:pPr>
        <w:tabs>
          <w:tab w:val="left" w:pos="540"/>
        </w:tabs>
        <w:rPr>
          <w:rFonts w:ascii="Arial" w:hAnsi="Arial" w:cs="Arial"/>
          <w:color w:val="E36C0A" w:themeColor="accent6" w:themeShade="BF"/>
        </w:rPr>
      </w:pPr>
    </w:p>
    <w:p w14:paraId="6BABB0FC" w14:textId="77777777" w:rsidR="00332908" w:rsidRDefault="00332908" w:rsidP="00332908">
      <w:pPr>
        <w:tabs>
          <w:tab w:val="left" w:pos="540"/>
        </w:tabs>
        <w:rPr>
          <w:rFonts w:ascii="Arial" w:hAnsi="Arial" w:cs="Arial"/>
          <w:b/>
          <w:bCs/>
          <w:color w:val="E36C0A" w:themeColor="accent6" w:themeShade="BF"/>
          <w:u w:val="single"/>
        </w:rPr>
      </w:pPr>
      <w:r>
        <w:rPr>
          <w:rFonts w:ascii="Arial" w:hAnsi="Arial" w:cs="Arial"/>
          <w:b/>
          <w:bCs/>
          <w:color w:val="E36C0A" w:themeColor="accent6" w:themeShade="BF"/>
          <w:u w:val="single"/>
        </w:rPr>
        <w:t>Punishment</w:t>
      </w:r>
    </w:p>
    <w:p w14:paraId="34B19734" w14:textId="3D87F6AE" w:rsidR="00332908" w:rsidRDefault="00332908" w:rsidP="00332908">
      <w:pPr>
        <w:tabs>
          <w:tab w:val="left" w:pos="540"/>
        </w:tabs>
        <w:rPr>
          <w:rFonts w:ascii="Arial" w:hAnsi="Arial" w:cs="Arial"/>
          <w:color w:val="E36C0A" w:themeColor="accent6" w:themeShade="BF"/>
        </w:rPr>
      </w:pPr>
      <w:r>
        <w:rPr>
          <w:rFonts w:ascii="Arial" w:hAnsi="Arial" w:cs="Arial"/>
          <w:color w:val="E36C0A" w:themeColor="accent6" w:themeShade="BF"/>
        </w:rPr>
        <w:t xml:space="preserve">Therefore, </w:t>
      </w:r>
      <w:r w:rsidRPr="00332908">
        <w:rPr>
          <w:rFonts w:ascii="Arial" w:hAnsi="Arial" w:cs="Arial"/>
          <w:color w:val="0070C0"/>
        </w:rPr>
        <w:t>MR MAH</w:t>
      </w:r>
      <w:r w:rsidRPr="00332908">
        <w:rPr>
          <w:rFonts w:ascii="Arial" w:hAnsi="Arial" w:cs="Arial"/>
          <w:color w:val="0070C0"/>
        </w:rPr>
        <w:t xml:space="preserve"> </w:t>
      </w:r>
      <w:r>
        <w:rPr>
          <w:rFonts w:ascii="Arial" w:hAnsi="Arial" w:cs="Arial"/>
          <w:color w:val="E36C0A" w:themeColor="accent6" w:themeShade="BF"/>
        </w:rPr>
        <w:t xml:space="preserve">has committed an offence under </w:t>
      </w:r>
      <w:r w:rsidRPr="00332908">
        <w:rPr>
          <w:rFonts w:ascii="Arial" w:hAnsi="Arial" w:cs="Arial"/>
          <w:color w:val="0070C0"/>
        </w:rPr>
        <w:t xml:space="preserve">Section </w:t>
      </w:r>
      <w:r>
        <w:rPr>
          <w:rFonts w:ascii="Arial" w:hAnsi="Arial" w:cs="Arial"/>
          <w:color w:val="0070C0"/>
        </w:rPr>
        <w:t>10</w:t>
      </w:r>
      <w:r w:rsidRPr="00332908">
        <w:rPr>
          <w:rFonts w:ascii="Arial" w:hAnsi="Arial" w:cs="Arial"/>
          <w:color w:val="E36C0A" w:themeColor="accent6" w:themeShade="BF"/>
        </w:rPr>
        <w:t xml:space="preserve"> </w:t>
      </w:r>
      <w:r>
        <w:rPr>
          <w:rFonts w:ascii="Arial" w:hAnsi="Arial" w:cs="Arial"/>
          <w:color w:val="E36C0A" w:themeColor="accent6" w:themeShade="BF"/>
        </w:rPr>
        <w:t>of the CMA and he was liable to receive a maximum punishment of:</w:t>
      </w:r>
    </w:p>
    <w:p w14:paraId="1C026FD9" w14:textId="77777777" w:rsidR="00332908" w:rsidRDefault="00332908" w:rsidP="00332908">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Fine not exceeding $10,000</w:t>
      </w:r>
    </w:p>
    <w:p w14:paraId="24899606" w14:textId="77777777" w:rsidR="00332908" w:rsidRDefault="00332908" w:rsidP="00332908">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Jail term not exceeding 3 years</w:t>
      </w:r>
    </w:p>
    <w:p w14:paraId="4D4D34E1" w14:textId="77777777" w:rsidR="00332908" w:rsidRDefault="00332908" w:rsidP="00332908">
      <w:pPr>
        <w:pStyle w:val="ListParagraph"/>
        <w:numPr>
          <w:ilvl w:val="0"/>
          <w:numId w:val="4"/>
        </w:numPr>
        <w:tabs>
          <w:tab w:val="left" w:pos="540"/>
        </w:tabs>
        <w:rPr>
          <w:rFonts w:ascii="Arial" w:hAnsi="Arial" w:cs="Arial"/>
          <w:color w:val="E36C0A" w:themeColor="accent6" w:themeShade="BF"/>
        </w:rPr>
      </w:pPr>
      <w:r>
        <w:rPr>
          <w:rFonts w:ascii="Arial" w:hAnsi="Arial" w:cs="Arial"/>
          <w:color w:val="E36C0A" w:themeColor="accent6" w:themeShade="BF"/>
        </w:rPr>
        <w:t>Or to both</w:t>
      </w:r>
    </w:p>
    <w:p w14:paraId="187BA477" w14:textId="77777777" w:rsidR="00332908" w:rsidRPr="00332908" w:rsidRDefault="00332908" w:rsidP="002E40D6">
      <w:pPr>
        <w:tabs>
          <w:tab w:val="left" w:pos="540"/>
        </w:tabs>
        <w:rPr>
          <w:rFonts w:ascii="Arial" w:hAnsi="Arial" w:cs="Arial"/>
          <w:color w:val="0070C0"/>
        </w:rPr>
      </w:pPr>
    </w:p>
    <w:p w14:paraId="29FBAB84" w14:textId="77777777" w:rsidR="002E40D6" w:rsidRPr="00332908" w:rsidRDefault="002E40D6" w:rsidP="002E40D6">
      <w:pPr>
        <w:tabs>
          <w:tab w:val="left" w:pos="540"/>
        </w:tabs>
        <w:rPr>
          <w:rFonts w:ascii="Arial" w:hAnsi="Arial" w:cs="Arial"/>
          <w:color w:val="0070C0"/>
        </w:rPr>
      </w:pPr>
    </w:p>
    <w:p w14:paraId="54699023" w14:textId="6B0B424E" w:rsidR="009A62B3" w:rsidRPr="00332908" w:rsidRDefault="009A62B3" w:rsidP="002E40D6">
      <w:pPr>
        <w:tabs>
          <w:tab w:val="left" w:pos="540"/>
        </w:tabs>
        <w:rPr>
          <w:rFonts w:ascii="Arial" w:hAnsi="Arial" w:cs="Arial"/>
          <w:color w:val="0070C0"/>
        </w:rPr>
      </w:pPr>
      <w:r w:rsidRPr="00332908">
        <w:rPr>
          <w:rFonts w:ascii="Arial" w:hAnsi="Arial" w:cs="Arial"/>
          <w:color w:val="0070C0"/>
        </w:rPr>
        <w:t xml:space="preserve"> </w:t>
      </w:r>
    </w:p>
    <w:sectPr w:rsidR="009A62B3" w:rsidRPr="00332908" w:rsidSect="0028117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39FFF" w14:textId="77777777" w:rsidR="00E912FD" w:rsidRDefault="00E912FD" w:rsidP="0077763F">
      <w:r>
        <w:separator/>
      </w:r>
    </w:p>
  </w:endnote>
  <w:endnote w:type="continuationSeparator" w:id="0">
    <w:p w14:paraId="242FF7F1" w14:textId="77777777" w:rsidR="00E912FD" w:rsidRDefault="00E912FD" w:rsidP="00777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E3731" w14:textId="5CFBD40A" w:rsidR="0077763F" w:rsidRPr="006C59FC" w:rsidRDefault="006C59FC">
    <w:pPr>
      <w:pStyle w:val="Footer"/>
      <w:rPr>
        <w:rFonts w:ascii="Arial" w:hAnsi="Arial" w:cs="Arial"/>
        <w:sz w:val="20"/>
        <w:szCs w:val="20"/>
      </w:rPr>
    </w:pPr>
    <w:r w:rsidRPr="006C59FC">
      <w:rPr>
        <w:rFonts w:ascii="Arial" w:hAnsi="Arial" w:cs="Arial"/>
        <w:sz w:val="20"/>
        <w:szCs w:val="20"/>
      </w:rPr>
      <w:t xml:space="preserve">CLI </w:t>
    </w:r>
    <w:r w:rsidR="00880DA6">
      <w:rPr>
        <w:rFonts w:ascii="Arial" w:hAnsi="Arial" w:cs="Arial"/>
        <w:sz w:val="20"/>
        <w:szCs w:val="20"/>
      </w:rPr>
      <w:t>ST2502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CC27C" w14:textId="77777777" w:rsidR="00E912FD" w:rsidRDefault="00E912FD" w:rsidP="0077763F">
      <w:r>
        <w:separator/>
      </w:r>
    </w:p>
  </w:footnote>
  <w:footnote w:type="continuationSeparator" w:id="0">
    <w:p w14:paraId="17A5F293" w14:textId="77777777" w:rsidR="00E912FD" w:rsidRDefault="00E912FD" w:rsidP="00777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34726" w14:textId="77777777" w:rsidR="0077763F" w:rsidRPr="006C59FC" w:rsidRDefault="0077763F" w:rsidP="009E26BA">
    <w:pPr>
      <w:pBdr>
        <w:bottom w:val="single" w:sz="6" w:space="1" w:color="auto"/>
      </w:pBdr>
      <w:tabs>
        <w:tab w:val="center" w:pos="4320"/>
        <w:tab w:val="right" w:pos="9000"/>
      </w:tabs>
      <w:rPr>
        <w:rFonts w:ascii="Arial" w:hAnsi="Arial" w:cs="Arial"/>
        <w:sz w:val="20"/>
        <w:szCs w:val="20"/>
        <w:lang w:val="en-US"/>
      </w:rPr>
    </w:pPr>
    <w:r w:rsidRPr="006C59FC">
      <w:rPr>
        <w:rFonts w:ascii="Arial" w:hAnsi="Arial" w:cs="Arial"/>
        <w:sz w:val="20"/>
        <w:szCs w:val="20"/>
        <w:lang w:val="en-US"/>
      </w:rPr>
      <w:t xml:space="preserve">School of </w:t>
    </w:r>
    <w:r w:rsidR="006C59FC" w:rsidRPr="006C59FC">
      <w:rPr>
        <w:rFonts w:ascii="Arial" w:hAnsi="Arial" w:cs="Arial"/>
        <w:sz w:val="20"/>
        <w:szCs w:val="20"/>
        <w:lang w:val="en-US"/>
      </w:rPr>
      <w:t>Computing</w:t>
    </w:r>
    <w:r w:rsidR="006C59FC" w:rsidRPr="006C59FC">
      <w:rPr>
        <w:rFonts w:ascii="Arial" w:hAnsi="Arial" w:cs="Arial"/>
        <w:sz w:val="20"/>
        <w:szCs w:val="20"/>
        <w:lang w:val="en-US"/>
      </w:rPr>
      <w:tab/>
    </w:r>
    <w:r w:rsidR="009F76AD" w:rsidRPr="006C59FC">
      <w:rPr>
        <w:rFonts w:ascii="Arial" w:hAnsi="Arial" w:cs="Arial"/>
        <w:sz w:val="20"/>
        <w:szCs w:val="20"/>
        <w:lang w:val="en-US"/>
      </w:rPr>
      <w:tab/>
      <w:t xml:space="preserve">Tutorial </w:t>
    </w:r>
    <w:r w:rsidR="00D926D9" w:rsidRPr="006C59FC">
      <w:rPr>
        <w:rFonts w:ascii="Arial" w:hAnsi="Arial" w:cs="Arial"/>
        <w:sz w:val="20"/>
        <w:szCs w:val="20"/>
        <w:lang w:val="en-US"/>
      </w:rPr>
      <w:t>4</w:t>
    </w:r>
    <w:r w:rsidR="006C59FC" w:rsidRPr="006C59FC">
      <w:rPr>
        <w:rFonts w:ascii="Arial" w:hAnsi="Arial" w:cs="Arial"/>
        <w:sz w:val="20"/>
        <w:szCs w:val="20"/>
        <w:lang w:val="en-US"/>
      </w:rPr>
      <w:t>A</w:t>
    </w:r>
  </w:p>
  <w:p w14:paraId="0D4D8135" w14:textId="77777777" w:rsidR="0077763F" w:rsidRPr="006C59FC" w:rsidRDefault="0077763F">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A873DB"/>
    <w:multiLevelType w:val="hybridMultilevel"/>
    <w:tmpl w:val="CE461012"/>
    <w:lvl w:ilvl="0" w:tplc="8F6E0AA6">
      <w:start w:val="3"/>
      <w:numFmt w:val="bullet"/>
      <w:lvlText w:val="-"/>
      <w:lvlJc w:val="left"/>
      <w:pPr>
        <w:ind w:left="1800" w:hanging="360"/>
      </w:pPr>
      <w:rPr>
        <w:rFonts w:ascii="Arial" w:eastAsia="Times New Roman" w:hAnsi="Arial" w:cs="Arial"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2" w15:restartNumberingAfterBreak="0">
    <w:nsid w:val="36A50BCA"/>
    <w:multiLevelType w:val="hybridMultilevel"/>
    <w:tmpl w:val="11C032EC"/>
    <w:lvl w:ilvl="0" w:tplc="A1BADA9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FF61170"/>
    <w:multiLevelType w:val="hybridMultilevel"/>
    <w:tmpl w:val="96B89D66"/>
    <w:lvl w:ilvl="0" w:tplc="372022B4">
      <w:start w:val="3"/>
      <w:numFmt w:val="bullet"/>
      <w:lvlText w:val="-"/>
      <w:lvlJc w:val="left"/>
      <w:pPr>
        <w:ind w:left="1440" w:hanging="360"/>
      </w:pPr>
      <w:rPr>
        <w:rFonts w:ascii="Arial" w:eastAsia="Times New Roman" w:hAnsi="Arial" w:cs="Aria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63F"/>
    <w:rsid w:val="000D2E0A"/>
    <w:rsid w:val="001E3977"/>
    <w:rsid w:val="0028117F"/>
    <w:rsid w:val="002E40D6"/>
    <w:rsid w:val="002F6ED0"/>
    <w:rsid w:val="00332908"/>
    <w:rsid w:val="00447953"/>
    <w:rsid w:val="00620E98"/>
    <w:rsid w:val="006C59FC"/>
    <w:rsid w:val="006E13AA"/>
    <w:rsid w:val="006F4A5F"/>
    <w:rsid w:val="007311D1"/>
    <w:rsid w:val="0077763F"/>
    <w:rsid w:val="00832AF5"/>
    <w:rsid w:val="00880DA6"/>
    <w:rsid w:val="00886A91"/>
    <w:rsid w:val="00946B0C"/>
    <w:rsid w:val="009A62B3"/>
    <w:rsid w:val="009E26BA"/>
    <w:rsid w:val="009F76AD"/>
    <w:rsid w:val="00A13A39"/>
    <w:rsid w:val="00A52503"/>
    <w:rsid w:val="00B6064D"/>
    <w:rsid w:val="00BA5BD2"/>
    <w:rsid w:val="00CA480A"/>
    <w:rsid w:val="00D926D9"/>
    <w:rsid w:val="00E23FC8"/>
    <w:rsid w:val="00E34670"/>
    <w:rsid w:val="00E416CE"/>
    <w:rsid w:val="00E912F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F3372"/>
  <w15:docId w15:val="{815FB25C-C2E2-4311-AFE1-FA15BB59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SG"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72"/>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63F"/>
    <w:rPr>
      <w:rFonts w:eastAsia="Times New Roman"/>
      <w:sz w:val="24"/>
      <w:szCs w:val="24"/>
      <w:lang w:val="en-GB"/>
    </w:rPr>
  </w:style>
  <w:style w:type="paragraph" w:styleId="Heading1">
    <w:name w:val="heading 1"/>
    <w:basedOn w:val="Normal"/>
    <w:next w:val="BodyText"/>
    <w:link w:val="Heading1Char"/>
    <w:qFormat/>
    <w:rsid w:val="001E3977"/>
    <w:pPr>
      <w:spacing w:before="280" w:after="280"/>
      <w:outlineLvl w:val="0"/>
    </w:pPr>
    <w:rPr>
      <w:b/>
      <w:bCs/>
      <w:kern w:val="1"/>
      <w:sz w:val="48"/>
      <w:szCs w:val="48"/>
    </w:rPr>
  </w:style>
  <w:style w:type="paragraph" w:styleId="Heading5">
    <w:name w:val="heading 5"/>
    <w:basedOn w:val="Normal"/>
    <w:next w:val="Normal"/>
    <w:link w:val="Heading5Char"/>
    <w:uiPriority w:val="9"/>
    <w:qFormat/>
    <w:rsid w:val="001E3977"/>
    <w:pPr>
      <w:spacing w:before="240" w:after="60"/>
      <w:outlineLvl w:val="4"/>
    </w:pPr>
    <w:rPr>
      <w:rFonts w:ascii="Cambria" w:eastAsia="MS Mincho" w:hAnsi="Cambria"/>
      <w:b/>
      <w:bCs/>
      <w:i/>
      <w:iCs/>
      <w:sz w:val="26"/>
      <w:szCs w:val="26"/>
    </w:rPr>
  </w:style>
  <w:style w:type="paragraph" w:styleId="Heading6">
    <w:name w:val="heading 6"/>
    <w:basedOn w:val="Normal"/>
    <w:next w:val="Normal"/>
    <w:link w:val="Heading6Char"/>
    <w:uiPriority w:val="9"/>
    <w:qFormat/>
    <w:rsid w:val="001E3977"/>
    <w:pPr>
      <w:spacing w:before="240" w:after="60"/>
      <w:outlineLvl w:val="5"/>
    </w:pPr>
    <w:rPr>
      <w:rFonts w:ascii="Cambria" w:eastAsia="MS Mincho" w:hAnsi="Cambria"/>
      <w:b/>
      <w:bCs/>
    </w:rPr>
  </w:style>
  <w:style w:type="paragraph" w:styleId="Heading7">
    <w:name w:val="heading 7"/>
    <w:basedOn w:val="Normal"/>
    <w:next w:val="Normal"/>
    <w:link w:val="Heading7Char"/>
    <w:uiPriority w:val="9"/>
    <w:qFormat/>
    <w:rsid w:val="001E3977"/>
    <w:pPr>
      <w:spacing w:before="240" w:after="60"/>
      <w:outlineLvl w:val="6"/>
    </w:pPr>
    <w:rPr>
      <w:rFonts w:ascii="Cambria" w:eastAsia="MS Mincho" w:hAnsi="Cambria"/>
    </w:rPr>
  </w:style>
  <w:style w:type="paragraph" w:styleId="Heading8">
    <w:name w:val="heading 8"/>
    <w:basedOn w:val="Normal"/>
    <w:next w:val="Normal"/>
    <w:link w:val="Heading8Char"/>
    <w:uiPriority w:val="9"/>
    <w:qFormat/>
    <w:rsid w:val="001E3977"/>
    <w:pPr>
      <w:spacing w:before="240" w:after="60"/>
      <w:outlineLvl w:val="7"/>
    </w:pPr>
    <w:rPr>
      <w:rFonts w:ascii="Cambria" w:eastAsia="MS Mincho" w:hAnsi="Cambria"/>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autoRedefine/>
    <w:uiPriority w:val="99"/>
    <w:unhideWhenUsed/>
    <w:rsid w:val="00447953"/>
    <w:rPr>
      <w:rFonts w:ascii="Arial" w:hAnsi="Arial"/>
      <w:lang w:eastAsia="zh-CN"/>
    </w:rPr>
  </w:style>
  <w:style w:type="character" w:customStyle="1" w:styleId="CommentTextChar">
    <w:name w:val="Comment Text Char"/>
    <w:basedOn w:val="DefaultParagraphFont"/>
    <w:link w:val="CommentText"/>
    <w:uiPriority w:val="99"/>
    <w:rsid w:val="00447953"/>
    <w:rPr>
      <w:rFonts w:ascii="Arial" w:hAnsi="Arial"/>
      <w:lang w:eastAsia="zh-CN"/>
    </w:rPr>
  </w:style>
  <w:style w:type="character" w:customStyle="1" w:styleId="Heading1Char">
    <w:name w:val="Heading 1 Char"/>
    <w:basedOn w:val="DefaultParagraphFont"/>
    <w:link w:val="Heading1"/>
    <w:rsid w:val="001E3977"/>
    <w:rPr>
      <w:rFonts w:ascii="Times New Roman" w:eastAsia="Times New Roman" w:hAnsi="Times New Roman" w:cs="Calibri"/>
      <w:b/>
      <w:bCs/>
      <w:kern w:val="1"/>
      <w:sz w:val="48"/>
      <w:szCs w:val="48"/>
      <w:lang w:eastAsia="ar-SA"/>
    </w:rPr>
  </w:style>
  <w:style w:type="paragraph" w:styleId="BodyText">
    <w:name w:val="Body Text"/>
    <w:basedOn w:val="Normal"/>
    <w:link w:val="BodyTextChar"/>
    <w:rsid w:val="001E3977"/>
    <w:pPr>
      <w:jc w:val="both"/>
    </w:pPr>
    <w:rPr>
      <w:b/>
      <w:bCs/>
      <w:lang w:val="en-US"/>
    </w:rPr>
  </w:style>
  <w:style w:type="character" w:customStyle="1" w:styleId="BodyTextChar">
    <w:name w:val="Body Text Char"/>
    <w:basedOn w:val="DefaultParagraphFont"/>
    <w:link w:val="BodyText"/>
    <w:rsid w:val="001E3977"/>
    <w:rPr>
      <w:rFonts w:ascii="Times New Roman" w:eastAsia="Calibri" w:hAnsi="Times New Roman" w:cs="Calibri"/>
      <w:b/>
      <w:bCs/>
      <w:sz w:val="24"/>
      <w:szCs w:val="24"/>
      <w:lang w:val="en-US" w:eastAsia="ar-SA"/>
    </w:rPr>
  </w:style>
  <w:style w:type="character" w:customStyle="1" w:styleId="Heading5Char">
    <w:name w:val="Heading 5 Char"/>
    <w:basedOn w:val="DefaultParagraphFont"/>
    <w:link w:val="Heading5"/>
    <w:uiPriority w:val="9"/>
    <w:rsid w:val="001E3977"/>
    <w:rPr>
      <w:rFonts w:ascii="Cambria" w:eastAsia="MS Mincho" w:hAnsi="Cambria" w:cs="Times New Roman"/>
      <w:b/>
      <w:bCs/>
      <w:i/>
      <w:iCs/>
      <w:sz w:val="26"/>
      <w:szCs w:val="26"/>
      <w:lang w:eastAsia="ar-SA"/>
    </w:rPr>
  </w:style>
  <w:style w:type="character" w:customStyle="1" w:styleId="Heading6Char">
    <w:name w:val="Heading 6 Char"/>
    <w:basedOn w:val="DefaultParagraphFont"/>
    <w:link w:val="Heading6"/>
    <w:uiPriority w:val="9"/>
    <w:rsid w:val="001E3977"/>
    <w:rPr>
      <w:rFonts w:ascii="Cambria" w:eastAsia="MS Mincho" w:hAnsi="Cambria" w:cs="Times New Roman"/>
      <w:b/>
      <w:bCs/>
      <w:lang w:eastAsia="ar-SA"/>
    </w:rPr>
  </w:style>
  <w:style w:type="character" w:customStyle="1" w:styleId="Heading7Char">
    <w:name w:val="Heading 7 Char"/>
    <w:basedOn w:val="DefaultParagraphFont"/>
    <w:link w:val="Heading7"/>
    <w:uiPriority w:val="9"/>
    <w:rsid w:val="001E3977"/>
    <w:rPr>
      <w:rFonts w:ascii="Cambria" w:eastAsia="MS Mincho" w:hAnsi="Cambria" w:cs="Times New Roman"/>
      <w:sz w:val="24"/>
      <w:szCs w:val="24"/>
      <w:lang w:eastAsia="ar-SA"/>
    </w:rPr>
  </w:style>
  <w:style w:type="character" w:customStyle="1" w:styleId="Heading8Char">
    <w:name w:val="Heading 8 Char"/>
    <w:basedOn w:val="DefaultParagraphFont"/>
    <w:link w:val="Heading8"/>
    <w:uiPriority w:val="9"/>
    <w:rsid w:val="001E3977"/>
    <w:rPr>
      <w:rFonts w:ascii="Cambria" w:eastAsia="MS Mincho" w:hAnsi="Cambria" w:cs="Times New Roman"/>
      <w:i/>
      <w:iCs/>
      <w:sz w:val="24"/>
      <w:szCs w:val="24"/>
      <w:lang w:eastAsia="ar-SA"/>
    </w:rPr>
  </w:style>
  <w:style w:type="paragraph" w:styleId="TOC1">
    <w:name w:val="toc 1"/>
    <w:basedOn w:val="Normal"/>
    <w:next w:val="Normal"/>
    <w:rsid w:val="001E3977"/>
    <w:pPr>
      <w:spacing w:before="120" w:after="120"/>
    </w:pPr>
    <w:rPr>
      <w:rFonts w:eastAsia="SimSun"/>
      <w:b/>
      <w:bCs/>
      <w:caps/>
      <w:lang w:val="en-US"/>
    </w:rPr>
  </w:style>
  <w:style w:type="paragraph" w:styleId="Header">
    <w:name w:val="header"/>
    <w:basedOn w:val="Normal"/>
    <w:link w:val="HeaderChar"/>
    <w:rsid w:val="001E3977"/>
    <w:pPr>
      <w:tabs>
        <w:tab w:val="center" w:pos="4513"/>
        <w:tab w:val="right" w:pos="9026"/>
      </w:tabs>
    </w:pPr>
  </w:style>
  <w:style w:type="character" w:customStyle="1" w:styleId="HeaderChar">
    <w:name w:val="Header Char"/>
    <w:basedOn w:val="DefaultParagraphFont"/>
    <w:link w:val="Header"/>
    <w:rsid w:val="001E3977"/>
    <w:rPr>
      <w:rFonts w:ascii="Calibri" w:eastAsia="Calibri" w:hAnsi="Calibri" w:cs="Calibri"/>
      <w:lang w:eastAsia="ar-SA"/>
    </w:rPr>
  </w:style>
  <w:style w:type="paragraph" w:styleId="Footer">
    <w:name w:val="footer"/>
    <w:basedOn w:val="Normal"/>
    <w:link w:val="FooterChar"/>
    <w:rsid w:val="001E3977"/>
    <w:pPr>
      <w:tabs>
        <w:tab w:val="center" w:pos="4513"/>
        <w:tab w:val="right" w:pos="9026"/>
      </w:tabs>
    </w:pPr>
  </w:style>
  <w:style w:type="character" w:customStyle="1" w:styleId="FooterChar">
    <w:name w:val="Footer Char"/>
    <w:basedOn w:val="DefaultParagraphFont"/>
    <w:link w:val="Footer"/>
    <w:rsid w:val="001E3977"/>
    <w:rPr>
      <w:rFonts w:ascii="Calibri" w:eastAsia="Calibri" w:hAnsi="Calibri" w:cs="Calibri"/>
      <w:lang w:eastAsia="ar-SA"/>
    </w:rPr>
  </w:style>
  <w:style w:type="paragraph" w:styleId="Caption">
    <w:name w:val="caption"/>
    <w:basedOn w:val="Normal"/>
    <w:next w:val="Normal"/>
    <w:qFormat/>
    <w:rsid w:val="001E3977"/>
    <w:rPr>
      <w:rFonts w:eastAsia="SimSun"/>
      <w:b/>
      <w:bCs/>
      <w:color w:val="4F81BD"/>
      <w:sz w:val="18"/>
      <w:szCs w:val="18"/>
    </w:rPr>
  </w:style>
  <w:style w:type="character" w:styleId="CommentReference">
    <w:name w:val="annotation reference"/>
    <w:rsid w:val="001E3977"/>
    <w:rPr>
      <w:sz w:val="16"/>
      <w:szCs w:val="16"/>
    </w:rPr>
  </w:style>
  <w:style w:type="paragraph" w:styleId="List">
    <w:name w:val="List"/>
    <w:basedOn w:val="BodyText"/>
    <w:rsid w:val="001E3977"/>
    <w:rPr>
      <w:rFonts w:cs="Lucida Sans"/>
      <w:b w:val="0"/>
      <w:bCs w:val="0"/>
    </w:rPr>
  </w:style>
  <w:style w:type="paragraph" w:styleId="BodyText2">
    <w:name w:val="Body Text 2"/>
    <w:basedOn w:val="Normal"/>
    <w:link w:val="BodyText2Char"/>
    <w:uiPriority w:val="99"/>
    <w:semiHidden/>
    <w:unhideWhenUsed/>
    <w:rsid w:val="001E3977"/>
    <w:pPr>
      <w:spacing w:after="120" w:line="480" w:lineRule="auto"/>
    </w:pPr>
  </w:style>
  <w:style w:type="character" w:customStyle="1" w:styleId="BodyText2Char">
    <w:name w:val="Body Text 2 Char"/>
    <w:basedOn w:val="DefaultParagraphFont"/>
    <w:link w:val="BodyText2"/>
    <w:uiPriority w:val="99"/>
    <w:semiHidden/>
    <w:rsid w:val="001E3977"/>
    <w:rPr>
      <w:rFonts w:ascii="Calibri" w:eastAsia="Calibri" w:hAnsi="Calibri" w:cs="Calibri"/>
      <w:lang w:eastAsia="ar-SA"/>
    </w:rPr>
  </w:style>
  <w:style w:type="character" w:styleId="Hyperlink">
    <w:name w:val="Hyperlink"/>
    <w:rsid w:val="001E3977"/>
    <w:rPr>
      <w:color w:val="0000FF"/>
      <w:u w:val="single"/>
    </w:rPr>
  </w:style>
  <w:style w:type="character" w:styleId="FollowedHyperlink">
    <w:name w:val="FollowedHyperlink"/>
    <w:rsid w:val="001E3977"/>
    <w:rPr>
      <w:color w:val="800080"/>
      <w:u w:val="single"/>
    </w:rPr>
  </w:style>
  <w:style w:type="character" w:styleId="Strong">
    <w:name w:val="Strong"/>
    <w:qFormat/>
    <w:rsid w:val="001E3977"/>
    <w:rPr>
      <w:b/>
      <w:bCs/>
    </w:rPr>
  </w:style>
  <w:style w:type="character" w:styleId="Emphasis">
    <w:name w:val="Emphasis"/>
    <w:qFormat/>
    <w:rsid w:val="001E3977"/>
    <w:rPr>
      <w:i/>
      <w:iCs/>
    </w:rPr>
  </w:style>
  <w:style w:type="paragraph" w:styleId="NormalWeb">
    <w:name w:val="Normal (Web)"/>
    <w:basedOn w:val="Normal"/>
    <w:uiPriority w:val="99"/>
    <w:rsid w:val="001E3977"/>
    <w:pPr>
      <w:spacing w:before="280" w:after="280"/>
    </w:pPr>
    <w:rPr>
      <w:lang w:val="en-US"/>
    </w:rPr>
  </w:style>
  <w:style w:type="paragraph" w:styleId="CommentSubject">
    <w:name w:val="annotation subject"/>
    <w:basedOn w:val="CommentText"/>
    <w:next w:val="CommentText"/>
    <w:link w:val="CommentSubjectChar"/>
    <w:uiPriority w:val="99"/>
    <w:semiHidden/>
    <w:unhideWhenUsed/>
    <w:rsid w:val="001E3977"/>
    <w:rPr>
      <w:rFonts w:ascii="Calibri" w:hAnsi="Calibri"/>
      <w:b/>
      <w:bCs/>
    </w:rPr>
  </w:style>
  <w:style w:type="character" w:customStyle="1" w:styleId="CommentSubjectChar">
    <w:name w:val="Comment Subject Char"/>
    <w:basedOn w:val="CommentTextChar"/>
    <w:link w:val="CommentSubject"/>
    <w:uiPriority w:val="99"/>
    <w:semiHidden/>
    <w:rsid w:val="001E3977"/>
    <w:rPr>
      <w:rFonts w:ascii="Calibri" w:hAnsi="Calibri"/>
      <w:b/>
      <w:bCs/>
      <w:lang w:eastAsia="zh-CN"/>
    </w:rPr>
  </w:style>
  <w:style w:type="paragraph" w:styleId="BalloonText">
    <w:name w:val="Balloon Text"/>
    <w:basedOn w:val="Normal"/>
    <w:link w:val="BalloonTextChar"/>
    <w:rsid w:val="001E3977"/>
    <w:rPr>
      <w:rFonts w:ascii="Tahoma" w:hAnsi="Tahoma" w:cs="Tahoma"/>
      <w:sz w:val="16"/>
      <w:szCs w:val="16"/>
    </w:rPr>
  </w:style>
  <w:style w:type="character" w:customStyle="1" w:styleId="BalloonTextChar">
    <w:name w:val="Balloon Text Char"/>
    <w:basedOn w:val="DefaultParagraphFont"/>
    <w:link w:val="BalloonText"/>
    <w:rsid w:val="001E3977"/>
    <w:rPr>
      <w:rFonts w:ascii="Tahoma" w:eastAsia="Calibri" w:hAnsi="Tahoma" w:cs="Tahoma"/>
      <w:sz w:val="16"/>
      <w:szCs w:val="16"/>
      <w:lang w:eastAsia="ar-SA"/>
    </w:rPr>
  </w:style>
  <w:style w:type="character" w:customStyle="1" w:styleId="WW8Num3z0">
    <w:name w:val="WW8Num3z0"/>
    <w:rsid w:val="001E3977"/>
    <w:rPr>
      <w:rFonts w:ascii="Symbol" w:hAnsi="Symbol"/>
    </w:rPr>
  </w:style>
  <w:style w:type="character" w:customStyle="1" w:styleId="WW8Num3z1">
    <w:name w:val="WW8Num3z1"/>
    <w:rsid w:val="001E3977"/>
    <w:rPr>
      <w:rFonts w:ascii="Courier New" w:hAnsi="Courier New" w:cs="Courier New"/>
    </w:rPr>
  </w:style>
  <w:style w:type="character" w:customStyle="1" w:styleId="WW8Num3z2">
    <w:name w:val="WW8Num3z2"/>
    <w:rsid w:val="001E3977"/>
    <w:rPr>
      <w:rFonts w:ascii="Wingdings" w:hAnsi="Wingdings"/>
    </w:rPr>
  </w:style>
  <w:style w:type="character" w:customStyle="1" w:styleId="WW8Num5z1">
    <w:name w:val="WW8Num5z1"/>
    <w:rsid w:val="001E3977"/>
    <w:rPr>
      <w:u w:val="none"/>
    </w:rPr>
  </w:style>
  <w:style w:type="character" w:customStyle="1" w:styleId="WW8Num6z0">
    <w:name w:val="WW8Num6z0"/>
    <w:rsid w:val="001E3977"/>
    <w:rPr>
      <w:rFonts w:ascii="Symbol" w:hAnsi="Symbol"/>
    </w:rPr>
  </w:style>
  <w:style w:type="character" w:customStyle="1" w:styleId="WW8Num6z1">
    <w:name w:val="WW8Num6z1"/>
    <w:rsid w:val="001E3977"/>
    <w:rPr>
      <w:rFonts w:ascii="Courier New" w:hAnsi="Courier New" w:cs="Courier New"/>
    </w:rPr>
  </w:style>
  <w:style w:type="character" w:customStyle="1" w:styleId="WW8Num6z2">
    <w:name w:val="WW8Num6z2"/>
    <w:rsid w:val="001E3977"/>
    <w:rPr>
      <w:rFonts w:ascii="Wingdings" w:hAnsi="Wingdings"/>
    </w:rPr>
  </w:style>
  <w:style w:type="character" w:customStyle="1" w:styleId="WW8Num8z1">
    <w:name w:val="WW8Num8z1"/>
    <w:rsid w:val="001E3977"/>
    <w:rPr>
      <w:u w:val="none"/>
    </w:rPr>
  </w:style>
  <w:style w:type="character" w:customStyle="1" w:styleId="WW8Num12z0">
    <w:name w:val="WW8Num12z0"/>
    <w:rsid w:val="001E3977"/>
    <w:rPr>
      <w:rFonts w:ascii="Symbol" w:hAnsi="Symbol"/>
    </w:rPr>
  </w:style>
  <w:style w:type="character" w:customStyle="1" w:styleId="WW8Num12z1">
    <w:name w:val="WW8Num12z1"/>
    <w:rsid w:val="001E3977"/>
    <w:rPr>
      <w:rFonts w:ascii="Courier New" w:hAnsi="Courier New" w:cs="Courier New"/>
    </w:rPr>
  </w:style>
  <w:style w:type="character" w:customStyle="1" w:styleId="WW8Num12z2">
    <w:name w:val="WW8Num12z2"/>
    <w:rsid w:val="001E3977"/>
    <w:rPr>
      <w:rFonts w:ascii="Wingdings" w:hAnsi="Wingdings"/>
    </w:rPr>
  </w:style>
  <w:style w:type="character" w:customStyle="1" w:styleId="WW8Num13z1">
    <w:name w:val="WW8Num13z1"/>
    <w:rsid w:val="001E3977"/>
    <w:rPr>
      <w:u w:val="none"/>
    </w:rPr>
  </w:style>
  <w:style w:type="character" w:customStyle="1" w:styleId="WW8Num14z1">
    <w:name w:val="WW8Num14z1"/>
    <w:rsid w:val="001E3977"/>
    <w:rPr>
      <w:u w:val="none"/>
    </w:rPr>
  </w:style>
  <w:style w:type="character" w:customStyle="1" w:styleId="WW8Num15z0">
    <w:name w:val="WW8Num15z0"/>
    <w:rsid w:val="001E3977"/>
    <w:rPr>
      <w:rFonts w:ascii="Times New Roman" w:eastAsia="Times New Roman" w:hAnsi="Times New Roman" w:cs="Times New Roman"/>
    </w:rPr>
  </w:style>
  <w:style w:type="character" w:customStyle="1" w:styleId="WW8Num15z2">
    <w:name w:val="WW8Num15z2"/>
    <w:rsid w:val="001E3977"/>
    <w:rPr>
      <w:rFonts w:ascii="Wingdings" w:hAnsi="Wingdings"/>
    </w:rPr>
  </w:style>
  <w:style w:type="character" w:customStyle="1" w:styleId="WW8Num15z3">
    <w:name w:val="WW8Num15z3"/>
    <w:rsid w:val="001E3977"/>
    <w:rPr>
      <w:rFonts w:ascii="Symbol" w:hAnsi="Symbol"/>
    </w:rPr>
  </w:style>
  <w:style w:type="character" w:customStyle="1" w:styleId="WW8Num15z4">
    <w:name w:val="WW8Num15z4"/>
    <w:rsid w:val="001E3977"/>
    <w:rPr>
      <w:rFonts w:ascii="Courier New" w:hAnsi="Courier New" w:cs="Courier New"/>
    </w:rPr>
  </w:style>
  <w:style w:type="character" w:customStyle="1" w:styleId="WW8Num17z0">
    <w:name w:val="WW8Num17z0"/>
    <w:rsid w:val="001E3977"/>
    <w:rPr>
      <w:rFonts w:ascii="Symbol" w:hAnsi="Symbol"/>
    </w:rPr>
  </w:style>
  <w:style w:type="character" w:customStyle="1" w:styleId="WW8Num17z1">
    <w:name w:val="WW8Num17z1"/>
    <w:rsid w:val="001E3977"/>
    <w:rPr>
      <w:rFonts w:ascii="Courier New" w:hAnsi="Courier New" w:cs="Courier New"/>
    </w:rPr>
  </w:style>
  <w:style w:type="character" w:customStyle="1" w:styleId="WW8Num17z2">
    <w:name w:val="WW8Num17z2"/>
    <w:rsid w:val="001E3977"/>
    <w:rPr>
      <w:rFonts w:ascii="Wingdings" w:hAnsi="Wingdings"/>
    </w:rPr>
  </w:style>
  <w:style w:type="character" w:customStyle="1" w:styleId="WW8Num20z0">
    <w:name w:val="WW8Num20z0"/>
    <w:rsid w:val="001E3977"/>
    <w:rPr>
      <w:rFonts w:ascii="Wingdings" w:hAnsi="Wingdings"/>
    </w:rPr>
  </w:style>
  <w:style w:type="character" w:customStyle="1" w:styleId="WW8Num20z1">
    <w:name w:val="WW8Num20z1"/>
    <w:rsid w:val="001E3977"/>
    <w:rPr>
      <w:rFonts w:ascii="Courier New" w:hAnsi="Courier New" w:cs="Courier New"/>
    </w:rPr>
  </w:style>
  <w:style w:type="character" w:customStyle="1" w:styleId="WW8Num20z3">
    <w:name w:val="WW8Num20z3"/>
    <w:rsid w:val="001E3977"/>
    <w:rPr>
      <w:rFonts w:ascii="Symbol" w:hAnsi="Symbol"/>
    </w:rPr>
  </w:style>
  <w:style w:type="character" w:customStyle="1" w:styleId="WW8Num22z0">
    <w:name w:val="WW8Num22z0"/>
    <w:rsid w:val="001E3977"/>
    <w:rPr>
      <w:rFonts w:ascii="Symbol" w:hAnsi="Symbol"/>
    </w:rPr>
  </w:style>
  <w:style w:type="character" w:customStyle="1" w:styleId="WW8Num22z1">
    <w:name w:val="WW8Num22z1"/>
    <w:rsid w:val="001E3977"/>
    <w:rPr>
      <w:rFonts w:ascii="Courier New" w:hAnsi="Courier New" w:cs="Courier New"/>
    </w:rPr>
  </w:style>
  <w:style w:type="character" w:customStyle="1" w:styleId="WW8Num22z2">
    <w:name w:val="WW8Num22z2"/>
    <w:rsid w:val="001E3977"/>
    <w:rPr>
      <w:rFonts w:ascii="Wingdings" w:hAnsi="Wingdings"/>
    </w:rPr>
  </w:style>
  <w:style w:type="character" w:customStyle="1" w:styleId="WW8Num27z0">
    <w:name w:val="WW8Num27z0"/>
    <w:rsid w:val="001E3977"/>
    <w:rPr>
      <w:rFonts w:ascii="Symbol" w:hAnsi="Symbol"/>
    </w:rPr>
  </w:style>
  <w:style w:type="character" w:customStyle="1" w:styleId="WW8Num27z1">
    <w:name w:val="WW8Num27z1"/>
    <w:rsid w:val="001E3977"/>
    <w:rPr>
      <w:rFonts w:ascii="Courier New" w:hAnsi="Courier New" w:cs="Courier New"/>
    </w:rPr>
  </w:style>
  <w:style w:type="character" w:customStyle="1" w:styleId="WW8Num27z2">
    <w:name w:val="WW8Num27z2"/>
    <w:rsid w:val="001E3977"/>
    <w:rPr>
      <w:rFonts w:ascii="Wingdings" w:hAnsi="Wingdings"/>
    </w:rPr>
  </w:style>
  <w:style w:type="character" w:customStyle="1" w:styleId="WW8Num28z1">
    <w:name w:val="WW8Num28z1"/>
    <w:rsid w:val="001E3977"/>
    <w:rPr>
      <w:rFonts w:ascii="Symbol" w:hAnsi="Symbol"/>
    </w:rPr>
  </w:style>
  <w:style w:type="character" w:customStyle="1" w:styleId="WW8Num30z0">
    <w:name w:val="WW8Num30z0"/>
    <w:rsid w:val="001E3977"/>
    <w:rPr>
      <w:rFonts w:ascii="Symbol" w:hAnsi="Symbol"/>
    </w:rPr>
  </w:style>
  <w:style w:type="character" w:customStyle="1" w:styleId="WW8Num30z1">
    <w:name w:val="WW8Num30z1"/>
    <w:rsid w:val="001E3977"/>
    <w:rPr>
      <w:rFonts w:ascii="Courier New" w:hAnsi="Courier New" w:cs="Courier New"/>
    </w:rPr>
  </w:style>
  <w:style w:type="character" w:customStyle="1" w:styleId="WW8Num30z2">
    <w:name w:val="WW8Num30z2"/>
    <w:rsid w:val="001E3977"/>
    <w:rPr>
      <w:rFonts w:ascii="Wingdings" w:hAnsi="Wingdings"/>
    </w:rPr>
  </w:style>
  <w:style w:type="character" w:customStyle="1" w:styleId="WW8Num32z0">
    <w:name w:val="WW8Num32z0"/>
    <w:rsid w:val="001E3977"/>
    <w:rPr>
      <w:rFonts w:ascii="Symbol" w:hAnsi="Symbol"/>
    </w:rPr>
  </w:style>
  <w:style w:type="character" w:customStyle="1" w:styleId="WW8Num32z1">
    <w:name w:val="WW8Num32z1"/>
    <w:rsid w:val="001E3977"/>
    <w:rPr>
      <w:rFonts w:ascii="Courier New" w:hAnsi="Courier New" w:cs="Courier New"/>
    </w:rPr>
  </w:style>
  <w:style w:type="character" w:customStyle="1" w:styleId="WW8Num32z2">
    <w:name w:val="WW8Num32z2"/>
    <w:rsid w:val="001E3977"/>
    <w:rPr>
      <w:rFonts w:ascii="Wingdings" w:hAnsi="Wingdings"/>
    </w:rPr>
  </w:style>
  <w:style w:type="character" w:customStyle="1" w:styleId="WW8Num36z0">
    <w:name w:val="WW8Num36z0"/>
    <w:rsid w:val="001E3977"/>
    <w:rPr>
      <w:rFonts w:ascii="Symbol" w:hAnsi="Symbol"/>
    </w:rPr>
  </w:style>
  <w:style w:type="character" w:customStyle="1" w:styleId="WW8Num36z2">
    <w:name w:val="WW8Num36z2"/>
    <w:rsid w:val="001E3977"/>
    <w:rPr>
      <w:rFonts w:ascii="Wingdings" w:hAnsi="Wingdings"/>
    </w:rPr>
  </w:style>
  <w:style w:type="character" w:customStyle="1" w:styleId="WW8Num36z4">
    <w:name w:val="WW8Num36z4"/>
    <w:rsid w:val="001E3977"/>
    <w:rPr>
      <w:rFonts w:ascii="Courier New" w:hAnsi="Courier New" w:cs="Courier New"/>
    </w:rPr>
  </w:style>
  <w:style w:type="character" w:customStyle="1" w:styleId="WW8Num37z0">
    <w:name w:val="WW8Num37z0"/>
    <w:rsid w:val="001E3977"/>
    <w:rPr>
      <w:rFonts w:ascii="Symbol" w:hAnsi="Symbol"/>
    </w:rPr>
  </w:style>
  <w:style w:type="character" w:customStyle="1" w:styleId="WW8Num37z2">
    <w:name w:val="WW8Num37z2"/>
    <w:rsid w:val="001E3977"/>
    <w:rPr>
      <w:rFonts w:ascii="Wingdings" w:hAnsi="Wingdings"/>
    </w:rPr>
  </w:style>
  <w:style w:type="character" w:customStyle="1" w:styleId="WW8Num37z4">
    <w:name w:val="WW8Num37z4"/>
    <w:rsid w:val="001E3977"/>
    <w:rPr>
      <w:rFonts w:ascii="Courier New" w:hAnsi="Courier New" w:cs="Courier New"/>
    </w:rPr>
  </w:style>
  <w:style w:type="character" w:customStyle="1" w:styleId="WW8Num38z0">
    <w:name w:val="WW8Num38z0"/>
    <w:rsid w:val="001E3977"/>
    <w:rPr>
      <w:rFonts w:ascii="Symbol" w:hAnsi="Symbol"/>
    </w:rPr>
  </w:style>
  <w:style w:type="character" w:customStyle="1" w:styleId="WW8Num38z1">
    <w:name w:val="WW8Num38z1"/>
    <w:rsid w:val="001E3977"/>
    <w:rPr>
      <w:rFonts w:ascii="Courier New" w:hAnsi="Courier New" w:cs="Courier New"/>
    </w:rPr>
  </w:style>
  <w:style w:type="character" w:customStyle="1" w:styleId="WW8Num38z2">
    <w:name w:val="WW8Num38z2"/>
    <w:rsid w:val="001E3977"/>
    <w:rPr>
      <w:rFonts w:ascii="Wingdings" w:hAnsi="Wingdings"/>
    </w:rPr>
  </w:style>
  <w:style w:type="character" w:customStyle="1" w:styleId="WW8Num39z1">
    <w:name w:val="WW8Num39z1"/>
    <w:rsid w:val="001E3977"/>
    <w:rPr>
      <w:u w:val="none"/>
    </w:rPr>
  </w:style>
  <w:style w:type="character" w:customStyle="1" w:styleId="CharChar4">
    <w:name w:val="Char Char4"/>
    <w:rsid w:val="001E3977"/>
    <w:rPr>
      <w:rFonts w:ascii="Tahoma" w:eastAsia="Calibri" w:hAnsi="Tahoma" w:cs="Tahoma"/>
      <w:sz w:val="16"/>
      <w:szCs w:val="16"/>
    </w:rPr>
  </w:style>
  <w:style w:type="character" w:customStyle="1" w:styleId="CharChar3">
    <w:name w:val="Char Char3"/>
    <w:rsid w:val="001E3977"/>
    <w:rPr>
      <w:rFonts w:ascii="Times New Roman" w:eastAsia="Times New Roman" w:hAnsi="Times New Roman"/>
      <w:lang w:val="en-US"/>
    </w:rPr>
  </w:style>
  <w:style w:type="character" w:customStyle="1" w:styleId="CharChar2">
    <w:name w:val="Char Char2"/>
    <w:rsid w:val="001E3977"/>
    <w:rPr>
      <w:sz w:val="22"/>
      <w:szCs w:val="22"/>
    </w:rPr>
  </w:style>
  <w:style w:type="character" w:customStyle="1" w:styleId="CharChar1">
    <w:name w:val="Char Char1"/>
    <w:rsid w:val="001E3977"/>
    <w:rPr>
      <w:sz w:val="22"/>
      <w:szCs w:val="22"/>
    </w:rPr>
  </w:style>
  <w:style w:type="character" w:customStyle="1" w:styleId="CharChar">
    <w:name w:val="Char Char"/>
    <w:rsid w:val="001E3977"/>
    <w:rPr>
      <w:rFonts w:ascii="Times New Roman" w:eastAsia="Times New Roman" w:hAnsi="Times New Roman"/>
      <w:b/>
      <w:bCs/>
      <w:sz w:val="24"/>
      <w:szCs w:val="24"/>
      <w:lang w:val="en-US"/>
    </w:rPr>
  </w:style>
  <w:style w:type="character" w:customStyle="1" w:styleId="addmd">
    <w:name w:val="addmd"/>
    <w:basedOn w:val="DefaultParagraphFont"/>
    <w:rsid w:val="001E3977"/>
  </w:style>
  <w:style w:type="paragraph" w:customStyle="1" w:styleId="Heading">
    <w:name w:val="Heading"/>
    <w:basedOn w:val="Normal"/>
    <w:next w:val="BodyText"/>
    <w:rsid w:val="001E3977"/>
    <w:pPr>
      <w:keepNext/>
      <w:spacing w:before="240" w:after="120"/>
    </w:pPr>
    <w:rPr>
      <w:rFonts w:ascii="Arial" w:eastAsia="SimSun" w:hAnsi="Arial" w:cs="Lucida Sans"/>
      <w:sz w:val="28"/>
      <w:szCs w:val="28"/>
    </w:rPr>
  </w:style>
  <w:style w:type="paragraph" w:customStyle="1" w:styleId="Index">
    <w:name w:val="Index"/>
    <w:basedOn w:val="Normal"/>
    <w:rsid w:val="001E3977"/>
    <w:pPr>
      <w:suppressLineNumbers/>
    </w:pPr>
    <w:rPr>
      <w:rFonts w:cs="Lucida Sans"/>
    </w:rPr>
  </w:style>
  <w:style w:type="paragraph" w:customStyle="1" w:styleId="judg-1">
    <w:name w:val="judg-1"/>
    <w:basedOn w:val="Normal"/>
    <w:rsid w:val="001E3977"/>
    <w:pPr>
      <w:spacing w:before="240" w:after="60"/>
      <w:jc w:val="both"/>
    </w:pPr>
    <w:rPr>
      <w:rFonts w:eastAsia="Arial Unicode MS"/>
      <w:lang w:val="en-US"/>
    </w:rPr>
  </w:style>
  <w:style w:type="paragraph" w:customStyle="1" w:styleId="judg-heading-2">
    <w:name w:val="judg-heading-2"/>
    <w:basedOn w:val="Normal"/>
    <w:rsid w:val="001E3977"/>
    <w:pPr>
      <w:spacing w:before="240" w:after="60"/>
    </w:pPr>
    <w:rPr>
      <w:rFonts w:eastAsia="Arial Unicode MS"/>
      <w:i/>
      <w:iCs/>
      <w:lang w:val="en-US"/>
    </w:rPr>
  </w:style>
  <w:style w:type="paragraph" w:customStyle="1" w:styleId="judg-quote-1">
    <w:name w:val="judg-quote-1"/>
    <w:basedOn w:val="Normal"/>
    <w:rsid w:val="001E3977"/>
    <w:pPr>
      <w:spacing w:before="240" w:after="60"/>
      <w:ind w:left="576"/>
      <w:jc w:val="both"/>
    </w:pPr>
    <w:rPr>
      <w:rFonts w:eastAsia="Arial Unicode MS"/>
      <w:lang w:val="en-US"/>
    </w:rPr>
  </w:style>
  <w:style w:type="paragraph" w:customStyle="1" w:styleId="judg-heading-1">
    <w:name w:val="judg-heading-1"/>
    <w:basedOn w:val="Normal"/>
    <w:rsid w:val="001E3977"/>
    <w:pPr>
      <w:spacing w:before="240" w:after="60"/>
    </w:pPr>
    <w:rPr>
      <w:rFonts w:eastAsia="Arial Unicode MS"/>
      <w:b/>
      <w:bCs/>
      <w:lang w:val="en-US"/>
    </w:rPr>
  </w:style>
  <w:style w:type="paragraph" w:customStyle="1" w:styleId="Framecontents">
    <w:name w:val="Frame contents"/>
    <w:basedOn w:val="BodyText"/>
    <w:rsid w:val="001E3977"/>
  </w:style>
  <w:style w:type="paragraph" w:customStyle="1" w:styleId="TableContents">
    <w:name w:val="Table Contents"/>
    <w:basedOn w:val="Normal"/>
    <w:rsid w:val="001E3977"/>
    <w:pPr>
      <w:suppressLineNumbers/>
    </w:pPr>
  </w:style>
  <w:style w:type="paragraph" w:customStyle="1" w:styleId="TableHeading">
    <w:name w:val="Table Heading"/>
    <w:basedOn w:val="TableContents"/>
    <w:rsid w:val="001E3977"/>
    <w:pPr>
      <w:jc w:val="center"/>
    </w:pPr>
    <w:rPr>
      <w:b/>
      <w:bCs/>
    </w:rPr>
  </w:style>
  <w:style w:type="character" w:customStyle="1" w:styleId="apple-style-span">
    <w:name w:val="apple-style-span"/>
    <w:rsid w:val="001E3977"/>
  </w:style>
  <w:style w:type="character" w:customStyle="1" w:styleId="apple-converted-space">
    <w:name w:val="apple-converted-space"/>
    <w:rsid w:val="001E3977"/>
  </w:style>
  <w:style w:type="character" w:customStyle="1" w:styleId="italic">
    <w:name w:val="italic"/>
    <w:rsid w:val="001E3977"/>
  </w:style>
  <w:style w:type="paragraph" w:styleId="BodyTextIndent">
    <w:name w:val="Body Text Indent"/>
    <w:basedOn w:val="Normal"/>
    <w:link w:val="BodyTextIndentChar"/>
    <w:rsid w:val="0077763F"/>
    <w:pPr>
      <w:ind w:left="1440" w:hanging="1440"/>
    </w:pPr>
  </w:style>
  <w:style w:type="character" w:customStyle="1" w:styleId="BodyTextIndentChar">
    <w:name w:val="Body Text Indent Char"/>
    <w:basedOn w:val="DefaultParagraphFont"/>
    <w:link w:val="BodyTextIndent"/>
    <w:rsid w:val="0077763F"/>
    <w:rPr>
      <w:rFonts w:eastAsia="Times New Roman"/>
      <w:sz w:val="24"/>
      <w:szCs w:val="24"/>
      <w:lang w:val="en-GB"/>
    </w:rPr>
  </w:style>
  <w:style w:type="paragraph" w:styleId="ListParagraph">
    <w:name w:val="List Paragraph"/>
    <w:basedOn w:val="Normal"/>
    <w:uiPriority w:val="72"/>
    <w:qFormat/>
    <w:rsid w:val="00946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Clarence Ng</dc:creator>
  <cp:lastModifiedBy>Timothy Mah</cp:lastModifiedBy>
  <cp:revision>7</cp:revision>
  <dcterms:created xsi:type="dcterms:W3CDTF">2019-04-11T06:38:00Z</dcterms:created>
  <dcterms:modified xsi:type="dcterms:W3CDTF">2019-07-04T08:24:00Z</dcterms:modified>
</cp:coreProperties>
</file>