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01" w:rsidRDefault="0031214A">
      <w:pPr>
        <w:pStyle w:val="Heading2"/>
      </w:pPr>
      <w:r>
        <w:t xml:space="preserve">MY </w:t>
      </w:r>
      <w:proofErr w:type="spellStart"/>
      <w:r>
        <w:t>B.sc.</w:t>
      </w:r>
      <w:proofErr w:type="spellEnd"/>
      <w:r>
        <w:t xml:space="preserve"> thesis,</w:t>
      </w:r>
    </w:p>
    <w:p w:rsidR="002A7001" w:rsidRDefault="0031214A">
      <w:r>
        <w:rPr>
          <w:b/>
          <w:color w:val="000000"/>
        </w:rPr>
        <w:t>"The role of SLAM capable robots in chemical and</w:t>
      </w:r>
      <w:r>
        <w:br/>
      </w:r>
      <w:r>
        <w:rPr>
          <w:b/>
          <w:color w:val="000000"/>
        </w:rPr>
        <w:t>Petroleum industrial pipelines"</w:t>
      </w:r>
    </w:p>
    <w:p w:rsidR="002A7001" w:rsidRDefault="0031214A">
      <w:r>
        <w:t>An Intro:</w:t>
      </w:r>
    </w:p>
    <w:p w:rsidR="002A7001" w:rsidRDefault="0031214A" w:rsidP="0031214A">
      <w:r>
        <w:t>This project of mine was a SLAM feature</w:t>
      </w:r>
      <w:r>
        <w:br/>
        <w:t>implemented on my 2- wheeled robot, which I had designed for this specific matter.</w:t>
      </w:r>
    </w:p>
    <w:p w:rsidR="002A7001" w:rsidRDefault="0031214A">
      <w:r>
        <w:t xml:space="preserve">The robot was initially designed in Solid Works 2019, converted to </w:t>
      </w:r>
      <w:proofErr w:type="spellStart"/>
      <w:r>
        <w:t>urdf</w:t>
      </w:r>
      <w:proofErr w:type="spellEnd"/>
      <w:r>
        <w:t xml:space="preserve"> format, and simulated in </w:t>
      </w:r>
      <w:proofErr w:type="spellStart"/>
      <w:r>
        <w:t>Rviz</w:t>
      </w:r>
      <w:proofErr w:type="spellEnd"/>
      <w:r>
        <w:t xml:space="preserve"> + Gazebo environment using</w:t>
      </w:r>
      <w:r>
        <w:br/>
        <w:t>Robot operating system (ROS). After successfully</w:t>
      </w:r>
      <w:r>
        <w:br/>
        <w:t>parsing the robot's mod</w:t>
      </w:r>
      <w:r w:rsidR="00F00FF5">
        <w:t>el, LDS (laser distance sensor),</w:t>
      </w:r>
      <w:r>
        <w:t xml:space="preserve"> differential drive plugins, etc. were added to the </w:t>
      </w:r>
      <w:proofErr w:type="spellStart"/>
      <w:r>
        <w:t>urdf</w:t>
      </w:r>
      <w:proofErr w:type="spellEnd"/>
      <w:r>
        <w:t xml:space="preserve"> file. The simulation was then tested using a pre-made maze, in gazebo, for evaluation of localization + generated map</w:t>
      </w:r>
      <w:r>
        <w:br/>
        <w:t>accuracy.</w:t>
      </w:r>
    </w:p>
    <w:p w:rsidR="002A7001" w:rsidRDefault="0031214A">
      <w:r>
        <w:t>In a brief, my project is divided into: 1) 30% simulation</w:t>
      </w:r>
    </w:p>
    <w:p w:rsidR="002A7001" w:rsidRDefault="0031214A" w:rsidP="00F00FF5">
      <w:pPr>
        <w:pStyle w:val="ListParagraph"/>
        <w:numPr>
          <w:ilvl w:val="4"/>
          <w:numId w:val="1"/>
        </w:numPr>
      </w:pPr>
      <w:r>
        <w:t>70% built and</w:t>
      </w:r>
      <w:r w:rsidR="00F00FF5">
        <w:t xml:space="preserve"> </w:t>
      </w:r>
      <w:r>
        <w:t>Real-world testing.</w:t>
      </w:r>
    </w:p>
    <w:p w:rsidR="002A7001" w:rsidRDefault="00F00FF5" w:rsidP="00F00FF5">
      <w:r>
        <w:t>As</w:t>
      </w:r>
      <w:r w:rsidR="0031214A">
        <w:t xml:space="preserve"> it may be obvious, designing both the robot and the maze was such a challenge to overcome under my room's</w:t>
      </w:r>
      <w:r w:rsidRPr="00F00FF5">
        <w:t xml:space="preserve"> </w:t>
      </w:r>
      <w:r>
        <w:t>circumstances</w:t>
      </w:r>
      <w:r>
        <w:t>, available materials, etc</w:t>
      </w:r>
      <w:r w:rsidR="0031214A">
        <w:t>.</w:t>
      </w:r>
      <w:r w:rsidR="0031214A">
        <w:br/>
        <w:t xml:space="preserve">I had </w:t>
      </w:r>
      <w:r>
        <w:t>many</w:t>
      </w:r>
      <w:r w:rsidR="0031214A">
        <w:t xml:space="preserve"> limitations such as not being </w:t>
      </w:r>
      <w:r w:rsidRPr="00F00FF5">
        <w:t>able to attach any encoder to the wheels because of the chassis I was given (and I had no other choice</w:t>
      </w:r>
      <w:r w:rsidR="0031214A">
        <w:t>!)</w:t>
      </w:r>
    </w:p>
    <w:p w:rsidR="002A7001" w:rsidRDefault="0031214A" w:rsidP="0031214A">
      <w:r>
        <w:t>so in a sense&gt; it's safe to say that I almost covered</w:t>
      </w:r>
      <w:r>
        <w:br/>
        <w:t xml:space="preserve">the flaws by combining </w:t>
      </w:r>
      <w:proofErr w:type="spellStart"/>
      <w:r>
        <w:t>Kalman</w:t>
      </w:r>
      <w:proofErr w:type="spellEnd"/>
      <w:r>
        <w:t xml:space="preserve"> filter, AMCI, and Kinect ✗ Box -560 depth images (which were ultimately converted to 2d laser data) and </w:t>
      </w:r>
      <w:proofErr w:type="spellStart"/>
      <w:r>
        <w:t>Imu</w:t>
      </w:r>
      <w:proofErr w:type="spellEnd"/>
      <w:r>
        <w:t xml:space="preserve"> raw data in a way that satisfied the goal.</w:t>
      </w:r>
    </w:p>
    <w:p w:rsidR="002A7001" w:rsidRDefault="0031214A" w:rsidP="0031214A">
      <w:r>
        <w:t>This is a picture captured from the latest mapping</w:t>
      </w:r>
      <w:r>
        <w:br/>
        <w:t>output considering the hard work mentioned above.</w:t>
      </w:r>
    </w:p>
    <w:p w:rsidR="002A7001" w:rsidRDefault="0031214A">
      <w:r>
        <w:rPr>
          <w:noProof/>
        </w:rPr>
        <w:lastRenderedPageBreak/>
        <w:drawing>
          <wp:anchor distT="0" distB="0" distL="0" distR="0" simplePos="0" relativeHeight="100" behindDoc="0" locked="0" layoutInCell="0" allowOverlap="0">
            <wp:simplePos x="0" y="0"/>
            <mc:AlternateContent>
              <mc:Choice Requires="wp14">
                <wp:positionH relativeFrom="character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5760000" cy="2295564"/>
            <wp:effectExtent l="0" t="0" r="0" b="0"/>
            <wp:wrapTopAndBottom/>
            <wp:docPr id="9" name="DrawingContent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sgcoeo_74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9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7001" w:rsidRDefault="0031214A">
      <w:r>
        <w:t>Feel free to read my work using the provided link below</w:t>
      </w:r>
    </w:p>
    <w:p w:rsidR="002A7001" w:rsidRDefault="008348AE" w:rsidP="0031214A">
      <w:r>
        <w:t>It is</w:t>
      </w:r>
      <w:r w:rsidR="0031214A">
        <w:t xml:space="preserve"> worth mentioning that this is only an unofficial translation of my f</w:t>
      </w:r>
      <w:r>
        <w:t xml:space="preserve">all-marked, university official </w:t>
      </w:r>
      <w:r w:rsidR="0031214A">
        <w:t>full-text</w:t>
      </w:r>
      <w:r>
        <w:t xml:space="preserve"> thesis,</w:t>
      </w:r>
      <w:r w:rsidR="0031214A">
        <w:t xml:space="preserve"> thus it may have differences from the original. However, the fundamentals are the same.</w:t>
      </w:r>
      <w:bookmarkStart w:id="0" w:name="_GoBack"/>
      <w:bookmarkEnd w:id="0"/>
    </w:p>
    <w:p w:rsidR="002A7001" w:rsidRDefault="0031214A">
      <w:r>
        <w:rPr>
          <w:noProof/>
        </w:rPr>
        <mc:AlternateContent>
          <mc:Choice Requires="wpc">
            <w:drawing>
              <wp:inline distT="0" distB="0" distL="0" distR="0">
                <wp:extent cx="5760000" cy="956484"/>
                <wp:effectExtent l="0" t="0" r="0" b="0"/>
                <wp:docPr id="10" name="DrawingContent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shape 11"/>
                        <wps:cNvSpPr/>
                        <wps:spPr>
                          <a:xfrm>
                            <a:off x="1931808" y="273071"/>
                            <a:ext cx="1331231" cy="4853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307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A7001" w:rsidRDefault="0031214A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color w:val="000000"/>
                                  <w:highlight w:val="yellow"/>
                                </w:rPr>
                                <w:t>Download full-text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Mantaakhyani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-thesis-PDF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235993" y="198084"/>
                            <a:ext cx="322997" cy="277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307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A7001" w:rsidRDefault="0031214A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color w:val="000000"/>
                                  <w:highlight w:val="yellow"/>
                                </w:rPr>
                                <w:t>PDF</w:t>
                              </w:r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3634562" y="333499"/>
                            <a:ext cx="193627" cy="2564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1307"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A7001" w:rsidRDefault="0031214A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spcFirstLastPara="0" vertOverflow="overflow" horzOverflow="overflow" vert="horz" wrap="square" lIns="0" tIns="0" rIns="0" bIns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r>
              <w:drawing>
                <wp:anchor distT="0" distB="0" distL="0" distR="0" simplePos="0" relativeHeight="100" behindDoc="0" locked="0" layoutInCell="0" allowOverlap="0">
                  <wp:simplePos x="0" y="0"/>
                  <mc:AlternateContent>
                    <mc:Choice Requires="wp14">
                      <wp:positionH relativeFrom="character">
                        <wp14:pctPosHOffset>0</wp14:pctPosHOffset>
                      </wp:positionH>
                    </mc:Choice>
                    <mc:Fallback>
                      <wp:positionH relativeFrom="page">
                        <wp:posOffset>0</wp:posOffset>
                      </wp:positionH>
                    </mc:Fallback>
                  </mc:AlternateContent>
                  <mc:AlternateContent>
                    <mc:Choice Requires="wp14">
                      <wp:positionV relativeFrom="paragraph">
                        <wp14:pctPosVOffset>0</wp14:pctPosVOffset>
                      </wp:positionV>
                    </mc:Choice>
                    <mc:Fallback>
                      <wp:positionV relativeFrom="page">
                        <wp:posOffset>0</wp:posOffset>
                      </wp:positionV>
                    </mc:Fallback>
                  </mc:AlternateContent>
                  <wp:extent cx="5760000" cy="956484"/>
                  <wp:effectExtent l="0" t="0" r="0" b="0"/>
                  <wp:wrapTopAndBottom/>
                  <wp:docPr id="14" name="DrawingContent 14"/>
                  <a:graphic>
                    <a:graphicData uri="http://schemas.openxmlformats.org/drawingml/2006/picture">
                      <pic:pic>
                        <pic:nvPicPr>
                          <pic:cNvPr id="2" name="wrsgcoeo_854.pn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xmlns:r="http://schemas.openxmlformats.org/officeDocument/2006/relationships" r:embed="priv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95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mc:Fallback>
        </mc:AlternateContent>
      </w:r>
    </w:p>
    <w:sectPr w:rsidR="002A7001">
      <w:type w:val="continuous"/>
      <w:pgSz w:w="11905" w:h="16837"/>
      <w:pgMar w:top="1417" w:right="1417" w:bottom="255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4A30"/>
    <w:multiLevelType w:val="multilevel"/>
    <w:tmpl w:val="9D184862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bullet"/>
      <w:lvlText w:val="•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1"/>
      <w:numFmt w:val="bullet"/>
      <w:lvlText w:val="•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01"/>
    <w:rsid w:val="002A7001"/>
    <w:rsid w:val="0031214A"/>
    <w:rsid w:val="008348AE"/>
    <w:rsid w:val="00F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6ED7A9"/>
  <w15:docId w15:val="{C6452930-7F7F-4D9E-8BCC-D091109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480" w:line="240" w:lineRule="auto"/>
      <w:outlineLvl w:val="0"/>
    </w:pPr>
    <w:rPr>
      <w:b/>
      <w:sz w:val="4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360" w:line="264" w:lineRule="auto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64" w:lineRule="auto"/>
      <w:outlineLvl w:val="2"/>
    </w:pPr>
    <w:rPr>
      <w:b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">
    <w:name w:val="Table Style"/>
    <w:tblPr>
      <w:tblCellMar>
        <w:top w:w="144" w:type="dxa"/>
        <w:left w:w="100" w:type="dxa"/>
        <w:bottom w:w="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360"/>
      <w:contextualSpacing/>
    </w:pPr>
  </w:style>
  <w:style w:type="paragraph" w:customStyle="1" w:styleId="Math">
    <w:name w:val="Math"/>
    <w:basedOn w:val="Normal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privId1" Type="http://schemas.openxmlformats.org/officeDocument/2006/relationships/image" Target="media/wrsgcoeo_854.png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Mahta Akhyani</cp:lastModifiedBy>
  <cp:revision>4</cp:revision>
  <dcterms:created xsi:type="dcterms:W3CDTF">2022-08-18T20:40:00Z</dcterms:created>
  <dcterms:modified xsi:type="dcterms:W3CDTF">2022-08-18T20:51:00Z</dcterms:modified>
</cp:coreProperties>
</file>