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7C" w:rsidRPr="0096537C" w:rsidRDefault="0096537C" w:rsidP="0096537C">
      <w:pPr>
        <w:ind w:left="360"/>
        <w:rPr>
          <w:rFonts w:hint="cs"/>
          <w:rtl/>
        </w:rPr>
      </w:pPr>
      <w:r w:rsidRPr="0096537C">
        <w:rPr>
          <w:rFonts w:hint="cs"/>
          <w:rtl/>
        </w:rPr>
        <w:t xml:space="preserve">1) </w:t>
      </w:r>
      <w:r>
        <w:rPr>
          <w:rFonts w:hint="cs"/>
          <w:rtl/>
        </w:rPr>
        <w:t xml:space="preserve"> کدها و تصاویر گرفته شده از آن پیوست شده است.</w:t>
      </w:r>
    </w:p>
    <w:p w:rsidR="00766309" w:rsidRDefault="00285CB5" w:rsidP="0096537C">
      <w:pPr>
        <w:bidi w:val="0"/>
        <w:ind w:left="360"/>
      </w:pPr>
      <w:r>
        <w:rPr>
          <w:i/>
          <w:iCs/>
        </w:rPr>
        <w:t xml:space="preserve">2.1)  </w:t>
      </w:r>
      <w:r w:rsidRPr="00285CB5">
        <w:rPr>
          <w:i/>
          <w:iCs/>
        </w:rPr>
        <w:t>3xx redirection</w:t>
      </w:r>
      <w:r>
        <w:t xml:space="preserve"> – further action needs to be taken in order to complete the request</w:t>
      </w:r>
    </w:p>
    <w:p w:rsidR="00285CB5" w:rsidRPr="00285CB5" w:rsidRDefault="00285CB5" w:rsidP="00285CB5">
      <w:pPr>
        <w:bidi w:val="0"/>
        <w:spacing w:before="100" w:beforeAutospacing="1" w:after="100" w:afterAutospacing="1" w:line="240" w:lineRule="auto"/>
        <w:rPr>
          <w:rFonts w:eastAsia="Times New Roman" w:cs="Times New Roman"/>
          <w:szCs w:val="24"/>
        </w:rPr>
      </w:pPr>
      <w:r w:rsidRPr="00285CB5">
        <w:rPr>
          <w:rFonts w:eastAsia="Times New Roman" w:cs="Times New Roman"/>
          <w:szCs w:val="24"/>
        </w:rPr>
        <w:t xml:space="preserve">This class of status code indicates the client must take additional action to complete the request. Many of these status codes are used in </w:t>
      </w:r>
      <w:hyperlink r:id="rId5" w:tooltip="URL redirection" w:history="1">
        <w:r w:rsidRPr="00285CB5">
          <w:rPr>
            <w:rFonts w:eastAsia="Times New Roman" w:cs="Times New Roman"/>
            <w:color w:val="0000FF"/>
            <w:szCs w:val="24"/>
            <w:u w:val="single"/>
          </w:rPr>
          <w:t>URL redirection</w:t>
        </w:r>
      </w:hyperlink>
      <w:r w:rsidRPr="00285CB5">
        <w:rPr>
          <w:rFonts w:eastAsia="Times New Roman" w:cs="Times New Roman"/>
          <w:szCs w:val="24"/>
        </w:rPr>
        <w:t>.</w:t>
      </w:r>
      <w:hyperlink r:id="rId6" w:anchor="cite_note-iana_status_codes-2" w:history="1">
        <w:r w:rsidRPr="00285CB5">
          <w:rPr>
            <w:rFonts w:eastAsia="Times New Roman" w:cs="Times New Roman"/>
            <w:color w:val="0000FF"/>
            <w:szCs w:val="24"/>
            <w:u w:val="single"/>
            <w:vertAlign w:val="superscript"/>
          </w:rPr>
          <w:t>[2]</w:t>
        </w:r>
      </w:hyperlink>
      <w:r w:rsidRPr="00285CB5">
        <w:rPr>
          <w:rFonts w:eastAsia="Times New Roman" w:cs="Times New Roman"/>
          <w:szCs w:val="24"/>
        </w:rPr>
        <w:t xml:space="preserve"> </w:t>
      </w:r>
    </w:p>
    <w:p w:rsidR="00285CB5" w:rsidRPr="00285CB5" w:rsidRDefault="00285CB5" w:rsidP="00285CB5">
      <w:pPr>
        <w:bidi w:val="0"/>
        <w:spacing w:before="100" w:beforeAutospacing="1" w:after="100" w:afterAutospacing="1" w:line="240" w:lineRule="auto"/>
        <w:rPr>
          <w:rFonts w:eastAsia="Times New Roman" w:cs="Times New Roman"/>
          <w:szCs w:val="24"/>
        </w:rPr>
      </w:pPr>
      <w:r w:rsidRPr="00285CB5">
        <w:rPr>
          <w:rFonts w:eastAsia="Times New Roman" w:cs="Times New Roman"/>
          <w:szCs w:val="24"/>
        </w:rPr>
        <w:t>A user agent may carry out the additional action with no user interaction only if the method used in the second request is GET or HEAD. A user agent may automatically redirect a request. A user agent should detect and intervene to prevent cyclical redirects.</w:t>
      </w:r>
      <w:hyperlink r:id="rId7" w:anchor="cite_note-19" w:history="1">
        <w:r w:rsidRPr="00285CB5">
          <w:rPr>
            <w:rFonts w:eastAsia="Times New Roman" w:cs="Times New Roman"/>
            <w:color w:val="0000FF"/>
            <w:szCs w:val="24"/>
            <w:u w:val="single"/>
            <w:vertAlign w:val="superscript"/>
          </w:rPr>
          <w:t>[18]</w:t>
        </w:r>
      </w:hyperlink>
      <w:r w:rsidRPr="00285CB5">
        <w:rPr>
          <w:rFonts w:eastAsia="Times New Roman" w:cs="Times New Roman"/>
          <w:szCs w:val="24"/>
        </w:rPr>
        <w:t xml:space="preserve"> </w:t>
      </w:r>
    </w:p>
    <w:p w:rsidR="00285CB5" w:rsidRPr="00285CB5" w:rsidRDefault="00285CB5" w:rsidP="00285CB5">
      <w:pPr>
        <w:bidi w:val="0"/>
        <w:spacing w:after="0" w:line="240" w:lineRule="auto"/>
        <w:rPr>
          <w:rFonts w:eastAsia="Times New Roman" w:cs="Times New Roman"/>
          <w:szCs w:val="24"/>
        </w:rPr>
      </w:pPr>
      <w:r w:rsidRPr="00285CB5">
        <w:rPr>
          <w:rFonts w:eastAsia="Times New Roman" w:cs="Times New Roman"/>
          <w:szCs w:val="24"/>
        </w:rPr>
        <w:t>300 Multiple Choices</w:t>
      </w:r>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t xml:space="preserve">Indicates multiple options for the resource from which the client may choose (via </w:t>
      </w:r>
      <w:hyperlink r:id="rId8" w:anchor="Agent-driven" w:tooltip="Content negotiation" w:history="1">
        <w:r w:rsidRPr="00285CB5">
          <w:rPr>
            <w:rFonts w:eastAsia="Times New Roman" w:cs="Times New Roman"/>
            <w:color w:val="0000FF"/>
            <w:szCs w:val="24"/>
            <w:u w:val="single"/>
          </w:rPr>
          <w:t>agent-driven content negotiation</w:t>
        </w:r>
      </w:hyperlink>
      <w:r w:rsidRPr="00285CB5">
        <w:rPr>
          <w:rFonts w:eastAsia="Times New Roman" w:cs="Times New Roman"/>
          <w:szCs w:val="24"/>
        </w:rPr>
        <w:t xml:space="preserve">). For example, this code could be used to present multiple video format options, to list files with different </w:t>
      </w:r>
      <w:hyperlink r:id="rId9" w:tooltip="Filename extension" w:history="1">
        <w:r w:rsidRPr="00285CB5">
          <w:rPr>
            <w:rFonts w:eastAsia="Times New Roman" w:cs="Times New Roman"/>
            <w:color w:val="0000FF"/>
            <w:szCs w:val="24"/>
            <w:u w:val="single"/>
          </w:rPr>
          <w:t>filename extensions</w:t>
        </w:r>
      </w:hyperlink>
      <w:r w:rsidRPr="00285CB5">
        <w:rPr>
          <w:rFonts w:eastAsia="Times New Roman" w:cs="Times New Roman"/>
          <w:szCs w:val="24"/>
        </w:rPr>
        <w:t xml:space="preserve">, or to suggest </w:t>
      </w:r>
      <w:hyperlink r:id="rId10" w:tooltip="Word-sense disambiguation" w:history="1">
        <w:r w:rsidRPr="00285CB5">
          <w:rPr>
            <w:rFonts w:eastAsia="Times New Roman" w:cs="Times New Roman"/>
            <w:color w:val="0000FF"/>
            <w:szCs w:val="24"/>
            <w:u w:val="single"/>
          </w:rPr>
          <w:t>word-sense disambiguation</w:t>
        </w:r>
      </w:hyperlink>
      <w:r w:rsidRPr="00285CB5">
        <w:rPr>
          <w:rFonts w:eastAsia="Times New Roman" w:cs="Times New Roman"/>
          <w:szCs w:val="24"/>
        </w:rPr>
        <w:t>.</w:t>
      </w:r>
      <w:hyperlink r:id="rId11" w:anchor="cite_note-20" w:history="1">
        <w:r w:rsidRPr="00285CB5">
          <w:rPr>
            <w:rFonts w:eastAsia="Times New Roman" w:cs="Times New Roman"/>
            <w:color w:val="0000FF"/>
            <w:szCs w:val="24"/>
            <w:u w:val="single"/>
            <w:vertAlign w:val="superscript"/>
          </w:rPr>
          <w:t>[19]</w:t>
        </w:r>
      </w:hyperlink>
    </w:p>
    <w:p w:rsidR="00285CB5" w:rsidRPr="00285CB5" w:rsidRDefault="00A27A44" w:rsidP="00285CB5">
      <w:pPr>
        <w:bidi w:val="0"/>
        <w:spacing w:after="0" w:line="240" w:lineRule="auto"/>
        <w:rPr>
          <w:rFonts w:eastAsia="Times New Roman" w:cs="Times New Roman"/>
          <w:szCs w:val="24"/>
        </w:rPr>
      </w:pPr>
      <w:hyperlink r:id="rId12" w:tooltip="HTTP 301" w:history="1">
        <w:r w:rsidR="00285CB5" w:rsidRPr="00285CB5">
          <w:rPr>
            <w:rFonts w:eastAsia="Times New Roman" w:cs="Times New Roman"/>
            <w:color w:val="0000FF"/>
            <w:szCs w:val="24"/>
            <w:u w:val="single"/>
          </w:rPr>
          <w:t>301 Moved Permanently</w:t>
        </w:r>
      </w:hyperlink>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t xml:space="preserve">This and all future requests should be directed to the given </w:t>
      </w:r>
      <w:hyperlink r:id="rId13" w:tooltip="Uniform resource identifier" w:history="1">
        <w:r w:rsidRPr="00285CB5">
          <w:rPr>
            <w:rFonts w:eastAsia="Times New Roman" w:cs="Times New Roman"/>
            <w:color w:val="0000FF"/>
            <w:szCs w:val="24"/>
            <w:u w:val="single"/>
          </w:rPr>
          <w:t>URI</w:t>
        </w:r>
      </w:hyperlink>
      <w:r w:rsidRPr="00285CB5">
        <w:rPr>
          <w:rFonts w:eastAsia="Times New Roman" w:cs="Times New Roman"/>
          <w:szCs w:val="24"/>
        </w:rPr>
        <w:t>.</w:t>
      </w:r>
      <w:hyperlink r:id="rId14" w:anchor="cite_note-21" w:history="1">
        <w:r w:rsidRPr="00285CB5">
          <w:rPr>
            <w:rFonts w:eastAsia="Times New Roman" w:cs="Times New Roman"/>
            <w:color w:val="0000FF"/>
            <w:szCs w:val="24"/>
            <w:u w:val="single"/>
            <w:vertAlign w:val="superscript"/>
          </w:rPr>
          <w:t>[20]</w:t>
        </w:r>
      </w:hyperlink>
    </w:p>
    <w:p w:rsidR="00285CB5" w:rsidRPr="00285CB5" w:rsidRDefault="00A27A44" w:rsidP="00285CB5">
      <w:pPr>
        <w:bidi w:val="0"/>
        <w:spacing w:after="0" w:line="240" w:lineRule="auto"/>
        <w:rPr>
          <w:rFonts w:eastAsia="Times New Roman" w:cs="Times New Roman"/>
          <w:szCs w:val="24"/>
        </w:rPr>
      </w:pPr>
      <w:hyperlink r:id="rId15" w:tooltip="HTTP 302" w:history="1">
        <w:r w:rsidR="00285CB5" w:rsidRPr="00285CB5">
          <w:rPr>
            <w:rFonts w:eastAsia="Times New Roman" w:cs="Times New Roman"/>
            <w:color w:val="0000FF"/>
            <w:szCs w:val="24"/>
            <w:u w:val="single"/>
          </w:rPr>
          <w:t>302 Found (Previously "Moved temporarily")</w:t>
        </w:r>
      </w:hyperlink>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t>Tells the client to look at (browse to) another URL. 302 has been superseded by 303 and 307. This is an example of industry practice contradicting the standard. The HTTP/1.0 specification (RFC 1945) required the client to perform a temporary redirect (the original describing phrase was "Moved Temporarily"),</w:t>
      </w:r>
      <w:hyperlink r:id="rId16" w:anchor="cite_note-RFC_1945-22" w:history="1">
        <w:r w:rsidRPr="00285CB5">
          <w:rPr>
            <w:rFonts w:eastAsia="Times New Roman" w:cs="Times New Roman"/>
            <w:color w:val="0000FF"/>
            <w:szCs w:val="24"/>
            <w:u w:val="single"/>
            <w:vertAlign w:val="superscript"/>
          </w:rPr>
          <w:t>[21]</w:t>
        </w:r>
      </w:hyperlink>
      <w:r w:rsidRPr="00285CB5">
        <w:rPr>
          <w:rFonts w:eastAsia="Times New Roman" w:cs="Times New Roman"/>
          <w:szCs w:val="24"/>
        </w:rPr>
        <w:t xml:space="preserve"> but popular browsers implemented 302 with the functionality of a 303 See Other. Therefore, HTTP/1.1 added status codes 303 and 307 to distinguish between the two behaviours.</w:t>
      </w:r>
      <w:hyperlink r:id="rId17" w:anchor="cite_note-RFC7230-10-23" w:history="1">
        <w:r w:rsidRPr="00285CB5">
          <w:rPr>
            <w:rFonts w:eastAsia="Times New Roman" w:cs="Times New Roman"/>
            <w:color w:val="0000FF"/>
            <w:szCs w:val="24"/>
            <w:u w:val="single"/>
            <w:vertAlign w:val="superscript"/>
          </w:rPr>
          <w:t>[22]</w:t>
        </w:r>
      </w:hyperlink>
      <w:r w:rsidRPr="00285CB5">
        <w:rPr>
          <w:rFonts w:eastAsia="Times New Roman" w:cs="Times New Roman"/>
          <w:szCs w:val="24"/>
        </w:rPr>
        <w:t xml:space="preserve"> However, some Web applications and frameworks use the 302 status code as if it were the 303.</w:t>
      </w:r>
      <w:hyperlink r:id="rId18" w:anchor="cite_note-ruby-on-rails-ActionController-Redirecting-redirect_to-24" w:history="1">
        <w:r w:rsidRPr="00285CB5">
          <w:rPr>
            <w:rFonts w:eastAsia="Times New Roman" w:cs="Times New Roman"/>
            <w:color w:val="0000FF"/>
            <w:szCs w:val="24"/>
            <w:u w:val="single"/>
            <w:vertAlign w:val="superscript"/>
          </w:rPr>
          <w:t>[23]</w:t>
        </w:r>
      </w:hyperlink>
    </w:p>
    <w:p w:rsidR="00285CB5" w:rsidRPr="00285CB5" w:rsidRDefault="00A27A44" w:rsidP="00285CB5">
      <w:pPr>
        <w:bidi w:val="0"/>
        <w:spacing w:after="0" w:line="240" w:lineRule="auto"/>
        <w:rPr>
          <w:rFonts w:eastAsia="Times New Roman" w:cs="Times New Roman"/>
          <w:szCs w:val="24"/>
        </w:rPr>
      </w:pPr>
      <w:hyperlink r:id="rId19" w:tooltip="HTTP 303" w:history="1">
        <w:r w:rsidR="00285CB5" w:rsidRPr="00285CB5">
          <w:rPr>
            <w:rFonts w:eastAsia="Times New Roman" w:cs="Times New Roman"/>
            <w:color w:val="0000FF"/>
            <w:szCs w:val="24"/>
            <w:u w:val="single"/>
          </w:rPr>
          <w:t>303 See Other</w:t>
        </w:r>
      </w:hyperlink>
      <w:r w:rsidR="00285CB5" w:rsidRPr="00285CB5">
        <w:rPr>
          <w:rFonts w:eastAsia="Times New Roman" w:cs="Times New Roman"/>
          <w:szCs w:val="24"/>
        </w:rPr>
        <w:t xml:space="preserve"> (since HTTP/1.1)</w:t>
      </w:r>
    </w:p>
    <w:p w:rsidR="00285CB5" w:rsidRPr="00285CB5" w:rsidRDefault="00285CB5" w:rsidP="00CC53FA">
      <w:pPr>
        <w:bidi w:val="0"/>
        <w:spacing w:after="0" w:line="240" w:lineRule="auto"/>
        <w:ind w:left="720"/>
        <w:rPr>
          <w:rFonts w:eastAsia="Times New Roman" w:cs="Times New Roman"/>
          <w:szCs w:val="24"/>
        </w:rPr>
      </w:pPr>
      <w:r w:rsidRPr="00285CB5">
        <w:rPr>
          <w:rFonts w:eastAsia="Times New Roman" w:cs="Times New Roman"/>
          <w:szCs w:val="24"/>
        </w:rPr>
        <w:t xml:space="preserve">The response to the request can be found under another </w:t>
      </w:r>
      <w:hyperlink r:id="rId20" w:tooltip="Uniform Resource Identifier" w:history="1">
        <w:r w:rsidRPr="00285CB5">
          <w:rPr>
            <w:rFonts w:eastAsia="Times New Roman" w:cs="Times New Roman"/>
            <w:color w:val="0000FF"/>
            <w:szCs w:val="24"/>
            <w:u w:val="single"/>
          </w:rPr>
          <w:t>URI</w:t>
        </w:r>
      </w:hyperlink>
      <w:r w:rsidRPr="00285CB5">
        <w:rPr>
          <w:rFonts w:eastAsia="Times New Roman" w:cs="Times New Roman"/>
          <w:szCs w:val="24"/>
        </w:rPr>
        <w:t xml:space="preserve"> using the GET method. When received in response to a POST (or PUT/DELETE sh</w:t>
      </w:r>
      <w:r w:rsidR="00CC53FA" w:rsidRPr="00285CB5">
        <w:rPr>
          <w:rFonts w:eastAsia="Times New Roman" w:cs="Times New Roman"/>
          <w:szCs w:val="24"/>
        </w:rPr>
        <w:t xml:space="preserve">), the client </w:t>
      </w:r>
      <w:r w:rsidRPr="00285CB5">
        <w:rPr>
          <w:rFonts w:eastAsia="Times New Roman" w:cs="Times New Roman"/>
          <w:szCs w:val="24"/>
        </w:rPr>
        <w:t>ould presume that the server has received the data and should issue a new GET request to the given URI.</w:t>
      </w:r>
      <w:hyperlink r:id="rId21" w:anchor="cite_note-25" w:history="1">
        <w:r w:rsidRPr="00285CB5">
          <w:rPr>
            <w:rFonts w:eastAsia="Times New Roman" w:cs="Times New Roman"/>
            <w:color w:val="0000FF"/>
            <w:szCs w:val="24"/>
            <w:u w:val="single"/>
            <w:vertAlign w:val="superscript"/>
          </w:rPr>
          <w:t>[24]</w:t>
        </w:r>
      </w:hyperlink>
    </w:p>
    <w:p w:rsidR="00285CB5" w:rsidRPr="00285CB5" w:rsidRDefault="00285CB5" w:rsidP="00285CB5">
      <w:pPr>
        <w:bidi w:val="0"/>
        <w:spacing w:after="0" w:line="240" w:lineRule="auto"/>
        <w:rPr>
          <w:rFonts w:eastAsia="Times New Roman" w:cs="Times New Roman"/>
          <w:szCs w:val="24"/>
        </w:rPr>
      </w:pPr>
      <w:r w:rsidRPr="00285CB5">
        <w:rPr>
          <w:rFonts w:eastAsia="Times New Roman" w:cs="Times New Roman"/>
          <w:szCs w:val="24"/>
        </w:rPr>
        <w:t>304 Not Modified (RFC 7232)</w:t>
      </w:r>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t xml:space="preserve">Indicates that the resource has not been modified since the version specified by the </w:t>
      </w:r>
      <w:hyperlink r:id="rId22" w:anchor="Request_Headers" w:tooltip="List of HTTP header fields" w:history="1">
        <w:r w:rsidRPr="00285CB5">
          <w:rPr>
            <w:rFonts w:eastAsia="Times New Roman" w:cs="Times New Roman"/>
            <w:color w:val="0000FF"/>
            <w:szCs w:val="24"/>
            <w:u w:val="single"/>
          </w:rPr>
          <w:t>request headers</w:t>
        </w:r>
      </w:hyperlink>
      <w:r w:rsidRPr="00285CB5">
        <w:rPr>
          <w:rFonts w:eastAsia="Times New Roman" w:cs="Times New Roman"/>
          <w:szCs w:val="24"/>
        </w:rPr>
        <w:t xml:space="preserve"> If-Modified-Since or If-None-Match. In such case, there is no need to retransmit the resource since the client still has a previously-downloaded copy.</w:t>
      </w:r>
      <w:hyperlink r:id="rId23" w:anchor="cite_note-26" w:history="1">
        <w:r w:rsidRPr="00285CB5">
          <w:rPr>
            <w:rFonts w:eastAsia="Times New Roman" w:cs="Times New Roman"/>
            <w:color w:val="0000FF"/>
            <w:szCs w:val="24"/>
            <w:u w:val="single"/>
            <w:vertAlign w:val="superscript"/>
          </w:rPr>
          <w:t>[25]</w:t>
        </w:r>
      </w:hyperlink>
    </w:p>
    <w:p w:rsidR="00285CB5" w:rsidRPr="00285CB5" w:rsidRDefault="00285CB5" w:rsidP="00285CB5">
      <w:pPr>
        <w:bidi w:val="0"/>
        <w:spacing w:after="0" w:line="240" w:lineRule="auto"/>
        <w:rPr>
          <w:rFonts w:eastAsia="Times New Roman" w:cs="Times New Roman"/>
          <w:szCs w:val="24"/>
        </w:rPr>
      </w:pPr>
      <w:r w:rsidRPr="00285CB5">
        <w:rPr>
          <w:rFonts w:eastAsia="Times New Roman" w:cs="Times New Roman"/>
          <w:szCs w:val="24"/>
        </w:rPr>
        <w:t>305 Use Proxy (since HTTP/1.1)</w:t>
      </w:r>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t xml:space="preserve">The requested resource is available only through a proxy, the address for which is provided in the response. For security reasons, many HTTP clients (such as </w:t>
      </w:r>
      <w:hyperlink r:id="rId24" w:tooltip="Firefox" w:history="1">
        <w:r w:rsidRPr="00285CB5">
          <w:rPr>
            <w:rFonts w:eastAsia="Times New Roman" w:cs="Times New Roman"/>
            <w:color w:val="0000FF"/>
            <w:szCs w:val="24"/>
            <w:u w:val="single"/>
          </w:rPr>
          <w:t>Mozilla Firefox</w:t>
        </w:r>
      </w:hyperlink>
      <w:r w:rsidRPr="00285CB5">
        <w:rPr>
          <w:rFonts w:eastAsia="Times New Roman" w:cs="Times New Roman"/>
          <w:szCs w:val="24"/>
        </w:rPr>
        <w:t xml:space="preserve"> and </w:t>
      </w:r>
      <w:hyperlink r:id="rId25" w:tooltip="Internet Explorer" w:history="1">
        <w:r w:rsidRPr="00285CB5">
          <w:rPr>
            <w:rFonts w:eastAsia="Times New Roman" w:cs="Times New Roman"/>
            <w:color w:val="0000FF"/>
            <w:szCs w:val="24"/>
            <w:u w:val="single"/>
          </w:rPr>
          <w:t>Internet Explorer</w:t>
        </w:r>
      </w:hyperlink>
      <w:r w:rsidRPr="00285CB5">
        <w:rPr>
          <w:rFonts w:eastAsia="Times New Roman" w:cs="Times New Roman"/>
          <w:szCs w:val="24"/>
        </w:rPr>
        <w:t>) do not obey this status code.</w:t>
      </w:r>
      <w:hyperlink r:id="rId26" w:anchor="cite_note-mozilla_bugzilla_bug_187996_comment_13-27" w:history="1">
        <w:r w:rsidRPr="00285CB5">
          <w:rPr>
            <w:rFonts w:eastAsia="Times New Roman" w:cs="Times New Roman"/>
            <w:color w:val="0000FF"/>
            <w:szCs w:val="24"/>
            <w:u w:val="single"/>
            <w:vertAlign w:val="superscript"/>
          </w:rPr>
          <w:t>[26]</w:t>
        </w:r>
      </w:hyperlink>
    </w:p>
    <w:p w:rsidR="00285CB5" w:rsidRPr="00285CB5" w:rsidRDefault="00285CB5" w:rsidP="00285CB5">
      <w:pPr>
        <w:bidi w:val="0"/>
        <w:spacing w:after="0" w:line="240" w:lineRule="auto"/>
        <w:rPr>
          <w:rFonts w:eastAsia="Times New Roman" w:cs="Times New Roman"/>
          <w:szCs w:val="24"/>
        </w:rPr>
      </w:pPr>
      <w:r w:rsidRPr="00285CB5">
        <w:rPr>
          <w:rFonts w:eastAsia="Times New Roman" w:cs="Times New Roman"/>
          <w:szCs w:val="24"/>
        </w:rPr>
        <w:t>306 Switch Proxy</w:t>
      </w:r>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t>No longer used. Originally meant "Subsequent requests should use the specified proxy."</w:t>
      </w:r>
      <w:hyperlink r:id="rId27" w:anchor="cite_note-28" w:history="1">
        <w:r w:rsidRPr="00285CB5">
          <w:rPr>
            <w:rFonts w:eastAsia="Times New Roman" w:cs="Times New Roman"/>
            <w:color w:val="0000FF"/>
            <w:szCs w:val="24"/>
            <w:u w:val="single"/>
            <w:vertAlign w:val="superscript"/>
          </w:rPr>
          <w:t>[27]</w:t>
        </w:r>
      </w:hyperlink>
    </w:p>
    <w:p w:rsidR="00285CB5" w:rsidRPr="00285CB5" w:rsidRDefault="00285CB5" w:rsidP="00285CB5">
      <w:pPr>
        <w:bidi w:val="0"/>
        <w:spacing w:after="0" w:line="240" w:lineRule="auto"/>
        <w:rPr>
          <w:rFonts w:eastAsia="Times New Roman" w:cs="Times New Roman"/>
          <w:szCs w:val="24"/>
        </w:rPr>
      </w:pPr>
      <w:r w:rsidRPr="00285CB5">
        <w:rPr>
          <w:rFonts w:eastAsia="Times New Roman" w:cs="Times New Roman"/>
          <w:szCs w:val="24"/>
        </w:rPr>
        <w:t>307 Temporary Redirect (since HTTP/1.1)</w:t>
      </w:r>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t>In this case, the request should be repeated with another URI; however, future requests should still use the original URI. In contrast to how 302 was historically implemented, the request method is not allowed to be changed when reissuing the original request. For example, a POST request should be repeated using another POST request.</w:t>
      </w:r>
      <w:hyperlink r:id="rId28" w:anchor="cite_note-SemanticsAndContent-29" w:history="1">
        <w:r w:rsidRPr="00285CB5">
          <w:rPr>
            <w:rFonts w:eastAsia="Times New Roman" w:cs="Times New Roman"/>
            <w:color w:val="0000FF"/>
            <w:szCs w:val="24"/>
            <w:u w:val="single"/>
            <w:vertAlign w:val="superscript"/>
          </w:rPr>
          <w:t>[28]</w:t>
        </w:r>
      </w:hyperlink>
    </w:p>
    <w:p w:rsidR="00285CB5" w:rsidRPr="00285CB5" w:rsidRDefault="00285CB5" w:rsidP="00285CB5">
      <w:pPr>
        <w:bidi w:val="0"/>
        <w:spacing w:after="0" w:line="240" w:lineRule="auto"/>
        <w:rPr>
          <w:rFonts w:eastAsia="Times New Roman" w:cs="Times New Roman"/>
          <w:szCs w:val="24"/>
        </w:rPr>
      </w:pPr>
      <w:r w:rsidRPr="00285CB5">
        <w:rPr>
          <w:rFonts w:eastAsia="Times New Roman" w:cs="Times New Roman"/>
          <w:szCs w:val="24"/>
        </w:rPr>
        <w:t>308 Permanent Redirect (RFC 7538)</w:t>
      </w:r>
    </w:p>
    <w:p w:rsidR="00285CB5" w:rsidRPr="00285CB5" w:rsidRDefault="00285CB5" w:rsidP="00285CB5">
      <w:pPr>
        <w:bidi w:val="0"/>
        <w:spacing w:after="0" w:line="240" w:lineRule="auto"/>
        <w:ind w:left="720"/>
        <w:rPr>
          <w:rFonts w:eastAsia="Times New Roman" w:cs="Times New Roman"/>
          <w:szCs w:val="24"/>
        </w:rPr>
      </w:pPr>
      <w:r w:rsidRPr="00285CB5">
        <w:rPr>
          <w:rFonts w:eastAsia="Times New Roman" w:cs="Times New Roman"/>
          <w:szCs w:val="24"/>
        </w:rPr>
        <w:lastRenderedPageBreak/>
        <w:t xml:space="preserve">The request and all future requests should be repeated using another URI. 307 and 308 parallel the behaviors of 302 and 301, but </w:t>
      </w:r>
      <w:r w:rsidRPr="00285CB5">
        <w:rPr>
          <w:rFonts w:eastAsia="Times New Roman" w:cs="Times New Roman"/>
          <w:i/>
          <w:iCs/>
          <w:szCs w:val="24"/>
        </w:rPr>
        <w:t>do not allow the HTTP method to change</w:t>
      </w:r>
      <w:r w:rsidRPr="00285CB5">
        <w:rPr>
          <w:rFonts w:eastAsia="Times New Roman" w:cs="Times New Roman"/>
          <w:szCs w:val="24"/>
        </w:rPr>
        <w:t>. So, for example, submitting a form to a permanently redirected resource may continue smoothly.</w:t>
      </w:r>
    </w:p>
    <w:p w:rsidR="00285CB5" w:rsidRDefault="00285CB5" w:rsidP="00285CB5">
      <w:pPr>
        <w:bidi w:val="0"/>
        <w:ind w:left="360"/>
      </w:pPr>
    </w:p>
    <w:p w:rsidR="00285CB5" w:rsidRDefault="00285CB5" w:rsidP="00285CB5"/>
    <w:p w:rsidR="00285CB5" w:rsidRDefault="00285CB5" w:rsidP="00285CB5">
      <w:pPr>
        <w:rPr>
          <w:rtl/>
        </w:rPr>
      </w:pPr>
      <w:r>
        <w:rPr>
          <w:rFonts w:hint="cs"/>
          <w:rtl/>
        </w:rPr>
        <w:t>2.2)</w:t>
      </w:r>
    </w:p>
    <w:p w:rsidR="005176CB" w:rsidRDefault="00385472" w:rsidP="00385472">
      <w:r>
        <w:t xml:space="preserve"> Content-type</w:t>
      </w:r>
      <w:r>
        <w:rPr>
          <w:rFonts w:hint="cs"/>
          <w:rtl/>
        </w:rPr>
        <w:t xml:space="preserve">: محتوایی که ارسال میشود، چه نوعی است؟ مثلا عکس هست یا </w:t>
      </w:r>
      <w:r>
        <w:t>html</w:t>
      </w:r>
      <w:r>
        <w:rPr>
          <w:rFonts w:hint="cs"/>
          <w:rtl/>
        </w:rPr>
        <w:t xml:space="preserve"> یا ...  / </w:t>
      </w:r>
      <w:r>
        <w:t>response</w:t>
      </w:r>
    </w:p>
    <w:p w:rsidR="00385472" w:rsidRDefault="00385472" w:rsidP="00385472">
      <w:pPr>
        <w:rPr>
          <w:rtl/>
        </w:rPr>
      </w:pPr>
      <w:r>
        <w:t>Host</w:t>
      </w:r>
      <w:r>
        <w:rPr>
          <w:rFonts w:hint="cs"/>
          <w:rtl/>
        </w:rPr>
        <w:t xml:space="preserve"> : دومین (آدرس سایت) که میخواهیم به آن دسترسی پیدا کنیم. </w:t>
      </w:r>
      <w:r>
        <w:t>/</w:t>
      </w:r>
      <w:r>
        <w:rPr>
          <w:rFonts w:hint="cs"/>
          <w:rtl/>
        </w:rPr>
        <w:t xml:space="preserve"> </w:t>
      </w:r>
      <w:r>
        <w:t xml:space="preserve"> request</w:t>
      </w:r>
    </w:p>
    <w:p w:rsidR="00385472" w:rsidRDefault="0000713F" w:rsidP="00C2046D">
      <w:pPr>
        <w:rPr>
          <w:rtl/>
        </w:rPr>
      </w:pPr>
      <w:r>
        <w:t xml:space="preserve"> : </w:t>
      </w:r>
      <w:r w:rsidR="00385472">
        <w:t>Accept-Encoding</w:t>
      </w:r>
      <w:r>
        <w:rPr>
          <w:rFonts w:hint="cs"/>
          <w:rtl/>
        </w:rPr>
        <w:t xml:space="preserve">انتظار میرود که چه نوع </w:t>
      </w:r>
      <w:r>
        <w:t>Encoding</w:t>
      </w:r>
      <w:r>
        <w:rPr>
          <w:rFonts w:hint="cs"/>
          <w:rtl/>
        </w:rPr>
        <w:t xml:space="preserve"> در</w:t>
      </w:r>
      <w:r w:rsidR="00C2046D">
        <w:rPr>
          <w:rFonts w:hint="cs"/>
          <w:rtl/>
        </w:rPr>
        <w:t xml:space="preserve"> پاسخ</w:t>
      </w:r>
      <w:r>
        <w:rPr>
          <w:rFonts w:hint="cs"/>
          <w:rtl/>
        </w:rPr>
        <w:t xml:space="preserve"> </w:t>
      </w:r>
      <w:r w:rsidR="00C2046D">
        <w:rPr>
          <w:rFonts w:hint="cs"/>
          <w:rtl/>
        </w:rPr>
        <w:t>(</w:t>
      </w:r>
      <w:r w:rsidR="00C2046D">
        <w:t>responce</w:t>
      </w:r>
      <w:r w:rsidR="00C2046D">
        <w:rPr>
          <w:rFonts w:hint="cs"/>
          <w:rtl/>
        </w:rPr>
        <w:t>)</w:t>
      </w:r>
      <w:r>
        <w:rPr>
          <w:rFonts w:hint="cs"/>
          <w:rtl/>
        </w:rPr>
        <w:t xml:space="preserve"> استفاده شود. /</w:t>
      </w:r>
      <w:r w:rsidR="00AB18C5">
        <w:t>request</w:t>
      </w:r>
      <w:r>
        <w:t xml:space="preserve"> </w:t>
      </w:r>
    </w:p>
    <w:p w:rsidR="00C2046D" w:rsidRDefault="00C2046D" w:rsidP="00C2046D">
      <w:r>
        <w:t xml:space="preserve"> : Content-length</w:t>
      </w:r>
      <w:r w:rsidR="00812238">
        <w:rPr>
          <w:rFonts w:hint="cs"/>
          <w:rtl/>
        </w:rPr>
        <w:t xml:space="preserve">سایز محتوایی که در جواب فرستاده می‌شود، چقدر است / </w:t>
      </w:r>
      <w:r w:rsidR="00812238">
        <w:t>response</w:t>
      </w:r>
    </w:p>
    <w:p w:rsidR="00C2046D" w:rsidRDefault="00C2046D" w:rsidP="00C2046D">
      <w:r>
        <w:t>Content-</w:t>
      </w:r>
      <w:r w:rsidR="00812238">
        <w:t>Range</w:t>
      </w:r>
      <w:r w:rsidR="00812238">
        <w:rPr>
          <w:rFonts w:hint="cs"/>
          <w:rtl/>
        </w:rPr>
        <w:t xml:space="preserve"> : </w:t>
      </w:r>
      <w:r w:rsidR="000230C4">
        <w:t xml:space="preserve">The </w:t>
      </w:r>
      <w:r w:rsidR="000230C4">
        <w:rPr>
          <w:rStyle w:val="HTMLCode"/>
          <w:rFonts w:eastAsiaTheme="minorHAnsi"/>
          <w:b/>
          <w:bCs/>
        </w:rPr>
        <w:t>Content-Range</w:t>
      </w:r>
      <w:r w:rsidR="000230C4">
        <w:t xml:space="preserve"> response HTTP header indicates where in a full body message a partial message belongs</w:t>
      </w:r>
      <w:r w:rsidR="000230C4">
        <w:rPr>
          <w:rFonts w:hint="cs"/>
          <w:rtl/>
        </w:rPr>
        <w:t xml:space="preserve">   /</w:t>
      </w:r>
      <w:r w:rsidR="000230C4">
        <w:t xml:space="preserve"> response  </w:t>
      </w:r>
    </w:p>
    <w:p w:rsidR="00812238" w:rsidRDefault="00812238" w:rsidP="00C2046D">
      <w:r>
        <w:t>Last-modified</w:t>
      </w:r>
      <w:r>
        <w:rPr>
          <w:rFonts w:hint="cs"/>
          <w:rtl/>
        </w:rPr>
        <w:t xml:space="preserve"> : تاریخ آخرین به روزرسانی محتوای مورد نظر  / </w:t>
      </w:r>
      <w:r>
        <w:t>responce</w:t>
      </w:r>
    </w:p>
    <w:p w:rsidR="00812238" w:rsidRDefault="00812238" w:rsidP="00C2046D">
      <w:pPr>
        <w:rPr>
          <w:rFonts w:hint="cs"/>
          <w:rtl/>
        </w:rPr>
      </w:pPr>
      <w:r>
        <w:t>Location</w:t>
      </w:r>
      <w:r>
        <w:rPr>
          <w:rFonts w:hint="cs"/>
          <w:rtl/>
        </w:rPr>
        <w:t xml:space="preserve"> : </w:t>
      </w:r>
      <w:r w:rsidR="00466B98">
        <w:t xml:space="preserve">The </w:t>
      </w:r>
      <w:r w:rsidR="00466B98">
        <w:rPr>
          <w:rStyle w:val="HTMLCode"/>
          <w:rFonts w:eastAsiaTheme="minorHAnsi"/>
          <w:b/>
          <w:bCs/>
        </w:rPr>
        <w:t>Location</w:t>
      </w:r>
      <w:r w:rsidR="00466B98">
        <w:t xml:space="preserve"> response header indicates the URL to redirect a page to. It only provides a meaning when served with a </w:t>
      </w:r>
      <w:r w:rsidR="00466B98">
        <w:rPr>
          <w:rStyle w:val="HTMLCode"/>
          <w:rFonts w:eastAsiaTheme="minorHAnsi"/>
        </w:rPr>
        <w:t>3xx</w:t>
      </w:r>
      <w:r w:rsidR="00466B98">
        <w:t xml:space="preserve"> (redirection) or </w:t>
      </w:r>
      <w:r w:rsidR="00466B98">
        <w:rPr>
          <w:rStyle w:val="HTMLCode"/>
          <w:rFonts w:eastAsiaTheme="minorHAnsi"/>
        </w:rPr>
        <w:t>201</w:t>
      </w:r>
      <w:r w:rsidR="00466B98">
        <w:t xml:space="preserve"> (created) status response</w:t>
      </w:r>
    </w:p>
    <w:p w:rsidR="00812238" w:rsidRDefault="00812238" w:rsidP="00466B98">
      <w:r>
        <w:t>Cashe-Control</w:t>
      </w:r>
      <w:r>
        <w:rPr>
          <w:rFonts w:hint="cs"/>
          <w:rtl/>
        </w:rPr>
        <w:t xml:space="preserve"> : </w:t>
      </w:r>
      <w:r w:rsidR="00D03742">
        <w:rPr>
          <w:rFonts w:hint="cs"/>
          <w:rtl/>
        </w:rPr>
        <w:t xml:space="preserve">    </w:t>
      </w:r>
      <w:r w:rsidR="00466B98">
        <w:rPr>
          <w:rtl/>
        </w:rPr>
        <w:t xml:space="preserve">اطلاعات موجود در صفحات وب به چه روشی در مرورگر کاربران ذخیره شده و اصطلاحا </w:t>
      </w:r>
      <w:r w:rsidR="00466B98">
        <w:rPr>
          <w:rStyle w:val="Strong"/>
          <w:rtl/>
        </w:rPr>
        <w:t>کش</w:t>
      </w:r>
      <w:r w:rsidR="00466B98">
        <w:rPr>
          <w:rtl/>
        </w:rPr>
        <w:t xml:space="preserve"> شود</w:t>
      </w:r>
      <w:r w:rsidR="00466B98">
        <w:t>.</w:t>
      </w:r>
      <w:r w:rsidR="00D03742">
        <w:rPr>
          <w:rFonts w:hint="cs"/>
          <w:rtl/>
        </w:rPr>
        <w:t xml:space="preserve">  /</w:t>
      </w:r>
      <w:r w:rsidR="00D03742">
        <w:t xml:space="preserve"> re</w:t>
      </w:r>
      <w:r w:rsidR="00FF0E5A">
        <w:t xml:space="preserve">quest </w:t>
      </w:r>
    </w:p>
    <w:p w:rsidR="00812238" w:rsidRDefault="00812238" w:rsidP="00C2046D">
      <w:r>
        <w:t>Referer</w:t>
      </w:r>
      <w:r>
        <w:rPr>
          <w:rFonts w:hint="cs"/>
          <w:rtl/>
        </w:rPr>
        <w:t xml:space="preserve"> : </w:t>
      </w:r>
      <w:r w:rsidR="00FF0E5A">
        <w:rPr>
          <w:rFonts w:hint="cs"/>
          <w:rtl/>
        </w:rPr>
        <w:t xml:space="preserve">              </w:t>
      </w:r>
      <w:r w:rsidR="003F7FD0">
        <w:t xml:space="preserve">is an optional </w:t>
      </w:r>
      <w:hyperlink r:id="rId29" w:tooltip="List of HTTP header fields" w:history="1">
        <w:r w:rsidR="003F7FD0">
          <w:rPr>
            <w:rStyle w:val="Hyperlink"/>
          </w:rPr>
          <w:t>HTTP header field</w:t>
        </w:r>
      </w:hyperlink>
      <w:r w:rsidR="003F7FD0">
        <w:t xml:space="preserve"> that identifies the address of the </w:t>
      </w:r>
      <w:hyperlink r:id="rId30" w:tooltip="Web page" w:history="1">
        <w:r w:rsidR="003F7FD0">
          <w:rPr>
            <w:rStyle w:val="Hyperlink"/>
          </w:rPr>
          <w:t>webpage</w:t>
        </w:r>
      </w:hyperlink>
      <w:r w:rsidR="003F7FD0">
        <w:t xml:space="preserve"> (i.e., the </w:t>
      </w:r>
      <w:hyperlink r:id="rId31" w:tooltip="Uniform Resource Identifier" w:history="1">
        <w:r w:rsidR="003F7FD0">
          <w:rPr>
            <w:rStyle w:val="Hyperlink"/>
          </w:rPr>
          <w:t>URI</w:t>
        </w:r>
      </w:hyperlink>
      <w:r w:rsidR="003F7FD0">
        <w:t xml:space="preserve"> or </w:t>
      </w:r>
      <w:hyperlink r:id="rId32" w:tooltip="Internationalized Resource Identifier" w:history="1">
        <w:r w:rsidR="003F7FD0">
          <w:rPr>
            <w:rStyle w:val="Hyperlink"/>
          </w:rPr>
          <w:t>IRI</w:t>
        </w:r>
      </w:hyperlink>
      <w:r w:rsidR="003F7FD0">
        <w:t>), which is linked to the resource being requested. By checking the referrer, the new webpage can see where the request originated.</w:t>
      </w:r>
      <w:r w:rsidR="00FF0E5A">
        <w:rPr>
          <w:rFonts w:hint="cs"/>
          <w:rtl/>
        </w:rPr>
        <w:t xml:space="preserve">     /</w:t>
      </w:r>
      <w:r w:rsidR="00FF0E5A">
        <w:t xml:space="preserve"> request</w:t>
      </w:r>
    </w:p>
    <w:p w:rsidR="0000713F" w:rsidRDefault="0000713F" w:rsidP="00385472">
      <w:pPr>
        <w:rPr>
          <w:rtl/>
        </w:rPr>
      </w:pPr>
    </w:p>
    <w:p w:rsidR="00385472" w:rsidRDefault="00A27A44" w:rsidP="00385472">
      <w:pPr>
        <w:rPr>
          <w:rtl/>
        </w:rPr>
      </w:pPr>
      <w:r>
        <w:rPr>
          <w:rFonts w:hint="cs"/>
          <w:rtl/>
        </w:rPr>
        <w:t>3) تصاویر پیوست شده است.</w:t>
      </w:r>
      <w:bookmarkStart w:id="0" w:name="_GoBack"/>
      <w:bookmarkEnd w:id="0"/>
    </w:p>
    <w:sectPr w:rsidR="00385472" w:rsidSect="006E0EF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14EDF"/>
    <w:multiLevelType w:val="hybridMultilevel"/>
    <w:tmpl w:val="D70EB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72"/>
    <w:rsid w:val="0000713F"/>
    <w:rsid w:val="000230C4"/>
    <w:rsid w:val="001F73BA"/>
    <w:rsid w:val="0022017C"/>
    <w:rsid w:val="00285CB5"/>
    <w:rsid w:val="00385472"/>
    <w:rsid w:val="003F4B69"/>
    <w:rsid w:val="003F7FD0"/>
    <w:rsid w:val="00466B98"/>
    <w:rsid w:val="005176CB"/>
    <w:rsid w:val="006E0EFB"/>
    <w:rsid w:val="00766309"/>
    <w:rsid w:val="00812238"/>
    <w:rsid w:val="0096537C"/>
    <w:rsid w:val="009E0D84"/>
    <w:rsid w:val="00A27A44"/>
    <w:rsid w:val="00A81866"/>
    <w:rsid w:val="00AB18C5"/>
    <w:rsid w:val="00C2046D"/>
    <w:rsid w:val="00CC53FA"/>
    <w:rsid w:val="00D03742"/>
    <w:rsid w:val="00E17C87"/>
    <w:rsid w:val="00FF0E5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6CEC4-3A85-4925-8F0A-DBB4009B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742"/>
    <w:pPr>
      <w:ind w:left="720"/>
      <w:contextualSpacing/>
    </w:pPr>
  </w:style>
  <w:style w:type="paragraph" w:styleId="NormalWeb">
    <w:name w:val="Normal (Web)"/>
    <w:basedOn w:val="Normal"/>
    <w:uiPriority w:val="99"/>
    <w:semiHidden/>
    <w:unhideWhenUsed/>
    <w:rsid w:val="00285CB5"/>
    <w:pPr>
      <w:bidi w:val="0"/>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85CB5"/>
    <w:rPr>
      <w:color w:val="0000FF"/>
      <w:u w:val="single"/>
    </w:rPr>
  </w:style>
  <w:style w:type="character" w:styleId="HTMLCode">
    <w:name w:val="HTML Code"/>
    <w:basedOn w:val="DefaultParagraphFont"/>
    <w:uiPriority w:val="99"/>
    <w:semiHidden/>
    <w:unhideWhenUsed/>
    <w:rsid w:val="000230C4"/>
    <w:rPr>
      <w:rFonts w:ascii="Courier New" w:eastAsia="Times New Roman" w:hAnsi="Courier New" w:cs="Courier New"/>
      <w:sz w:val="20"/>
      <w:szCs w:val="20"/>
    </w:rPr>
  </w:style>
  <w:style w:type="character" w:styleId="Strong">
    <w:name w:val="Strong"/>
    <w:basedOn w:val="DefaultParagraphFont"/>
    <w:uiPriority w:val="22"/>
    <w:qFormat/>
    <w:rsid w:val="00466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456731">
      <w:bodyDiv w:val="1"/>
      <w:marLeft w:val="0"/>
      <w:marRight w:val="0"/>
      <w:marTop w:val="0"/>
      <w:marBottom w:val="0"/>
      <w:divBdr>
        <w:top w:val="none" w:sz="0" w:space="0" w:color="auto"/>
        <w:left w:val="none" w:sz="0" w:space="0" w:color="auto"/>
        <w:bottom w:val="none" w:sz="0" w:space="0" w:color="auto"/>
        <w:right w:val="none" w:sz="0" w:space="0" w:color="auto"/>
      </w:divBdr>
    </w:div>
    <w:div w:id="18062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form_resource_identifier" TargetMode="External"/><Relationship Id="rId18" Type="http://schemas.openxmlformats.org/officeDocument/2006/relationships/hyperlink" Target="https://en.wikipedia.org/wiki/List_of_HTTP_status_codes" TargetMode="External"/><Relationship Id="rId26" Type="http://schemas.openxmlformats.org/officeDocument/2006/relationships/hyperlink" Target="https://en.wikipedia.org/wiki/List_of_HTTP_status_codes" TargetMode="External"/><Relationship Id="rId3" Type="http://schemas.openxmlformats.org/officeDocument/2006/relationships/settings" Target="settings.xml"/><Relationship Id="rId21" Type="http://schemas.openxmlformats.org/officeDocument/2006/relationships/hyperlink" Target="https://en.wikipedia.org/wiki/List_of_HTTP_status_codes" TargetMode="External"/><Relationship Id="rId34" Type="http://schemas.openxmlformats.org/officeDocument/2006/relationships/theme" Target="theme/theme1.xml"/><Relationship Id="rId7" Type="http://schemas.openxmlformats.org/officeDocument/2006/relationships/hyperlink" Target="https://en.wikipedia.org/wiki/List_of_HTTP_status_codes" TargetMode="External"/><Relationship Id="rId12" Type="http://schemas.openxmlformats.org/officeDocument/2006/relationships/hyperlink" Target="https://en.wikipedia.org/wiki/HTTP_301" TargetMode="External"/><Relationship Id="rId17" Type="http://schemas.openxmlformats.org/officeDocument/2006/relationships/hyperlink" Target="https://en.wikipedia.org/wiki/List_of_HTTP_status_codes" TargetMode="External"/><Relationship Id="rId25" Type="http://schemas.openxmlformats.org/officeDocument/2006/relationships/hyperlink" Target="https://en.wikipedia.org/wiki/Internet_Explor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st_of_HTTP_status_codes" TargetMode="External"/><Relationship Id="rId20" Type="http://schemas.openxmlformats.org/officeDocument/2006/relationships/hyperlink" Target="https://en.wikipedia.org/wiki/Uniform_Resource_Identifier" TargetMode="External"/><Relationship Id="rId29" Type="http://schemas.openxmlformats.org/officeDocument/2006/relationships/hyperlink" Target="https://en.wikipedia.org/wiki/List_of_HTTP_header_fields" TargetMode="External"/><Relationship Id="rId1" Type="http://schemas.openxmlformats.org/officeDocument/2006/relationships/numbering" Target="numbering.xml"/><Relationship Id="rId6" Type="http://schemas.openxmlformats.org/officeDocument/2006/relationships/hyperlink" Target="https://en.wikipedia.org/wiki/List_of_HTTP_status_codes" TargetMode="External"/><Relationship Id="rId11" Type="http://schemas.openxmlformats.org/officeDocument/2006/relationships/hyperlink" Target="https://en.wikipedia.org/wiki/List_of_HTTP_status_codes" TargetMode="External"/><Relationship Id="rId24" Type="http://schemas.openxmlformats.org/officeDocument/2006/relationships/hyperlink" Target="https://en.wikipedia.org/wiki/Firefox" TargetMode="External"/><Relationship Id="rId32" Type="http://schemas.openxmlformats.org/officeDocument/2006/relationships/hyperlink" Target="https://en.wikipedia.org/wiki/Internationalized_Resource_Identifier" TargetMode="External"/><Relationship Id="rId5" Type="http://schemas.openxmlformats.org/officeDocument/2006/relationships/hyperlink" Target="https://en.wikipedia.org/wiki/URL_redirection" TargetMode="External"/><Relationship Id="rId15" Type="http://schemas.openxmlformats.org/officeDocument/2006/relationships/hyperlink" Target="https://en.wikipedia.org/wiki/HTTP_302" TargetMode="External"/><Relationship Id="rId23" Type="http://schemas.openxmlformats.org/officeDocument/2006/relationships/hyperlink" Target="https://en.wikipedia.org/wiki/List_of_HTTP_status_codes" TargetMode="External"/><Relationship Id="rId28" Type="http://schemas.openxmlformats.org/officeDocument/2006/relationships/hyperlink" Target="https://en.wikipedia.org/wiki/List_of_HTTP_status_codes" TargetMode="External"/><Relationship Id="rId10" Type="http://schemas.openxmlformats.org/officeDocument/2006/relationships/hyperlink" Target="https://en.wikipedia.org/wiki/Word-sense_disambiguation" TargetMode="External"/><Relationship Id="rId19" Type="http://schemas.openxmlformats.org/officeDocument/2006/relationships/hyperlink" Target="https://en.wikipedia.org/wiki/HTTP_303" TargetMode="External"/><Relationship Id="rId31" Type="http://schemas.openxmlformats.org/officeDocument/2006/relationships/hyperlink" Target="https://en.wikipedia.org/wiki/Uniform_Resource_Identifier" TargetMode="External"/><Relationship Id="rId4" Type="http://schemas.openxmlformats.org/officeDocument/2006/relationships/webSettings" Target="webSettings.xml"/><Relationship Id="rId9" Type="http://schemas.openxmlformats.org/officeDocument/2006/relationships/hyperlink" Target="https://en.wikipedia.org/wiki/Filename_extension" TargetMode="External"/><Relationship Id="rId14" Type="http://schemas.openxmlformats.org/officeDocument/2006/relationships/hyperlink" Target="https://en.wikipedia.org/wiki/List_of_HTTP_status_codes" TargetMode="External"/><Relationship Id="rId22" Type="http://schemas.openxmlformats.org/officeDocument/2006/relationships/hyperlink" Target="https://en.wikipedia.org/wiki/List_of_HTTP_header_fields" TargetMode="External"/><Relationship Id="rId27" Type="http://schemas.openxmlformats.org/officeDocument/2006/relationships/hyperlink" Target="https://en.wikipedia.org/wiki/List_of_HTTP_status_codes" TargetMode="External"/><Relationship Id="rId30" Type="http://schemas.openxmlformats.org/officeDocument/2006/relationships/hyperlink" Target="https://en.wikipedia.org/wiki/Web_page" TargetMode="External"/><Relationship Id="rId8" Type="http://schemas.openxmlformats.org/officeDocument/2006/relationships/hyperlink" Target="https://en.wikipedia.org/wiki/Content_negot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moradi</dc:creator>
  <cp:keywords/>
  <dc:description/>
  <cp:lastModifiedBy>moradi</cp:lastModifiedBy>
  <cp:revision>9</cp:revision>
  <dcterms:created xsi:type="dcterms:W3CDTF">2021-05-31T07:20:00Z</dcterms:created>
  <dcterms:modified xsi:type="dcterms:W3CDTF">2021-06-09T06:27:00Z</dcterms:modified>
</cp:coreProperties>
</file>