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78B7" w:rsidRDefault="002F1C9E" w:rsidP="0079447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proofErr w:type="gramStart"/>
      <w:r w:rsidRPr="002F1C9E">
        <w:rPr>
          <w:rFonts w:asciiTheme="majorBidi" w:hAnsiTheme="majorBidi" w:cstheme="majorBidi"/>
          <w:sz w:val="28"/>
          <w:szCs w:val="28"/>
        </w:rPr>
        <w:t>companies</w:t>
      </w:r>
      <w:proofErr w:type="gramEnd"/>
      <w:r w:rsidRPr="002F1C9E">
        <w:rPr>
          <w:rFonts w:asciiTheme="majorBidi" w:hAnsiTheme="majorBidi" w:cstheme="majorBidi"/>
          <w:sz w:val="28"/>
          <w:szCs w:val="28"/>
        </w:rPr>
        <w:t xml:space="preserve"> can be said to be agile when they can produce a variety of products on a small scale with no compromise to quality and at relatively no extra cost, as if producing those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2F1C9E">
        <w:rPr>
          <w:rFonts w:asciiTheme="majorBidi" w:hAnsiTheme="majorBidi" w:cstheme="majorBidi"/>
          <w:sz w:val="28"/>
          <w:szCs w:val="28"/>
        </w:rPr>
        <w:t xml:space="preserve">same products </w:t>
      </w:r>
      <w:proofErr w:type="spellStart"/>
      <w:r w:rsidRPr="002F1C9E">
        <w:rPr>
          <w:rFonts w:asciiTheme="majorBidi" w:hAnsiTheme="majorBidi" w:cstheme="majorBidi"/>
          <w:sz w:val="28"/>
          <w:szCs w:val="28"/>
        </w:rPr>
        <w:t>en</w:t>
      </w:r>
      <w:proofErr w:type="spellEnd"/>
      <w:r w:rsidRPr="002F1C9E">
        <w:rPr>
          <w:rFonts w:asciiTheme="majorBidi" w:hAnsiTheme="majorBidi" w:cstheme="majorBidi"/>
          <w:sz w:val="28"/>
          <w:szCs w:val="28"/>
        </w:rPr>
        <w:t xml:space="preserve"> masse.</w:t>
      </w:r>
      <w:r>
        <w:rPr>
          <w:rFonts w:asciiTheme="majorBidi" w:hAnsiTheme="majorBidi" w:cstheme="majorBidi"/>
          <w:sz w:val="28"/>
          <w:szCs w:val="28"/>
        </w:rPr>
        <w:br/>
      </w:r>
    </w:p>
    <w:p w:rsidR="002F1C9E" w:rsidRDefault="002F1C9E" w:rsidP="002F1C9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2F1C9E">
        <w:rPr>
          <w:rFonts w:asciiTheme="majorBidi" w:hAnsiTheme="majorBidi" w:cstheme="majorBidi"/>
          <w:sz w:val="28"/>
          <w:szCs w:val="28"/>
        </w:rPr>
        <w:t>Why agility is important for SMEs</w:t>
      </w:r>
      <w:r>
        <w:rPr>
          <w:rFonts w:asciiTheme="majorBidi" w:hAnsiTheme="majorBidi" w:cstheme="majorBidi"/>
          <w:sz w:val="28"/>
          <w:szCs w:val="28"/>
        </w:rPr>
        <w:t>? (answer at the end of the page2)</w:t>
      </w:r>
      <w:r>
        <w:rPr>
          <w:rFonts w:asciiTheme="majorBidi" w:hAnsiTheme="majorBidi" w:cstheme="majorBidi"/>
          <w:sz w:val="28"/>
          <w:szCs w:val="28"/>
        </w:rPr>
        <w:br/>
      </w:r>
    </w:p>
    <w:p w:rsidR="002F1C9E" w:rsidRPr="002F1C9E" w:rsidRDefault="002F1C9E" w:rsidP="002F1C9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bookmarkStart w:id="0" w:name="_GoBack"/>
      <w:bookmarkEnd w:id="0"/>
    </w:p>
    <w:sectPr w:rsidR="002F1C9E" w:rsidRPr="002F1C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2100A9"/>
    <w:multiLevelType w:val="hybridMultilevel"/>
    <w:tmpl w:val="7344684C"/>
    <w:lvl w:ilvl="0" w:tplc="81BC7F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06"/>
    <w:rsid w:val="002F1C9E"/>
    <w:rsid w:val="00701B06"/>
    <w:rsid w:val="00787518"/>
    <w:rsid w:val="00D67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F0F81"/>
  <w15:chartTrackingRefBased/>
  <w15:docId w15:val="{451F0E86-8254-48FD-B487-72D934EE8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1C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2019-10-08T13:39:00Z</dcterms:created>
  <dcterms:modified xsi:type="dcterms:W3CDTF">2019-10-08T14:03:00Z</dcterms:modified>
</cp:coreProperties>
</file>