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bidi/>
        <w:spacing w:after="160"/>
        <w:jc w:val="center"/>
      </w:pPr>
      <w:r>
        <w:rPr>
          <w:rFonts w:ascii="IRNazanin" w:cs="IRNazanin" w:eastAsia="IRNazanin" w:hAnsi="IRNazanin"/>
          <w:b/>
          <w:bCs/>
          <w:sz w:val="30"/>
          <w:szCs w:val="30"/>
          <w:rtl/>
        </w:rPr>
        <w:t xml:space="preserve">دانشگاه اصفهان</w:t>
      </w:r>
    </w:p>
    <w:p>
      <w:pPr>
        <w:bidi/>
        <w:spacing w:after="160"/>
        <w:jc w:val="center"/>
      </w:pPr>
      <w:r>
        <w:rPr>
          <w:rFonts w:ascii="IRNazanin" w:cs="IRNazanin" w:eastAsia="IRNazanin" w:hAnsi="IRNazanin"/>
          <w:b/>
          <w:bCs/>
          <w:sz w:val="26"/>
          <w:szCs w:val="26"/>
          <w:rtl/>
        </w:rPr>
        <w:t xml:space="preserve">دانشکده‌ی فنی و مهندسی</w:t>
      </w:r>
    </w:p>
    <w:p>
      <w:pPr>
        <w:bidi/>
        <w:spacing w:after="900"/>
        <w:jc w:val="center"/>
      </w:pPr>
      <w:r>
        <w:rPr>
          <w:rFonts w:ascii="IRNazanin" w:cs="IRNazanin" w:eastAsia="IRNazanin" w:hAnsi="IRNazanin"/>
          <w:b/>
          <w:bCs/>
          <w:sz w:val="24"/>
          <w:szCs w:val="24"/>
          <w:rtl/>
        </w:rPr>
        <w:t xml:space="preserve">گروه مهندسی پزشکی</w:t>
      </w:r>
    </w:p>
    <w:p>
      <w:pPr>
        <w:bidi/>
        <w:spacing w:after="700"/>
        <w:jc w:val="center"/>
      </w:pPr>
      <w:r>
        <w:rPr>
          <w:rFonts w:ascii="IRNazanin" w:cs="IRNazanin" w:eastAsia="IRNazanin" w:hAnsi="IRNazanin"/>
          <w:b/>
          <w:bCs/>
          <w:sz w:val="32"/>
          <w:szCs w:val="32"/>
          <w:rtl/>
        </w:rPr>
        <w:t xml:space="preserve">پروژه‌ی کارشناسی رشته‌ی مهندسی پزشکی</w:t>
      </w:r>
    </w:p>
    <w:p>
      <w:pPr>
        <w:bidi/>
        <w:spacing w:after="90"/>
        <w:jc w:val="center"/>
      </w:pPr>
      <w:r>
        <w:rPr>
          <w:rFonts w:ascii="IRNazanin" w:cs="IRNazanin" w:eastAsia="IRNazanin" w:hAnsi="IRNazanin"/>
          <w:b/>
          <w:bCs/>
          <w:sz w:val="30"/>
          <w:szCs w:val="30"/>
          <w:rtl/>
        </w:rPr>
        <w:t xml:space="preserve">طراحی و پیاده‌سازی سامانه هوشمند تحلیل خودکار آزمون آنتی‌بیوگرام</w:t>
      </w:r>
    </w:p>
    <w:p>
      <w:pPr>
        <w:bidi/>
        <w:spacing w:after="900"/>
        <w:jc w:val="center"/>
      </w:pPr>
      <w:r>
        <w:rPr>
          <w:rFonts w:ascii="IRNazanin" w:cs="IRNazanin" w:eastAsia="IRNazanin" w:hAnsi="IRNazanin"/>
          <w:b/>
          <w:bCs/>
          <w:sz w:val="30"/>
          <w:szCs w:val="30"/>
          <w:rtl/>
        </w:rPr>
        <w:t xml:space="preserve">مبتنی بر پردازش تصویر و یادگیری ماشین مطابق استاندارد EUCAST</w:t>
      </w:r>
    </w:p>
    <w:p>
      <w:pPr>
        <w:bidi/>
        <w:spacing w:after="90"/>
        <w:jc w:val="center"/>
      </w:pPr>
      <w:r>
        <w:rPr>
          <w:rFonts w:ascii="IRNazanin" w:cs="IRNazanin" w:eastAsia="IRNazanin" w:hAnsi="IRNazanin"/>
          <w:b/>
          <w:bCs/>
          <w:sz w:val="28"/>
          <w:szCs w:val="28"/>
          <w:rtl/>
        </w:rPr>
        <w:t xml:space="preserve">استاد راهنما:</w:t>
      </w:r>
    </w:p>
    <w:p>
      <w:pPr>
        <w:bidi/>
        <w:spacing w:after="600"/>
        <w:jc w:val="center"/>
      </w:pPr>
      <w:r>
        <w:rPr>
          <w:rFonts w:ascii="IRNazanin" w:cs="IRNazanin" w:eastAsia="IRNazanin" w:hAnsi="IRNazanin"/>
          <w:b/>
          <w:bCs/>
          <w:sz w:val="28"/>
          <w:szCs w:val="28"/>
          <w:rtl/>
        </w:rPr>
        <w:t xml:space="preserve">دکتر محمدرضا یزدچی</w:t>
      </w:r>
    </w:p>
    <w:p>
      <w:pPr>
        <w:bidi/>
        <w:spacing w:after="90"/>
        <w:jc w:val="center"/>
      </w:pPr>
      <w:r>
        <w:rPr>
          <w:rFonts w:ascii="IRNazanin" w:cs="IRNazanin" w:eastAsia="IRNazanin" w:hAnsi="IRNazanin"/>
          <w:b/>
          <w:bCs/>
          <w:sz w:val="28"/>
          <w:szCs w:val="28"/>
          <w:rtl/>
        </w:rPr>
        <w:t xml:space="preserve">دانشجو:</w:t>
      </w:r>
    </w:p>
    <w:p>
      <w:pPr>
        <w:bidi/>
        <w:spacing w:after="60"/>
        <w:jc w:val="center"/>
      </w:pPr>
      <w:r>
        <w:rPr>
          <w:rFonts w:ascii="IRNazanin" w:cs="IRNazanin" w:eastAsia="IRNazanin" w:hAnsi="IRNazanin"/>
          <w:b/>
          <w:bCs/>
          <w:sz w:val="28"/>
          <w:szCs w:val="28"/>
          <w:rtl/>
        </w:rPr>
        <w:t xml:space="preserve">مهیار حدادها</w:t>
      </w:r>
    </w:p>
    <w:p>
      <w:pPr>
        <w:bidi/>
        <w:spacing w:after="900"/>
        <w:jc w:val="center"/>
      </w:pPr>
      <w:r>
        <w:rPr>
          <w:rFonts w:ascii="IRNazanin" w:cs="IRNazanin" w:eastAsia="IRNazanin" w:hAnsi="IRNazanin"/>
          <w:b/>
          <w:bCs/>
          <w:sz w:val="26"/>
          <w:szCs w:val="26"/>
          <w:rtl/>
        </w:rPr>
        <w:t xml:space="preserve">۴۰۱۲۰۱۳۰۵۳</w:t>
      </w:r>
    </w:p>
    <w:p>
      <w:pPr>
        <w:bidi/>
        <w:spacing w:after="160"/>
        <w:jc w:val="center"/>
      </w:pPr>
      <w:r>
        <w:rPr>
          <w:rFonts w:ascii="IRNazanin" w:cs="IRNazanin" w:eastAsia="IRNazanin" w:hAnsi="IRNazanin"/>
          <w:b/>
          <w:bCs/>
          <w:sz w:val="26"/>
          <w:szCs w:val="26"/>
          <w:rtl/>
        </w:rPr>
        <w:t xml:space="preserve">شهریور ۱۴۰۵</w:t>
      </w:r>
    </w:p>
    <w:p>
      <w:r>
        <w:br w:type="page"/>
      </w:r>
    </w:p>
    <w:p>
      <w:pPr>
        <w:pStyle w:val="Heading1"/>
        <w:pageBreakBefore/>
        <w:bidi/>
        <w:spacing w:after="260" w:before="0"/>
        <w:jc w:val="center"/>
      </w:pPr>
      <w:r>
        <w:rPr>
          <w:rFonts w:ascii="IRNazanin" w:cs="IRNazanin" w:eastAsia="IRNazanin" w:hAnsi="IRNazanin"/>
          <w:b/>
          <w:bCs/>
          <w:sz w:val="30"/>
          <w:szCs w:val="30"/>
          <w:rtl/>
        </w:rPr>
        <w:t xml:space="preserve">صفحاتِ مقدماتی</w:t>
      </w:r>
    </w:p>
    <w:p>
      <w:pPr>
        <w:pStyle w:val="Heading2"/>
        <w:bidi/>
        <w:spacing w:after="140" w:before="280"/>
        <w:jc w:val="right"/>
      </w:pPr>
      <w:r>
        <w:rPr>
          <w:rFonts w:ascii="IRNazanin" w:cs="IRNazanin" w:eastAsia="IRNazanin" w:hAnsi="IRNazanin"/>
          <w:b/>
          <w:bCs/>
          <w:sz w:val="28"/>
          <w:szCs w:val="28"/>
          <w:rtl/>
        </w:rPr>
        <w:t xml:space="preserve">۱) صفحه‌ی عنوان (فارسی)</w:t>
      </w:r>
    </w:p>
    <w:p>
      <w:pPr>
        <w:bidi/>
        <w:spacing w:after="120" w:line="300"/>
        <w:jc w:val="both"/>
      </w:pPr>
      <w:r>
        <w:rPr>
          <w:rFonts w:ascii="IRNazanin" w:cs="IRNazanin" w:eastAsia="IRNazanin" w:hAnsi="IRNazanin"/>
          <w:b/>
          <w:bCs/>
          <w:sz w:val="26"/>
          <w:szCs w:val="26"/>
          <w:rtl/>
        </w:rPr>
        <w:t xml:space="preserve">دانشگاه اصفهان</w:t>
      </w:r>
    </w:p>
    <w:p>
      <w:pPr>
        <w:bidi/>
        <w:spacing w:after="120" w:line="300"/>
        <w:jc w:val="both"/>
      </w:pPr>
      <w:r>
        <w:rPr>
          <w:rFonts w:ascii="IRNazanin" w:cs="IRNazanin" w:eastAsia="IRNazanin" w:hAnsi="IRNazanin"/>
          <w:b/>
          <w:bCs/>
          <w:sz w:val="26"/>
          <w:szCs w:val="26"/>
          <w:rtl/>
        </w:rPr>
        <w:t xml:space="preserve">دانشکده‌ی [نامِ دانشکده — نیازمندِ تایید]</w:t>
      </w:r>
    </w:p>
    <w:p>
      <w:pPr>
        <w:bidi/>
        <w:spacing w:after="120" w:line="300"/>
        <w:jc w:val="both"/>
      </w:pPr>
      <w:r>
        <w:rPr>
          <w:rFonts w:ascii="IRNazanin" w:cs="IRNazanin" w:eastAsia="IRNazanin" w:hAnsi="IRNazanin"/>
          <w:b/>
          <w:bCs/>
          <w:sz w:val="26"/>
          <w:szCs w:val="26"/>
          <w:rtl/>
        </w:rPr>
        <w:t xml:space="preserve">گروه مهندسی پزشکی</w:t>
      </w:r>
    </w:p>
    <w:p>
      <w:pPr>
        <w:bidi/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  <w:rtl w:val="false"/>
        </w:rPr>
        <w:t xml:space="preserve">&lt;br&gt;</w:t>
      </w:r>
    </w:p>
    <w:sectPr>
      <w:pgSz w:w="11906" w:h="16838" w:orient="portrait"/>
      <w:pgMar w:top="1701" w:right="1985" w:bottom="1701" w:left="198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RNazanin" w:cs="IRNazanin" w:eastAsia="IRNazanin" w:hAnsi="IRNazanin"/>
        <w:sz w:val="26"/>
        <w:szCs w:val="26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2026-08-26T14:11:21.582Z</dcterms:created>
  <dcterms:modified xsi:type="dcterms:W3CDTF">2026-08-26T14:11:21.582Z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