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spacing w:after="160"/>
        <w:jc w:val="center"/>
      </w:pPr>
      <w:r>
        <w:rPr>
          <w:rFonts w:ascii="IRNazanin" w:cs="IRNazanin" w:eastAsia="IRNazanin" w:hAnsi="IRNazanin"/>
          <w:b/>
          <w:bCs/>
          <w:sz w:val="30"/>
          <w:szCs w:val="30"/>
          <w:rtl/>
        </w:rPr>
        <w:t xml:space="preserve">دانشگاه اصفهان</w:t>
      </w:r>
    </w:p>
    <w:p>
      <w:pPr>
        <w:bidi/>
        <w:spacing w:after="160"/>
        <w:jc w:val="center"/>
      </w:pPr>
      <w:r>
        <w:rPr>
          <w:rFonts w:ascii="IRNazanin" w:cs="IRNazanin" w:eastAsia="IRNazanin" w:hAnsi="IRNazanin"/>
          <w:b/>
          <w:bCs/>
          <w:sz w:val="26"/>
          <w:szCs w:val="26"/>
          <w:rtl/>
        </w:rPr>
        <w:t xml:space="preserve">دانشکده‌ی فنی و مهندسی</w:t>
      </w:r>
    </w:p>
    <w:p>
      <w:pPr>
        <w:bidi/>
        <w:spacing w:after="900"/>
        <w:jc w:val="center"/>
      </w:pPr>
      <w:r>
        <w:rPr>
          <w:rFonts w:ascii="IRNazanin" w:cs="IRNazanin" w:eastAsia="IRNazanin" w:hAnsi="IRNazanin"/>
          <w:b/>
          <w:bCs/>
          <w:sz w:val="24"/>
          <w:szCs w:val="24"/>
          <w:rtl/>
        </w:rPr>
        <w:t xml:space="preserve">گروه مهندسی پزشکی</w:t>
      </w:r>
    </w:p>
    <w:p>
      <w:pPr>
        <w:bidi/>
        <w:spacing w:after="700"/>
        <w:jc w:val="center"/>
      </w:pPr>
      <w:r>
        <w:rPr>
          <w:rFonts w:ascii="IRNazanin" w:cs="IRNazanin" w:eastAsia="IRNazanin" w:hAnsi="IRNazanin"/>
          <w:b/>
          <w:bCs/>
          <w:sz w:val="32"/>
          <w:szCs w:val="32"/>
          <w:rtl/>
        </w:rPr>
        <w:t xml:space="preserve">پروژه‌ی کارشناسی رشته‌ی مهندسی پزشکی</w:t>
      </w:r>
    </w:p>
    <w:p>
      <w:pPr>
        <w:bidi/>
        <w:spacing w:after="90"/>
        <w:jc w:val="center"/>
      </w:pPr>
      <w:r>
        <w:rPr>
          <w:rFonts w:ascii="IRNazanin" w:cs="IRNazanin" w:eastAsia="IRNazanin" w:hAnsi="IRNazanin"/>
          <w:b/>
          <w:bCs/>
          <w:sz w:val="30"/>
          <w:szCs w:val="30"/>
          <w:rtl/>
        </w:rPr>
        <w:t xml:space="preserve">طراحی و پیاده‌سازی سامانه هوشمند تحلیل خودکار آزمون آنتی‌بیوگرام</w:t>
      </w:r>
    </w:p>
    <w:p>
      <w:pPr>
        <w:bidi/>
        <w:spacing w:after="900"/>
        <w:jc w:val="center"/>
      </w:pPr>
      <w:r>
        <w:rPr>
          <w:rFonts w:ascii="IRNazanin" w:cs="IRNazanin" w:eastAsia="IRNazanin" w:hAnsi="IRNazanin"/>
          <w:b/>
          <w:bCs/>
          <w:sz w:val="30"/>
          <w:szCs w:val="30"/>
          <w:rtl/>
        </w:rPr>
        <w:t xml:space="preserve">مبتنی بر پردازش تصویر و یادگیری ماشین مطابق استاندارد EUCAST</w:t>
      </w:r>
    </w:p>
    <w:p>
      <w:pPr>
        <w:bidi/>
        <w:spacing w:after="90"/>
        <w:jc w:val="center"/>
      </w:pPr>
      <w:r>
        <w:rPr>
          <w:rFonts w:ascii="IRNazanin" w:cs="IRNazanin" w:eastAsia="IRNazanin" w:hAnsi="IRNazanin"/>
          <w:b/>
          <w:bCs/>
          <w:sz w:val="28"/>
          <w:szCs w:val="28"/>
          <w:rtl/>
        </w:rPr>
        <w:t xml:space="preserve">استاد راهنما:</w:t>
      </w:r>
    </w:p>
    <w:p>
      <w:pPr>
        <w:bidi/>
        <w:spacing w:after="600"/>
        <w:jc w:val="center"/>
      </w:pPr>
      <w:r>
        <w:rPr>
          <w:rFonts w:ascii="IRNazanin" w:cs="IRNazanin" w:eastAsia="IRNazanin" w:hAnsi="IRNazanin"/>
          <w:b/>
          <w:bCs/>
          <w:sz w:val="28"/>
          <w:szCs w:val="28"/>
          <w:rtl/>
        </w:rPr>
        <w:t xml:space="preserve">دکتر محمدرضا یزدچی</w:t>
      </w:r>
    </w:p>
    <w:p>
      <w:pPr>
        <w:bidi/>
        <w:spacing w:after="90"/>
        <w:jc w:val="center"/>
      </w:pPr>
      <w:r>
        <w:rPr>
          <w:rFonts w:ascii="IRNazanin" w:cs="IRNazanin" w:eastAsia="IRNazanin" w:hAnsi="IRNazanin"/>
          <w:b/>
          <w:bCs/>
          <w:sz w:val="28"/>
          <w:szCs w:val="28"/>
          <w:rtl/>
        </w:rPr>
        <w:t xml:space="preserve">دانشجو:</w:t>
      </w:r>
    </w:p>
    <w:p>
      <w:pPr>
        <w:bidi/>
        <w:spacing w:after="60"/>
        <w:jc w:val="center"/>
      </w:pPr>
      <w:r>
        <w:rPr>
          <w:rFonts w:ascii="IRNazanin" w:cs="IRNazanin" w:eastAsia="IRNazanin" w:hAnsi="IRNazanin"/>
          <w:b/>
          <w:bCs/>
          <w:sz w:val="28"/>
          <w:szCs w:val="28"/>
          <w:rtl/>
        </w:rPr>
        <w:t xml:space="preserve">مهیار حدادها</w:t>
      </w:r>
    </w:p>
    <w:p>
      <w:pPr>
        <w:bidi/>
        <w:spacing w:after="900"/>
        <w:jc w:val="center"/>
      </w:pPr>
      <w:r>
        <w:rPr>
          <w:rFonts w:ascii="IRNazanin" w:cs="IRNazanin" w:eastAsia="IRNazanin" w:hAnsi="IRNazanin"/>
          <w:b/>
          <w:bCs/>
          <w:sz w:val="26"/>
          <w:szCs w:val="26"/>
          <w:rtl/>
        </w:rPr>
        <w:t xml:space="preserve">۴۰۱۲۰۱۳۰۵۳</w:t>
      </w:r>
    </w:p>
    <w:p>
      <w:pPr>
        <w:bidi/>
        <w:spacing w:after="160"/>
        <w:jc w:val="center"/>
      </w:pPr>
      <w:r>
        <w:rPr>
          <w:rFonts w:ascii="IRNazanin" w:cs="IRNazanin" w:eastAsia="IRNazanin" w:hAnsi="IRNazanin"/>
          <w:b/>
          <w:bCs/>
          <w:sz w:val="26"/>
          <w:szCs w:val="26"/>
          <w:rtl/>
        </w:rPr>
        <w:t xml:space="preserve">شهریور ۱۴۰۵</w:t>
      </w:r>
    </w:p>
    <w:p>
      <w:r>
        <w:br w:type="page"/>
      </w:r>
    </w:p>
    <w:p>
      <w:pPr>
        <w:pStyle w:val="Heading1"/>
        <w:pageBreakBefore/>
        <w:bidi/>
        <w:spacing w:after="260" w:before="0"/>
        <w:jc w:val="center"/>
      </w:pPr>
      <w:r>
        <w:rPr>
          <w:rFonts w:ascii="IRNazanin" w:cs="IRNazanin" w:eastAsia="IRNazanin" w:hAnsi="IRNazanin"/>
          <w:b/>
          <w:bCs/>
          <w:sz w:val="30"/>
          <w:szCs w:val="30"/>
          <w:rtl/>
        </w:rPr>
        <w:t xml:space="preserve">صفحات مقدماتی</w:t>
      </w:r>
    </w:p>
    <w:p>
      <w:pPr>
        <w:pStyle w:val="Heading2"/>
        <w:bidi/>
        <w:spacing w:after="140" w:before="280"/>
        <w:jc w:val="right"/>
      </w:pPr>
      <w:r>
        <w:rPr>
          <w:rFonts w:ascii="IRNazanin" w:cs="IRNazanin" w:eastAsia="IRNazanin" w:hAnsi="IRNazanin"/>
          <w:b/>
          <w:bCs/>
          <w:sz w:val="28"/>
          <w:szCs w:val="28"/>
          <w:rtl/>
        </w:rPr>
        <w:t xml:space="preserve">۲) تعهدنامه اصالت اثر</w:t>
      </w:r>
    </w:p>
    <w:p>
      <w:pPr>
        <w:bidi/>
        <w:spacing w:after="120" w:line="300"/>
        <w:jc w:val="both"/>
      </w:pPr>
      <w:r>
        <w:rPr>
          <w:rFonts w:ascii="IRNazanin" w:cs="IRNazanin" w:eastAsia="IRNazanin" w:hAnsi="IRNazanin"/>
          <w:sz w:val="26"/>
          <w:szCs w:val="26"/>
          <w:rtl/>
        </w:rPr>
        <w:t xml:space="preserve">اینجانب مهیار حدادها، دانشجوی دوره کارشناسی رشته مهندسی پزشکی دانشکده فنی و مهندسی دانشگاه اصفهان به شماره دانشجویی ۴۰۱۲۰۱۳۰۵۳، نویسنده پروژه کارشناسی با عنوان «طراحی و پیاده‌سازی سامانه هوشمند تحلیل خودکار آزمون آنتی‌بیوگرام مبتنی بر پردازش تصویر و یادگیری ماشین مطابق استاندارد EUCAST» زیر راهنمایی جناب آقای دکتر محمدرضا یزدچی، بدین وسیله متعهد می‌شوم:</w:t>
      </w:r>
    </w:p>
    <w:p>
      <w:pPr>
        <w:bidi/>
        <w:spacing w:after="120" w:line="300"/>
        <w:jc w:val="both"/>
      </w:pPr>
      <w:r>
        <w:rPr>
          <w:rFonts w:ascii="IRNazanin" w:cs="IRNazanin" w:eastAsia="IRNazanin" w:hAnsi="IRNazanin"/>
          <w:sz w:val="26"/>
          <w:szCs w:val="26"/>
          <w:rtl/>
        </w:rPr>
        <w:t xml:space="preserve">الف) این پروژه حاصل تحقیق و پژوهش انجام‌شده توسط اینجانب بوده و در مواردی که از دستاوردهای علمی و پژوهشی دیگران استفاده شده است، مطابق ضوابط و رویه موجود، نام منبع و سایر مشخصات آن در فهرست منابع ذکر گردیده است.</w:t>
      </w:r>
    </w:p>
    <w:p>
      <w:pPr>
        <w:bidi/>
        <w:spacing w:after="120" w:line="300"/>
        <w:jc w:val="both"/>
      </w:pPr>
      <w:r>
        <w:rPr>
          <w:rFonts w:ascii="IRNazanin" w:cs="IRNazanin" w:eastAsia="IRNazanin" w:hAnsi="IRNazanin"/>
          <w:sz w:val="26"/>
          <w:szCs w:val="26"/>
          <w:rtl/>
        </w:rPr>
        <w:t xml:space="preserve">ب) این پروژه پیش‌تر برای دریافت هیچ مدرک تحصیلی، در هیچ دانشگاه یا موسسه آموزش عالی دیگری، ارائه نشده است.</w:t>
      </w:r>
    </w:p>
    <w:p>
      <w:pPr>
        <w:bidi/>
        <w:spacing w:after="120" w:line="300"/>
        <w:jc w:val="both"/>
      </w:pPr>
      <w:r>
        <w:rPr>
          <w:rFonts w:ascii="IRNazanin" w:cs="IRNazanin" w:eastAsia="IRNazanin" w:hAnsi="IRNazanin"/>
          <w:sz w:val="26"/>
          <w:szCs w:val="26"/>
          <w:rtl/>
        </w:rPr>
        <w:t xml:space="preserve">ج) کلیه حقوق مادی و معنوی این اثر متعلق به دانشگاه اصفهان است و هرگونه بهره‌برداری، انتشار یا ارائه آن با کسب مجوز از دانشگاه انجام خواهد شد.</w:t>
      </w:r>
    </w:p>
    <w:p>
      <w:pPr>
        <w:bidi/>
        <w:spacing w:after="120" w:line="300"/>
        <w:jc w:val="both"/>
      </w:pPr>
      <w:r>
        <w:rPr>
          <w:rFonts w:ascii="IRNazanin" w:cs="IRNazanin" w:eastAsia="IRNazanin" w:hAnsi="IRNazanin"/>
          <w:sz w:val="26"/>
          <w:szCs w:val="26"/>
          <w:rtl/>
        </w:rPr>
        <w:t xml:space="preserve">د) داده‌های گزارش‌شده در این نوشتار، از اجرای واقعی برنامه بر روی تصاویر واقعی به دست آمده‌اند و هیچ عدد یا نتیجه‌ای در آن‌ها دستکاری نشده است. کد و داده لازم برای بازتولید همه اعداد این نوشتار در مخزن پروژه در دسترس است.</w:t>
      </w:r>
    </w:p>
    <w:p>
      <w:pPr>
        <w:bidi/>
        <w:spacing w:after="120" w:line="300"/>
        <w:jc w:val="both"/>
      </w:pPr>
      <w:r>
        <w:rPr>
          <w:rFonts w:ascii="IRNazanin" w:cs="IRNazanin" w:eastAsia="IRNazanin" w:hAnsi="IRNazanin"/>
          <w:sz w:val="26"/>
          <w:szCs w:val="26"/>
          <w:rtl/>
        </w:rPr>
        <w:t xml:space="preserve">نام و نام خانوادگی: مهیار حدادها</w:t>
      </w:r>
    </w:p>
    <w:p>
      <w:pPr>
        <w:bidi/>
        <w:spacing w:after="120" w:line="300"/>
        <w:jc w:val="both"/>
      </w:pPr>
      <w:r>
        <w:rPr>
          <w:rFonts w:ascii="IRNazanin" w:cs="IRNazanin" w:eastAsia="IRNazanin" w:hAnsi="IRNazanin"/>
          <w:sz w:val="26"/>
          <w:szCs w:val="26"/>
          <w:rtl/>
        </w:rPr>
        <w:t xml:space="preserve">تاریخ و امضا:</w:t>
      </w:r>
    </w:p>
    <w:p>
      <w:pPr>
        <w:pStyle w:val="Heading2"/>
        <w:bidi/>
        <w:spacing w:after="140" w:before="280"/>
        <w:jc w:val="right"/>
      </w:pPr>
      <w:r>
        <w:rPr>
          <w:rFonts w:ascii="IRNazanin" w:cs="IRNazanin" w:eastAsia="IRNazanin" w:hAnsi="IRNazanin"/>
          <w:b/>
          <w:bCs/>
          <w:sz w:val="28"/>
          <w:szCs w:val="28"/>
          <w:rtl/>
        </w:rPr>
        <w:t xml:space="preserve">۳) صورت‌جلسه هیئت داوران</w:t>
      </w:r>
    </w:p>
    <w:p>
      <w:pPr>
        <w:bidi/>
        <w:spacing w:after="120" w:line="300"/>
        <w:jc w:val="both"/>
      </w:pPr>
      <w:r>
        <w:rPr>
          <w:rFonts w:ascii="IRNazanin" w:cs="IRNazanin" w:eastAsia="IRNazanin" w:hAnsi="IRNazanin"/>
          <w:i/>
          <w:iCs/>
          <w:sz w:val="26"/>
          <w:szCs w:val="26"/>
          <w:rtl/>
        </w:rPr>
        <w:t xml:space="preserve">این صفحه پس از برگزاری جلسه دفاع، طبق فرم رسمی دانشگاه تکمیل می‌شود.</w:t>
      </w:r>
    </w:p>
    <w:p>
      <w:pPr>
        <w:pStyle w:val="Heading2"/>
        <w:bidi/>
        <w:spacing w:after="140" w:before="280"/>
        <w:jc w:val="right"/>
      </w:pPr>
      <w:r>
        <w:rPr>
          <w:rFonts w:ascii="IRNazanin" w:cs="IRNazanin" w:eastAsia="IRNazanin" w:hAnsi="IRNazanin"/>
          <w:b/>
          <w:bCs/>
          <w:sz w:val="28"/>
          <w:szCs w:val="28"/>
          <w:rtl/>
        </w:rPr>
        <w:t xml:space="preserve">۴) سپاسگزاری</w:t>
      </w:r>
    </w:p>
    <w:p>
      <w:pPr>
        <w:bidi/>
        <w:spacing w:after="120" w:line="300"/>
        <w:jc w:val="both"/>
      </w:pPr>
      <w:r>
        <w:rPr>
          <w:rFonts w:ascii="IRNazanin" w:cs="IRNazanin" w:eastAsia="IRNazanin" w:hAnsi="IRNazanin"/>
          <w:sz w:val="26"/>
          <w:szCs w:val="26"/>
          <w:rtl/>
        </w:rPr>
        <w:t xml:space="preserve">از استاد راهنما، جناب آقای دکتر محمدرضا یزدچی، که در سراسر این پروژه راهنمایی کردند و به‌ویژه بر گزارش صادقانه نتایج منفی در کنار نتایج مثبت تاکید داشتند، صمیمانه سپاسگزارم.</w:t>
      </w:r>
    </w:p>
    <w:p>
      <w:pPr>
        <w:bidi/>
        <w:spacing w:after="120" w:line="300"/>
        <w:jc w:val="both"/>
      </w:pPr>
      <w:r>
        <w:rPr>
          <w:rFonts w:ascii="IRNazanin" w:cs="IRNazanin" w:eastAsia="IRNazanin" w:hAnsi="IRNazanin"/>
          <w:sz w:val="26"/>
          <w:szCs w:val="26"/>
          <w:rtl/>
        </w:rPr>
        <w:t xml:space="preserve">از کارشناسان آزمایشگاهی که ظرف‌های واقعی را در اختیار گذاشتند، تصاویر را فراهم کردند، و مهم‌تر از همه وقت گذاشتند تا قطر ۶۴ هاله را دستی اندازه بگیرند، قدردانی می‌کنم. بدون آن اندازه‌گیری‌ها، هیچ‌کدام از اعداد این نوشتار وجود نمی‌داشت. همچنین از ایشان که صادقانه اعلام کردند خوانش کارشناسانشان تا دو میلی‌متر تغییر دارد سپاسگزارم؛ همان یک جمله، تفسیر کل ارزیابی این پژوهش را تغییر داد.</w:t>
      </w:r>
    </w:p>
    <w:p>
      <w:pPr>
        <w:bidi/>
        <w:spacing w:after="120" w:line="300"/>
        <w:jc w:val="both"/>
      </w:pPr>
      <w:r>
        <w:rPr>
          <w:rFonts w:ascii="IRNazanin" w:cs="IRNazanin" w:eastAsia="IRNazanin" w:hAnsi="IRNazanin"/>
          <w:sz w:val="26"/>
          <w:szCs w:val="26"/>
          <w:rtl/>
        </w:rPr>
        <w:t xml:space="preserve">از خانواده‌ام که در طول این مسیر همراه بودند، سپاسگزارم.</w:t>
      </w:r>
    </w:p>
    <w:p>
      <w:pPr>
        <w:pStyle w:val="Heading2"/>
        <w:bidi/>
        <w:spacing w:after="140" w:before="280"/>
        <w:jc w:val="right"/>
      </w:pPr>
      <w:r>
        <w:rPr>
          <w:rFonts w:ascii="IRNazanin" w:cs="IRNazanin" w:eastAsia="IRNazanin" w:hAnsi="IRNazanin"/>
          <w:b/>
          <w:bCs/>
          <w:sz w:val="28"/>
          <w:szCs w:val="28"/>
          <w:rtl/>
        </w:rPr>
        <w:t xml:space="preserve">۵) تقدیم‌نامه</w:t>
      </w:r>
    </w:p>
    <w:p>
      <w:pPr>
        <w:bidi/>
        <w:spacing w:after="120" w:line="300"/>
        <w:jc w:val="both"/>
      </w:pPr>
      <w:r>
        <w:rPr>
          <w:rFonts w:ascii="IRNazanin" w:cs="IRNazanin" w:eastAsia="IRNazanin" w:hAnsi="IRNazanin"/>
          <w:sz w:val="26"/>
          <w:szCs w:val="26"/>
          <w:rtl/>
        </w:rPr>
        <w:t xml:space="preserve">تقدیم به پدر و مادرم.</w:t>
      </w:r>
    </w:p>
    <w:p>
      <w:pPr>
        <w:pStyle w:val="Heading2"/>
        <w:bidi/>
        <w:spacing w:after="140" w:before="280"/>
        <w:jc w:val="right"/>
      </w:pPr>
      <w:r>
        <w:rPr>
          <w:rFonts w:ascii="IRNazanin" w:cs="IRNazanin" w:eastAsia="IRNazanin" w:hAnsi="IRNazanin"/>
          <w:b/>
          <w:bCs/>
          <w:sz w:val="28"/>
          <w:szCs w:val="28"/>
          <w:rtl/>
        </w:rPr>
        <w:t xml:space="preserve">۶) چکیده</w:t>
      </w:r>
    </w:p>
    <w:p>
      <w:pPr>
        <w:bidi/>
        <w:spacing w:after="120" w:line="300"/>
        <w:jc w:val="both"/>
      </w:pPr>
      <w:r>
        <w:rPr>
          <w:rFonts w:ascii="IRNazanin" w:cs="IRNazanin" w:eastAsia="IRNazanin" w:hAnsi="IRNazanin"/>
          <w:sz w:val="26"/>
          <w:szCs w:val="26"/>
          <w:rtl/>
        </w:rPr>
        <w:t xml:space="preserve">آزمون آنتی‌بیوگرام به روش انتشار از دیسک، رایج‌ترین راه تعیین حساسیت باکتری به آنتی‌بیوتیک در آزمایشگاه‌های بالینی است. در این آزمون، قطر ناحیه بدون رشد باکتری دور هر دیسک اندازه گرفته و به یکی از سه دسته حساس، حساس با مواجهه افزایش‌یافته، یا مقاوم ترجمه می‌شود. این اندازه‌گیری امروز به صورت دستی و با خط‌کش انجام می‌گیرد، که هم وقت‌گیر است و هم میان کارشناسان مختلف تفاوت دارد.</w:t>
      </w:r>
    </w:p>
    <w:p>
      <w:pPr>
        <w:bidi/>
        <w:spacing w:after="120" w:line="300"/>
        <w:jc w:val="both"/>
      </w:pPr>
      <w:r>
        <w:rPr>
          <w:rFonts w:ascii="IRNazanin" w:cs="IRNazanin" w:eastAsia="IRNazanin" w:hAnsi="IRNazanin"/>
          <w:sz w:val="26"/>
          <w:szCs w:val="26"/>
          <w:rtl/>
        </w:rPr>
        <w:t xml:space="preserve">در این پژوهش سامانه‌ای طراحی و پیاده‌سازی شده است که همین زنجیره را از روی یک عکس معمولی، بدون نیاز به دوربین تخصصی یا نورپردازی کنترل‌شده، به صورت خودکار انجام می‌دهد. سامانه در چهار مرحله کار می‌کند: یافتن ظرف پتری، یافتن دیسک‌های آنتی‌بیوتیک، تعیین مرز ناحیه بدون رشد، و تبدیل قطر به دسته بالینی بر پایه جدول‌های مرجع EUCAST نسخه ۱۶٫۰. تعیین مرز با سه روش موازی و مستقل انجام و سپس بر پایه نقاط قوت اندازه‌گیری‌شده هر روش ترکیب می‌شود. کل سامانه بر روش‌های کلاسیک پردازش تصویر استوار است، هیچ مدل یادگیرنده‌ای ندارد، و رفتار آن کاملاً قطعی و تکرارپذیر است.</w:t>
      </w:r>
    </w:p>
    <w:p>
      <w:pPr>
        <w:bidi/>
        <w:spacing w:after="120" w:line="300"/>
        <w:jc w:val="both"/>
      </w:pPr>
      <w:r>
        <w:rPr>
          <w:rFonts w:ascii="IRNazanin" w:cs="IRNazanin" w:eastAsia="IRNazanin" w:hAnsi="IRNazanin"/>
          <w:sz w:val="26"/>
          <w:szCs w:val="26"/>
          <w:rtl/>
        </w:rPr>
        <w:t xml:space="preserve">ارزیابی روی یک مجموعه مرجع مستقل شامل ۱۱ عکس واقعی و ۹۳ دیسک انجام شده است. ظرف پتری در هر ۱۱ عکس درست یافته شد. یافتن دیسک به امتیاز اف۱ برابر ۰٫۹۸۹ با دقت کامل رسید. تشخیص وجود هاله دقت ۰٫۸۲۴ داشت و خطای متوسط قطر هاله ۳٫۸۵ میلی‌متر با میانه ۲٫۱۰ میلی‌متر بود. ترجمه این خطا به زبان بالینی، روی ۳۱٬۷۵۹ تصمیم شبیه‌سازی‌شده، توافق دسته‌ای ۸۳٫۲ درصد داد.</w:t>
      </w:r>
    </w:p>
    <w:p>
      <w:pPr>
        <w:bidi/>
        <w:spacing w:after="120" w:line="300"/>
        <w:jc w:val="both"/>
      </w:pPr>
      <w:r>
        <w:rPr>
          <w:rFonts w:ascii="IRNazanin" w:cs="IRNazanin" w:eastAsia="IRNazanin" w:hAnsi="IRNazanin"/>
          <w:sz w:val="26"/>
          <w:szCs w:val="26"/>
          <w:rtl/>
        </w:rPr>
        <w:t xml:space="preserve">تفسیر درست این اعداد به یک نکته وابسته است. خوانش کارشناس نیز تا دو میلی‌متر تغییر دارد و شبیه‌سازی این نویز نشان می‌دهد توافق دو کارشناس انسانی با یکدیگر نیز تنها ۹۲ تا ۹۶ درصد است. یافته اصلی این پژوهش نیز از همین جنس است: روی زیرمجموعه‌ای از دیسک‌ها که بیشتر خطا در آن‌ها متمرکز است، تفاوت روشنایی داخل هاله با محیط پیرامون تنها حدود ۰٫۳ برابر نوسان طبیعی خود تصویر اندازه‌گیری شد. یعنی مرز در این تصاویر ثبت نشده است و هیچ روش مبتنی بر روشنایی نمی‌تواند آن را بازیابد. بر پایه همین یافته، مسیر بهبود از الگوریتم بهتر به تصویربرداری بهتر تغییر جهت داده و در پایان‌نامه یک مدل ریاضی برای گذار شعاعی به همراه شرایط عملیاتی لازم و پیش‌بینی کمی نتیجه آن پیشنهاد شده است.</w:t>
      </w:r>
    </w:p>
    <w:p>
      <w:pPr>
        <w:bidi/>
        <w:spacing w:after="120" w:line="300"/>
        <w:jc w:val="both"/>
      </w:pPr>
      <w:r>
        <w:rPr>
          <w:rFonts w:ascii="IRNazanin" w:cs="IRNazanin" w:eastAsia="IRNazanin" w:hAnsi="IRNazanin"/>
          <w:b/>
          <w:bCs/>
          <w:sz w:val="26"/>
          <w:szCs w:val="26"/>
          <w:rtl/>
        </w:rPr>
        <w:t xml:space="preserve">واژه‌های کلیدی:</w:t>
      </w:r>
      <w:r>
        <w:rPr>
          <w:rFonts w:ascii="IRNazanin" w:cs="IRNazanin" w:eastAsia="IRNazanin" w:hAnsi="IRNazanin"/>
          <w:sz w:val="26"/>
          <w:szCs w:val="26"/>
          <w:rtl/>
        </w:rPr>
        <w:t xml:space="preserve"> آنتی‌بیوگرام، انتشار از دیسک، پردازش تصویر پزشکی، هاله عدم رشد، استاندارد EUCAST، توافق دسته‌ای، تحلیل بلاند و آلتمن.</w:t>
      </w:r>
    </w:p>
    <w:p>
      <w:pPr>
        <w:pStyle w:val="Heading2"/>
        <w:bidi/>
        <w:spacing w:after="140" w:before="280"/>
        <w:jc w:val="right"/>
      </w:pPr>
      <w:r>
        <w:rPr>
          <w:rFonts w:ascii="IRNazanin" w:cs="IRNazanin" w:eastAsia="IRNazanin" w:hAnsi="IRNazanin"/>
          <w:b/>
          <w:bCs/>
          <w:sz w:val="28"/>
          <w:szCs w:val="28"/>
          <w:rtl/>
        </w:rPr>
        <w:t xml:space="preserve">۸) فهرست شکل‌ها</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cantSplit/>
          <w:tblHeader/>
        </w:trPr>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شماره</w:t>
            </w:r>
          </w:p>
        </w:tc>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عنوان</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۳-۱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نمای کلی مراحل سامانه، از عکس ورودی تا گزارش نهایی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تصویر ورودی خام، پیش از هر پردازش</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۴-۲</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نتیجه یافتن ظرف‌های پتری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۴-۳</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ماسک دقیق هر ظرف، با لبه محوشده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۴-۴</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تصویر ویژگی اختصاصی دیسک، نمای نخست</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۴-۵</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تصویر ویژگی اختصاصی دیسک، نمای مکمل</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۴-۶</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نتیجه آستانه‌گذاری صدکی روی تصویر ویژگی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۴-۷</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نتیجه پس از بستن شکل‌شناختی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۴-۸</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نتیجه پس از باز کردن شکل‌شناختی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۴-۹</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تبدیل فاصله، پس از هموارسازی گاوسی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۴-۱۰</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قله‌های تبدیل فاصله به عنوان نشانگرهای الگوریتم آبخیز</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۴-۱۱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نقشه بزرگی گرادیان</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۴-۱۲</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تصویر لبه اختصاصی دیسک</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۴-۱۳</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دایره‌های نامزد شاخه هاف</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۴-۱۴</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نامزدهای شاخه بلاب، پس از جداسازی با الگوریتم آبخیز</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۴-۱۵</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نتیجه تشخیص دیسک پس از ادغام دوشاخه‌ای و سرکوب غیربیشینه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۴-۱۶</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بوم آگار، بستر مشترک هر سه روش مرزیابی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۴-۱۷</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پایه هاله، خروجی روش پروفایل شعاعی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۴-۱۸</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پس از بسط کمانی نامتقارن</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۴-۱۹</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نهایی روش پروفایل شعاعی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۴-۲۰</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ناحیه پیشنهادی روش آستانه‌گذاری ناحیه‌ای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۴-۲۱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ناحیه پیشنهادی روش رشد کنترل‌شده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۴-۲۲</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ناحیه پیشنهادی روش آماری نبود رشد</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۴-۲۳</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برازش لجستیک روش مدل رشد بر گذار شعاعی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۴-۲۴</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نتیجه ادغام سه روش مرزیابی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۴-۲۵</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رخدادهای حباب شناسایی‌شده داخل هاله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۴-۲۶</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خروجی گام طبقه‌بندی بالینی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۴-۲۷</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گزارش نهایی یکپارچه یک ظرف</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۵-۱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نمودار توافق بلاند و آلتمن برای قطر هاله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۵-۲</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اندازه‌گیری سامانه در برابر خوانش کارشناس</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۵-۳</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مبادله پوشش در برابر دقت میان سه روش مرزیابی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۵-۴</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توزیع قدر مطلق خطا</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۵-۵</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خطای علامت‌دار در برابر اندازه هاله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۵-۶</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قطر گزارش‌شده در موارد مثبت کاذب</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۵-۷</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خطای متوسط هر عکس</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۵-۸</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ظرف شماره سه، بهترین حالت</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۵-۹</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ظرف شماره هشت، دشوارترین حالت</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۵-۱۰</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رابطه دقت میلی‌متری با معیارهای بالینی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۶-۱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جدایش اندازه‌گیری‌شده میان داخل هاله و سطح رشد کامل</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۶-۲</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اثر میانگین‌گیری فضایی بر جدایش و بر تاری مرز</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شکل ۶-۳</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مقایسه جفتی مدل سیگموئید با ادغام فعلی</w:t>
            </w:r>
          </w:p>
        </w:tc>
      </w:tr>
    </w:tbl>
    <w:p>
      <w:pPr>
        <w:spacing w:after="200"/>
      </w:pPr>
    </w:p>
    <w:p>
      <w:pPr>
        <w:pStyle w:val="Heading2"/>
        <w:bidi/>
        <w:spacing w:after="140" w:before="280"/>
        <w:jc w:val="right"/>
      </w:pPr>
      <w:r>
        <w:rPr>
          <w:rFonts w:ascii="IRNazanin" w:cs="IRNazanin" w:eastAsia="IRNazanin" w:hAnsi="IRNazanin"/>
          <w:b/>
          <w:bCs/>
          <w:sz w:val="28"/>
          <w:szCs w:val="28"/>
          <w:rtl/>
        </w:rPr>
        <w:t xml:space="preserve">۹) فهرست جدول‌ها</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cantSplit/>
          <w:tblHeader/>
        </w:trPr>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شماره</w:t>
            </w:r>
          </w:p>
        </w:tc>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عنوان</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۱-۱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خلاصه نتایج سنجش سامانه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۲-۱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نمونه‌ای از جدول مرجع EUCAST برای گروه انتروباکترال‌ها</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۲-۲</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مقایسه کارهای پیشین با پژوهش حاضر</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۳-۱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اثر راستی‌آزمایی شکل بر یافتن دیسک</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۳-۲</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کارایی مستقل هر روش تعیین مرز</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۳-۳</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اثر ترکیب سه روش</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۳-۴</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راه‌های آزموده و کنار گذاشته‌شده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۴-۱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نگاشت نام مرحله‌ها به سلول‌های دفترچه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۴-۲</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پارامترهای کلیدی و مبنای انتخاب آن‌ها</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۵-۱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نتیجه یافتن دیسک روی ۹۳ دیسک مرجع</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۵-۲</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ماتریس درهم‌ریختگی تشخیص وجود هاله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۵-۳</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دقت عددی قطر هاله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۵-۴</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کارایی مستقل هر روش مرزیابی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۵-۵</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اثر ادغام روش‌ها</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۵-۶</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ده خطای بزرگ</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۵-۷</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خطا به تفکیک اندازه هاله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۵-۸</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نتیجه به تفکیک هر عکس</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۵-۹</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توافق دسته‌ای با خوانش کارشناس</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۵-۱۰</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نرخ تغییر دسته بر پایه فاصله تا نزدیک‌ترین نقطه شکست</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۵-۱۱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توافق دسته‌ای به تفکیک روش تولیدکننده مرز</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۵-۱۲</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رابطه دقت میلی‌متری با معیارهای بالینی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۵-۱۳</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خطای سامانه پس از کسر سهم نویز مرجع</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۵-۱۴</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توافق دو کارشناس انسانی با یکدیگر</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۵-۱۵</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جایگاه اندازه‌گیری‌های سامانه نسبت به باند دو میلی‌متری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۵-۱۶</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جایگاه هر روش نسبت به باند انسانی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۶-۱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جدایش روشنایی داخل هاله از سطح رشد کامل</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۶-۲</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چهار نشانه مشاهده‌شده و علت مشترک آن‌ها</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۶-۳</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نتیجه تغییر فضای محاسبه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۶-۴</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اثر میانگین‌گیری فضایی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۶-۵</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مقایسه جفتی مدل سیگموئید با ادغام فعلی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جدول ۶-۶</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خطای مرز به تفکیک تیزی لبه</w:t>
            </w:r>
          </w:p>
        </w:tc>
      </w:tr>
    </w:tbl>
    <w:p>
      <w:pPr>
        <w:spacing w:after="200"/>
      </w:pPr>
    </w:p>
    <w:p>
      <w:pPr>
        <w:pStyle w:val="Heading2"/>
        <w:bidi/>
        <w:spacing w:after="140" w:before="280"/>
        <w:jc w:val="right"/>
      </w:pPr>
      <w:r>
        <w:rPr>
          <w:rFonts w:ascii="IRNazanin" w:cs="IRNazanin" w:eastAsia="IRNazanin" w:hAnsi="IRNazanin"/>
          <w:b/>
          <w:bCs/>
          <w:sz w:val="28"/>
          <w:szCs w:val="28"/>
          <w:rtl/>
        </w:rPr>
        <w:t xml:space="preserve">۱۰) واژه‌نامه</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cantSplit/>
          <w:tblHeader/>
        </w:trPr>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واژه فارسی</w:t>
            </w:r>
          </w:p>
        </w:tc>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معادل انگلیسی</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آنتی‌بیوگرام</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Antibiogram</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انتشار از دیسک</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Disk diffusion</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آزمون کربی و بائر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Kirby–Bauer test</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ظرف پتری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Petri dish</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محیط کشت جامد</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Agar</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هاله عدم رشد</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Zone of inhibition</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کمترین غلظت بازدارنده</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Minimum inhibitory concentration</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نقطه شکست</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Breakpoint</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ناحیه عدم قطعیت فنی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Area of technical uncertainty</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توافق دسته‌ای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Categorical agreement</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خطای بسیار عمده</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Very major error</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خطای عمده</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Major error</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خطای جزئی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Minor error</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آستانه‌گذاری اتسو</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Otsu's method</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تبدیل هاف دایره‌ای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Circular Hough transform</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تبدیل کلاه‌بالا سفید</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White top-hat transform</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عملگر بستن و باز کردن</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Morphological closing and opening</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تبدیل فاصله</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Distance transform</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الگوریتم آبخیز</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Watershed algorithm</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سرکوب غیربیشینه</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Non-maximum suppression</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تصحیح میدان روشنایی</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Illumination-field correction</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انحراف مطلق میانه</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Median absolute deviation</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اندازه اثر استانداردشده</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Standardized effect size</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تحلیل بلاند و آلتمن</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Bland–Altman analysis</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حدود توافق</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Limits of agreement</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خطای متوسط مطلق</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Mean absolute error</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اعتبارسنجی یکی‌بیرون‌گذار</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Leave-one-out cross-validation</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برازش بیش از حد</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Overfitting</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تابع لجستیک</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Logistic function</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نورپردازی از پشت</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Transillumination</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کدورت</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Turbidity</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رابطه بیر و لامبرت</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Beer–Lambert law</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رابطه کوبلکا و مونک</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Kubelka–Munk theory</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دفترچه ژوپیتر</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Jupyter notebook</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یادگیری عمیق</w:t>
            </w:r>
          </w:p>
        </w:tc>
        <w:tc>
          <w:tcPr>
            <w:tcW w:type="dxa" w:w="3968"/>
            <w:tcMar>
              <w:top w:type="dxa" w:w="60"/>
              <w:left w:type="dxa" w:w="80"/>
              <w:bottom w:type="dxa" w:w="60"/>
              <w:right w:type="dxa" w:w="80"/>
            </w:tcMar>
          </w:tcPr>
          <w:p>
            <w:pPr>
              <w:bidi/>
              <w:spacing w:after="0" w:line="260"/>
              <w:jc w:val="center"/>
            </w:pPr>
            <w:r>
              <w:rPr>
                <w:rFonts w:ascii="Times New Roman" w:cs="Times New Roman" w:eastAsia="Times New Roman" w:hAnsi="Times New Roman"/>
                <w:b w:val="false"/>
                <w:bCs w:val="false"/>
                <w:sz w:val="22"/>
                <w:szCs w:val="22"/>
                <w:rtl w:val="false"/>
              </w:rPr>
              <w:t xml:space="preserve">Deep learning</w:t>
            </w:r>
          </w:p>
        </w:tc>
      </w:tr>
    </w:tbl>
    <w:p>
      <w:pPr>
        <w:spacing w:after="200"/>
      </w:pPr>
    </w:p>
    <w:p>
      <w:pPr>
        <w:pStyle w:val="Heading2"/>
        <w:bidi/>
        <w:spacing w:after="140" w:before="280"/>
        <w:jc w:val="right"/>
      </w:pPr>
      <w:r>
        <w:rPr>
          <w:rFonts w:ascii="IRNazanin" w:cs="IRNazanin" w:eastAsia="IRNazanin" w:hAnsi="IRNazanin"/>
          <w:b/>
          <w:bCs/>
          <w:sz w:val="28"/>
          <w:szCs w:val="28"/>
          <w:rtl/>
        </w:rPr>
        <w:t xml:space="preserve">۱۱) Abstract</w:t>
      </w:r>
    </w:p>
    <w:p>
      <w:pPr>
        <w:bidi/>
        <w:spacing w:after="120" w:line="300"/>
        <w:jc w:val="both"/>
      </w:pPr>
      <w:r>
        <w:rPr>
          <w:rFonts w:ascii="Times New Roman" w:cs="Times New Roman" w:eastAsia="Times New Roman" w:hAnsi="Times New Roman"/>
          <w:sz w:val="26"/>
          <w:szCs w:val="26"/>
          <w:rtl w:val="false"/>
        </w:rPr>
        <w:t xml:space="preserve">Disk diffusion antibiogram testing is the most widely used method for determining bacterial susceptibility to antibiotics in clinical laboratories. The diameter of the zone in which bacterial growth is inhibited around each antibiotic disk is measured and translated into one of three categories: susceptible, susceptible at increased exposure, or resistant. This measurement is still performed by hand with a ruler, which is time consuming and varies between readers.</w:t>
      </w:r>
    </w:p>
    <w:p>
      <w:pPr>
        <w:bidi/>
        <w:spacing w:after="120" w:line="300"/>
        <w:jc w:val="both"/>
      </w:pPr>
      <w:r>
        <w:rPr>
          <w:rFonts w:ascii="Times New Roman" w:cs="Times New Roman" w:eastAsia="Times New Roman" w:hAnsi="Times New Roman"/>
          <w:sz w:val="26"/>
          <w:szCs w:val="26"/>
          <w:rtl w:val="false"/>
        </w:rPr>
        <w:t xml:space="preserve">This project designs and implements a system that performs the whole reading chain automatically from an ordinary photograph, with no specialised camera and no controlled lighting. The system works in four stages: locating the petri dish, locating the antibiotic disks, delineating the inhibition zone, and mapping the measured diameter onto a clinical category using the EUCAST v16.0 breakpoint tables. Zone delineation is performed by three independent parallel methods whose outputs are then combined according to the measured strengths of each. The system is built entirely from classical image-processing methods, contains no learned model, and is fully deterministic and reproducible.</w:t>
      </w:r>
    </w:p>
    <w:p>
      <w:pPr>
        <w:bidi/>
        <w:spacing w:after="120" w:line="300"/>
        <w:jc w:val="both"/>
      </w:pPr>
      <w:r>
        <w:rPr>
          <w:rFonts w:ascii="Times New Roman" w:cs="Times New Roman" w:eastAsia="Times New Roman" w:hAnsi="Times New Roman"/>
          <w:sz w:val="26"/>
          <w:szCs w:val="26"/>
          <w:rtl w:val="false"/>
        </w:rPr>
        <w:t xml:space="preserve">The system was evaluated against an independent reference set of 11 real photographs containing 93 disks. The petri dish was correctly located in all 11 images. Disk detection reached an F1 score of 0.989 at perfect precision. Zone-presence detection reached an accuracy of 0.824, and the mean absolute error of the zone diameter was 3.85 mm with a median of 2.10 mm. Translated into clinical terms over 31,759 simulated decisions, categorical agreement with the expert reading was 83.2 percent.</w:t>
      </w:r>
    </w:p>
    <w:p>
      <w:pPr>
        <w:bidi/>
        <w:spacing w:after="120" w:line="300"/>
        <w:jc w:val="both"/>
      </w:pPr>
      <w:r>
        <w:rPr>
          <w:rFonts w:ascii="Times New Roman" w:cs="Times New Roman" w:eastAsia="Times New Roman" w:hAnsi="Times New Roman"/>
          <w:sz w:val="26"/>
          <w:szCs w:val="26"/>
          <w:rtl w:val="false"/>
        </w:rPr>
        <w:t xml:space="preserve">Reading these figures correctly depends on one point. The expert reading itself varies by up to two millimetres, and simulating that noise shows that two human experts agree with each other only 92 to 96 percent of the time. The principal finding of this work is of the same kind: on the subset of disks where most of the error is concentrated, the intensity difference between the inside of the zone and the surrounding lawn was measured at only about 0.3 times the natural spatial variation of the image itself. The boundary is therefore not recorded in these photographs, and no intensity-based method can recover it. On the basis of this finding the improvement path shifts from a better algorithm to better imaging, and a mathematical model of the radial transition is proposed together with the operating conditions it requires and a quantitative prediction of the evaluation result it would produce.</w:t>
      </w:r>
    </w:p>
    <w:p>
      <w:pPr>
        <w:bidi/>
        <w:spacing w:after="120" w:line="300"/>
        <w:jc w:val="both"/>
      </w:pPr>
      <w:r>
        <w:rPr>
          <w:rFonts w:ascii="Times New Roman" w:cs="Times New Roman" w:eastAsia="Times New Roman" w:hAnsi="Times New Roman"/>
          <w:b/>
          <w:bCs/>
          <w:sz w:val="26"/>
          <w:szCs w:val="26"/>
          <w:rtl w:val="false"/>
        </w:rPr>
        <w:t xml:space="preserve">Keywords:</w:t>
      </w:r>
      <w:r>
        <w:rPr>
          <w:rFonts w:ascii="IRNazanin" w:cs="IRNazanin" w:eastAsia="IRNazanin" w:hAnsi="IRNazanin"/>
          <w:sz w:val="26"/>
          <w:szCs w:val="26"/>
          <w:rtl/>
        </w:rPr>
        <w:t xml:space="preserve"> Antibiogram, disk diffusion, medical image processing, zone of inhibition, EUCAST standard, categorical agreement, Bland–Altman analysis.</w:t>
      </w:r>
    </w:p>
    <w:p>
      <w:pPr>
        <w:pStyle w:val="Heading1"/>
        <w:pageBreakBefore/>
        <w:bidi/>
        <w:spacing w:after="260" w:before="0"/>
        <w:jc w:val="center"/>
      </w:pPr>
      <w:r>
        <w:rPr>
          <w:rFonts w:ascii="IRNazanin" w:cs="IRNazanin" w:eastAsia="IRNazanin" w:hAnsi="IRNazanin"/>
          <w:b/>
          <w:bCs/>
          <w:sz w:val="30"/>
          <w:szCs w:val="30"/>
          <w:rtl/>
        </w:rPr>
        <w:t xml:space="preserve">فهرست مطالب</w:t>
      </w:r>
    </w:p>
    <w:sdt>
      <w:sdtPr>
        <w:alias w:val="فهرست مطالب"/>
      </w:sdtPr>
      <w:sdtContent>
        <w:p>
          <w:r>
            <w:fldChar w:fldCharType="begin" w:dirty="true"/>
            <w:instrText xml:space="preserve">TOC \h \o "1-3"</w:instrText>
            <w:fldChar w:fldCharType="separate"/>
          </w:r>
        </w:p>
        <w:p>
          <w:r>
            <w:fldChar w:fldCharType="end"/>
          </w:r>
        </w:p>
      </w:sdtContent>
    </w:sdt>
    <w:p>
      <w:pPr>
        <w:pStyle w:val="Heading1"/>
        <w:pageBreakBefore/>
        <w:bidi/>
        <w:spacing w:after="260" w:before="0"/>
        <w:jc w:val="center"/>
      </w:pPr>
      <w:r>
        <w:rPr>
          <w:rFonts w:ascii="IRNazanin" w:cs="IRNazanin" w:eastAsia="IRNazanin" w:hAnsi="IRNazanin"/>
          <w:b/>
          <w:bCs/>
          <w:sz w:val="30"/>
          <w:szCs w:val="30"/>
          <w:rtl/>
        </w:rPr>
        <w:t xml:space="preserve">فصل اول: مقدمه</w:t>
      </w:r>
    </w:p>
    <w:p>
      <w:pPr>
        <w:pStyle w:val="Heading2"/>
        <w:bidi/>
        <w:spacing w:after="140" w:before="280"/>
        <w:jc w:val="right"/>
      </w:pPr>
      <w:r>
        <w:rPr>
          <w:rFonts w:ascii="IRNazanin" w:cs="IRNazanin" w:eastAsia="IRNazanin" w:hAnsi="IRNazanin"/>
          <w:b/>
          <w:bCs/>
          <w:sz w:val="28"/>
          <w:szCs w:val="28"/>
          <w:rtl/>
        </w:rPr>
        <w:t xml:space="preserve">۱-۱- مقاومت باکتری‌ها در برابر آنتی‌بیوتیک</w:t>
      </w:r>
    </w:p>
    <w:p>
      <w:pPr>
        <w:bidi/>
        <w:spacing w:after="120" w:line="300"/>
        <w:jc w:val="both"/>
      </w:pPr>
      <w:r>
        <w:rPr>
          <w:rFonts w:ascii="IRNazanin" w:cs="IRNazanin" w:eastAsia="IRNazanin" w:hAnsi="IRNazanin"/>
          <w:sz w:val="26"/>
          <w:szCs w:val="26"/>
          <w:rtl/>
        </w:rPr>
        <w:t xml:space="preserve">آنتی‌بیوتیک‌ها یکی از مهم‌ترین دستاوردهای پزشکی مدرن به شمار می‌روند. با گذشت زمان اما باکتری‌ها در برابر این داروها مقاوم می‌شوند و داروهایی که سال‌ها موثر بوده‌اند، اثر خود را از دست می‌دهند.</w:t>
      </w:r>
    </w:p>
    <w:p>
      <w:pPr>
        <w:bidi/>
        <w:spacing w:after="120" w:line="300"/>
        <w:jc w:val="both"/>
      </w:pPr>
      <w:r>
        <w:rPr>
          <w:rFonts w:ascii="IRNazanin" w:cs="IRNazanin" w:eastAsia="IRNazanin" w:hAnsi="IRNazanin"/>
          <w:sz w:val="26"/>
          <w:szCs w:val="26"/>
          <w:rtl/>
        </w:rPr>
        <w:t xml:space="preserve">اندازه این مشکل امروز بسیار بزرگ شده است. بر پایه گسترده‌ترین برآورد منتشرشده تا امروز، در سال ۲۰۱۹ حدود ۱٫۲۷ میلیون مرگ در جهان مستقیماً به مقاومت باکتری‌ها در برابر دارو نسبت داده شده و نزدیک به ۴٫۹۵ میلیون مرگ با آن ارتباط داشته است [۱]. همین مطالعه نشان می‌دهد بار این پدیده در کشورهایی سنگین‌تر است که آزمایشگاه‌های میکروب‌شناسی آن‌ها امکانات کمتری در اختیار دارند [۱].</w:t>
      </w:r>
    </w:p>
    <w:p>
      <w:pPr>
        <w:bidi/>
        <w:spacing w:after="120" w:line="300"/>
        <w:jc w:val="both"/>
      </w:pPr>
      <w:r>
        <w:rPr>
          <w:rFonts w:ascii="IRNazanin" w:cs="IRNazanin" w:eastAsia="IRNazanin" w:hAnsi="IRNazanin"/>
          <w:sz w:val="26"/>
          <w:szCs w:val="26"/>
          <w:rtl/>
        </w:rPr>
        <w:t xml:space="preserve">راه اصلی مقابله با این روند روشن است: پزشک باید پیش از تجویز بداند باکتری بیمار به کدام دارو حساس است. تجویز دارو بدون این آگاهی، هم درمان را کم‌اثر می‌کند و هم خود به گسترش مقاومت دامن می‌زند. آزمایشی که این آگاهی را فراهم می‌آورد، آزمون حساسیت باکتری به آنتی‌بیوتیک نام دارد و در گفتار روزمره آزمایشگاه، آنتی‌بیوگرام</w:t>
      </w:r>
      <w:r>
        <w:rPr>
          <w:rStyle w:val="FootnoteReference"/>
          <w:rFonts w:ascii="IRNazanin" w:cs="IRNazanin" w:hAnsi="IRNazanin"/>
          <w:vertAlign w:val="superscript"/>
        </w:rPr>
        <w:footnoteReference w:customMarkFollows="1" w:id="1"/>
        <w:t>۱</w:t>
      </w:r>
      <w:r>
        <w:rPr>
          <w:rFonts w:ascii="IRNazanin" w:cs="IRNazanin" w:eastAsia="IRNazanin" w:hAnsi="IRNazanin"/>
          <w:sz w:val="26"/>
          <w:szCs w:val="26"/>
          <w:rtl/>
        </w:rPr>
        <w:t xml:space="preserve"> خوانده می‌شود.</w:t>
      </w:r>
    </w:p>
    <w:p>
      <w:pPr>
        <w:pStyle w:val="Heading2"/>
        <w:bidi/>
        <w:spacing w:after="140" w:before="280"/>
        <w:jc w:val="right"/>
      </w:pPr>
      <w:r>
        <w:rPr>
          <w:rFonts w:ascii="IRNazanin" w:cs="IRNazanin" w:eastAsia="IRNazanin" w:hAnsi="IRNazanin"/>
          <w:b/>
          <w:bCs/>
          <w:sz w:val="28"/>
          <w:szCs w:val="28"/>
          <w:rtl/>
        </w:rPr>
        <w:t xml:space="preserve">۱-۲- آزمون آنتی‌بیوگرام و روش انتشار از دیسک</w:t>
      </w:r>
    </w:p>
    <w:p>
      <w:pPr>
        <w:bidi/>
        <w:spacing w:after="120" w:line="300"/>
        <w:jc w:val="both"/>
      </w:pPr>
      <w:r>
        <w:rPr>
          <w:rFonts w:ascii="IRNazanin" w:cs="IRNazanin" w:eastAsia="IRNazanin" w:hAnsi="IRNazanin"/>
          <w:sz w:val="26"/>
          <w:szCs w:val="26"/>
          <w:rtl/>
        </w:rPr>
        <w:t xml:space="preserve">رایج‌ترین روش انجام این آزمون، روش انتشار از دیسک</w:t>
      </w:r>
      <w:r>
        <w:rPr>
          <w:rStyle w:val="FootnoteReference"/>
          <w:rFonts w:ascii="IRNazanin" w:cs="IRNazanin" w:hAnsi="IRNazanin"/>
          <w:vertAlign w:val="superscript"/>
        </w:rPr>
        <w:footnoteReference w:customMarkFollows="1" w:id="2"/>
        <w:t>۲</w:t>
      </w:r>
      <w:r>
        <w:rPr>
          <w:rFonts w:ascii="IRNazanin" w:cs="IRNazanin" w:eastAsia="IRNazanin" w:hAnsi="IRNazanin"/>
          <w:sz w:val="26"/>
          <w:szCs w:val="26"/>
          <w:rtl/>
        </w:rPr>
        <w:t xml:space="preserve"> است که به نام معرفی‌کنندگان آن، آزمون کربی و بائر نیز خوانده می‌شود و از سال ۱۹۶۶ به صورت استاندارد درآمده است [۲].</w:t>
      </w:r>
    </w:p>
    <w:p>
      <w:pPr>
        <w:bidi/>
        <w:spacing w:after="120" w:line="300"/>
        <w:jc w:val="both"/>
      </w:pPr>
      <w:r>
        <w:rPr>
          <w:rFonts w:ascii="IRNazanin" w:cs="IRNazanin" w:eastAsia="IRNazanin" w:hAnsi="IRNazanin"/>
          <w:sz w:val="26"/>
          <w:szCs w:val="26"/>
          <w:rtl/>
        </w:rPr>
        <w:t xml:space="preserve">روش کار ساده است. نخست باکتری جداشده از نمونه بیمار را روی سطح یک ظرف کشت به نام ظرف پتری</w:t>
      </w:r>
      <w:r>
        <w:rPr>
          <w:rStyle w:val="FootnoteReference"/>
          <w:rFonts w:ascii="IRNazanin" w:cs="IRNazanin" w:hAnsi="IRNazanin"/>
          <w:vertAlign w:val="superscript"/>
        </w:rPr>
        <w:footnoteReference w:customMarkFollows="1" w:id="3"/>
        <w:t>۳</w:t>
      </w:r>
      <w:r>
        <w:rPr>
          <w:rFonts w:ascii="IRNazanin" w:cs="IRNazanin" w:eastAsia="IRNazanin" w:hAnsi="IRNazanin"/>
          <w:sz w:val="26"/>
          <w:szCs w:val="26"/>
          <w:rtl/>
        </w:rPr>
        <w:t xml:space="preserve"> پخش می‌کنند. سپس دیسک‌های کاغذی کوچکی را روی این سطح می‌چینند که هر کدام به مقدار مشخصی از یک آنتی‌بیوتیک آغشته شده‌اند. ظرف چند ساعت در گرم‌خانه می‌ماند تا باکتری رشد کند.</w:t>
      </w:r>
    </w:p>
    <w:p>
      <w:pPr>
        <w:bidi/>
        <w:spacing w:after="120" w:line="300"/>
        <w:jc w:val="both"/>
      </w:pPr>
      <w:r>
        <w:rPr>
          <w:rFonts w:ascii="IRNazanin" w:cs="IRNazanin" w:eastAsia="IRNazanin" w:hAnsi="IRNazanin"/>
          <w:sz w:val="26"/>
          <w:szCs w:val="26"/>
          <w:rtl/>
        </w:rPr>
        <w:t xml:space="preserve">در این مدت دارو از دیسک به درون محیط کشت نفوذ می‌کند و هر چه از دیسک دورتر می‌شویم، غلظت آن کمتر می‌شود. اگر باکتری به آن دارو حساس باشد، در نزدیکی دیسک که غلظت دارو بالاست رشدی صورت نمی‌گیرد و یک ناحیه شفاف و تقریباً دایره‌ای دور دیسک باقی می‌ماند. به این ناحیه هاله عدم رشد</w:t>
      </w:r>
      <w:r>
        <w:rPr>
          <w:rStyle w:val="FootnoteReference"/>
          <w:rFonts w:ascii="IRNazanin" w:cs="IRNazanin" w:hAnsi="IRNazanin"/>
          <w:vertAlign w:val="superscript"/>
        </w:rPr>
        <w:footnoteReference w:customMarkFollows="1" w:id="4"/>
        <w:t>۴</w:t>
      </w:r>
      <w:r>
        <w:rPr>
          <w:rFonts w:ascii="IRNazanin" w:cs="IRNazanin" w:eastAsia="IRNazanin" w:hAnsi="IRNazanin"/>
          <w:sz w:val="26"/>
          <w:szCs w:val="26"/>
          <w:rtl/>
        </w:rPr>
        <w:t xml:space="preserve"> گفته می‌شود.</w:t>
      </w:r>
    </w:p>
    <w:p>
      <w:pPr>
        <w:bidi/>
        <w:spacing w:after="120" w:line="300"/>
        <w:jc w:val="both"/>
      </w:pPr>
      <w:r>
        <w:rPr>
          <w:rFonts w:ascii="IRNazanin" w:cs="IRNazanin" w:eastAsia="IRNazanin" w:hAnsi="IRNazanin"/>
          <w:sz w:val="26"/>
          <w:szCs w:val="26"/>
          <w:rtl/>
        </w:rPr>
        <w:t xml:space="preserve">قطر این هاله همان چیزی است که آزمایشگاه اندازه می‌گیرد. هر چه باکتری حساس‌تر باشد هاله بزرگ‌تر می‌شود، و اگر باکتری کاملاً مقاوم باشد هیچ هاله‌ای شکل نمی‌گیرد و رشد تا لبه دیسک ادامه می‌یابد.</w:t>
      </w:r>
    </w:p>
    <w:p>
      <w:pPr>
        <w:bidi/>
        <w:spacing w:after="120" w:line="300"/>
        <w:jc w:val="both"/>
      </w:pPr>
      <w:r>
        <w:rPr>
          <w:rFonts w:ascii="IRNazanin" w:cs="IRNazanin" w:eastAsia="IRNazanin" w:hAnsi="IRNazanin"/>
          <w:sz w:val="26"/>
          <w:szCs w:val="26"/>
          <w:rtl/>
        </w:rPr>
        <w:t xml:space="preserve">عدد اندازه‌گیری‌شده به تنهایی برای پزشک معنایی ندارد و باید تفسیر شود. برای این کار جدول‌های استانداردی وجود دارد که مرجع اروپایی سنجش حساسیت میکروبی، یعنی EUCAST، هر سال آن‌ها را منتشر می‌کند [۳]. این جدول‌ها برای هر ترکیب از باکتری و آنتی‌بیوتیک مشخص می‌کنند که چه قطری به کدام یک از سه دسته زیر تعلق دارد: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حساس</w:t>
      </w:r>
      <w:r>
        <w:rPr>
          <w:rFonts w:ascii="IRNazanin" w:cs="IRNazanin" w:eastAsia="IRNazanin" w:hAnsi="IRNazanin"/>
          <w:sz w:val="26"/>
          <w:szCs w:val="26"/>
          <w:rtl/>
        </w:rPr>
        <w:t xml:space="preserve">، یعنی درمان با دوز معمول به احتمال زیاد موفق می‌شود؛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حساس در معرض افزایش دوز</w:t>
      </w:r>
      <w:r>
        <w:rPr>
          <w:rFonts w:ascii="IRNazanin" w:cs="IRNazanin" w:eastAsia="IRNazanin" w:hAnsi="IRNazanin"/>
          <w:sz w:val="26"/>
          <w:szCs w:val="26"/>
          <w:rtl/>
        </w:rPr>
        <w:t xml:space="preserve">، یعنی درمان تنها با دوز بالاتر موفق می‌شود؛</w:t>
      </w:r>
    </w:p>
    <w:p>
      <w:pPr>
        <w:bidi/>
        <w:spacing w:after="70" w:line="300"/>
        <w:ind w:right="300" w:hanging="180"/>
        <w:jc w:val="both"/>
      </w:pPr>
      <w:r>
        <w:rPr>
          <w:rFonts w:ascii="IRNazanin" w:cs="IRNazanin" w:eastAsia="IRNazanin" w:hAnsi="IRNazanin"/>
          <w:sz w:val="26"/>
          <w:szCs w:val="26"/>
          <w:rtl/>
        </w:rPr>
        <w:t xml:space="preserve">• </w:t>
      </w:r>
      <w:r>
        <w:rPr>
          <w:rFonts w:ascii="IRNazanin" w:cs="IRNazanin" w:eastAsia="IRNazanin" w:hAnsi="IRNazanin"/>
          <w:b/>
          <w:bCs/>
          <w:sz w:val="26"/>
          <w:szCs w:val="26"/>
          <w:rtl/>
        </w:rPr>
        <w:t xml:space="preserve">مقاوم</w:t>
      </w:r>
      <w:r>
        <w:rPr>
          <w:rFonts w:ascii="IRNazanin" w:cs="IRNazanin" w:eastAsia="IRNazanin" w:hAnsi="IRNazanin"/>
          <w:sz w:val="26"/>
          <w:szCs w:val="26"/>
          <w:rtl/>
        </w:rPr>
        <w:t xml:space="preserve">، یعنی درمان به احتمال زیاد شکست می‌خورد.</w:t>
      </w:r>
    </w:p>
    <w:p>
      <w:pPr>
        <w:bidi/>
        <w:spacing w:after="120" w:line="300"/>
        <w:jc w:val="both"/>
      </w:pPr>
      <w:r>
        <w:rPr>
          <w:rFonts w:ascii="IRNazanin" w:cs="IRNazanin" w:eastAsia="IRNazanin" w:hAnsi="IRNazanin"/>
          <w:sz w:val="26"/>
          <w:szCs w:val="26"/>
          <w:rtl/>
        </w:rPr>
        <w:t xml:space="preserve">آنچه سرانجام به دست پزشک می‌رسد همین سه دسته است. بنابراین هر خطایی در اندازه‌گیری قطر می‌تواند مسیر درمان بیمار را تغییر دهد.</w:t>
      </w:r>
    </w:p>
    <w:p>
      <w:pPr>
        <w:pStyle w:val="Heading2"/>
        <w:bidi/>
        <w:spacing w:after="140" w:before="280"/>
        <w:jc w:val="right"/>
      </w:pPr>
      <w:r>
        <w:rPr>
          <w:rFonts w:ascii="IRNazanin" w:cs="IRNazanin" w:eastAsia="IRNazanin" w:hAnsi="IRNazanin"/>
          <w:b/>
          <w:bCs/>
          <w:sz w:val="28"/>
          <w:szCs w:val="28"/>
          <w:rtl/>
        </w:rPr>
        <w:t xml:space="preserve">۱-۳- مشکل خوانش دستی</w:t>
      </w:r>
    </w:p>
    <w:p>
      <w:pPr>
        <w:bidi/>
        <w:spacing w:after="120" w:line="300"/>
        <w:jc w:val="both"/>
      </w:pPr>
      <w:r>
        <w:rPr>
          <w:rFonts w:ascii="IRNazanin" w:cs="IRNazanin" w:eastAsia="IRNazanin" w:hAnsi="IRNazanin"/>
          <w:sz w:val="26"/>
          <w:szCs w:val="26"/>
          <w:rtl/>
        </w:rPr>
        <w:t xml:space="preserve">با وجود اهمیت این آزمون، در بسیاری از آزمایشگاه‌ها هنوز یک کارشناس با چشم خود مرز هاله را تشخیص می‌دهد و قطر آن را با خط‌کش یا کولیس اندازه می‌گیرد. این شیوه چهار اشکال شناخته‌شده دارد.</w:t>
      </w:r>
    </w:p>
    <w:p>
      <w:pPr>
        <w:bidi/>
        <w:spacing w:after="120" w:line="300"/>
        <w:jc w:val="both"/>
      </w:pPr>
      <w:r>
        <w:rPr>
          <w:rFonts w:ascii="IRNazanin" w:cs="IRNazanin" w:eastAsia="IRNazanin" w:hAnsi="IRNazanin"/>
          <w:b/>
          <w:bCs/>
          <w:sz w:val="26"/>
          <w:szCs w:val="26"/>
          <w:rtl/>
        </w:rPr>
        <w:t xml:space="preserve">نخست، نتیجه به تجربه فرد وابسته می‌ماند.</w:t>
      </w:r>
      <w:r>
        <w:rPr>
          <w:rFonts w:ascii="IRNazanin" w:cs="IRNazanin" w:eastAsia="IRNazanin" w:hAnsi="IRNazanin"/>
          <w:sz w:val="26"/>
          <w:szCs w:val="26"/>
          <w:rtl/>
        </w:rPr>
        <w:t xml:space="preserve"> مرز هاله در بسیاری از موارد یک خط تیز و روشن نیست، بلکه رشد باکتری به تدریج و در طول چند میلی‌متر پررنگ‌تر می‌شود. تعیین اینکه رشد دقیقاً از کجا آغاز شده، یک قضاوت چشمی است و میان دو کارشناس، و حتی برای یک کارشناس در دو نوبت جداگانه، متفاوت می‌شود [۴].</w:t>
      </w:r>
    </w:p>
    <w:p>
      <w:pPr>
        <w:bidi/>
        <w:spacing w:after="120" w:line="300"/>
        <w:jc w:val="both"/>
      </w:pPr>
      <w:r>
        <w:rPr>
          <w:rFonts w:ascii="IRNazanin" w:cs="IRNazanin" w:eastAsia="IRNazanin" w:hAnsi="IRNazanin"/>
          <w:b/>
          <w:bCs/>
          <w:sz w:val="26"/>
          <w:szCs w:val="26"/>
          <w:rtl/>
        </w:rPr>
        <w:t xml:space="preserve">دوم، خطای انسانی در هر مرحله ممکن است.</w:t>
      </w:r>
      <w:r>
        <w:rPr>
          <w:rFonts w:ascii="IRNazanin" w:cs="IRNazanin" w:eastAsia="IRNazanin" w:hAnsi="IRNazanin"/>
          <w:sz w:val="26"/>
          <w:szCs w:val="26"/>
          <w:rtl/>
        </w:rPr>
        <w:t xml:space="preserve"> خواندن عدد از روی خط‌کش، نوشتن آن در دفتر، و سپس یافتن سطر درست در جدول تفسیر، همگی جای اشتباه دارند.</w:t>
      </w:r>
    </w:p>
    <w:p>
      <w:pPr>
        <w:bidi/>
        <w:spacing w:after="120" w:line="300"/>
        <w:jc w:val="both"/>
      </w:pPr>
      <w:r>
        <w:rPr>
          <w:rFonts w:ascii="IRNazanin" w:cs="IRNazanin" w:eastAsia="IRNazanin" w:hAnsi="IRNazanin"/>
          <w:b/>
          <w:bCs/>
          <w:sz w:val="26"/>
          <w:szCs w:val="26"/>
          <w:rtl/>
        </w:rPr>
        <w:t xml:space="preserve">سوم، این کار وقت‌گیر است.</w:t>
      </w:r>
      <w:r>
        <w:rPr>
          <w:rFonts w:ascii="IRNazanin" w:cs="IRNazanin" w:eastAsia="IRNazanin" w:hAnsi="IRNazanin"/>
          <w:sz w:val="26"/>
          <w:szCs w:val="26"/>
          <w:rtl/>
        </w:rPr>
        <w:t xml:space="preserve"> روی هر ظرف ممکن است شش تا دوازده دیسک قرار داشته باشد و یک آزمایشگاه فعال روزانه ده‌ها ظرف را بررسی می‌کند.</w:t>
      </w:r>
    </w:p>
    <w:p>
      <w:pPr>
        <w:bidi/>
        <w:spacing w:after="120" w:line="300"/>
        <w:jc w:val="both"/>
      </w:pPr>
      <w:r>
        <w:rPr>
          <w:rFonts w:ascii="IRNazanin" w:cs="IRNazanin" w:eastAsia="IRNazanin" w:hAnsi="IRNazanin"/>
          <w:b/>
          <w:bCs/>
          <w:sz w:val="26"/>
          <w:szCs w:val="26"/>
          <w:rtl/>
        </w:rPr>
        <w:t xml:space="preserve">چهارم، کنترل کیفیت دشوار می‌شود.</w:t>
      </w:r>
      <w:r>
        <w:rPr>
          <w:rFonts w:ascii="IRNazanin" w:cs="IRNazanin" w:eastAsia="IRNazanin" w:hAnsi="IRNazanin"/>
          <w:sz w:val="26"/>
          <w:szCs w:val="26"/>
          <w:rtl/>
        </w:rPr>
        <w:t xml:space="preserve"> وقتی خروجی آزمون حاصل قضاوت چشمی یک نفر باشد، هیچ سند عینی و قابل بازبینی از فرآیند خوانش باقی نمی‌ماند؛ در حالی که استاندارد EUCAST بر دقت و تکرارپذیری این آزمون تاکید می‌کند [۳].</w:t>
      </w:r>
    </w:p>
    <w:p>
      <w:pPr>
        <w:bidi/>
        <w:spacing w:after="120" w:line="300"/>
        <w:jc w:val="both"/>
      </w:pPr>
      <w:r>
        <w:rPr>
          <w:rFonts w:ascii="IRNazanin" w:cs="IRNazanin" w:eastAsia="IRNazanin" w:hAnsi="IRNazanin"/>
          <w:sz w:val="26"/>
          <w:szCs w:val="26"/>
          <w:rtl/>
        </w:rPr>
        <w:t xml:space="preserve">راه حل طبیعی این چهار اشکال، خودکار کردن مرحله خوانش با کمک پردازش تصویر است. این ایده تازه نیست و نخستین گزارش‌های آن به دهه ۱۹۹۰ باز می‌گردد [۵]. با این حال دو کمبود عملی باقی مانده است: سامانه‌های تجاری موجود گران‌اند و نرم‌افزار بسته دارند [۶]، و روش‌های مبتنی بر یادگیری عمیق</w:t>
      </w:r>
      <w:r>
        <w:rPr>
          <w:rStyle w:val="FootnoteReference"/>
          <w:rFonts w:ascii="IRNazanin" w:cs="IRNazanin" w:hAnsi="IRNazanin"/>
          <w:vertAlign w:val="superscript"/>
        </w:rPr>
        <w:footnoteReference w:customMarkFollows="1" w:id="5"/>
        <w:t>۵</w:t>
      </w:r>
      <w:r>
        <w:rPr>
          <w:rFonts w:ascii="IRNazanin" w:cs="IRNazanin" w:eastAsia="IRNazanin" w:hAnsi="IRNazanin"/>
          <w:sz w:val="26"/>
          <w:szCs w:val="26"/>
          <w:rtl/>
        </w:rPr>
        <w:t xml:space="preserve"> به مجموعه بزرگی از تصاویر برچسب‌خورده نیاز دارند و سازوکار تصمیم‌گیری آن‌ها برای کاربر قابل توضیح نیست [۴].</w:t>
      </w:r>
    </w:p>
    <w:p>
      <w:pPr>
        <w:pStyle w:val="Heading2"/>
        <w:bidi/>
        <w:spacing w:after="140" w:before="280"/>
        <w:jc w:val="right"/>
      </w:pPr>
      <w:r>
        <w:rPr>
          <w:rFonts w:ascii="IRNazanin" w:cs="IRNazanin" w:eastAsia="IRNazanin" w:hAnsi="IRNazanin"/>
          <w:b/>
          <w:bCs/>
          <w:sz w:val="28"/>
          <w:szCs w:val="28"/>
          <w:rtl/>
        </w:rPr>
        <w:t xml:space="preserve">۱-۴- هدف و دستاورد این پژوهش</w:t>
      </w:r>
    </w:p>
    <w:p>
      <w:pPr>
        <w:bidi/>
        <w:spacing w:after="120" w:line="300"/>
        <w:jc w:val="both"/>
      </w:pPr>
      <w:r>
        <w:rPr>
          <w:rFonts w:ascii="IRNazanin" w:cs="IRNazanin" w:eastAsia="IRNazanin" w:hAnsi="IRNazanin"/>
          <w:sz w:val="26"/>
          <w:szCs w:val="26"/>
          <w:rtl/>
        </w:rPr>
        <w:t xml:space="preserve">هدف این پژوهش ساخت سامانه‌ای است که تنها از روی یک عکس ساده گرفته‌شده با تلفن همراه، بدون نیاز به دوربین تخصصی یا نورپردازی کنترل‌شده، کل زنجیره خوانش را انجام دهد: یافتن ظرف یا ظرف‌های پتری در عکس، یافتن دیسک‌های آنتی‌بیوتیک روی هر ظرف، تعیین مرز هاله دور هر دیسک، گزارش قطر بر حسب میلی‌متر، و سرانجام تبدیل آن قطر به دسته بالینی حساس، متوسط یا مقاوم طبق جدول‌های EUCAST.</w:t>
      </w:r>
    </w:p>
    <w:p>
      <w:pPr>
        <w:bidi/>
        <w:spacing w:after="120" w:line="300"/>
        <w:jc w:val="both"/>
      </w:pPr>
      <w:r>
        <w:rPr>
          <w:rFonts w:ascii="IRNazanin" w:cs="IRNazanin" w:eastAsia="IRNazanin" w:hAnsi="IRNazanin"/>
          <w:sz w:val="26"/>
          <w:szCs w:val="26"/>
          <w:rtl/>
        </w:rPr>
        <w:t xml:space="preserve">سامانه‌ای که در این پایان‌نامه معرفی می‌شود، هر پنج گام بالا را انجام می‌دهد. جدول ۱-۱ نتیجه سنجش آن را روی مجموعه‌ای مرجع شامل ۱۱ عکس واقعی و ۹۳ دیسک نشان می‌دهد.</w:t>
      </w:r>
    </w:p>
    <w:p>
      <w:pPr>
        <w:bidi/>
        <w:spacing w:after="120" w:line="300"/>
        <w:jc w:val="both"/>
      </w:pPr>
      <w:r>
        <w:rPr>
          <w:rFonts w:ascii="IRNazanin" w:cs="IRNazanin" w:eastAsia="IRNazanin" w:hAnsi="IRNazanin"/>
          <w:b/>
          <w:bCs/>
          <w:sz w:val="26"/>
          <w:szCs w:val="26"/>
          <w:rtl/>
        </w:rPr>
        <w:t xml:space="preserve">جدول ۱-۱: خلاصه نتایج سنجش سامانه</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cantSplit/>
          <w:tblHeader/>
        </w:trPr>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آنچه سنجیده شده</w:t>
            </w:r>
          </w:p>
        </w:tc>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نتیجه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یافتن ظرف پتری</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 از ۱۱ عکس، بدون خطا</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یافتن دیسک‌ها</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امتیاز F1 برابر ۰٫۹۸۹، با دقت ۱٫۰۰۰</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تشخیص وجود یا نبود هاله</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دقت ۰٫۸۲۴</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خطای میانگین قطر هاله</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۳٫۸۵ میلی‌متر</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توافق دسته بالینی با کارشناس</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۸۳٫۲ درصد</w:t>
            </w:r>
          </w:p>
        </w:tc>
      </w:tr>
    </w:tbl>
    <w:p>
      <w:pPr>
        <w:spacing w:after="200"/>
      </w:pPr>
    </w:p>
    <w:p>
      <w:pPr>
        <w:bidi/>
        <w:spacing w:after="120" w:line="300"/>
        <w:jc w:val="both"/>
      </w:pPr>
      <w:r>
        <w:rPr>
          <w:rFonts w:ascii="IRNazanin" w:cs="IRNazanin" w:eastAsia="IRNazanin" w:hAnsi="IRNazanin"/>
          <w:sz w:val="26"/>
          <w:szCs w:val="26"/>
          <w:rtl/>
        </w:rPr>
        <w:t xml:space="preserve">تفسیر درست این اعداد به یک نکته وابسته است که در فصل پنجم به تفصیل بررسی می‌شود: خود خوانش دستی کارشناس نیز خطا دارد. آزمایشگاه همکار اعلام کرده است که اندازه‌گیری کارشناسان آن تا ۲± میلی‌متر تغییر می‌کند. شبیه‌سازی این میزان نویز نشان می‌دهد توافق دو کارشناس انسانی با یکدیگر نیز تنها به ۹۲ تا ۹۶ درصد می‌رسد. بنابراین عدد ۸۳٫۲ درصد را باید نه در برابر توافق کامل، بلکه در برابر همین سقف واقع‌بینانه سنجید.</w:t>
      </w:r>
    </w:p>
    <w:p>
      <w:pPr>
        <w:pStyle w:val="Heading2"/>
        <w:bidi/>
        <w:spacing w:after="140" w:before="280"/>
        <w:jc w:val="right"/>
      </w:pPr>
      <w:r>
        <w:rPr>
          <w:rFonts w:ascii="IRNazanin" w:cs="IRNazanin" w:eastAsia="IRNazanin" w:hAnsi="IRNazanin"/>
          <w:b/>
          <w:bCs/>
          <w:sz w:val="28"/>
          <w:szCs w:val="28"/>
          <w:rtl/>
        </w:rPr>
        <w:t xml:space="preserve">۱-۵- نوآوری‌ها و مشارکت‌های این پژوهش</w:t>
      </w:r>
    </w:p>
    <w:p>
      <w:pPr>
        <w:bidi/>
        <w:spacing w:after="120" w:line="300"/>
        <w:jc w:val="both"/>
      </w:pPr>
      <w:r>
        <w:rPr>
          <w:rFonts w:ascii="IRNazanin" w:cs="IRNazanin" w:eastAsia="IRNazanin" w:hAnsi="IRNazanin"/>
          <w:b/>
          <w:bCs/>
          <w:sz w:val="26"/>
          <w:szCs w:val="26"/>
          <w:rtl/>
        </w:rPr>
        <w:t xml:space="preserve">یک زنجیره کامل و تماماً کلاسیک ساخته شده است.</w:t>
      </w:r>
      <w:r>
        <w:rPr>
          <w:rFonts w:ascii="IRNazanin" w:cs="IRNazanin" w:eastAsia="IRNazanin" w:hAnsi="IRNazanin"/>
          <w:sz w:val="26"/>
          <w:szCs w:val="26"/>
          <w:rtl/>
        </w:rPr>
        <w:t xml:space="preserve"> سامانه هیچ مدل یادگیرنده‌ای ندارد و تنها بر روش‌های شناخته‌شده بینایی ماشین استوار است. این یک انتخاب آگاهانه بوده که دلایل آن در بخش ۳-۳ آمده است. مهم‌ترین پیامد عملی آن این است که هر عددی که سامانه گزارش می‌کند، تا یک محاسبه هندسی یا آماری مشخص قابل ردیابی می‌ماند.</w:t>
      </w:r>
    </w:p>
    <w:p>
      <w:pPr>
        <w:bidi/>
        <w:spacing w:after="120" w:line="300"/>
        <w:jc w:val="both"/>
      </w:pPr>
      <w:r>
        <w:rPr>
          <w:rFonts w:ascii="IRNazanin" w:cs="IRNazanin" w:eastAsia="IRNazanin" w:hAnsi="IRNazanin"/>
          <w:b/>
          <w:bCs/>
          <w:sz w:val="26"/>
          <w:szCs w:val="26"/>
          <w:rtl/>
        </w:rPr>
        <w:t xml:space="preserve">اصل نسبی بودن همه پارامترها رعایت شده است.</w:t>
      </w:r>
      <w:r>
        <w:rPr>
          <w:rFonts w:ascii="IRNazanin" w:cs="IRNazanin" w:eastAsia="IRNazanin" w:hAnsi="IRNazanin"/>
          <w:sz w:val="26"/>
          <w:szCs w:val="26"/>
          <w:rtl/>
        </w:rPr>
        <w:t xml:space="preserve"> در سراسر سامانه هیچ اندازه‌ای بر حسب پیکسل مطلق تعریف نشده و هر کمیت نسبت به قطر ظرف یا قطر دیسک بیان می‌شود. به همین دلیل سامانه بدون هیچ تنظیم مجددی روی دوربین، فاصله و شدت نور متفاوت کار می‌کند.</w:t>
      </w:r>
    </w:p>
    <w:p>
      <w:pPr>
        <w:bidi/>
        <w:spacing w:after="120" w:line="300"/>
        <w:jc w:val="both"/>
      </w:pPr>
      <w:r>
        <w:rPr>
          <w:rFonts w:ascii="IRNazanin" w:cs="IRNazanin" w:eastAsia="IRNazanin" w:hAnsi="IRNazanin"/>
          <w:b/>
          <w:bCs/>
          <w:sz w:val="26"/>
          <w:szCs w:val="26"/>
          <w:rtl/>
        </w:rPr>
        <w:t xml:space="preserve">مرز هاله با سه روش موازی تعیین می‌شود.</w:t>
      </w:r>
      <w:r>
        <w:rPr>
          <w:rFonts w:ascii="IRNazanin" w:cs="IRNazanin" w:eastAsia="IRNazanin" w:hAnsi="IRNazanin"/>
          <w:sz w:val="26"/>
          <w:szCs w:val="26"/>
          <w:rtl/>
        </w:rPr>
        <w:t xml:space="preserve"> به جای اتکا به یک روش، مرز هاله با سه روش مستقل برآورد و سپس بر پایه نقاط قوت اندازه‌گیری‌شده هر کدام ترکیب می‌شود. این ترکیب خطای اندازه‌گیری را حدود سی درصد کاهش داده است.</w:t>
      </w:r>
    </w:p>
    <w:p>
      <w:pPr>
        <w:bidi/>
        <w:spacing w:after="120" w:line="300"/>
        <w:jc w:val="both"/>
      </w:pPr>
      <w:r>
        <w:rPr>
          <w:rFonts w:ascii="IRNazanin" w:cs="IRNazanin" w:eastAsia="IRNazanin" w:hAnsi="IRNazanin"/>
          <w:b/>
          <w:bCs/>
          <w:sz w:val="26"/>
          <w:szCs w:val="26"/>
          <w:rtl/>
        </w:rPr>
        <w:t xml:space="preserve">روش ارزیابی از خطای پنهان مصون نگه داشته شده است.</w:t>
      </w:r>
      <w:r>
        <w:rPr>
          <w:rFonts w:ascii="IRNazanin" w:cs="IRNazanin" w:eastAsia="IRNazanin" w:hAnsi="IRNazanin"/>
          <w:sz w:val="26"/>
          <w:szCs w:val="26"/>
          <w:rtl/>
        </w:rPr>
        <w:t xml:space="preserve"> در ساخت مجموعه مرجع، محل دیسک‌ها عمداً با ابزاری جدا از سامانه تحت ارزیابی مشخص شده است تا خطاهای خود سامانه در مرجع پنهان نشوند.</w:t>
      </w:r>
    </w:p>
    <w:p>
      <w:pPr>
        <w:bidi/>
        <w:spacing w:after="120" w:line="300"/>
        <w:jc w:val="both"/>
      </w:pPr>
      <w:r>
        <w:rPr>
          <w:rFonts w:ascii="IRNazanin" w:cs="IRNazanin" w:eastAsia="IRNazanin" w:hAnsi="IRNazanin"/>
          <w:b/>
          <w:bCs/>
          <w:sz w:val="26"/>
          <w:szCs w:val="26"/>
          <w:rtl/>
        </w:rPr>
        <w:t xml:space="preserve">سقف قابل اثبات تعیین شده است.</w:t>
      </w:r>
      <w:r>
        <w:rPr>
          <w:rFonts w:ascii="IRNazanin" w:cs="IRNazanin" w:eastAsia="IRNazanin" w:hAnsi="IRNazanin"/>
          <w:sz w:val="26"/>
          <w:szCs w:val="26"/>
          <w:rtl/>
        </w:rPr>
        <w:t xml:space="preserve"> با اندازه‌گیری نویز خود کارشناس مشخص شده است که تا چه دقتی را می‌توان با این مرجع نشان داد و از کجا به بعد به مرجع بهتری نیاز است.</w:t>
      </w:r>
    </w:p>
    <w:p>
      <w:pPr>
        <w:bidi/>
        <w:spacing w:after="120" w:line="300"/>
        <w:jc w:val="both"/>
      </w:pPr>
      <w:r>
        <w:rPr>
          <w:rFonts w:ascii="IRNazanin" w:cs="IRNazanin" w:eastAsia="IRNazanin" w:hAnsi="IRNazanin"/>
          <w:b/>
          <w:bCs/>
          <w:sz w:val="26"/>
          <w:szCs w:val="26"/>
          <w:rtl/>
        </w:rPr>
        <w:t xml:space="preserve">علت ریشه‌ای خطای باقی‌مانده شناسایی شده است.</w:t>
      </w:r>
      <w:r>
        <w:rPr>
          <w:rFonts w:ascii="IRNazanin" w:cs="IRNazanin" w:eastAsia="IRNazanin" w:hAnsi="IRNazanin"/>
          <w:sz w:val="26"/>
          <w:szCs w:val="26"/>
          <w:rtl/>
        </w:rPr>
        <w:t xml:space="preserve"> روی زیرمجموعه‌ای از دیسک‌ها که بیشترین خطا در آن‌ها متمرکز است، تفاوت روشنایی میان داخل هاله و بیرون آن تنها ۰٫۳ برابر نوسان طبیعی خود تصویر اندازه‌گیری شده است. به بیان ساده، مرز در این تصاویر اساساً ثبت نشده است. این یافته مسیر بهبود را از «الگوریتم بهتر» به «تصویربرداری بهتر» تغییر می‌دهد و در بخش ۶-۲ بررسی می‌شود.</w:t>
      </w:r>
    </w:p>
    <w:p>
      <w:pPr>
        <w:pStyle w:val="Heading2"/>
        <w:bidi/>
        <w:spacing w:after="140" w:before="280"/>
        <w:jc w:val="right"/>
      </w:pPr>
      <w:r>
        <w:rPr>
          <w:rFonts w:ascii="IRNazanin" w:cs="IRNazanin" w:eastAsia="IRNazanin" w:hAnsi="IRNazanin"/>
          <w:b/>
          <w:bCs/>
          <w:sz w:val="28"/>
          <w:szCs w:val="28"/>
          <w:rtl/>
        </w:rPr>
        <w:t xml:space="preserve">۱-۶- محدوده این پژوهش</w:t>
      </w:r>
    </w:p>
    <w:p>
      <w:pPr>
        <w:bidi/>
        <w:spacing w:after="120" w:line="300"/>
        <w:jc w:val="both"/>
      </w:pPr>
      <w:r>
        <w:rPr>
          <w:rFonts w:ascii="IRNazanin" w:cs="IRNazanin" w:eastAsia="IRNazanin" w:hAnsi="IRNazanin"/>
          <w:sz w:val="26"/>
          <w:szCs w:val="26"/>
          <w:rtl/>
        </w:rPr>
        <w:t xml:space="preserve">آنچه انجام شده، طراحی و پیاده‌سازی کامل زنجیره پردازش تصویر از عکس خام تا دسته بالینی، به همراه سنجش کمی آن روی ۹۳ دیسک است.</w:t>
      </w:r>
    </w:p>
    <w:p>
      <w:pPr>
        <w:bidi/>
        <w:spacing w:after="120" w:line="300"/>
        <w:jc w:val="both"/>
      </w:pPr>
      <w:r>
        <w:rPr>
          <w:rFonts w:ascii="IRNazanin" w:cs="IRNazanin" w:eastAsia="IRNazanin" w:hAnsi="IRNazanin"/>
          <w:sz w:val="26"/>
          <w:szCs w:val="26"/>
          <w:rtl/>
        </w:rPr>
        <w:t xml:space="preserve">سه نکته نیز باید از همان آغاز روشن باشد. نخست آنکه عنوان مصوب این پروژه واژه یادگیری ماشین را در بر دارد، در حالی که سامانه ساخته‌شده هیچ مدل یادگیرنده‌ای ندارد؛ دلیل فنی این انتخاب در بخش ۳-۳ آمده است. دوم آنکه مجموعه ارزیابی با ۱۱ عکس، نه یک اعتبارسنجی بالینی قطعی، بلکه یک توصیف اولیه از دقت به دست می‌دهد. سوم آنکه این پژوهش تنها به تحلیل تصویر ظرف آماده می‌پردازد و مراحل آزمایشگاهی آماده‌سازی نمونه، از جمله نوع باکتری و محیط کشت، در محدوده آن قرار نمی‌گیرد.</w:t>
      </w:r>
    </w:p>
    <w:p>
      <w:pPr>
        <w:pStyle w:val="Heading2"/>
        <w:bidi/>
        <w:spacing w:after="140" w:before="280"/>
        <w:jc w:val="right"/>
      </w:pPr>
      <w:r>
        <w:rPr>
          <w:rFonts w:ascii="IRNazanin" w:cs="IRNazanin" w:eastAsia="IRNazanin" w:hAnsi="IRNazanin"/>
          <w:b/>
          <w:bCs/>
          <w:sz w:val="28"/>
          <w:szCs w:val="28"/>
          <w:rtl/>
        </w:rPr>
        <w:t xml:space="preserve">۱-۷- ساختار پایان‌نامه</w:t>
      </w:r>
    </w:p>
    <w:p>
      <w:pPr>
        <w:bidi/>
        <w:spacing w:after="120" w:line="300"/>
        <w:jc w:val="both"/>
      </w:pPr>
      <w:r>
        <w:rPr>
          <w:rFonts w:ascii="IRNazanin" w:cs="IRNazanin" w:eastAsia="IRNazanin" w:hAnsi="IRNazanin"/>
          <w:b/>
          <w:bCs/>
          <w:sz w:val="26"/>
          <w:szCs w:val="26"/>
          <w:rtl/>
        </w:rPr>
        <w:t xml:space="preserve">فصل دوم</w:t>
      </w:r>
      <w:r>
        <w:rPr>
          <w:rFonts w:ascii="IRNazanin" w:cs="IRNazanin" w:eastAsia="IRNazanin" w:hAnsi="IRNazanin"/>
          <w:sz w:val="26"/>
          <w:szCs w:val="26"/>
          <w:rtl/>
        </w:rPr>
        <w:t xml:space="preserve"> مفاهیم لازم را معرفی می‌کند: سازوکار زیستی تشکیل هاله، ساختار استاندارد EUCAST، ابزارهای پردازش تصویر به کار رفته در این پژوهش، و مرور کارهای پیشین.</w:t>
      </w:r>
    </w:p>
    <w:p>
      <w:pPr>
        <w:bidi/>
        <w:spacing w:after="120" w:line="300"/>
        <w:jc w:val="both"/>
      </w:pPr>
      <w:r>
        <w:rPr>
          <w:rFonts w:ascii="IRNazanin" w:cs="IRNazanin" w:eastAsia="IRNazanin" w:hAnsi="IRNazanin"/>
          <w:b/>
          <w:bCs/>
          <w:sz w:val="26"/>
          <w:szCs w:val="26"/>
          <w:rtl/>
        </w:rPr>
        <w:t xml:space="preserve">فصل سوم</w:t>
      </w:r>
      <w:r>
        <w:rPr>
          <w:rFonts w:ascii="IRNazanin" w:cs="IRNazanin" w:eastAsia="IRNazanin" w:hAnsi="IRNazanin"/>
          <w:sz w:val="26"/>
          <w:szCs w:val="26"/>
          <w:rtl/>
        </w:rPr>
        <w:t xml:space="preserve"> روش پیشنهادی را گام به گام شرح می‌دهد و نشان می‌دهد هر تصمیم طراحی بر چه پایه‌ای گرفته شده است.</w:t>
      </w:r>
    </w:p>
    <w:p>
      <w:pPr>
        <w:bidi/>
        <w:spacing w:after="120" w:line="300"/>
        <w:jc w:val="both"/>
      </w:pPr>
      <w:r>
        <w:rPr>
          <w:rFonts w:ascii="IRNazanin" w:cs="IRNazanin" w:eastAsia="IRNazanin" w:hAnsi="IRNazanin"/>
          <w:b/>
          <w:bCs/>
          <w:sz w:val="26"/>
          <w:szCs w:val="26"/>
          <w:rtl/>
        </w:rPr>
        <w:t xml:space="preserve">فصل چهارم</w:t>
      </w:r>
      <w:r>
        <w:rPr>
          <w:rFonts w:ascii="IRNazanin" w:cs="IRNazanin" w:eastAsia="IRNazanin" w:hAnsi="IRNazanin"/>
          <w:sz w:val="26"/>
          <w:szCs w:val="26"/>
          <w:rtl/>
        </w:rPr>
        <w:t xml:space="preserve"> به جزئیات پیاده‌سازی می‌پردازد و خروجی تصویری هر مرحله را نمایش می‌دهد.</w:t>
      </w:r>
    </w:p>
    <w:p>
      <w:pPr>
        <w:bidi/>
        <w:spacing w:after="120" w:line="300"/>
        <w:jc w:val="both"/>
      </w:pPr>
      <w:r>
        <w:rPr>
          <w:rFonts w:ascii="IRNazanin" w:cs="IRNazanin" w:eastAsia="IRNazanin" w:hAnsi="IRNazanin"/>
          <w:b/>
          <w:bCs/>
          <w:sz w:val="26"/>
          <w:szCs w:val="26"/>
          <w:rtl/>
        </w:rPr>
        <w:t xml:space="preserve">فصل پنجم</w:t>
      </w:r>
      <w:r>
        <w:rPr>
          <w:rFonts w:ascii="IRNazanin" w:cs="IRNazanin" w:eastAsia="IRNazanin" w:hAnsi="IRNazanin"/>
          <w:sz w:val="26"/>
          <w:szCs w:val="26"/>
          <w:rtl/>
        </w:rPr>
        <w:t xml:space="preserve"> روش ساخت مجموعه مرجع، شیوه سنجش، و نتایج کمی را ارائه می‌کند.</w:t>
      </w:r>
    </w:p>
    <w:p>
      <w:pPr>
        <w:bidi/>
        <w:spacing w:after="120" w:line="300"/>
        <w:jc w:val="both"/>
      </w:pPr>
      <w:r>
        <w:rPr>
          <w:rFonts w:ascii="IRNazanin" w:cs="IRNazanin" w:eastAsia="IRNazanin" w:hAnsi="IRNazanin"/>
          <w:b/>
          <w:bCs/>
          <w:sz w:val="26"/>
          <w:szCs w:val="26"/>
          <w:rtl/>
        </w:rPr>
        <w:t xml:space="preserve">فصل ششم</w:t>
      </w:r>
      <w:r>
        <w:rPr>
          <w:rFonts w:ascii="IRNazanin" w:cs="IRNazanin" w:eastAsia="IRNazanin" w:hAnsi="IRNazanin"/>
          <w:sz w:val="26"/>
          <w:szCs w:val="26"/>
          <w:rtl/>
        </w:rPr>
        <w:t xml:space="preserve"> نتایج را تفسیر می‌کند، محدودیت‌ها را بر می‌شمارد، و مسیر پیشنهادی برای بهبود دقت را با تکیه بر یک مدل ریاضی از فیزیک نفوذ دارو معرفی می‌نماید.</w:t>
      </w:r>
    </w:p>
    <w:p>
      <w:pPr>
        <w:pStyle w:val="Heading1"/>
        <w:pageBreakBefore/>
        <w:bidi/>
        <w:spacing w:after="260" w:before="0"/>
        <w:jc w:val="center"/>
      </w:pPr>
      <w:r>
        <w:rPr>
          <w:rFonts w:ascii="IRNazanin" w:cs="IRNazanin" w:eastAsia="IRNazanin" w:hAnsi="IRNazanin"/>
          <w:b/>
          <w:bCs/>
          <w:sz w:val="30"/>
          <w:szCs w:val="30"/>
          <w:rtl/>
        </w:rPr>
        <w:t xml:space="preserve">فصل دوم: مبانی نظری و مرور کارهای پیشین</w:t>
      </w:r>
    </w:p>
    <w:p>
      <w:pPr>
        <w:bidi/>
        <w:spacing w:after="120" w:line="300"/>
        <w:jc w:val="both"/>
      </w:pPr>
      <w:r>
        <w:rPr>
          <w:rFonts w:ascii="IRNazanin" w:cs="IRNazanin" w:eastAsia="IRNazanin" w:hAnsi="IRNazanin"/>
          <w:sz w:val="26"/>
          <w:szCs w:val="26"/>
          <w:rtl/>
        </w:rPr>
        <w:t xml:space="preserve">این فصل دو دسته پیش‌نیاز را فراهم می‌آورد. نخست به خود مسئله می‌پردازد: اینکه هاله چگونه شکل می‌گیرد، چرا مرز آن مبهم است، و استاندارد بین‌المللی چه تعریفی از آن دارد. سپس ابزارهای پردازش تصویر به کار رفته در این پژوهش معرفی می‌شوند. در پایان، کارهای پیشین مرور و جای این پژوهش میان آن‌ها مشخص می‌شود.</w:t>
      </w:r>
    </w:p>
    <w:p>
      <w:pPr>
        <w:pStyle w:val="Heading2"/>
        <w:bidi/>
        <w:spacing w:after="140" w:before="280"/>
        <w:jc w:val="right"/>
      </w:pPr>
      <w:r>
        <w:rPr>
          <w:rFonts w:ascii="IRNazanin" w:cs="IRNazanin" w:eastAsia="IRNazanin" w:hAnsi="IRNazanin"/>
          <w:b/>
          <w:bCs/>
          <w:sz w:val="28"/>
          <w:szCs w:val="28"/>
          <w:rtl/>
        </w:rPr>
        <w:t xml:space="preserve">۲-۱- سازوکار زیستی آزمون</w:t>
      </w:r>
    </w:p>
    <w:p>
      <w:pPr>
        <w:pStyle w:val="Heading3"/>
        <w:bidi/>
        <w:spacing w:after="110" w:before="200"/>
        <w:jc w:val="right"/>
      </w:pPr>
      <w:r>
        <w:rPr>
          <w:rFonts w:ascii="IRNazanin" w:cs="IRNazanin" w:eastAsia="IRNazanin" w:hAnsi="IRNazanin"/>
          <w:b/>
          <w:bCs/>
          <w:sz w:val="26"/>
          <w:szCs w:val="26"/>
          <w:rtl/>
        </w:rPr>
        <w:t xml:space="preserve">۲-۱-۱- کمترین غلظت بازدارنده</w:t>
      </w:r>
    </w:p>
    <w:p>
      <w:pPr>
        <w:bidi/>
        <w:spacing w:after="120" w:line="300"/>
        <w:jc w:val="both"/>
      </w:pPr>
      <w:r>
        <w:rPr>
          <w:rFonts w:ascii="IRNazanin" w:cs="IRNazanin" w:eastAsia="IRNazanin" w:hAnsi="IRNazanin"/>
          <w:sz w:val="26"/>
          <w:szCs w:val="26"/>
          <w:rtl/>
        </w:rPr>
        <w:t xml:space="preserve">پایه‌ای‌ترین کمیت در سنجش حساسیت باکتری، کمترین غلظتی از دارو است که رشد قابل مشاهده آن باکتری را به طور کامل متوقف می‌کند. این کمیت با نام کمترین غلظت بازدارنده</w:t>
      </w:r>
      <w:r>
        <w:rPr>
          <w:rStyle w:val="FootnoteReference"/>
          <w:rFonts w:ascii="IRNazanin" w:cs="IRNazanin" w:hAnsi="IRNazanin"/>
          <w:vertAlign w:val="superscript"/>
        </w:rPr>
        <w:footnoteReference w:customMarkFollows="1" w:id="6"/>
        <w:t>۶</w:t>
      </w:r>
      <w:r>
        <w:rPr>
          <w:rFonts w:ascii="IRNazanin" w:cs="IRNazanin" w:eastAsia="IRNazanin" w:hAnsi="IRNazanin"/>
          <w:sz w:val="26"/>
          <w:szCs w:val="26"/>
          <w:rtl/>
        </w:rPr>
        <w:t xml:space="preserve"> شناخته می‌شود و بر حسب میلی‌گرم بر لیتر بیان می‌گردد.</w:t>
      </w:r>
    </w:p>
    <w:p>
      <w:pPr>
        <w:bidi/>
        <w:spacing w:after="120" w:line="300"/>
        <w:jc w:val="both"/>
      </w:pPr>
      <w:r>
        <w:rPr>
          <w:rFonts w:ascii="IRNazanin" w:cs="IRNazanin" w:eastAsia="IRNazanin" w:hAnsi="IRNazanin"/>
          <w:sz w:val="26"/>
          <w:szCs w:val="26"/>
          <w:rtl/>
        </w:rPr>
        <w:t xml:space="preserve">روش مرجع اندازه‌گیری آن، رقیق‌سازی پیاپی دارو در محیط مایع است [۳]. این روش دقیق اما وقت‌گیر و پرهزینه است، زیرا برای هر دارو باید یک سری رقت جداگانه آماده شود. آزمون انتشار از دیسک دقیقاً برای رفع همین مشکل ساخته شده است: با یک ظرف می‌توان ده دارو را همزمان سنجید.</w:t>
      </w:r>
    </w:p>
    <w:p>
      <w:pPr>
        <w:bidi/>
        <w:spacing w:after="120" w:line="300"/>
        <w:jc w:val="both"/>
      </w:pPr>
      <w:r>
        <w:rPr>
          <w:rFonts w:ascii="IRNazanin" w:cs="IRNazanin" w:eastAsia="IRNazanin" w:hAnsi="IRNazanin"/>
          <w:sz w:val="26"/>
          <w:szCs w:val="26"/>
          <w:rtl/>
        </w:rPr>
        <w:t xml:space="preserve">نکته‌ای که استاندارد EUCAST خود بر آن تاکید دارد این است که حتی این کمیت مرجع نیز عدد قطعی نیست. به بیان صریح آن سند، در بهترین شرایط یک مقدار اندازه‌گیری‌شده برابر ۱٫۰ باید عددی میان ۰٫۵ تا ۲٫۰ در نظر گرفته شود [۳]. این نکته در فصل ششم هنگام تفسیر خطای سامانه دوباره اهمیت پیدا می‌کند.</w:t>
      </w:r>
    </w:p>
    <w:p>
      <w:pPr>
        <w:pStyle w:val="Heading3"/>
        <w:bidi/>
        <w:spacing w:after="110" w:before="200"/>
        <w:jc w:val="right"/>
      </w:pPr>
      <w:r>
        <w:rPr>
          <w:rFonts w:ascii="IRNazanin" w:cs="IRNazanin" w:eastAsia="IRNazanin" w:hAnsi="IRNazanin"/>
          <w:b/>
          <w:bCs/>
          <w:sz w:val="26"/>
          <w:szCs w:val="26"/>
          <w:rtl/>
        </w:rPr>
        <w:t xml:space="preserve">۲-۱-۲- چگونه هاله شکل می‌گیرد</w:t>
      </w:r>
    </w:p>
    <w:p>
      <w:pPr>
        <w:bidi/>
        <w:spacing w:after="120" w:line="300"/>
        <w:jc w:val="both"/>
      </w:pPr>
      <w:r>
        <w:rPr>
          <w:rFonts w:ascii="IRNazanin" w:cs="IRNazanin" w:eastAsia="IRNazanin" w:hAnsi="IRNazanin"/>
          <w:sz w:val="26"/>
          <w:szCs w:val="26"/>
          <w:rtl/>
        </w:rPr>
        <w:t xml:space="preserve">پس از قرار گرفتن دیسک روی سطح مرطوب محیط کشت، مولکول‌های دارو به تدریج در ژل آگار</w:t>
      </w:r>
      <w:r>
        <w:rPr>
          <w:rStyle w:val="FootnoteReference"/>
          <w:rFonts w:ascii="IRNazanin" w:cs="IRNazanin" w:hAnsi="IRNazanin"/>
          <w:vertAlign w:val="superscript"/>
        </w:rPr>
        <w:footnoteReference w:customMarkFollows="1" w:id="7"/>
        <w:t>۷</w:t>
      </w:r>
      <w:r>
        <w:rPr>
          <w:rFonts w:ascii="IRNazanin" w:cs="IRNazanin" w:eastAsia="IRNazanin" w:hAnsi="IRNazanin"/>
          <w:sz w:val="26"/>
          <w:szCs w:val="26"/>
          <w:rtl/>
        </w:rPr>
        <w:t xml:space="preserve"> پخش می‌شوند. این پخش شدن یک شیب غلظت می‌سازد که هر چه از مرکز دیسک دورتر شویم کمتر می‌شود. همزمان باکتری نیز شروع به تکثیر می‌کند.</w:t>
      </w:r>
    </w:p>
    <w:p>
      <w:pPr>
        <w:bidi/>
        <w:spacing w:after="120" w:line="300"/>
        <w:jc w:val="both"/>
      </w:pPr>
      <w:r>
        <w:rPr>
          <w:rFonts w:ascii="IRNazanin" w:cs="IRNazanin" w:eastAsia="IRNazanin" w:hAnsi="IRNazanin"/>
          <w:sz w:val="26"/>
          <w:szCs w:val="26"/>
          <w:rtl/>
        </w:rPr>
        <w:t xml:space="preserve">نتیجه رقابت این دو فرآیند مرزی است که در آن غلظت دارو دقیقاً برابر کمترین غلظت بازدارنده آن باکتری می‌شود. درون این مرز غلظت بالاتر است و رشد متوقف می‌ماند؛ بیرون آن غلظت پایین‌تر است و باکتری آزادانه رشد می‌کند و لایه پیوسته‌ای می‌سازد که در اصطلاح آزمایشگاهی لایه رشد</w:t>
      </w:r>
      <w:r>
        <w:rPr>
          <w:rStyle w:val="FootnoteReference"/>
          <w:rFonts w:ascii="IRNazanin" w:cs="IRNazanin" w:hAnsi="IRNazanin"/>
          <w:vertAlign w:val="superscript"/>
        </w:rPr>
        <w:footnoteReference w:customMarkFollows="1" w:id="8"/>
        <w:t>۸</w:t>
      </w:r>
      <w:r>
        <w:rPr>
          <w:rFonts w:ascii="IRNazanin" w:cs="IRNazanin" w:eastAsia="IRNazanin" w:hAnsi="IRNazanin"/>
          <w:sz w:val="26"/>
          <w:szCs w:val="26"/>
          <w:rtl/>
        </w:rPr>
        <w:t xml:space="preserve"> نامیده می‌شود. بنابراین قطر هاله یک اندازه‌گیری غیرمستقیم از همان کمترین غلظت بازدارنده به شمار می‌رود.</w:t>
      </w:r>
    </w:p>
    <w:p>
      <w:pPr>
        <w:bidi/>
        <w:spacing w:after="120" w:line="300"/>
        <w:jc w:val="both"/>
      </w:pPr>
      <w:r>
        <w:rPr>
          <w:rFonts w:ascii="IRNazanin" w:cs="IRNazanin" w:eastAsia="IRNazanin" w:hAnsi="IRNazanin"/>
          <w:sz w:val="26"/>
          <w:szCs w:val="26"/>
          <w:rtl/>
        </w:rPr>
        <w:t xml:space="preserve">سه ویژگی این پدیده برای طراحی الگوریتم اهمیت تعیین‌کننده دارند و در فصل سوم بارها به آن‌ها باز خواهیم گشت.</w:t>
      </w:r>
    </w:p>
    <w:p>
      <w:pPr>
        <w:bidi/>
        <w:spacing w:after="120" w:line="300"/>
        <w:jc w:val="both"/>
      </w:pPr>
      <w:r>
        <w:rPr>
          <w:rFonts w:ascii="IRNazanin" w:cs="IRNazanin" w:eastAsia="IRNazanin" w:hAnsi="IRNazanin"/>
          <w:b/>
          <w:bCs/>
          <w:sz w:val="26"/>
          <w:szCs w:val="26"/>
          <w:rtl/>
        </w:rPr>
        <w:t xml:space="preserve">هاله یک جسم نیست، یک اثر است.</w:t>
      </w:r>
      <w:r>
        <w:rPr>
          <w:rFonts w:ascii="IRNazanin" w:cs="IRNazanin" w:eastAsia="IRNazanin" w:hAnsi="IRNazanin"/>
          <w:sz w:val="26"/>
          <w:szCs w:val="26"/>
          <w:rtl/>
        </w:rPr>
        <w:t xml:space="preserve"> دیسک جسمی ساخته‌شده با قطر استاندارد و لبه تیز است، اما هاله ناحیه‌ای است که در آن چیزی رشد نکرده است. شکل آن لزوماً دایره کامل نیست و مرزش می‌تواند در طول چند میلی‌متر به تدریج محو شود.</w:t>
      </w:r>
    </w:p>
    <w:p>
      <w:pPr>
        <w:bidi/>
        <w:spacing w:after="120" w:line="300"/>
        <w:jc w:val="both"/>
      </w:pPr>
      <w:r>
        <w:rPr>
          <w:rFonts w:ascii="IRNazanin" w:cs="IRNazanin" w:eastAsia="IRNazanin" w:hAnsi="IRNazanin"/>
          <w:b/>
          <w:bCs/>
          <w:sz w:val="26"/>
          <w:szCs w:val="26"/>
          <w:rtl/>
        </w:rPr>
        <w:t xml:space="preserve">هاله‌ها با یکدیگر و با دیواره ظرف برخورد می‌کنند.</w:t>
      </w:r>
      <w:r>
        <w:rPr>
          <w:rFonts w:ascii="IRNazanin" w:cs="IRNazanin" w:eastAsia="IRNazanin" w:hAnsi="IRNazanin"/>
          <w:sz w:val="26"/>
          <w:szCs w:val="26"/>
          <w:rtl/>
        </w:rPr>
        <w:t xml:space="preserve"> اگر دو دیسک نزدیک هم باشند هاله‌هایشان به یکدیگر می‌رسند، و اگر دیسکی نزدیک لبه باشد هاله آن ناقص می‌ماند.</w:t>
      </w:r>
    </w:p>
    <w:p>
      <w:pPr>
        <w:bidi/>
        <w:spacing w:after="120" w:line="300"/>
        <w:jc w:val="both"/>
      </w:pPr>
      <w:r>
        <w:rPr>
          <w:rFonts w:ascii="IRNazanin" w:cs="IRNazanin" w:eastAsia="IRNazanin" w:hAnsi="IRNazanin"/>
          <w:b/>
          <w:bCs/>
          <w:sz w:val="26"/>
          <w:szCs w:val="26"/>
          <w:rtl/>
        </w:rPr>
        <w:t xml:space="preserve">گذار از هاله به لایه رشد یک‌طرفه و دائمی است.</w:t>
      </w:r>
      <w:r>
        <w:rPr>
          <w:rFonts w:ascii="IRNazanin" w:cs="IRNazanin" w:eastAsia="IRNazanin" w:hAnsi="IRNazanin"/>
          <w:sz w:val="26"/>
          <w:szCs w:val="26"/>
          <w:rtl/>
        </w:rPr>
        <w:t xml:space="preserve"> از نظر زیستی، وقتی چگالی یکنواخت لایه رشد آغاز شد، با دور شدن بیشتر از دیسک دیگر به حالت بدون رشد باز نمی‌گردد. این ویژگی به ظاهر بدیهی، در بخش ۳-۶ به یک معیار الگوریتمی تعیین‌کننده تبدیل می‌شود.</w:t>
      </w:r>
    </w:p>
    <w:p>
      <w:pPr>
        <w:pStyle w:val="Heading2"/>
        <w:bidi/>
        <w:spacing w:after="140" w:before="280"/>
        <w:jc w:val="right"/>
      </w:pPr>
      <w:r>
        <w:rPr>
          <w:rFonts w:ascii="IRNazanin" w:cs="IRNazanin" w:eastAsia="IRNazanin" w:hAnsi="IRNazanin"/>
          <w:b/>
          <w:bCs/>
          <w:sz w:val="28"/>
          <w:szCs w:val="28"/>
          <w:rtl/>
        </w:rPr>
        <w:t xml:space="preserve">۲-۲- استاندارد EUCAST</w:t>
      </w:r>
    </w:p>
    <w:p>
      <w:pPr>
        <w:pStyle w:val="Heading3"/>
        <w:bidi/>
        <w:spacing w:after="110" w:before="200"/>
        <w:jc w:val="right"/>
      </w:pPr>
      <w:r>
        <w:rPr>
          <w:rFonts w:ascii="IRNazanin" w:cs="IRNazanin" w:eastAsia="IRNazanin" w:hAnsi="IRNazanin"/>
          <w:b/>
          <w:bCs/>
          <w:sz w:val="26"/>
          <w:szCs w:val="26"/>
          <w:rtl/>
        </w:rPr>
        <w:t xml:space="preserve">۲-۲-۱- ساختار جدول‌های مرجع</w:t>
      </w:r>
    </w:p>
    <w:p>
      <w:pPr>
        <w:bidi/>
        <w:spacing w:after="120" w:line="300"/>
        <w:jc w:val="both"/>
      </w:pPr>
      <w:r>
        <w:rPr>
          <w:rFonts w:ascii="IRNazanin" w:cs="IRNazanin" w:eastAsia="IRNazanin" w:hAnsi="IRNazanin"/>
          <w:sz w:val="26"/>
          <w:szCs w:val="26"/>
          <w:rtl/>
        </w:rPr>
        <w:t xml:space="preserve">کمیته اروپایی سنجش حساسیت میکروبی</w:t>
      </w:r>
      <w:r>
        <w:rPr>
          <w:rStyle w:val="FootnoteReference"/>
          <w:rFonts w:ascii="IRNazanin" w:cs="IRNazanin" w:hAnsi="IRNazanin"/>
          <w:vertAlign w:val="superscript"/>
        </w:rPr>
        <w:footnoteReference w:customMarkFollows="1" w:id="9"/>
        <w:t>۹</w:t>
      </w:r>
      <w:r>
        <w:rPr>
          <w:rFonts w:ascii="IRNazanin" w:cs="IRNazanin" w:eastAsia="IRNazanin" w:hAnsi="IRNazanin"/>
          <w:sz w:val="26"/>
          <w:szCs w:val="26"/>
          <w:rtl/>
        </w:rPr>
        <w:t xml:space="preserve"> مرجعی است که جدول‌های تفسیر نتیجه را تدوین و هر سال بازبینی می‌کند. نسخه به کار رفته در این پژوهش نسخه ۱۶٫۰ است که از ابتدای سال ۲۰۲۶ اعتبار دارد [۳].</w:t>
      </w:r>
    </w:p>
    <w:p>
      <w:pPr>
        <w:bidi/>
        <w:spacing w:after="120" w:line="300"/>
        <w:jc w:val="both"/>
      </w:pPr>
      <w:r>
        <w:rPr>
          <w:rFonts w:ascii="IRNazanin" w:cs="IRNazanin" w:eastAsia="IRNazanin" w:hAnsi="IRNazanin"/>
          <w:sz w:val="26"/>
          <w:szCs w:val="26"/>
          <w:rtl/>
        </w:rPr>
        <w:t xml:space="preserve">این سند برای هر گروه از باکتری‌ها جدولی جداگانه دارد که در آن، به ازای هر آنتی‌بیوتیک، مقدار دیسک بر حسب میکروگرم و دو آستانه قطر هاله بر حسب میلی‌متر آمده است. به این آستانه‌ها نقطه شکست</w:t>
      </w:r>
      <w:r>
        <w:rPr>
          <w:rStyle w:val="FootnoteReference"/>
          <w:rFonts w:ascii="IRNazanin" w:cs="IRNazanin" w:hAnsi="IRNazanin"/>
          <w:vertAlign w:val="superscript"/>
        </w:rPr>
        <w:footnoteReference w:customMarkFollows="1" w:id="10"/>
        <w:t>۱۰</w:t>
      </w:r>
      <w:r>
        <w:rPr>
          <w:rFonts w:ascii="IRNazanin" w:cs="IRNazanin" w:eastAsia="IRNazanin" w:hAnsi="IRNazanin"/>
          <w:sz w:val="26"/>
          <w:szCs w:val="26"/>
          <w:rtl/>
        </w:rPr>
        <w:t xml:space="preserve"> گفته می‌شود.</w:t>
      </w:r>
    </w:p>
    <w:p>
      <w:pPr>
        <w:bidi/>
        <w:spacing w:after="120" w:line="300"/>
        <w:jc w:val="both"/>
      </w:pPr>
      <w:r>
        <w:rPr>
          <w:rFonts w:ascii="IRNazanin" w:cs="IRNazanin" w:eastAsia="IRNazanin" w:hAnsi="IRNazanin"/>
          <w:b/>
          <w:bCs/>
          <w:sz w:val="26"/>
          <w:szCs w:val="26"/>
          <w:rtl/>
        </w:rPr>
        <w:t xml:space="preserve">جدول ۲-۱: نمونه‌ای از جدول مرجع EUCAST برای گروه انتروباکترال‌ها [۳]</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cantSplit/>
          <w:tblHeader/>
        </w:trPr>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آنتی‌بیوتیک</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مقدار دیسک</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حساس اگر قطر بزرگ‌تر مساوی</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مقاوم اگر قطر کمتر از</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سفپیم</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۳۰ میکروگرم</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۲۴ میلی‌متر</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سفیدروکول</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۳۰ میکروگرم</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 میلی‌متر</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سفالکسین</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۳۰ میکروگرم</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 میلی‌متر</w:t>
            </w:r>
          </w:p>
        </w:tc>
      </w:tr>
    </w:tbl>
    <w:p>
      <w:pPr>
        <w:spacing w:after="200"/>
      </w:pPr>
    </w:p>
    <w:p>
      <w:pPr>
        <w:bidi/>
        <w:spacing w:after="120" w:line="300"/>
        <w:jc w:val="both"/>
      </w:pPr>
      <w:r>
        <w:rPr>
          <w:rFonts w:ascii="IRNazanin" w:cs="IRNazanin" w:eastAsia="IRNazanin" w:hAnsi="IRNazanin"/>
          <w:sz w:val="26"/>
          <w:szCs w:val="26"/>
          <w:rtl/>
        </w:rPr>
        <w:t xml:space="preserve">این جدول کوچک دو نکته مهم را نشان می‌دهد. نخست آنکه فاصله میان دو آستانه بسیار اندک است؛ برای سفپیم تنها سه میلی‌متر جدایی میان حساس و مقاوم وجود دارد. دوم آنکه وقتی دو آستانه برابر باشند، دسته میانی اصلاً وجود ندارد و نتیجه دوحالته می‌شود.</w:t>
      </w:r>
    </w:p>
    <w:p>
      <w:pPr>
        <w:pStyle w:val="Heading3"/>
        <w:bidi/>
        <w:spacing w:after="110" w:before="200"/>
        <w:jc w:val="right"/>
      </w:pPr>
      <w:r>
        <w:rPr>
          <w:rFonts w:ascii="IRNazanin" w:cs="IRNazanin" w:eastAsia="IRNazanin" w:hAnsi="IRNazanin"/>
          <w:b/>
          <w:bCs/>
          <w:sz w:val="26"/>
          <w:szCs w:val="26"/>
          <w:rtl/>
        </w:rPr>
        <w:t xml:space="preserve">۲-۲-۲- سه دسته تفسیری</w:t>
      </w:r>
    </w:p>
    <w:p>
      <w:pPr>
        <w:bidi/>
        <w:spacing w:after="120" w:line="300"/>
        <w:jc w:val="both"/>
      </w:pPr>
      <w:r>
        <w:rPr>
          <w:rFonts w:ascii="IRNazanin" w:cs="IRNazanin" w:eastAsia="IRNazanin" w:hAnsi="IRNazanin"/>
          <w:sz w:val="26"/>
          <w:szCs w:val="26"/>
          <w:rtl/>
        </w:rPr>
        <w:t xml:space="preserve">تعریف رسمی EUCAST از سه دسته چنین است [۳]. دسته حساس یعنی احتمال موفقیت درمان با دوز استاندارد بالاست. دسته میانی یعنی موفقیت درمان تنها با افزایش دوز یا در محل تجمع دارو محتمل است. دسته مقاوم یعنی احتمال شکست درمان حتی با دوز بالاتر نیز زیاد است.</w:t>
      </w:r>
    </w:p>
    <w:p>
      <w:pPr>
        <w:bidi/>
        <w:spacing w:after="120" w:line="300"/>
        <w:jc w:val="both"/>
      </w:pPr>
      <w:r>
        <w:rPr>
          <w:rFonts w:ascii="IRNazanin" w:cs="IRNazanin" w:eastAsia="IRNazanin" w:hAnsi="IRNazanin"/>
          <w:sz w:val="26"/>
          <w:szCs w:val="26"/>
          <w:rtl/>
        </w:rPr>
        <w:t xml:space="preserve">نکته اصطلاح‌شناختی مهم آن است که از بازنگری سال ۲۰۱۹ به بعد، دسته میانی دیگر به معنای «نامشخص» نیست و معنای روشن «حساس در صورت افزایش دوز» را دارد.</w:t>
      </w:r>
    </w:p>
    <w:p>
      <w:pPr>
        <w:pStyle w:val="Heading3"/>
        <w:bidi/>
        <w:spacing w:after="110" w:before="200"/>
        <w:jc w:val="right"/>
      </w:pPr>
      <w:r>
        <w:rPr>
          <w:rFonts w:ascii="IRNazanin" w:cs="IRNazanin" w:eastAsia="IRNazanin" w:hAnsi="IRNazanin"/>
          <w:b/>
          <w:bCs/>
          <w:sz w:val="26"/>
          <w:szCs w:val="26"/>
          <w:rtl/>
        </w:rPr>
        <w:t xml:space="preserve">۲-۲-۳- تعریف رسمی مرز هاله</w:t>
      </w:r>
    </w:p>
    <w:p>
      <w:pPr>
        <w:bidi/>
        <w:spacing w:after="120" w:line="300"/>
        <w:jc w:val="both"/>
      </w:pPr>
      <w:r>
        <w:rPr>
          <w:rFonts w:ascii="IRNazanin" w:cs="IRNazanin" w:eastAsia="IRNazanin" w:hAnsi="IRNazanin"/>
          <w:sz w:val="26"/>
          <w:szCs w:val="26"/>
          <w:rtl/>
        </w:rPr>
        <w:t xml:space="preserve">مهم‌ترین جمله این سند برای پژوهش حاضر، دستور خوانش است که در بخش مربوط به هر گروه باکتری تکرار می‌شود. متن اصلی چنین است [۳]:</w:t>
      </w:r>
    </w:p>
    <w:p>
      <w:pPr>
        <w:pBdr>
          <w:right w:val="single" w:color="2A78D6" w:sz="12" w:space="10"/>
        </w:pBdr>
        <w:bidi/>
        <w:spacing w:after="90" w:line="300"/>
        <w:ind w:right="340"/>
        <w:jc w:val="both"/>
      </w:pPr>
      <w:r>
        <w:rPr>
          <w:rFonts w:ascii="IRNazanin" w:cs="IRNazanin" w:eastAsia="IRNazanin" w:hAnsi="IRNazanin"/>
          <w:sz w:val="26"/>
          <w:szCs w:val="26"/>
          <w:rtl/>
        </w:rPr>
        <w:t xml:space="preserve">«مگر آنکه خلاف آن ذکر شده باشد، لبه هاله را همان نقطه‌ای بخوانید که هیچ رشدی در آن دیده نمی‌شود، در حالی که ظرف از پشت و در برابر زمینه‌ای تیره با نور بازتابی مشاهده می‌شود.»</w:t>
      </w:r>
    </w:p>
    <w:p>
      <w:pPr>
        <w:spacing w:after="140"/>
      </w:pPr>
    </w:p>
    <w:p>
      <w:pPr>
        <w:bidi/>
        <w:spacing w:after="120" w:line="300"/>
        <w:jc w:val="both"/>
      </w:pPr>
      <w:r>
        <w:rPr>
          <w:rFonts w:ascii="IRNazanin" w:cs="IRNazanin" w:eastAsia="IRNazanin" w:hAnsi="IRNazanin"/>
          <w:sz w:val="26"/>
          <w:szCs w:val="26"/>
          <w:rtl/>
        </w:rPr>
        <w:t xml:space="preserve">این جمله دو الزام کاملاً متفاوت دارد که در این پایان‌نامه از هم جدا نگه داشته می‌شوند.</w:t>
      </w:r>
    </w:p>
    <w:p>
      <w:pPr>
        <w:bidi/>
        <w:spacing w:after="120" w:line="300"/>
        <w:jc w:val="both"/>
      </w:pPr>
      <w:r>
        <w:rPr>
          <w:rFonts w:ascii="IRNazanin" w:cs="IRNazanin" w:eastAsia="IRNazanin" w:hAnsi="IRNazanin"/>
          <w:sz w:val="26"/>
          <w:szCs w:val="26"/>
          <w:rtl/>
        </w:rPr>
        <w:t xml:space="preserve">الزام نخست به </w:t>
      </w:r>
      <w:r>
        <w:rPr>
          <w:rFonts w:ascii="IRNazanin" w:cs="IRNazanin" w:eastAsia="IRNazanin" w:hAnsi="IRNazanin"/>
          <w:b/>
          <w:bCs/>
          <w:sz w:val="26"/>
          <w:szCs w:val="26"/>
          <w:rtl/>
        </w:rPr>
        <w:t xml:space="preserve">معیار مرز</w:t>
      </w:r>
      <w:r>
        <w:rPr>
          <w:rFonts w:ascii="IRNazanin" w:cs="IRNazanin" w:eastAsia="IRNazanin" w:hAnsi="IRNazanin"/>
          <w:sz w:val="26"/>
          <w:szCs w:val="26"/>
          <w:rtl/>
        </w:rPr>
        <w:t xml:space="preserve"> مربوط است. استاندارد مرز را نه در میانه گذار و نه در تیزترین لبه، بلکه در جایی تعریف می‌کند که رشد به طور کامل غایب باشد. این تعریف پایه مستقیم یکی از سه روش تعیین مرز در بخش ۳-۶ است.</w:t>
      </w:r>
    </w:p>
    <w:p>
      <w:pPr>
        <w:bidi/>
        <w:spacing w:after="120" w:line="300"/>
        <w:jc w:val="both"/>
      </w:pPr>
      <w:r>
        <w:rPr>
          <w:rFonts w:ascii="IRNazanin" w:cs="IRNazanin" w:eastAsia="IRNazanin" w:hAnsi="IRNazanin"/>
          <w:sz w:val="26"/>
          <w:szCs w:val="26"/>
          <w:rtl/>
        </w:rPr>
        <w:t xml:space="preserve">الزام دوم به </w:t>
      </w:r>
      <w:r>
        <w:rPr>
          <w:rFonts w:ascii="IRNazanin" w:cs="IRNazanin" w:eastAsia="IRNazanin" w:hAnsi="IRNazanin"/>
          <w:b/>
          <w:bCs/>
          <w:sz w:val="26"/>
          <w:szCs w:val="26"/>
          <w:rtl/>
        </w:rPr>
        <w:t xml:space="preserve">شرایط عکس‌برداری</w:t>
      </w:r>
      <w:r>
        <w:rPr>
          <w:rFonts w:ascii="IRNazanin" w:cs="IRNazanin" w:eastAsia="IRNazanin" w:hAnsi="IRNazanin"/>
          <w:sz w:val="26"/>
          <w:szCs w:val="26"/>
          <w:rtl/>
        </w:rPr>
        <w:t xml:space="preserve"> مربوط است، نه به الگوریتم. چنان که در بخش ۶-۴ نشان داده می‌شود، تصاویر این پژوهش با این شرط مطابقت ندارند و همین ناهماهنگی بخشی از دشواری کار را توضیح می‌دهد.</w:t>
      </w:r>
    </w:p>
    <w:p>
      <w:pPr>
        <w:pStyle w:val="Heading3"/>
        <w:bidi/>
        <w:spacing w:after="110" w:before="200"/>
        <w:jc w:val="right"/>
      </w:pPr>
      <w:r>
        <w:rPr>
          <w:rFonts w:ascii="IRNazanin" w:cs="IRNazanin" w:eastAsia="IRNazanin" w:hAnsi="IRNazanin"/>
          <w:b/>
          <w:bCs/>
          <w:sz w:val="26"/>
          <w:szCs w:val="26"/>
          <w:rtl/>
        </w:rPr>
        <w:t xml:space="preserve">۲-۲-۴- ناحیه عدم قطعیت فنی</w:t>
      </w:r>
    </w:p>
    <w:p>
      <w:pPr>
        <w:bidi/>
        <w:spacing w:after="120" w:line="300"/>
        <w:jc w:val="both"/>
      </w:pPr>
      <w:r>
        <w:rPr>
          <w:rFonts w:ascii="IRNazanin" w:cs="IRNazanin" w:eastAsia="IRNazanin" w:hAnsi="IRNazanin"/>
          <w:sz w:val="26"/>
          <w:szCs w:val="26"/>
          <w:rtl/>
        </w:rPr>
        <w:t xml:space="preserve">مفهوم سومی که این استاندارد معرفی می‌کند، بازه‌ای از مقادیر قطر است که در آن دسته‌بندی نتیجه مشکوک شمرده می‌شود و ناحیه عدم قطعیت فنی</w:t>
      </w:r>
      <w:r>
        <w:rPr>
          <w:rStyle w:val="FootnoteReference"/>
          <w:rFonts w:ascii="IRNazanin" w:cs="IRNazanin" w:hAnsi="IRNazanin"/>
          <w:vertAlign w:val="superscript"/>
        </w:rPr>
        <w:footnoteReference w:customMarkFollows="1" w:id="11"/>
        <w:t>۱۱</w:t>
      </w:r>
      <w:r>
        <w:rPr>
          <w:rFonts w:ascii="IRNazanin" w:cs="IRNazanin" w:eastAsia="IRNazanin" w:hAnsi="IRNazanin"/>
          <w:sz w:val="26"/>
          <w:szCs w:val="26"/>
          <w:rtl/>
        </w:rPr>
        <w:t xml:space="preserve"> نام دارد [۳]. برای نمونه، در همان جدول انتروباکترال‌ها برای سفیدروکول این بازه ۲۱ تا ۲۳ میلی‌متر تعریف شده است.</w:t>
      </w:r>
    </w:p>
    <w:p>
      <w:pPr>
        <w:bidi/>
        <w:spacing w:after="120" w:line="300"/>
        <w:jc w:val="both"/>
      </w:pPr>
      <w:r>
        <w:rPr>
          <w:rFonts w:ascii="IRNazanin" w:cs="IRNazanin" w:eastAsia="IRNazanin" w:hAnsi="IRNazanin"/>
          <w:sz w:val="26"/>
          <w:szCs w:val="26"/>
          <w:rtl/>
        </w:rPr>
        <w:t xml:space="preserve">وجود این مفهوم در متن استاندارد، پذیرش رسمی این واقعیت است که اندازه‌گیری قطر هاله ذاتاً با عدم قطعیت همراه است، حتی وقتی یک کارشناس آموزش‌دیده آن را انجام دهد. این چارچوب در فصل ششم برای سنجش معنای عملی خطای سامانه به کار گرفته می‌شود.</w:t>
      </w:r>
    </w:p>
    <w:p>
      <w:pPr>
        <w:pStyle w:val="Heading2"/>
        <w:bidi/>
        <w:spacing w:after="140" w:before="280"/>
        <w:jc w:val="right"/>
      </w:pPr>
      <w:r>
        <w:rPr>
          <w:rFonts w:ascii="IRNazanin" w:cs="IRNazanin" w:eastAsia="IRNazanin" w:hAnsi="IRNazanin"/>
          <w:b/>
          <w:bCs/>
          <w:sz w:val="28"/>
          <w:szCs w:val="28"/>
          <w:rtl/>
        </w:rPr>
        <w:t xml:space="preserve">۲-۳- ابزارهای پردازش تصویر</w:t>
      </w:r>
    </w:p>
    <w:p>
      <w:pPr>
        <w:bidi/>
        <w:spacing w:after="120" w:line="300"/>
        <w:jc w:val="both"/>
      </w:pPr>
      <w:r>
        <w:rPr>
          <w:rFonts w:ascii="IRNazanin" w:cs="IRNazanin" w:eastAsia="IRNazanin" w:hAnsi="IRNazanin"/>
          <w:sz w:val="26"/>
          <w:szCs w:val="26"/>
          <w:rtl/>
        </w:rPr>
        <w:t xml:space="preserve">این بخش مفاهیمی را معرفی می‌کند که در فصل‌های سوم و چهارم به کار می‌روند. مرجع عمومی همه آن‌ها متن استاندارد گنزالس و وودز است [۷].</w:t>
      </w:r>
    </w:p>
    <w:p>
      <w:pPr>
        <w:pStyle w:val="Heading3"/>
        <w:bidi/>
        <w:spacing w:after="110" w:before="200"/>
        <w:jc w:val="right"/>
      </w:pPr>
      <w:r>
        <w:rPr>
          <w:rFonts w:ascii="IRNazanin" w:cs="IRNazanin" w:eastAsia="IRNazanin" w:hAnsi="IRNazanin"/>
          <w:b/>
          <w:bCs/>
          <w:sz w:val="26"/>
          <w:szCs w:val="26"/>
          <w:rtl/>
        </w:rPr>
        <w:t xml:space="preserve">۲-۳-۱- آستانه‌گذاری و روش اتسو</w:t>
      </w:r>
    </w:p>
    <w:p>
      <w:pPr>
        <w:bidi/>
        <w:spacing w:after="120" w:line="300"/>
        <w:jc w:val="both"/>
      </w:pPr>
      <w:r>
        <w:rPr>
          <w:rFonts w:ascii="IRNazanin" w:cs="IRNazanin" w:eastAsia="IRNazanin" w:hAnsi="IRNazanin"/>
          <w:sz w:val="26"/>
          <w:szCs w:val="26"/>
          <w:rtl/>
        </w:rPr>
        <w:t xml:space="preserve">ساده‌ترین راه جدا کردن یک شیء از زمینه، انتخاب یک مقدار روشنایی مرزی است. روش اتسو</w:t>
      </w:r>
      <w:r>
        <w:rPr>
          <w:rStyle w:val="FootnoteReference"/>
          <w:rFonts w:ascii="IRNazanin" w:cs="IRNazanin" w:hAnsi="IRNazanin"/>
          <w:vertAlign w:val="superscript"/>
        </w:rPr>
        <w:footnoteReference w:customMarkFollows="1" w:id="12"/>
        <w:t>۱۲</w:t>
      </w:r>
      <w:r>
        <w:rPr>
          <w:rFonts w:ascii="IRNazanin" w:cs="IRNazanin" w:eastAsia="IRNazanin" w:hAnsi="IRNazanin"/>
          <w:sz w:val="26"/>
          <w:szCs w:val="26"/>
          <w:rtl/>
        </w:rPr>
        <w:t xml:space="preserve"> این مقدار را به طور خودکار و تنها از روی هیستوگرام خود تصویر تعیین می‌کند [۸].</w:t>
      </w:r>
    </w:p>
    <w:p>
      <w:pPr>
        <w:bidi/>
        <w:spacing w:after="120" w:line="300"/>
        <w:jc w:val="both"/>
      </w:pPr>
      <w:r>
        <w:rPr>
          <w:rFonts w:ascii="IRNazanin" w:cs="IRNazanin" w:eastAsia="IRNazanin" w:hAnsi="IRNazanin"/>
          <w:sz w:val="26"/>
          <w:szCs w:val="26"/>
          <w:rtl/>
        </w:rPr>
        <w:t xml:space="preserve">اصل کار آن بیشینه کردن جدایی میان دو گروه پیکسل است. اگر تصویر با آستانه </w:t>
      </w:r>
      <w:r>
        <w:rPr>
          <w:rFonts w:ascii="Times New Roman" w:cs="Times New Roman" w:eastAsia="Times New Roman" w:hAnsi="Times New Roman"/>
          <w:i/>
          <w:iCs/>
          <w:sz w:val="26"/>
          <w:szCs w:val="26"/>
          <w:rtl w:val="false"/>
        </w:rPr>
        <w:t xml:space="preserve">t</w:t>
      </w:r>
      <w:r>
        <w:rPr>
          <w:rFonts w:ascii="IRNazanin" w:cs="IRNazanin" w:eastAsia="IRNazanin" w:hAnsi="IRNazanin"/>
          <w:sz w:val="26"/>
          <w:szCs w:val="26"/>
          <w:rtl/>
        </w:rPr>
        <w:t xml:space="preserve"> به دو گروه با احتمال‌های </w:t>
      </w:r>
      <w:r>
        <w:rPr>
          <w:rFonts w:ascii="Times New Roman" w:cs="Times New Roman" w:eastAsia="Times New Roman" w:hAnsi="Times New Roman"/>
          <w:i/>
          <w:iCs/>
          <w:sz w:val="26"/>
          <w:szCs w:val="26"/>
          <w:rtl w:val="false"/>
        </w:rPr>
        <w:t xml:space="preserve">\omega_0</w:t>
      </w:r>
      <w:r>
        <w:rPr>
          <w:rFonts w:ascii="IRNazanin" w:cs="IRNazanin" w:eastAsia="IRNazanin" w:hAnsi="IRNazanin"/>
          <w:sz w:val="26"/>
          <w:szCs w:val="26"/>
          <w:rtl/>
        </w:rPr>
        <w:t xml:space="preserve"> و </w:t>
      </w:r>
      <w:r>
        <w:rPr>
          <w:rFonts w:ascii="Times New Roman" w:cs="Times New Roman" w:eastAsia="Times New Roman" w:hAnsi="Times New Roman"/>
          <w:i/>
          <w:iCs/>
          <w:sz w:val="26"/>
          <w:szCs w:val="26"/>
          <w:rtl w:val="false"/>
        </w:rPr>
        <w:t xml:space="preserve">\omega_1</w:t>
      </w:r>
      <w:r>
        <w:rPr>
          <w:rFonts w:ascii="IRNazanin" w:cs="IRNazanin" w:eastAsia="IRNazanin" w:hAnsi="IRNazanin"/>
          <w:sz w:val="26"/>
          <w:szCs w:val="26"/>
          <w:rtl/>
        </w:rPr>
        <w:t xml:space="preserve"> و میانگین‌های </w:t>
      </w:r>
      <w:r>
        <w:rPr>
          <w:rFonts w:ascii="Times New Roman" w:cs="Times New Roman" w:eastAsia="Times New Roman" w:hAnsi="Times New Roman"/>
          <w:i/>
          <w:iCs/>
          <w:sz w:val="26"/>
          <w:szCs w:val="26"/>
          <w:rtl w:val="false"/>
        </w:rPr>
        <w:t xml:space="preserve">\mu_0</w:t>
      </w:r>
      <w:r>
        <w:rPr>
          <w:rFonts w:ascii="IRNazanin" w:cs="IRNazanin" w:eastAsia="IRNazanin" w:hAnsi="IRNazanin"/>
          <w:sz w:val="26"/>
          <w:szCs w:val="26"/>
          <w:rtl/>
        </w:rPr>
        <w:t xml:space="preserve"> و </w:t>
      </w:r>
      <w:r>
        <w:rPr>
          <w:rFonts w:ascii="Times New Roman" w:cs="Times New Roman" w:eastAsia="Times New Roman" w:hAnsi="Times New Roman"/>
          <w:i/>
          <w:iCs/>
          <w:sz w:val="26"/>
          <w:szCs w:val="26"/>
          <w:rtl w:val="false"/>
        </w:rPr>
        <w:t xml:space="preserve">\mu_1</w:t>
      </w:r>
      <w:r>
        <w:rPr>
          <w:rFonts w:ascii="IRNazanin" w:cs="IRNazanin" w:eastAsia="IRNazanin" w:hAnsi="IRNazanin"/>
          <w:sz w:val="26"/>
          <w:szCs w:val="26"/>
          <w:rtl/>
        </w:rPr>
        <w:t xml:space="preserve"> تقسیم شود، معیار جدایی چنین تعریف می‌شود:</w:t>
      </w:r>
    </w:p>
    <w:p>
      <w:pPr>
        <w:bidi w:val="false"/>
        <w:spacing w:after="160" w:before="140"/>
        <w:jc w:val="center"/>
      </w:pPr>
      <w:r>
        <w:rPr>
          <w:rFonts w:ascii="Times New Roman" w:cs="Times New Roman" w:eastAsia="Times New Roman" w:hAnsi="Times New Roman"/>
          <w:i/>
          <w:iCs/>
          <w:sz w:val="26"/>
          <w:szCs w:val="26"/>
          <w:rtl w:val="false"/>
        </w:rPr>
        <w:t xml:space="preserve">\sigma_b^2(t) = \omega_0(t)\,\omega_1(t)\,\bigl[\mu_0(t) - \mu_1(t)\bigr]^2</w:t>
      </w:r>
    </w:p>
    <w:p>
      <w:pPr>
        <w:bidi/>
        <w:spacing w:after="120" w:line="300"/>
        <w:jc w:val="both"/>
      </w:pPr>
      <w:r>
        <w:rPr>
          <w:rFonts w:ascii="IRNazanin" w:cs="IRNazanin" w:eastAsia="IRNazanin" w:hAnsi="IRNazanin"/>
          <w:sz w:val="26"/>
          <w:szCs w:val="26"/>
          <w:rtl/>
        </w:rPr>
        <w:t xml:space="preserve">و آستانه بهینه مقداری است که این معیار را بیشینه می‌کند. نسخه چندسطحی همین روش، تصویر را به جای دو گروه به سه گروه یا بیشتر تقسیم می‌کند. در این پژوهش از نسخه سه‌سطحی استفاده می‌شود تا زمینه تیره، سطح محیط کشت، و برچسب روشن دیسک همزمان از هم جدا شوند.</w:t>
      </w:r>
    </w:p>
    <w:p>
      <w:pPr>
        <w:pStyle w:val="Heading3"/>
        <w:bidi/>
        <w:spacing w:after="110" w:before="200"/>
        <w:jc w:val="right"/>
      </w:pPr>
      <w:r>
        <w:rPr>
          <w:rFonts w:ascii="IRNazanin" w:cs="IRNazanin" w:eastAsia="IRNazanin" w:hAnsi="IRNazanin"/>
          <w:b/>
          <w:bCs/>
          <w:sz w:val="26"/>
          <w:szCs w:val="26"/>
          <w:rtl/>
        </w:rPr>
        <w:t xml:space="preserve">۲-۳-۲- تصحیح ناهمواری نور</w:t>
      </w:r>
    </w:p>
    <w:p>
      <w:pPr>
        <w:bidi/>
        <w:spacing w:after="120" w:line="300"/>
        <w:jc w:val="both"/>
      </w:pPr>
      <w:r>
        <w:rPr>
          <w:rFonts w:ascii="IRNazanin" w:cs="IRNazanin" w:eastAsia="IRNazanin" w:hAnsi="IRNazanin"/>
          <w:sz w:val="26"/>
          <w:szCs w:val="26"/>
          <w:rtl/>
        </w:rPr>
        <w:t xml:space="preserve">هر آستانه‌گذاری سراسری یک فرض پنهان دارد: اینکه روشنایی زمینه در سراسر تصویر یکنواخت باشد. در عکس واقعی گرفته‌شده با تلفن همراه این فرض تقریباً هرگز برقرار نیست. نور محیط از یک سو می‌تابد، سطح مرطوب محیط کشت بازتاب دارد، و لنز دوربین معمولاً گوشه‌های تصویر را تیره‌تر ثبت می‌کند. در نتیجه یک نقطه از محیط کشت در گوشه تاریک ممکن است تیره‌تر از زمینه در ناحیه روشن باشد و هیچ آستانه واحدی نتواند این دو را از هم جدا کند [۷].</w:t>
      </w:r>
    </w:p>
    <w:p>
      <w:pPr>
        <w:bidi/>
        <w:spacing w:after="120" w:line="300"/>
        <w:jc w:val="both"/>
      </w:pPr>
      <w:r>
        <w:rPr>
          <w:rFonts w:ascii="IRNazanin" w:cs="IRNazanin" w:eastAsia="IRNazanin" w:hAnsi="IRNazanin"/>
          <w:sz w:val="26"/>
          <w:szCs w:val="26"/>
          <w:rtl/>
        </w:rPr>
        <w:t xml:space="preserve">راه حل استاندارد آن است که ابتدا یک تخمین نرم و بزرگ‌مقیاس از میدان روشنایی ساخته و سپس اثر آن از تصویر حذف شود. دو صورت رایج این کار وجود دارد:</w:t>
      </w:r>
    </w:p>
    <w:p>
      <w:pPr>
        <w:bidi w:val="false"/>
        <w:spacing w:after="160" w:before="140"/>
        <w:jc w:val="center"/>
      </w:pPr>
      <w:r>
        <w:rPr>
          <w:rFonts w:ascii="Times New Roman" w:cs="Times New Roman" w:eastAsia="Times New Roman" w:hAnsi="Times New Roman"/>
          <w:i/>
          <w:iCs/>
          <w:sz w:val="26"/>
          <w:szCs w:val="26"/>
          <w:rtl w:val="false"/>
        </w:rPr>
        <w:t xml:space="preserve">\text{تقسیمی:}\quad I_{\text{corr}} = \frac{I}{I_{\text{illum}}} \qquad\qquad \text{تفریقی:}\quad I_{\text{corr}} = I - I_{\text{illum}} + \overline{I_{\text{illum}}}</w:t>
      </w:r>
    </w:p>
    <w:p>
      <w:pPr>
        <w:bidi/>
        <w:spacing w:after="120" w:line="300"/>
        <w:jc w:val="both"/>
      </w:pPr>
      <w:r>
        <w:rPr>
          <w:rFonts w:ascii="IRNazanin" w:cs="IRNazanin" w:eastAsia="IRNazanin" w:hAnsi="IRNazanin"/>
          <w:sz w:val="26"/>
          <w:szCs w:val="26"/>
          <w:rtl/>
        </w:rPr>
        <w:t xml:space="preserve">صورت تقسیمی از نظر مدل فیزیکی نور کلاسیک‌تر است، اما در نواحی بسیار تاریک مخرج به صفر نزدیک می‌شود و نویز را به شدت تقویت می‌کند. در بخش ۳-۴ نشان داده می‌شود که همین ناپایداری در این پروژه به صورت تجربی مشاهده و صورت تفریقی جایگزین آن شده است.</w:t>
      </w:r>
    </w:p>
    <w:p>
      <w:pPr>
        <w:pStyle w:val="Heading3"/>
        <w:bidi/>
        <w:spacing w:after="110" w:before="200"/>
        <w:jc w:val="right"/>
      </w:pPr>
      <w:r>
        <w:rPr>
          <w:rFonts w:ascii="IRNazanin" w:cs="IRNazanin" w:eastAsia="IRNazanin" w:hAnsi="IRNazanin"/>
          <w:b/>
          <w:bCs/>
          <w:sz w:val="26"/>
          <w:szCs w:val="26"/>
          <w:rtl/>
        </w:rPr>
        <w:t xml:space="preserve">۲-۳-۳- عملگرهای شکل‌شناسی</w:t>
      </w:r>
    </w:p>
    <w:p>
      <w:pPr>
        <w:bidi/>
        <w:spacing w:after="120" w:line="300"/>
        <w:jc w:val="both"/>
      </w:pPr>
      <w:r>
        <w:rPr>
          <w:rFonts w:ascii="IRNazanin" w:cs="IRNazanin" w:eastAsia="IRNazanin" w:hAnsi="IRNazanin"/>
          <w:sz w:val="26"/>
          <w:szCs w:val="26"/>
          <w:rtl/>
        </w:rPr>
        <w:t xml:space="preserve">شکل‌شناسی ریاضی</w:t>
      </w:r>
      <w:r>
        <w:rPr>
          <w:rStyle w:val="FootnoteReference"/>
          <w:rFonts w:ascii="IRNazanin" w:cs="IRNazanin" w:hAnsi="IRNazanin"/>
          <w:vertAlign w:val="superscript"/>
        </w:rPr>
        <w:footnoteReference w:customMarkFollows="1" w:id="13"/>
        <w:t>۱۳</w:t>
      </w:r>
      <w:r>
        <w:rPr>
          <w:rFonts w:ascii="IRNazanin" w:cs="IRNazanin" w:eastAsia="IRNazanin" w:hAnsi="IRNazanin"/>
          <w:sz w:val="26"/>
          <w:szCs w:val="26"/>
          <w:rtl/>
        </w:rPr>
        <w:t xml:space="preserve"> خانواده‌ای از عملگرهاست که ساختار هندسی تصویر را با یک عنصر ساختاری با اندازه مشخص بررسی می‌کنند [۷]. چهار عملگر در این پژوهش به کار می‌روند.</w:t>
      </w:r>
    </w:p>
    <w:p>
      <w:pPr>
        <w:bidi/>
        <w:spacing w:after="120" w:line="300"/>
        <w:jc w:val="both"/>
      </w:pPr>
      <w:r>
        <w:rPr>
          <w:rFonts w:ascii="IRNazanin" w:cs="IRNazanin" w:eastAsia="IRNazanin" w:hAnsi="IRNazanin"/>
          <w:sz w:val="26"/>
          <w:szCs w:val="26"/>
          <w:rtl/>
        </w:rPr>
        <w:t xml:space="preserve">عملگر </w:t>
      </w:r>
      <w:r>
        <w:rPr>
          <w:rFonts w:ascii="IRNazanin" w:cs="IRNazanin" w:eastAsia="IRNazanin" w:hAnsi="IRNazanin"/>
          <w:b/>
          <w:bCs/>
          <w:sz w:val="26"/>
          <w:szCs w:val="26"/>
          <w:rtl/>
        </w:rPr>
        <w:t xml:space="preserve">باز کردن</w:t>
      </w:r>
      <w:r>
        <w:rPr>
          <w:rFonts w:ascii="IRNazanin" w:cs="IRNazanin" w:eastAsia="IRNazanin" w:hAnsi="IRNazanin"/>
          <w:sz w:val="26"/>
          <w:szCs w:val="26"/>
          <w:rtl/>
        </w:rPr>
        <w:t xml:space="preserve"> ساختارهای روشن کوچک‌تر از عنصر ساختاری را حذف می‌کند و ساختارهای بزرگ‌تر را تقریباً دست‌نخورده باقی می‌گذارد. عملگر </w:t>
      </w:r>
      <w:r>
        <w:rPr>
          <w:rFonts w:ascii="IRNazanin" w:cs="IRNazanin" w:eastAsia="IRNazanin" w:hAnsi="IRNazanin"/>
          <w:b/>
          <w:bCs/>
          <w:sz w:val="26"/>
          <w:szCs w:val="26"/>
          <w:rtl/>
        </w:rPr>
        <w:t xml:space="preserve">بستن</w:t>
      </w:r>
      <w:r>
        <w:rPr>
          <w:rFonts w:ascii="IRNazanin" w:cs="IRNazanin" w:eastAsia="IRNazanin" w:hAnsi="IRNazanin"/>
          <w:sz w:val="26"/>
          <w:szCs w:val="26"/>
          <w:rtl/>
        </w:rPr>
        <w:t xml:space="preserve"> عکس آن عمل می‌کند و حفره‌های کوچک درون نواحی روشن را پر می‌نماید. </w:t>
      </w:r>
      <w:r>
        <w:rPr>
          <w:rFonts w:ascii="IRNazanin" w:cs="IRNazanin" w:eastAsia="IRNazanin" w:hAnsi="IRNazanin"/>
          <w:b/>
          <w:bCs/>
          <w:sz w:val="26"/>
          <w:szCs w:val="26"/>
          <w:rtl/>
        </w:rPr>
        <w:t xml:space="preserve">تبدیل کلاه سفید</w:t>
      </w:r>
      <w:r>
        <w:rPr>
          <w:rStyle w:val="FootnoteReference"/>
          <w:rFonts w:ascii="IRNazanin" w:cs="IRNazanin" w:hAnsi="IRNazanin"/>
          <w:vertAlign w:val="superscript"/>
        </w:rPr>
        <w:footnoteReference w:customMarkFollows="1" w:id="14"/>
        <w:t>۱۴</w:t>
      </w:r>
      <w:r>
        <w:rPr>
          <w:rFonts w:ascii="IRNazanin" w:cs="IRNazanin" w:eastAsia="IRNazanin" w:hAnsi="IRNazanin"/>
          <w:sz w:val="26"/>
          <w:szCs w:val="26"/>
          <w:rtl/>
        </w:rPr>
        <w:t xml:space="preserve"> برابر تفاضل تصویر اصلی از نتیجه باز کردن آن است و دقیقاً همان اجسام روشن کوچک‌تر از عنصر ساختاری را باقی می‌گذارد که باز کردن آن‌ها را حذف کرده است. برای یافتن دیسک‌های سفید کوچک روی زمینه وسیع‌تر محیط کشت، این انتخاب طبیعی است.</w:t>
      </w:r>
    </w:p>
    <w:p>
      <w:pPr>
        <w:bidi/>
        <w:spacing w:after="120" w:line="300"/>
        <w:jc w:val="both"/>
      </w:pPr>
      <w:r>
        <w:rPr>
          <w:rFonts w:ascii="IRNazanin" w:cs="IRNazanin" w:eastAsia="IRNazanin" w:hAnsi="IRNazanin"/>
          <w:sz w:val="26"/>
          <w:szCs w:val="26"/>
          <w:rtl/>
        </w:rPr>
        <w:t xml:space="preserve">تفاوت باز کردن با محو کردن گاوسی نکته کلیدی این پژوهش است و در بخش ۳-۵ به آن باز می‌گردیم: محو کردن هم نویز و هم لبه واقعی اجسام را به یک اندازه نرم می‌کند، در حالی که باز کردن اجسام کوچک را کاملاً حذف و لبه اجسام بزرگ را تیز نگه می‌دارد.</w:t>
      </w:r>
    </w:p>
    <w:p>
      <w:pPr>
        <w:pStyle w:val="Heading3"/>
        <w:bidi/>
        <w:spacing w:after="110" w:before="200"/>
        <w:jc w:val="right"/>
      </w:pPr>
      <w:r>
        <w:rPr>
          <w:rFonts w:ascii="IRNazanin" w:cs="IRNazanin" w:eastAsia="IRNazanin" w:hAnsi="IRNazanin"/>
          <w:b/>
          <w:bCs/>
          <w:sz w:val="26"/>
          <w:szCs w:val="26"/>
          <w:rtl/>
        </w:rPr>
        <w:t xml:space="preserve">۲-۳-۴- تبدیل فاصله و الگوریتم آبخیز</w:t>
      </w:r>
    </w:p>
    <w:p>
      <w:pPr>
        <w:bidi/>
        <w:spacing w:after="120" w:line="300"/>
        <w:jc w:val="both"/>
      </w:pPr>
      <w:r>
        <w:rPr>
          <w:rFonts w:ascii="IRNazanin" w:cs="IRNazanin" w:eastAsia="IRNazanin" w:hAnsi="IRNazanin"/>
          <w:b/>
          <w:bCs/>
          <w:sz w:val="26"/>
          <w:szCs w:val="26"/>
          <w:rtl/>
        </w:rPr>
        <w:t xml:space="preserve">تبدیل فاصله</w:t>
      </w:r>
      <w:r>
        <w:rPr>
          <w:rFonts w:ascii="IRNazanin" w:cs="IRNazanin" w:eastAsia="IRNazanin" w:hAnsi="IRNazanin"/>
          <w:sz w:val="26"/>
          <w:szCs w:val="26"/>
          <w:rtl/>
        </w:rPr>
        <w:t xml:space="preserve"> به هر پیکسل یک شیء، فاصله آن تا نزدیک‌ترین نقطه بیرون از شیء را نسبت می‌دهد. بنابراین مرکز هر شیء بیشترین مقدار را می‌گیرد و قله‌های محلی این تبدیل، تخمینی از مرکز اشیا به دست می‌دهند.</w:t>
      </w:r>
    </w:p>
    <w:p>
      <w:pPr>
        <w:bidi/>
        <w:spacing w:after="120" w:line="300"/>
        <w:jc w:val="both"/>
      </w:pPr>
      <w:r>
        <w:rPr>
          <w:rFonts w:ascii="IRNazanin" w:cs="IRNazanin" w:eastAsia="IRNazanin" w:hAnsi="IRNazanin"/>
          <w:sz w:val="26"/>
          <w:szCs w:val="26"/>
          <w:rtl/>
        </w:rPr>
        <w:t xml:space="preserve">الگوریتم </w:t>
      </w:r>
      <w:r>
        <w:rPr>
          <w:rFonts w:ascii="IRNazanin" w:cs="IRNazanin" w:eastAsia="IRNazanin" w:hAnsi="IRNazanin"/>
          <w:b/>
          <w:bCs/>
          <w:sz w:val="26"/>
          <w:szCs w:val="26"/>
          <w:rtl/>
        </w:rPr>
        <w:t xml:space="preserve">آبخیز</w:t>
      </w:r>
      <w:r>
        <w:rPr>
          <w:rStyle w:val="FootnoteReference"/>
          <w:rFonts w:ascii="IRNazanin" w:cs="IRNazanin" w:hAnsi="IRNazanin"/>
          <w:vertAlign w:val="superscript"/>
        </w:rPr>
        <w:footnoteReference w:customMarkFollows="1" w:id="15"/>
        <w:t>۱۵</w:t>
      </w:r>
      <w:r>
        <w:rPr>
          <w:rFonts w:ascii="IRNazanin" w:cs="IRNazanin" w:eastAsia="IRNazanin" w:hAnsi="IRNazanin"/>
          <w:sz w:val="26"/>
          <w:szCs w:val="26"/>
          <w:rtl/>
        </w:rPr>
        <w:t xml:space="preserve"> تصویر را همچون یک نقشه ارتفاعی در نظر می‌گیرد و آن را از نقاط پست به تدریج پر می‌کند؛ خطوطی که حوضه‌های مجاور را از هم جدا می‌کنند، مرز نواحی می‌شوند [۷]. کاربرد کلاسیک آن جدا کردن اجسام چسبیده است. در این پژوهش از این الگوریتم هم برای جدا کردن دیسک‌های نزدیک به هم و هم برای تعیین مرز هاله استفاده شده است.</w:t>
      </w:r>
    </w:p>
    <w:p>
      <w:pPr>
        <w:pStyle w:val="Heading3"/>
        <w:bidi/>
        <w:spacing w:after="110" w:before="200"/>
        <w:jc w:val="right"/>
      </w:pPr>
      <w:r>
        <w:rPr>
          <w:rFonts w:ascii="IRNazanin" w:cs="IRNazanin" w:eastAsia="IRNazanin" w:hAnsi="IRNazanin"/>
          <w:b/>
          <w:bCs/>
          <w:sz w:val="26"/>
          <w:szCs w:val="26"/>
          <w:rtl/>
        </w:rPr>
        <w:t xml:space="preserve">۲-۳-۵- تبدیل هاف دایره‌ای</w:t>
      </w:r>
    </w:p>
    <w:p>
      <w:pPr>
        <w:bidi/>
        <w:spacing w:after="120" w:line="300"/>
        <w:jc w:val="both"/>
      </w:pPr>
      <w:r>
        <w:rPr>
          <w:rFonts w:ascii="IRNazanin" w:cs="IRNazanin" w:eastAsia="IRNazanin" w:hAnsi="IRNazanin"/>
          <w:sz w:val="26"/>
          <w:szCs w:val="26"/>
          <w:rtl/>
        </w:rPr>
        <w:t xml:space="preserve">تبدیل هاف</w:t>
      </w:r>
      <w:r>
        <w:rPr>
          <w:rStyle w:val="FootnoteReference"/>
          <w:rFonts w:ascii="IRNazanin" w:cs="IRNazanin" w:hAnsi="IRNazanin"/>
          <w:vertAlign w:val="superscript"/>
        </w:rPr>
        <w:footnoteReference w:customMarkFollows="1" w:id="16"/>
        <w:t>۱۶</w:t>
      </w:r>
      <w:r>
        <w:rPr>
          <w:rFonts w:ascii="IRNazanin" w:cs="IRNazanin" w:eastAsia="IRNazanin" w:hAnsi="IRNazanin"/>
          <w:sz w:val="26"/>
          <w:szCs w:val="26"/>
          <w:rtl/>
        </w:rPr>
        <w:t xml:space="preserve"> روشی برای یافتن شکل‌های هندسی مشخص در تصویر است. در حالت دایره‌ای، هر دایره با سه پارامتر مرکز و شعاع توصیف می‌شود:</w:t>
      </w:r>
    </w:p>
    <w:p>
      <w:pPr>
        <w:bidi w:val="false"/>
        <w:spacing w:after="160" w:before="140"/>
        <w:jc w:val="center"/>
      </w:pPr>
      <w:r>
        <w:rPr>
          <w:rFonts w:ascii="Times New Roman" w:cs="Times New Roman" w:eastAsia="Times New Roman" w:hAnsi="Times New Roman"/>
          <w:i/>
          <w:iCs/>
          <w:sz w:val="26"/>
          <w:szCs w:val="26"/>
          <w:rtl w:val="false"/>
        </w:rPr>
        <w:t xml:space="preserve">(x - x_c)^2 + (y - y_c)^2 = r^2</w:t>
      </w:r>
    </w:p>
    <w:p>
      <w:pPr>
        <w:bidi/>
        <w:spacing w:after="120" w:line="300"/>
        <w:jc w:val="both"/>
      </w:pPr>
      <w:r>
        <w:rPr>
          <w:rFonts w:ascii="IRNazanin" w:cs="IRNazanin" w:eastAsia="IRNazanin" w:hAnsi="IRNazanin"/>
          <w:sz w:val="26"/>
          <w:szCs w:val="26"/>
          <w:rtl/>
        </w:rPr>
        <w:t xml:space="preserve">الگوریتم برای هر نقطه لبه در تصویر، رای‌هایی در فضای این سه پارامتر جمع می‌کند و نقاطی که بیشترین رای را می‌گیرند، دایره‌های موجود شمرده می‌شوند [۷]. از آنجا که دیسک‌های آنتی‌بیوتیک اجسامی با شکل دایره‌ای دقیق و اندازه استاندارد هستند، این روش برای یافتن آن‌ها انتخاب مناسبی به شمار می‌رود.</w:t>
      </w:r>
    </w:p>
    <w:p>
      <w:pPr>
        <w:pStyle w:val="Heading3"/>
        <w:bidi/>
        <w:spacing w:after="110" w:before="200"/>
        <w:jc w:val="right"/>
      </w:pPr>
      <w:r>
        <w:rPr>
          <w:rFonts w:ascii="IRNazanin" w:cs="IRNazanin" w:eastAsia="IRNazanin" w:hAnsi="IRNazanin"/>
          <w:b/>
          <w:bCs/>
          <w:sz w:val="26"/>
          <w:szCs w:val="26"/>
          <w:rtl/>
        </w:rPr>
        <w:t xml:space="preserve">۲-۳-۶- تحلیل ناحیه و معیارهای شکل</w:t>
      </w:r>
    </w:p>
    <w:p>
      <w:pPr>
        <w:bidi/>
        <w:spacing w:after="120" w:line="300"/>
        <w:jc w:val="both"/>
      </w:pPr>
      <w:r>
        <w:rPr>
          <w:rFonts w:ascii="IRNazanin" w:cs="IRNazanin" w:eastAsia="IRNazanin" w:hAnsi="IRNazanin"/>
          <w:sz w:val="26"/>
          <w:szCs w:val="26"/>
          <w:rtl/>
        </w:rPr>
        <w:t xml:space="preserve">رویکرد مکمل آن است که به جای جستجوی یک شکل از پیش تعریف‌شده، ابتدا تصویر دوحالته شود و سپس هر ناحیه پیوسته بر پایه ویژگی‌های هندسی‌اش پذیرفته یا رد گردد. سه معیار در این پژوهش به کار می‌روند: </w:t>
      </w:r>
      <w:r>
        <w:rPr>
          <w:rFonts w:ascii="IRNazanin" w:cs="IRNazanin" w:eastAsia="IRNazanin" w:hAnsi="IRNazanin"/>
          <w:b/>
          <w:bCs/>
          <w:sz w:val="26"/>
          <w:szCs w:val="26"/>
          <w:rtl/>
        </w:rPr>
        <w:t xml:space="preserve">دایره‌ای بودن</w:t>
      </w:r>
      <w:r>
        <w:rPr>
          <w:rFonts w:ascii="IRNazanin" w:cs="IRNazanin" w:eastAsia="IRNazanin" w:hAnsi="IRNazanin"/>
          <w:sz w:val="26"/>
          <w:szCs w:val="26"/>
          <w:rtl/>
        </w:rPr>
        <w:t xml:space="preserve"> که برای دایره کامل برابر یک است، </w:t>
      </w:r>
      <w:r>
        <w:rPr>
          <w:rFonts w:ascii="IRNazanin" w:cs="IRNazanin" w:eastAsia="IRNazanin" w:hAnsi="IRNazanin"/>
          <w:b/>
          <w:bCs/>
          <w:sz w:val="26"/>
          <w:szCs w:val="26"/>
          <w:rtl/>
        </w:rPr>
        <w:t xml:space="preserve">توپری</w:t>
      </w:r>
      <w:r>
        <w:rPr>
          <w:rFonts w:ascii="IRNazanin" w:cs="IRNazanin" w:eastAsia="IRNazanin" w:hAnsi="IRNazanin"/>
          <w:sz w:val="26"/>
          <w:szCs w:val="26"/>
          <w:rtl/>
        </w:rPr>
        <w:t xml:space="preserve"> که نسبت مساحت شکل به کوچک‌ترین پوشش محدب آن است، و </w:t>
      </w:r>
      <w:r>
        <w:rPr>
          <w:rFonts w:ascii="IRNazanin" w:cs="IRNazanin" w:eastAsia="IRNazanin" w:hAnsi="IRNazanin"/>
          <w:b/>
          <w:bCs/>
          <w:sz w:val="26"/>
          <w:szCs w:val="26"/>
          <w:rtl/>
        </w:rPr>
        <w:t xml:space="preserve">نسبت پرشدگی</w:t>
      </w:r>
      <w:r>
        <w:rPr>
          <w:rFonts w:ascii="IRNazanin" w:cs="IRNazanin" w:eastAsia="IRNazanin" w:hAnsi="IRNazanin"/>
          <w:sz w:val="26"/>
          <w:szCs w:val="26"/>
          <w:rtl/>
        </w:rPr>
        <w:t xml:space="preserve"> که مساحت واقعی را با مساحت دایره برازش‌شده می‌سنجد.</w:t>
      </w:r>
    </w:p>
    <w:p>
      <w:pPr>
        <w:bidi/>
        <w:spacing w:after="120" w:line="300"/>
        <w:jc w:val="both"/>
      </w:pPr>
      <w:r>
        <w:rPr>
          <w:rFonts w:ascii="IRNazanin" w:cs="IRNazanin" w:eastAsia="IRNazanin" w:hAnsi="IRNazanin"/>
          <w:sz w:val="26"/>
          <w:szCs w:val="26"/>
          <w:rtl/>
        </w:rPr>
        <w:t xml:space="preserve">نکته عملی مهم آن است که هر سه معیار روی تصویر دوحالته محاسبه می‌شوند و بنابراین به کیفیت همان مرحله دوحالته‌سازی وابسته می‌مانند. اگر آن مرحله در جایی شکست بخورد، این معیارها می‌توانند یک دیسک کاملاً واقعی را نیز رد کنند.</w:t>
      </w:r>
    </w:p>
    <w:p>
      <w:pPr>
        <w:pStyle w:val="Heading3"/>
        <w:bidi/>
        <w:spacing w:after="110" w:before="200"/>
        <w:jc w:val="right"/>
      </w:pPr>
      <w:r>
        <w:rPr>
          <w:rFonts w:ascii="IRNazanin" w:cs="IRNazanin" w:eastAsia="IRNazanin" w:hAnsi="IRNazanin"/>
          <w:b/>
          <w:bCs/>
          <w:sz w:val="26"/>
          <w:szCs w:val="26"/>
          <w:rtl/>
        </w:rPr>
        <w:t xml:space="preserve">۲-۳-۷- آماره‌های مقاوم</w:t>
      </w:r>
    </w:p>
    <w:p>
      <w:pPr>
        <w:bidi/>
        <w:spacing w:after="120" w:line="300"/>
        <w:jc w:val="both"/>
      </w:pPr>
      <w:r>
        <w:rPr>
          <w:rFonts w:ascii="IRNazanin" w:cs="IRNazanin" w:eastAsia="IRNazanin" w:hAnsi="IRNazanin"/>
          <w:sz w:val="26"/>
          <w:szCs w:val="26"/>
          <w:rtl/>
        </w:rPr>
        <w:t xml:space="preserve">میانگین و انحراف معیار به داده‌های پرت بسیار حساس‌اند؛ یک پیکسل بسیار روشن ناشی از بازتاب می‌تواند میانگین یک ناحیه را جابجا کند. آماره‌های مقاوم</w:t>
      </w:r>
      <w:r>
        <w:rPr>
          <w:rStyle w:val="FootnoteReference"/>
          <w:rFonts w:ascii="IRNazanin" w:cs="IRNazanin" w:hAnsi="IRNazanin"/>
          <w:vertAlign w:val="superscript"/>
        </w:rPr>
        <w:footnoteReference w:customMarkFollows="1" w:id="17"/>
        <w:t>۱۷</w:t>
      </w:r>
      <w:r>
        <w:rPr>
          <w:rFonts w:ascii="IRNazanin" w:cs="IRNazanin" w:eastAsia="IRNazanin" w:hAnsi="IRNazanin"/>
          <w:sz w:val="26"/>
          <w:szCs w:val="26"/>
          <w:rtl/>
        </w:rPr>
        <w:t xml:space="preserve"> جایگزین‌هایی ارائه می‌دهند که چنین حساسیتی ندارند: میانه به جای میانگین، و انحراف مطلق میانه</w:t>
      </w:r>
      <w:r>
        <w:rPr>
          <w:rStyle w:val="FootnoteReference"/>
          <w:rFonts w:ascii="IRNazanin" w:cs="IRNazanin" w:hAnsi="IRNazanin"/>
          <w:vertAlign w:val="superscript"/>
        </w:rPr>
        <w:footnoteReference w:customMarkFollows="1" w:id="18"/>
        <w:t>۱۸</w:t>
      </w:r>
      <w:r>
        <w:rPr>
          <w:rFonts w:ascii="IRNazanin" w:cs="IRNazanin" w:eastAsia="IRNazanin" w:hAnsi="IRNazanin"/>
          <w:sz w:val="26"/>
          <w:szCs w:val="26"/>
          <w:rtl/>
        </w:rPr>
        <w:t xml:space="preserve"> به جای انحراف معیار:</w:t>
      </w:r>
    </w:p>
    <w:p>
      <w:pPr>
        <w:bidi w:val="false"/>
        <w:spacing w:after="160" w:before="140"/>
        <w:jc w:val="center"/>
      </w:pPr>
      <w:r>
        <w:rPr>
          <w:rFonts w:ascii="Times New Roman" w:cs="Times New Roman" w:eastAsia="Times New Roman" w:hAnsi="Times New Roman"/>
          <w:i/>
          <w:iCs/>
          <w:sz w:val="26"/>
          <w:szCs w:val="26"/>
          <w:rtl w:val="false"/>
        </w:rPr>
        <w:t xml:space="preserve">\text{MAD}(X) = \operatorname{median}\bigl(\,\lvert x_i - \operatorname{median}(X)\rvert\,\bigr)</w:t>
      </w:r>
    </w:p>
    <w:p>
      <w:pPr>
        <w:bidi/>
        <w:spacing w:after="120" w:line="300"/>
        <w:jc w:val="both"/>
      </w:pPr>
      <w:r>
        <w:rPr>
          <w:rFonts w:ascii="IRNazanin" w:cs="IRNazanin" w:eastAsia="IRNazanin" w:hAnsi="IRNazanin"/>
          <w:sz w:val="26"/>
          <w:szCs w:val="26"/>
          <w:rtl/>
        </w:rPr>
        <w:t xml:space="preserve">در سراسر این سامانه، هرجا به تخمین سطح نویز نیاز باشد از این خانواده استفاده می‌شود.</w:t>
      </w:r>
    </w:p>
    <w:p>
      <w:pPr>
        <w:pStyle w:val="Heading3"/>
        <w:bidi/>
        <w:spacing w:after="110" w:before="200"/>
        <w:jc w:val="right"/>
      </w:pPr>
      <w:r>
        <w:rPr>
          <w:rFonts w:ascii="IRNazanin" w:cs="IRNazanin" w:eastAsia="IRNazanin" w:hAnsi="IRNazanin"/>
          <w:b/>
          <w:bCs/>
          <w:sz w:val="26"/>
          <w:szCs w:val="26"/>
          <w:rtl/>
        </w:rPr>
        <w:t xml:space="preserve">۲-۳-۸- اندازه اثر استانداردشده</w:t>
      </w:r>
    </w:p>
    <w:p>
      <w:pPr>
        <w:bidi/>
        <w:spacing w:after="120" w:line="300"/>
        <w:jc w:val="both"/>
      </w:pPr>
      <w:r>
        <w:rPr>
          <w:rFonts w:ascii="IRNazanin" w:cs="IRNazanin" w:eastAsia="IRNazanin" w:hAnsi="IRNazanin"/>
          <w:sz w:val="26"/>
          <w:szCs w:val="26"/>
          <w:rtl/>
        </w:rPr>
        <w:t xml:space="preserve">برای پاسخ به این پرسش که آیا دو گروه از پیکسل‌ها واقعاً با هم فرق دارند یا تفاوتشان در حد نوسان طبیعی است، از یک کمیت بی‌بعد استفاده می‌شود که تفاوت میانگین دو گروه را بر پراکندگی آن‌ها تقسیم می‌کند. این کمیت اندازه اثر استانداردشده</w:t>
      </w:r>
      <w:r>
        <w:rPr>
          <w:rStyle w:val="FootnoteReference"/>
          <w:rFonts w:ascii="IRNazanin" w:cs="IRNazanin" w:hAnsi="IRNazanin"/>
          <w:vertAlign w:val="superscript"/>
        </w:rPr>
        <w:footnoteReference w:customMarkFollows="1" w:id="19"/>
        <w:t>۱۹</w:t>
      </w:r>
      <w:r>
        <w:rPr>
          <w:rFonts w:ascii="IRNazanin" w:cs="IRNazanin" w:eastAsia="IRNazanin" w:hAnsi="IRNazanin"/>
          <w:sz w:val="26"/>
          <w:szCs w:val="26"/>
          <w:rtl/>
        </w:rPr>
        <w:t xml:space="preserve"> نام دارد و در فصل ششم نقش محوری پیدا می‌کند: همان یافته‌ای که نشان می‌دهد تفاوت روشنایی هاله و لایه رشد تنها ۰٫۳ برابر پراکندگی طبیعی است، با همین کمیت اندازه‌گیری شده است.</w:t>
      </w:r>
    </w:p>
    <w:p>
      <w:pPr>
        <w:pStyle w:val="Heading2"/>
        <w:bidi/>
        <w:spacing w:after="140" w:before="280"/>
        <w:jc w:val="right"/>
      </w:pPr>
      <w:r>
        <w:rPr>
          <w:rFonts w:ascii="IRNazanin" w:cs="IRNazanin" w:eastAsia="IRNazanin" w:hAnsi="IRNazanin"/>
          <w:b/>
          <w:bCs/>
          <w:sz w:val="28"/>
          <w:szCs w:val="28"/>
          <w:rtl/>
        </w:rPr>
        <w:t xml:space="preserve">۲-۴- مرور کارهای پیشین</w:t>
      </w:r>
    </w:p>
    <w:p>
      <w:pPr>
        <w:pStyle w:val="Heading3"/>
        <w:bidi/>
        <w:spacing w:after="110" w:before="200"/>
        <w:jc w:val="right"/>
      </w:pPr>
      <w:r>
        <w:rPr>
          <w:rFonts w:ascii="IRNazanin" w:cs="IRNazanin" w:eastAsia="IRNazanin" w:hAnsi="IRNazanin"/>
          <w:b/>
          <w:bCs/>
          <w:sz w:val="26"/>
          <w:szCs w:val="26"/>
          <w:rtl/>
        </w:rPr>
        <w:t xml:space="preserve">۲-۴-۱- نسل نخست روش‌های کلاسیک</w:t>
      </w:r>
    </w:p>
    <w:p>
      <w:pPr>
        <w:bidi/>
        <w:spacing w:after="120" w:line="300"/>
        <w:jc w:val="both"/>
      </w:pPr>
      <w:r>
        <w:rPr>
          <w:rFonts w:ascii="IRNazanin" w:cs="IRNazanin" w:eastAsia="IRNazanin" w:hAnsi="IRNazanin"/>
          <w:sz w:val="26"/>
          <w:szCs w:val="26"/>
          <w:rtl/>
        </w:rPr>
        <w:t xml:space="preserve">ایده خودکار کردن خوانش آنتی‌بیوگرام دست کم به سال ۱۹۹۴ باز می‌گردد. گاوی و همکاران سامانه‌ای ارائه کردند که مرز هاله را با یک آزمون آماری روی تفاوت روشنایی و با کمک دانش پیشین از هندسه صحنه می‌یافت. ارزیابی آن روی حدود ۶۰۰ هاله و در برابر یک مشاهده‌گر آموزش‌دیده، ضریب توافق ۰٫۸۴ به دست داد [۵].</w:t>
      </w:r>
    </w:p>
    <w:p>
      <w:pPr>
        <w:bidi/>
        <w:spacing w:after="120" w:line="300"/>
        <w:jc w:val="both"/>
      </w:pPr>
      <w:r>
        <w:rPr>
          <w:rFonts w:ascii="IRNazanin" w:cs="IRNazanin" w:eastAsia="IRNazanin" w:hAnsi="IRNazanin"/>
          <w:sz w:val="26"/>
          <w:szCs w:val="26"/>
          <w:rtl/>
        </w:rPr>
        <w:t xml:space="preserve">دو نکته این کار پیشگام برای پژوهش حاضر آموزنده است. نخست آنکه رویکرد آن نه صرفاً مبتنی بر لبه‌یابی، بلکه آماری بود، یعنی همان فلسفه‌ای که در بخش ۳-۶ دنبال می‌شود. دوم آنکه ارزیابی از همان ابتدا در برابر خوانش کارشناس و با یک آماره توافق انجام شده است.</w:t>
      </w:r>
    </w:p>
    <w:p>
      <w:pPr>
        <w:pStyle w:val="Heading3"/>
        <w:bidi/>
        <w:spacing w:after="110" w:before="200"/>
        <w:jc w:val="right"/>
      </w:pPr>
      <w:r>
        <w:rPr>
          <w:rFonts w:ascii="IRNazanin" w:cs="IRNazanin" w:eastAsia="IRNazanin" w:hAnsi="IRNazanin"/>
          <w:b/>
          <w:bCs/>
          <w:sz w:val="26"/>
          <w:szCs w:val="26"/>
          <w:rtl/>
        </w:rPr>
        <w:t xml:space="preserve">۲-۴-۲- ابزارهای متن‌باز</w:t>
      </w:r>
    </w:p>
    <w:p>
      <w:pPr>
        <w:bidi/>
        <w:spacing w:after="120" w:line="300"/>
        <w:jc w:val="both"/>
      </w:pPr>
      <w:r>
        <w:rPr>
          <w:rFonts w:ascii="IRNazanin" w:cs="IRNazanin" w:eastAsia="IRNazanin" w:hAnsi="IRNazanin"/>
          <w:sz w:val="26"/>
          <w:szCs w:val="26"/>
          <w:rtl/>
        </w:rPr>
        <w:t xml:space="preserve">مهم‌ترین نمونه این دسته ابزاری متن‌باز و رایگان است که فرآیند خوانش را نیمه‌خودکار می‌کند [۶]. نویسندگان آن انگیزه کارشان را صریح بیان می‌کنند: اندازه‌گیری دستی کاری زمان‌بر و مستعد خطاست، و سامانه‌های تجاری موجود گران و دارای نرم‌افزار بسته‌اند که استقرارشان تغییرات محسوسی در گردش کار آزمایشگاه می‌طلبد [۶].</w:t>
      </w:r>
    </w:p>
    <w:p>
      <w:pPr>
        <w:bidi/>
        <w:spacing w:after="120" w:line="300"/>
        <w:jc w:val="both"/>
      </w:pPr>
      <w:r>
        <w:rPr>
          <w:rFonts w:ascii="IRNazanin" w:cs="IRNazanin" w:eastAsia="IRNazanin" w:hAnsi="IRNazanin"/>
          <w:sz w:val="26"/>
          <w:szCs w:val="26"/>
          <w:rtl/>
        </w:rPr>
        <w:t xml:space="preserve">این ابزار با تصاویر گرفته‌شده با هر دوربینی کار می‌کند و در حالت کاملاً خودکار توافق ۸۷ درصد با کارشناس گزارش کرده است. همچنین از بازشناسی نوری کد چاپ‌شده روی دیسک برای شناسایی نام آنتی‌بیوتیک بهره می‌برد، قابلیتی که سامانه پژوهش حاضر ندارد و در بخش ۶-۷ به عنوان کار آینده پیشنهاد می‌شود.</w:t>
      </w:r>
    </w:p>
    <w:p>
      <w:pPr>
        <w:pStyle w:val="Heading3"/>
        <w:bidi/>
        <w:spacing w:after="110" w:before="200"/>
        <w:jc w:val="right"/>
      </w:pPr>
      <w:r>
        <w:rPr>
          <w:rFonts w:ascii="IRNazanin" w:cs="IRNazanin" w:eastAsia="IRNazanin" w:hAnsi="IRNazanin"/>
          <w:b/>
          <w:bCs/>
          <w:sz w:val="26"/>
          <w:szCs w:val="26"/>
          <w:rtl/>
        </w:rPr>
        <w:t xml:space="preserve">۲-۴-۳- روش‌های یادگیری عمیق</w:t>
      </w:r>
    </w:p>
    <w:p>
      <w:pPr>
        <w:bidi/>
        <w:spacing w:after="120" w:line="300"/>
        <w:jc w:val="both"/>
      </w:pPr>
      <w:r>
        <w:rPr>
          <w:rFonts w:ascii="IRNazanin" w:cs="IRNazanin" w:eastAsia="IRNazanin" w:hAnsi="IRNazanin"/>
          <w:sz w:val="26"/>
          <w:szCs w:val="26"/>
          <w:rtl/>
        </w:rPr>
        <w:t xml:space="preserve">نمونه شاخص این دسته یک برنامه تلفن همراه است که کل تحلیل را روی خود دستگاه و بدون نیاز به اینترنت انجام می‌دهد [۴]. نویسندگان توافق ۹۰ درصد در برابر یک سامانه خودکار بیمارستانی، ۹۸ درصد در برابر اندازه‌گیری دستی، و کاهش تفاوت میان اپراتورها را گزارش کرده‌اند.</w:t>
      </w:r>
    </w:p>
    <w:p>
      <w:pPr>
        <w:bidi/>
        <w:spacing w:after="120" w:line="300"/>
        <w:jc w:val="both"/>
      </w:pPr>
      <w:r>
        <w:rPr>
          <w:rFonts w:ascii="IRNazanin" w:cs="IRNazanin" w:eastAsia="IRNazanin" w:hAnsi="IRNazanin"/>
          <w:sz w:val="26"/>
          <w:szCs w:val="26"/>
          <w:rtl/>
        </w:rPr>
        <w:t xml:space="preserve">این کار از چند جهت به پژوهش حاضر نزدیک است: هر دو از عکس تلفن همراه به عنوان ورودی استفاده می‌کنند و هر دو محیط‌های با امکانات محدود را هدف گرفته‌اند. تفاوت اصلی در انتخاب فناوری هسته است. نکته‌ای که باید صریح گفته شود این است که آن سامانه از نظر دقت عددی از سامانه حاضر جلوتر است؛ این واقعیت در فصل ششم بررسی می‌شود.</w:t>
      </w:r>
    </w:p>
    <w:p>
      <w:pPr>
        <w:bidi/>
        <w:spacing w:after="120" w:line="300"/>
        <w:jc w:val="both"/>
      </w:pPr>
      <w:r>
        <w:rPr>
          <w:rFonts w:ascii="IRNazanin" w:cs="IRNazanin" w:eastAsia="IRNazanin" w:hAnsi="IRNazanin"/>
          <w:sz w:val="26"/>
          <w:szCs w:val="26"/>
          <w:rtl/>
        </w:rPr>
        <w:t xml:space="preserve">خط دیگری از پژوهش، ترکیب تحلیل رنگ با طبقه‌بندی یادگیری‌محور را بررسی کرده است [۹].</w:t>
      </w:r>
    </w:p>
    <w:p>
      <w:pPr>
        <w:pStyle w:val="Heading3"/>
        <w:bidi/>
        <w:spacing w:after="110" w:before="200"/>
        <w:jc w:val="right"/>
      </w:pPr>
      <w:r>
        <w:rPr>
          <w:rFonts w:ascii="IRNazanin" w:cs="IRNazanin" w:eastAsia="IRNazanin" w:hAnsi="IRNazanin"/>
          <w:b/>
          <w:bCs/>
          <w:sz w:val="26"/>
          <w:szCs w:val="26"/>
          <w:rtl/>
        </w:rPr>
        <w:t xml:space="preserve">۲-۴-۴- روش‌های نوری جایگزین</w:t>
      </w:r>
    </w:p>
    <w:p>
      <w:pPr>
        <w:bidi/>
        <w:spacing w:after="120" w:line="300"/>
        <w:jc w:val="both"/>
      </w:pPr>
      <w:r>
        <w:rPr>
          <w:rFonts w:ascii="IRNazanin" w:cs="IRNazanin" w:eastAsia="IRNazanin" w:hAnsi="IRNazanin"/>
          <w:sz w:val="26"/>
          <w:szCs w:val="26"/>
          <w:rtl/>
        </w:rPr>
        <w:t xml:space="preserve">رویکرد متفاوتی نیز وجود دارد که به جای بهبود تحلیل تصویر معمولی، خود سازوکار تصویربرداری را عوض می‌کند. کیم و همکاران از تصویربرداری لکه لیزری</w:t>
      </w:r>
      <w:r>
        <w:rPr>
          <w:rStyle w:val="FootnoteReference"/>
          <w:rFonts w:ascii="IRNazanin" w:cs="IRNazanin" w:hAnsi="IRNazanin"/>
          <w:vertAlign w:val="superscript"/>
        </w:rPr>
        <w:footnoteReference w:customMarkFollows="1" w:id="20"/>
        <w:t>۲۰</w:t>
      </w:r>
      <w:r>
        <w:rPr>
          <w:rFonts w:ascii="IRNazanin" w:cs="IRNazanin" w:eastAsia="IRNazanin" w:hAnsi="IRNazanin"/>
          <w:sz w:val="26"/>
          <w:szCs w:val="26"/>
          <w:rtl/>
        </w:rPr>
        <w:t xml:space="preserve"> استفاده کردند: به جای سنجش شدت نور، الگوی تداخل نور پراکنده‌شده سنجیده می‌شود که نه صرفاً به کدر بودن ظاهری باکتری، بلکه به فعالیت زیستی آن حساس است [۱۰]. همین گروه در کار بعدی نشان داد این روش می‌تواند داروی موثر را در کمتر از سه ساعت شناسایی کند، در حالی که روش متعارف بیش از دوازده ساعت گرم‌خانه‌گذاری لازم دارد [۱۱].</w:t>
      </w:r>
    </w:p>
    <w:p>
      <w:pPr>
        <w:bidi/>
        <w:spacing w:after="120" w:line="300"/>
        <w:jc w:val="both"/>
      </w:pPr>
      <w:r>
        <w:rPr>
          <w:rFonts w:ascii="IRNazanin" w:cs="IRNazanin" w:eastAsia="IRNazanin" w:hAnsi="IRNazanin"/>
          <w:sz w:val="26"/>
          <w:szCs w:val="26"/>
          <w:rtl/>
        </w:rPr>
        <w:t xml:space="preserve">اهمیت این خط پژوهشی برای پایان‌نامه حاضر بیشتر مفهومی است. نویسندگان یکی از انگیزه‌های کارشان را نادقیقی روش‌های مبتنی بر شدت روشنایی ذکر می‌کنند [۱۰]، یعنی همان محدودیتی که در فصل ششم به عنوان علت ریشه‌ای خطای باقی‌مانده شناسایی می‌شود. تفاوت در راه حل است: آن کار تجهیزات نوری می‌افزاید تا سیگنال غنی‌تری بسازد، و پژوهش حاضر می‌کوشد از سیگنال فقیر عکس معمولی بیشترین اطلاعات را استخراج کند.</w:t>
      </w:r>
    </w:p>
    <w:p>
      <w:pPr>
        <w:pStyle w:val="Heading3"/>
        <w:bidi/>
        <w:spacing w:after="110" w:before="200"/>
        <w:jc w:val="right"/>
      </w:pPr>
      <w:r>
        <w:rPr>
          <w:rFonts w:ascii="IRNazanin" w:cs="IRNazanin" w:eastAsia="IRNazanin" w:hAnsi="IRNazanin"/>
          <w:b/>
          <w:bCs/>
          <w:sz w:val="26"/>
          <w:szCs w:val="26"/>
          <w:rtl/>
        </w:rPr>
        <w:t xml:space="preserve">۲-۴-۵- یادگیری ماشین در لایه تفسیر</w:t>
      </w:r>
    </w:p>
    <w:p>
      <w:pPr>
        <w:bidi/>
        <w:spacing w:after="120" w:line="300"/>
        <w:jc w:val="both"/>
      </w:pPr>
      <w:r>
        <w:rPr>
          <w:rFonts w:ascii="IRNazanin" w:cs="IRNazanin" w:eastAsia="IRNazanin" w:hAnsi="IRNazanin"/>
          <w:sz w:val="26"/>
          <w:szCs w:val="26"/>
          <w:rtl/>
        </w:rPr>
        <w:t xml:space="preserve">دسته مهمی از پژوهش‌های اخیر اصلاً با تصویر کار ندارند و در لایه بالاتر تفسیر عمل می‌کنند. برخی مدل‌ها از داده‌های پرونده الکترونیک سلامت، الگوی حساسیت محتمل هر بیمار را پیش‌بینی می‌کنند [۱۲]، برخی این ایده را به پیش‌بینی همزمان مقاومت به چند دسته دارو گسترش داده‌اند [۱۳]، و برخی دیگر مقاومت را از روی داده ژنومی برآورد می‌نمایند [۱۴].</w:t>
      </w:r>
    </w:p>
    <w:p>
      <w:pPr>
        <w:bidi/>
        <w:spacing w:after="120" w:line="300"/>
        <w:jc w:val="both"/>
      </w:pPr>
      <w:r>
        <w:rPr>
          <w:rFonts w:ascii="IRNazanin" w:cs="IRNazanin" w:eastAsia="IRNazanin" w:hAnsi="IRNazanin"/>
          <w:sz w:val="26"/>
          <w:szCs w:val="26"/>
          <w:rtl/>
        </w:rPr>
        <w:t xml:space="preserve">نکته مشترک هر سه گروه آن است که ورودی آن‌ها داده از پیش خوانده‌شده و ساختاریافته است. هیچ‌کدام گام تبدیل عکس ظرف به عدد را پوشش نمی‌دهند. به بیان دیگر این پژوهش‌ها و پژوهش حاضر رقیب یکدیگر نیستند، بلکه دو حلقه پیاپی از یک زنجیره به شمار می‌روند: خودکار کردن خوانش می‌تواند داده ورودی باکیفیت و در مقیاس لازم را برای آن سامانه‌های تفسیری فراهم آورد.</w:t>
      </w:r>
    </w:p>
    <w:p>
      <w:pPr>
        <w:pStyle w:val="Heading3"/>
        <w:bidi/>
        <w:spacing w:after="110" w:before="200"/>
        <w:jc w:val="right"/>
      </w:pPr>
      <w:r>
        <w:rPr>
          <w:rFonts w:ascii="IRNazanin" w:cs="IRNazanin" w:eastAsia="IRNazanin" w:hAnsi="IRNazanin"/>
          <w:b/>
          <w:bCs/>
          <w:sz w:val="26"/>
          <w:szCs w:val="26"/>
          <w:rtl/>
        </w:rPr>
        <w:t xml:space="preserve">۲-۴-۶- جمع‌بندی و جای این پژوهش</w:t>
      </w:r>
    </w:p>
    <w:p>
      <w:pPr>
        <w:bidi/>
        <w:spacing w:after="120" w:line="300"/>
        <w:jc w:val="both"/>
      </w:pPr>
      <w:r>
        <w:rPr>
          <w:rFonts w:ascii="IRNazanin" w:cs="IRNazanin" w:eastAsia="IRNazanin" w:hAnsi="IRNazanin"/>
          <w:b/>
          <w:bCs/>
          <w:sz w:val="26"/>
          <w:szCs w:val="26"/>
          <w:rtl/>
        </w:rPr>
        <w:t xml:space="preserve">جدول ۲-۲: مقایسه کارهای پیشین با پژوهش حاضر</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6"/>
      </w:tblGrid>
      <w:tr>
        <w:trPr>
          <w:cantSplit/>
          <w:tblHeader/>
        </w:trPr>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کار</w:t>
            </w:r>
          </w:p>
        </w:tc>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ورودی</w:t>
            </w:r>
          </w:p>
        </w:tc>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فناوری هسته</w:t>
            </w:r>
          </w:p>
        </w:tc>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تجهیزات ویژه</w:t>
            </w:r>
          </w:p>
        </w:tc>
        <w:tc>
          <w:tcPr>
            <w:tcW w:type="dxa" w:w="132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قابل توضیح بودن</w:t>
            </w:r>
          </w:p>
        </w:tc>
        <w:tc>
          <w:tcPr>
            <w:tcW w:type="dxa" w:w="1326"/>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دقت گزارش‌شده</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گاوی و همکاران [۵]</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تصویر دیجیتال</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لبه‌یابی آماری</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دارد</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بالا</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ضریب توافق ۰٫۸۴</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ابزار متن‌باز [۶]</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عکس معمولی</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آستانه‌گذاری کلاسیک</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بالا</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توافق ۸۷ درصد</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برنامه موبایل [۴]</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عکس موبایل</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یادگیری ماشین</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پایین</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توافق ۹۸ درصد</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لکه لیزری [۱۰]، [۱۱]</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تصویر لیزری</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تحلیل لکه</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دارد</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متوسط</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گزارش نشده</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مدل‌های تفسیری [۱۲]، [۱۴]، [۱۳]</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داده پرونده یا ژنوم</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یادگیری ماشین</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پایین</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سطح زیر منحنی ۰٫۷۸ تا ۰٫۹۹</w:t>
            </w:r>
          </w:p>
        </w:tc>
      </w:tr>
      <w:tr>
        <w:trPr>
          <w:cantSplit/>
          <w:tblHeader w:val="false"/>
        </w:trPr>
        <w:tc>
          <w:tcPr>
            <w:tcW w:type="dxa" w:w="1322"/>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پژوهش حاضر</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عکس موبایل</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بینایی ماشین کلاسیک</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ندارد</w:t>
            </w:r>
          </w:p>
        </w:tc>
        <w:tc>
          <w:tcPr>
            <w:tcW w:type="dxa" w:w="1322"/>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بالا</w:t>
            </w:r>
          </w:p>
        </w:tc>
        <w:tc>
          <w:tcPr>
            <w:tcW w:type="dxa" w:w="1326"/>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F1 دیسک ۰٫۹۸۹، خطای هاله ۳٫۸۵ میلی‌متر</w:t>
            </w:r>
          </w:p>
        </w:tc>
      </w:tr>
    </w:tbl>
    <w:p>
      <w:pPr>
        <w:spacing w:after="200"/>
      </w:pPr>
    </w:p>
    <w:p>
      <w:pPr>
        <w:bidi/>
        <w:spacing w:after="120" w:line="300"/>
        <w:jc w:val="both"/>
      </w:pPr>
      <w:r>
        <w:rPr>
          <w:rFonts w:ascii="IRNazanin" w:cs="IRNazanin" w:eastAsia="IRNazanin" w:hAnsi="IRNazanin"/>
          <w:sz w:val="26"/>
          <w:szCs w:val="26"/>
          <w:rtl/>
        </w:rPr>
        <w:t xml:space="preserve">از این مقایسه سه مشاهده به دست می‌آید.</w:t>
      </w:r>
    </w:p>
    <w:p>
      <w:pPr>
        <w:bidi/>
        <w:spacing w:after="120" w:line="300"/>
        <w:jc w:val="both"/>
      </w:pPr>
      <w:r>
        <w:rPr>
          <w:rFonts w:ascii="IRNazanin" w:cs="IRNazanin" w:eastAsia="IRNazanin" w:hAnsi="IRNazanin"/>
          <w:b/>
          <w:bCs/>
          <w:sz w:val="26"/>
          <w:szCs w:val="26"/>
          <w:rtl/>
        </w:rPr>
        <w:t xml:space="preserve">شکاف اصلی نه در یک ویژگی تنها، بلکه در ترکیب ویژگی‌هاست.</w:t>
      </w:r>
      <w:r>
        <w:rPr>
          <w:rFonts w:ascii="IRNazanin" w:cs="IRNazanin" w:eastAsia="IRNazanin" w:hAnsi="IRNazanin"/>
          <w:sz w:val="26"/>
          <w:szCs w:val="26"/>
          <w:rtl/>
        </w:rPr>
        <w:t xml:space="preserve"> ابزارهای بدون نیاز به تجهیزات ویژه و با قابلیت توضیح بالا وجود دارند، و ابزارهای دقیق‌تر نیز وجود دارند؛ اما ترکیب ورودی ساده، رفتار کاملاً قابل پیش‌بینی، قابلیت توضیح گام به گام، و بی‌نیازی از تنظیم مجدد، کمتر به صورت صریح دنبال شده است.</w:t>
      </w:r>
    </w:p>
    <w:p>
      <w:pPr>
        <w:bidi/>
        <w:spacing w:after="120" w:line="300"/>
        <w:jc w:val="both"/>
      </w:pPr>
      <w:r>
        <w:rPr>
          <w:rFonts w:ascii="IRNazanin" w:cs="IRNazanin" w:eastAsia="IRNazanin" w:hAnsi="IRNazanin"/>
          <w:b/>
          <w:bCs/>
          <w:sz w:val="26"/>
          <w:szCs w:val="26"/>
          <w:rtl/>
        </w:rPr>
        <w:t xml:space="preserve">پشتیبانی از چند ظرف در یک عکس فراهم شده است.</w:t>
      </w:r>
      <w:r>
        <w:rPr>
          <w:rFonts w:ascii="IRNazanin" w:cs="IRNazanin" w:eastAsia="IRNazanin" w:hAnsi="IRNazanin"/>
          <w:sz w:val="26"/>
          <w:szCs w:val="26"/>
          <w:rtl/>
        </w:rPr>
        <w:t xml:space="preserve"> کارهای مرور شده عموماً یک ظرف در هر تصویر را فرض می‌کنند، در حالی که سامانه حاضر به صورت ساختاری از چند ظرف همزمان پشتیبانی می‌کند.</w:t>
      </w:r>
    </w:p>
    <w:p>
      <w:pPr>
        <w:bidi/>
        <w:spacing w:after="120" w:line="300"/>
        <w:jc w:val="both"/>
      </w:pPr>
      <w:r>
        <w:rPr>
          <w:rFonts w:ascii="IRNazanin" w:cs="IRNazanin" w:eastAsia="IRNazanin" w:hAnsi="IRNazanin"/>
          <w:b/>
          <w:bCs/>
          <w:sz w:val="26"/>
          <w:szCs w:val="26"/>
          <w:rtl/>
        </w:rPr>
        <w:t xml:space="preserve">نتایج منفی نیز گزارش شده‌اند.</w:t>
      </w:r>
      <w:r>
        <w:rPr>
          <w:rFonts w:ascii="IRNazanin" w:cs="IRNazanin" w:eastAsia="IRNazanin" w:hAnsi="IRNazanin"/>
          <w:sz w:val="26"/>
          <w:szCs w:val="26"/>
          <w:rtl/>
        </w:rPr>
        <w:t xml:space="preserve"> در ادبیات مرور شده معمولاً تنها معماری نهایی موفق گزارش می‌شود. این پایان‌نامه در بخش ۳-۹ فهرست کاملی از راه‌های آزموده و کنار گذاشته‌شده به همراه شواهد عددی هر کدام ارائه می‌دهد.</w:t>
      </w:r>
    </w:p>
    <w:p>
      <w:pPr>
        <w:bidi/>
        <w:spacing w:after="120" w:line="300"/>
        <w:jc w:val="both"/>
      </w:pPr>
      <w:r>
        <w:rPr>
          <w:rFonts w:ascii="IRNazanin" w:cs="IRNazanin" w:eastAsia="IRNazanin" w:hAnsi="IRNazanin"/>
          <w:b/>
          <w:bCs/>
          <w:sz w:val="26"/>
          <w:szCs w:val="26"/>
          <w:rtl/>
        </w:rPr>
        <w:t xml:space="preserve">آنچه این پژوهش ادعا نمی‌کند.</w:t>
      </w:r>
      <w:r>
        <w:rPr>
          <w:rFonts w:ascii="IRNazanin" w:cs="IRNazanin" w:eastAsia="IRNazanin" w:hAnsi="IRNazanin"/>
          <w:sz w:val="26"/>
          <w:szCs w:val="26"/>
          <w:rtl/>
        </w:rPr>
        <w:t xml:space="preserve"> سامانه حاضر از نظر دقت عددی از بهترین کار مبتنی بر یادگیری عمیق [۴] پیشی نمی‌گیرد. این محدودیت در فصل ششم به صراحت بررسی می‌شود.</w:t>
      </w:r>
    </w:p>
    <w:p>
      <w:pPr>
        <w:pStyle w:val="Heading2"/>
        <w:bidi/>
        <w:spacing w:after="140" w:before="280"/>
        <w:jc w:val="right"/>
      </w:pPr>
      <w:r>
        <w:rPr>
          <w:rFonts w:ascii="IRNazanin" w:cs="IRNazanin" w:eastAsia="IRNazanin" w:hAnsi="IRNazanin"/>
          <w:b/>
          <w:bCs/>
          <w:sz w:val="28"/>
          <w:szCs w:val="28"/>
          <w:rtl/>
        </w:rPr>
        <w:t xml:space="preserve">۲-۵- سنجش توافق دو روش اندازه‌گیری</w:t>
      </w:r>
    </w:p>
    <w:p>
      <w:pPr>
        <w:bidi/>
        <w:spacing w:after="120" w:line="300"/>
        <w:jc w:val="both"/>
      </w:pPr>
      <w:r>
        <w:rPr>
          <w:rFonts w:ascii="IRNazanin" w:cs="IRNazanin" w:eastAsia="IRNazanin" w:hAnsi="IRNazanin"/>
          <w:sz w:val="26"/>
          <w:szCs w:val="26"/>
          <w:rtl/>
        </w:rPr>
        <w:t xml:space="preserve">ارزیابی فصل پنجم در ماهیت یک مسئله آماری کلاسیک است: آیا یک روش اندازه‌گیری جدید می‌تواند جایگزین روشی تثبیت‌شده شود.</w:t>
      </w:r>
    </w:p>
    <w:p>
      <w:pPr>
        <w:bidi/>
        <w:spacing w:after="120" w:line="300"/>
        <w:jc w:val="both"/>
      </w:pPr>
      <w:r>
        <w:rPr>
          <w:rFonts w:ascii="IRNazanin" w:cs="IRNazanin" w:eastAsia="IRNazanin" w:hAnsi="IRNazanin"/>
          <w:sz w:val="26"/>
          <w:szCs w:val="26"/>
          <w:rtl/>
        </w:rPr>
        <w:t xml:space="preserve">بلاند و آلتمن نشان دادند که تحلیل چنین مسئله‌ای با ضریب همبستگی گمراه‌کننده است [۱۵]. دلیل آن ساده است: همبستگی نه توافق دو مجموعه داده، بلکه قوت رابطه خطی میان آن‌ها را می‌سنجد. دو روشی که یکی همواره دو برابر دیگری گزارش می‌دهد، همبستگی کامل دارند و در عین حال هرگز با هم توافق ندارند.</w:t>
      </w:r>
    </w:p>
    <w:p>
      <w:pPr>
        <w:bidi/>
        <w:spacing w:after="120" w:line="300"/>
        <w:jc w:val="both"/>
      </w:pPr>
      <w:r>
        <w:rPr>
          <w:rFonts w:ascii="IRNazanin" w:cs="IRNazanin" w:eastAsia="IRNazanin" w:hAnsi="IRNazanin"/>
          <w:sz w:val="26"/>
          <w:szCs w:val="26"/>
          <w:rtl/>
        </w:rPr>
        <w:t xml:space="preserve">جایگزینی که آن‌ها پیشنهاد کردند بر محاسباتی ساده استوار است. اگر برای نمونه </w:t>
      </w:r>
      <w:r>
        <w:rPr>
          <w:rFonts w:ascii="Times New Roman" w:cs="Times New Roman" w:eastAsia="Times New Roman" w:hAnsi="Times New Roman"/>
          <w:i/>
          <w:iCs/>
          <w:sz w:val="26"/>
          <w:szCs w:val="26"/>
          <w:rtl w:val="false"/>
        </w:rPr>
        <w:t xml:space="preserve">i</w:t>
      </w:r>
      <w:r>
        <w:rPr>
          <w:rFonts w:ascii="IRNazanin" w:cs="IRNazanin" w:eastAsia="IRNazanin" w:hAnsi="IRNazanin"/>
          <w:sz w:val="26"/>
          <w:szCs w:val="26"/>
          <w:rtl/>
        </w:rPr>
        <w:t xml:space="preserve"> ام، </w:t>
      </w:r>
      <w:r>
        <w:rPr>
          <w:rFonts w:ascii="Times New Roman" w:cs="Times New Roman" w:eastAsia="Times New Roman" w:hAnsi="Times New Roman"/>
          <w:i/>
          <w:iCs/>
          <w:sz w:val="26"/>
          <w:szCs w:val="26"/>
          <w:rtl w:val="false"/>
        </w:rPr>
        <w:t xml:space="preserve">y_i</w:t>
      </w:r>
      <w:r>
        <w:rPr>
          <w:rFonts w:ascii="IRNazanin" w:cs="IRNazanin" w:eastAsia="IRNazanin" w:hAnsi="IRNazanin"/>
          <w:sz w:val="26"/>
          <w:szCs w:val="26"/>
          <w:rtl/>
        </w:rPr>
        <w:t xml:space="preserve"> اندازه‌گیری سامانه و </w:t>
      </w:r>
      <w:r>
        <w:rPr>
          <w:rFonts w:ascii="Times New Roman" w:cs="Times New Roman" w:eastAsia="Times New Roman" w:hAnsi="Times New Roman"/>
          <w:i/>
          <w:iCs/>
          <w:sz w:val="26"/>
          <w:szCs w:val="26"/>
          <w:rtl w:val="false"/>
        </w:rPr>
        <w:t xml:space="preserve">x_i</w:t>
      </w:r>
      <w:r>
        <w:rPr>
          <w:rFonts w:ascii="IRNazanin" w:cs="IRNazanin" w:eastAsia="IRNazanin" w:hAnsi="IRNazanin"/>
          <w:sz w:val="26"/>
          <w:szCs w:val="26"/>
          <w:rtl/>
        </w:rPr>
        <w:t xml:space="preserve"> اندازه‌گیری مرجع باشد، سه کمیت محاسبه می‌شود:</w:t>
      </w:r>
    </w:p>
    <w:p>
      <w:pPr>
        <w:bidi w:val="false"/>
        <w:spacing w:after="160" w:before="140"/>
        <w:jc w:val="center"/>
      </w:pPr>
      <w:r>
        <w:rPr>
          <w:rFonts w:ascii="Times New Roman" w:cs="Times New Roman" w:eastAsia="Times New Roman" w:hAnsi="Times New Roman"/>
          <w:i/>
          <w:iCs/>
          <w:sz w:val="26"/>
          <w:szCs w:val="26"/>
          <w:rtl w:val="false"/>
        </w:rPr>
        <w:t xml:space="preserve">d_i = y_i - x_i, \qquad \text{Bias} = \bar{d}, \qquad \text{حدود توافق ۹۵ درصد} = \bar{d} \pm 1.96\,s_d</w:t>
      </w:r>
    </w:p>
    <w:p>
      <w:pPr>
        <w:bidi/>
        <w:spacing w:after="120" w:line="300"/>
        <w:jc w:val="both"/>
      </w:pPr>
      <w:r>
        <w:rPr>
          <w:rFonts w:ascii="IRNazanin" w:cs="IRNazanin" w:eastAsia="IRNazanin" w:hAnsi="IRNazanin"/>
          <w:b/>
          <w:bCs/>
          <w:sz w:val="26"/>
          <w:szCs w:val="26"/>
          <w:rtl/>
        </w:rPr>
        <w:t xml:space="preserve">سوگیری</w:t>
      </w:r>
      <w:r>
        <w:rPr>
          <w:rFonts w:ascii="IRNazanin" w:cs="IRNazanin" w:eastAsia="IRNazanin" w:hAnsi="IRNazanin"/>
          <w:sz w:val="26"/>
          <w:szCs w:val="26"/>
          <w:rtl/>
        </w:rPr>
        <w:t xml:space="preserve"> نشان می‌دهد که آیا سامانه به طور نظام‌مند بیش‌برآورد یا کم‌برآورد می‌کند؛ سوگیری نزدیک به صفر مطلوب است و در صورت وجود معمولاً با یک تصحیح ساده جبران می‌شود. </w:t>
      </w:r>
      <w:r>
        <w:rPr>
          <w:rFonts w:ascii="IRNazanin" w:cs="IRNazanin" w:eastAsia="IRNazanin" w:hAnsi="IRNazanin"/>
          <w:b/>
          <w:bCs/>
          <w:sz w:val="26"/>
          <w:szCs w:val="26"/>
          <w:rtl/>
        </w:rPr>
        <w:t xml:space="preserve">حدود توافق</w:t>
      </w:r>
      <w:r>
        <w:rPr>
          <w:rFonts w:ascii="IRNazanin" w:cs="IRNazanin" w:eastAsia="IRNazanin" w:hAnsi="IRNazanin"/>
          <w:sz w:val="26"/>
          <w:szCs w:val="26"/>
          <w:rtl/>
        </w:rPr>
        <w:t xml:space="preserve"> بازه‌ای است که انتظار می‌رود ۹۵ درصد اختلاف‌های آینده در آن قرار گیرند؛ این کمیت پراکندگی را می‌سنجد و بر خلاف سوگیری به سادگی جبران نمی‌شود.</w:t>
      </w:r>
    </w:p>
    <w:p>
      <w:pPr>
        <w:bidi/>
        <w:spacing w:after="120" w:line="300"/>
        <w:jc w:val="both"/>
      </w:pPr>
      <w:r>
        <w:rPr>
          <w:rFonts w:ascii="IRNazanin" w:cs="IRNazanin" w:eastAsia="IRNazanin" w:hAnsi="IRNazanin"/>
          <w:sz w:val="26"/>
          <w:szCs w:val="26"/>
          <w:rtl/>
        </w:rPr>
        <w:t xml:space="preserve">در کنار این تحلیل، از </w:t>
      </w:r>
      <w:r>
        <w:rPr>
          <w:rFonts w:ascii="IRNazanin" w:cs="IRNazanin" w:eastAsia="IRNazanin" w:hAnsi="IRNazanin"/>
          <w:b/>
          <w:bCs/>
          <w:sz w:val="26"/>
          <w:szCs w:val="26"/>
          <w:rtl/>
        </w:rPr>
        <w:t xml:space="preserve">میانگین قدر مطلق خطا</w:t>
      </w:r>
      <w:r>
        <w:rPr>
          <w:rFonts w:ascii="IRNazanin" w:cs="IRNazanin" w:eastAsia="IRNazanin" w:hAnsi="IRNazanin"/>
          <w:sz w:val="26"/>
          <w:szCs w:val="26"/>
          <w:rtl/>
        </w:rPr>
        <w:t xml:space="preserve"> نیز به عنوان یک معیار خلاصه استفاده می‌شود:</w:t>
      </w:r>
    </w:p>
    <w:p>
      <w:pPr>
        <w:bidi w:val="false"/>
        <w:spacing w:after="160" w:before="140"/>
        <w:jc w:val="center"/>
      </w:pPr>
      <w:r>
        <w:rPr>
          <w:rFonts w:ascii="Times New Roman" w:cs="Times New Roman" w:eastAsia="Times New Roman" w:hAnsi="Times New Roman"/>
          <w:i/>
          <w:iCs/>
          <w:sz w:val="26"/>
          <w:szCs w:val="26"/>
          <w:rtl w:val="false"/>
        </w:rPr>
        <w:t xml:space="preserve">\text{MAE} = \frac{1}{n}\sum_{i=1}^{n} \lvert y_i - x_i \rvert</w:t>
      </w:r>
    </w:p>
    <w:p>
      <w:pPr>
        <w:bidi/>
        <w:spacing w:after="120" w:line="300"/>
        <w:jc w:val="both"/>
      </w:pPr>
      <w:r>
        <w:rPr>
          <w:rFonts w:ascii="IRNazanin" w:cs="IRNazanin" w:eastAsia="IRNazanin" w:hAnsi="IRNazanin"/>
          <w:sz w:val="26"/>
          <w:szCs w:val="26"/>
          <w:rtl/>
        </w:rPr>
        <w:t xml:space="preserve">تمایز این دو کمیت در فصل پنجم اهمیت پیدا می‌کند، زیرا سامانه‌ای می‌تواند سوگیری تقریباً صفر داشته باشد و در عین حال خطای قدر مطلق قابل توجهی نشان دهد.</w:t>
      </w:r>
    </w:p>
    <w:p>
      <w:pPr>
        <w:pStyle w:val="Heading2"/>
        <w:bidi/>
        <w:spacing w:after="140" w:before="280"/>
        <w:jc w:val="right"/>
      </w:pPr>
      <w:r>
        <w:rPr>
          <w:rFonts w:ascii="IRNazanin" w:cs="IRNazanin" w:eastAsia="IRNazanin" w:hAnsi="IRNazanin"/>
          <w:b/>
          <w:bCs/>
          <w:sz w:val="28"/>
          <w:szCs w:val="28"/>
          <w:rtl/>
        </w:rPr>
        <w:t xml:space="preserve">۲-۶- معیارهای پذیرش بالینی</w:t>
      </w:r>
    </w:p>
    <w:p>
      <w:pPr>
        <w:bidi/>
        <w:spacing w:after="120" w:line="300"/>
        <w:jc w:val="both"/>
      </w:pPr>
      <w:r>
        <w:rPr>
          <w:rFonts w:ascii="IRNazanin" w:cs="IRNazanin" w:eastAsia="IRNazanin" w:hAnsi="IRNazanin"/>
          <w:sz w:val="26"/>
          <w:szCs w:val="26"/>
          <w:rtl/>
        </w:rPr>
        <w:t xml:space="preserve">هنگامی که خروجی نهایی یک دسته بالینی باشد، خطای میلی‌متری به تنهایی کافی نیست و باید پرسید هر خطا چه اثری بر تصمیم درمانی می‌گذارد. استانداردهای آزمایشگاهی برای این منظور سه معیار تعریف کرده‌اند [۱۶]، [۱۷] که در فصل پنجم به کار می‌روند.</w:t>
      </w:r>
    </w:p>
    <w:p>
      <w:pPr>
        <w:bidi/>
        <w:spacing w:after="120" w:line="300"/>
        <w:jc w:val="both"/>
      </w:pPr>
      <w:r>
        <w:rPr>
          <w:rFonts w:ascii="IRNazanin" w:cs="IRNazanin" w:eastAsia="IRNazanin" w:hAnsi="IRNazanin"/>
          <w:b/>
          <w:bCs/>
          <w:sz w:val="26"/>
          <w:szCs w:val="26"/>
          <w:rtl/>
        </w:rPr>
        <w:t xml:space="preserve">توافق دسته‌ای</w:t>
      </w:r>
      <w:r>
        <w:rPr>
          <w:rStyle w:val="FootnoteReference"/>
          <w:rFonts w:ascii="IRNazanin" w:cs="IRNazanin" w:hAnsi="IRNazanin"/>
          <w:vertAlign w:val="superscript"/>
        </w:rPr>
        <w:footnoteReference w:customMarkFollows="1" w:id="21"/>
        <w:t>۲۱</w:t>
      </w:r>
      <w:r>
        <w:rPr>
          <w:rFonts w:ascii="IRNazanin" w:cs="IRNazanin" w:eastAsia="IRNazanin" w:hAnsi="IRNazanin"/>
          <w:sz w:val="26"/>
          <w:szCs w:val="26"/>
          <w:rtl/>
        </w:rPr>
        <w:t xml:space="preserve"> نسبت مواردی است که سامانه و مرجع دسته یکسانی گزارش می‌کنند.</w:t>
      </w:r>
    </w:p>
    <w:p>
      <w:pPr>
        <w:bidi/>
        <w:spacing w:after="120" w:line="300"/>
        <w:jc w:val="both"/>
      </w:pPr>
      <w:r>
        <w:rPr>
          <w:rFonts w:ascii="IRNazanin" w:cs="IRNazanin" w:eastAsia="IRNazanin" w:hAnsi="IRNazanin"/>
          <w:b/>
          <w:bCs/>
          <w:sz w:val="26"/>
          <w:szCs w:val="26"/>
          <w:rtl/>
        </w:rPr>
        <w:t xml:space="preserve">خطای بسیار عمده</w:t>
      </w:r>
      <w:r>
        <w:rPr>
          <w:rStyle w:val="FootnoteReference"/>
          <w:rFonts w:ascii="IRNazanin" w:cs="IRNazanin" w:hAnsi="IRNazanin"/>
          <w:vertAlign w:val="superscript"/>
        </w:rPr>
        <w:footnoteReference w:customMarkFollows="1" w:id="22"/>
        <w:t>۲۲</w:t>
      </w:r>
      <w:r>
        <w:rPr>
          <w:rFonts w:ascii="IRNazanin" w:cs="IRNazanin" w:eastAsia="IRNazanin" w:hAnsi="IRNazanin"/>
          <w:sz w:val="26"/>
          <w:szCs w:val="26"/>
          <w:rtl/>
        </w:rPr>
        <w:t xml:space="preserve"> موردی است که مرجع باکتری را مقاوم می‌داند و سامانه آن را حساس گزارش می‌کند. این خطرناک‌ترین نوع خطاست، زیرا به تجویز داروی بی‌اثر می‌انجامد. سقف مرسوم پذیرش برای آن ۱٫۵ درصد است.</w:t>
      </w:r>
    </w:p>
    <w:p>
      <w:pPr>
        <w:bidi/>
        <w:spacing w:after="120" w:line="300"/>
        <w:jc w:val="both"/>
      </w:pPr>
      <w:r>
        <w:rPr>
          <w:rFonts w:ascii="IRNazanin" w:cs="IRNazanin" w:eastAsia="IRNazanin" w:hAnsi="IRNazanin"/>
          <w:b/>
          <w:bCs/>
          <w:sz w:val="26"/>
          <w:szCs w:val="26"/>
          <w:rtl/>
        </w:rPr>
        <w:t xml:space="preserve">خطای عمده</w:t>
      </w:r>
      <w:r>
        <w:rPr>
          <w:rStyle w:val="FootnoteReference"/>
          <w:rFonts w:ascii="IRNazanin" w:cs="IRNazanin" w:hAnsi="IRNazanin"/>
          <w:vertAlign w:val="superscript"/>
        </w:rPr>
        <w:footnoteReference w:customMarkFollows="1" w:id="23"/>
        <w:t>۲۳</w:t>
      </w:r>
      <w:r>
        <w:rPr>
          <w:rFonts w:ascii="IRNazanin" w:cs="IRNazanin" w:eastAsia="IRNazanin" w:hAnsi="IRNazanin"/>
          <w:sz w:val="26"/>
          <w:szCs w:val="26"/>
          <w:rtl/>
        </w:rPr>
        <w:t xml:space="preserve"> حالت عکس است: مرجع باکتری را حساس می‌داند و سامانه آن را مقاوم گزارش می‌کند. پیامد آن محروم شدن بیمار از داروی موثر و روی آوردن به داروی وسیع‌الطیف است. سقف مرسوم پذیرش برای آن ۳ درصد است.</w:t>
      </w:r>
    </w:p>
    <w:p>
      <w:pPr>
        <w:bidi/>
        <w:spacing w:after="120" w:line="300"/>
        <w:jc w:val="both"/>
      </w:pPr>
      <w:r>
        <w:rPr>
          <w:rFonts w:ascii="IRNazanin" w:cs="IRNazanin" w:eastAsia="IRNazanin" w:hAnsi="IRNazanin"/>
          <w:sz w:val="26"/>
          <w:szCs w:val="26"/>
          <w:rtl/>
        </w:rPr>
        <w:t xml:space="preserve">در فصل ششم نشان داده می‌شود که این سقف‌ها برای مقایسه با یک مرجع به دست آمده از روش رقیق‌سازی تعریف شده‌اند و اعمال بی‌کم‌وکاست آن‌ها بر یک مرجع خوانده‌شده با کولیس، انتظاری فراتر از توان هر روشی ایجاد می‌کند.</w:t>
      </w:r>
    </w:p>
    <w:p>
      <w:pPr>
        <w:pStyle w:val="Heading1"/>
        <w:pageBreakBefore/>
        <w:bidi/>
        <w:spacing w:after="260" w:before="0"/>
        <w:jc w:val="center"/>
      </w:pPr>
      <w:r>
        <w:rPr>
          <w:rFonts w:ascii="IRNazanin" w:cs="IRNazanin" w:eastAsia="IRNazanin" w:hAnsi="IRNazanin"/>
          <w:b/>
          <w:bCs/>
          <w:sz w:val="30"/>
          <w:szCs w:val="30"/>
          <w:rtl/>
        </w:rPr>
        <w:t xml:space="preserve">فصل سوم: روش پیشنهادی</w:t>
      </w:r>
    </w:p>
    <w:p>
      <w:pPr>
        <w:bidi/>
        <w:spacing w:after="120" w:line="300"/>
        <w:jc w:val="both"/>
      </w:pPr>
      <w:r>
        <w:rPr>
          <w:rFonts w:ascii="IRNazanin" w:cs="IRNazanin" w:eastAsia="IRNazanin" w:hAnsi="IRNazanin"/>
          <w:sz w:val="26"/>
          <w:szCs w:val="26"/>
          <w:rtl/>
        </w:rPr>
        <w:t xml:space="preserve">این فصل ستون فقرات پایان‌نامه است. نخست نمای کلی سامانه و اصول حاکم بر طراحی آن معرفی می‌شوند، سپس انتخاب رویکرد کلاسیک به جای یادگیری ماشین توجیه می‌گردد. پس از آن چهار مرحله اصلی پردازش به تفصیل شرح داده می‌شوند و فصل با فهرست راه‌هایی که آزموده و کنار گذاشته شدند به پایان می‌رسد.</w:t>
      </w:r>
    </w:p>
    <w:p>
      <w:pPr>
        <w:bidi/>
        <w:spacing w:after="120" w:line="300"/>
        <w:jc w:val="both"/>
      </w:pPr>
      <w:r>
        <w:rPr>
          <w:rFonts w:ascii="IRNazanin" w:cs="IRNazanin" w:eastAsia="IRNazanin" w:hAnsi="IRNazanin"/>
          <w:sz w:val="26"/>
          <w:szCs w:val="26"/>
          <w:rtl/>
        </w:rPr>
        <w:t xml:space="preserve">برای آنکه متن برای خواننده‌ای که کد را ندیده است دنبال‌کردنی بماند، هر مرحله نه با شماره‌ای درونی، بلکه با نام کاری خود معرفی می‌شود؛ نگاشت این نام‌ها به سلول‌های برنامه در فصل چهارم آمده است.</w:t>
      </w:r>
    </w:p>
    <w:p>
      <w:pPr>
        <w:pStyle w:val="Heading2"/>
        <w:bidi/>
        <w:spacing w:after="140" w:before="280"/>
        <w:jc w:val="right"/>
      </w:pPr>
      <w:r>
        <w:rPr>
          <w:rFonts w:ascii="IRNazanin" w:cs="IRNazanin" w:eastAsia="IRNazanin" w:hAnsi="IRNazanin"/>
          <w:b/>
          <w:bCs/>
          <w:sz w:val="28"/>
          <w:szCs w:val="28"/>
          <w:rtl/>
        </w:rPr>
        <w:t xml:space="preserve">۳-۱- نمای کلی سامانه</w:t>
      </w:r>
    </w:p>
    <w:p>
      <w:pPr>
        <w:bidi/>
        <w:spacing w:after="120" w:line="300"/>
        <w:jc w:val="both"/>
      </w:pPr>
      <w:r>
        <w:rPr>
          <w:rFonts w:ascii="IRNazanin" w:cs="IRNazanin" w:eastAsia="IRNazanin" w:hAnsi="IRNazanin"/>
          <w:sz w:val="26"/>
          <w:szCs w:val="26"/>
          <w:rtl/>
        </w:rPr>
        <w:t xml:space="preserve">ورودی سامانه یک عکس معمولی است که ممکن است بیش از یک ظرف پتری داشته باشد، و خروجی آن گزارشی است که برای هر دیسک، قطر هاله بر حسب میلی‌متر و دسته بالینی متناظر را می‌دهد. میان این دو، چهار مرحله پیاپی قرار دارد.</w:t>
      </w:r>
    </w:p>
    <w:p>
      <w:pPr>
        <w:bidi/>
        <w:spacing w:after="120" w:line="300"/>
        <w:jc w:val="both"/>
      </w:pPr>
      <w:r>
        <w:rPr>
          <w:rFonts w:ascii="IRNazanin" w:cs="IRNazanin" w:eastAsia="IRNazanin" w:hAnsi="IRNazanin"/>
          <w:b/>
          <w:bCs/>
          <w:sz w:val="26"/>
          <w:szCs w:val="26"/>
          <w:rtl/>
        </w:rPr>
        <w:t xml:space="preserve">مرحله یکم به یافتن ظرف می‌پردازد.</w:t>
      </w:r>
      <w:r>
        <w:rPr>
          <w:rFonts w:ascii="IRNazanin" w:cs="IRNazanin" w:eastAsia="IRNazanin" w:hAnsi="IRNazanin"/>
          <w:sz w:val="26"/>
          <w:szCs w:val="26"/>
          <w:rtl/>
        </w:rPr>
        <w:t xml:space="preserve"> محل هر ظرف پتری در عکس مشخص و ناحیه بیرون از آن کنار گذاشته می‌شود.</w:t>
      </w:r>
    </w:p>
    <w:p>
      <w:pPr>
        <w:bidi/>
        <w:spacing w:after="120" w:line="300"/>
        <w:jc w:val="both"/>
      </w:pPr>
      <w:r>
        <w:rPr>
          <w:rFonts w:ascii="IRNazanin" w:cs="IRNazanin" w:eastAsia="IRNazanin" w:hAnsi="IRNazanin"/>
          <w:b/>
          <w:bCs/>
          <w:sz w:val="26"/>
          <w:szCs w:val="26"/>
          <w:rtl/>
        </w:rPr>
        <w:t xml:space="preserve">مرحله دوم دیسک‌ها را می‌یابد.</w:t>
      </w:r>
      <w:r>
        <w:rPr>
          <w:rFonts w:ascii="IRNazanin" w:cs="IRNazanin" w:eastAsia="IRNazanin" w:hAnsi="IRNazanin"/>
          <w:sz w:val="26"/>
          <w:szCs w:val="26"/>
          <w:rtl/>
        </w:rPr>
        <w:t xml:space="preserve"> روی هر ظرف، محل و اندازه دیسک‌های آنتی‌بیوتیک تعیین می‌گردد.</w:t>
      </w:r>
    </w:p>
    <w:p>
      <w:pPr>
        <w:bidi/>
        <w:spacing w:after="120" w:line="300"/>
        <w:jc w:val="both"/>
      </w:pPr>
      <w:r>
        <w:rPr>
          <w:rFonts w:ascii="IRNazanin" w:cs="IRNazanin" w:eastAsia="IRNazanin" w:hAnsi="IRNazanin"/>
          <w:b/>
          <w:bCs/>
          <w:sz w:val="26"/>
          <w:szCs w:val="26"/>
          <w:rtl/>
        </w:rPr>
        <w:t xml:space="preserve">مرحله سوم مرز هاله را تعیین می‌کند.</w:t>
      </w:r>
      <w:r>
        <w:rPr>
          <w:rFonts w:ascii="IRNazanin" w:cs="IRNazanin" w:eastAsia="IRNazanin" w:hAnsi="IRNazanin"/>
          <w:sz w:val="26"/>
          <w:szCs w:val="26"/>
          <w:rtl/>
        </w:rPr>
        <w:t xml:space="preserve"> دور هر دیسک، مرز ناحیه بدون رشد با سه روش موازی برآورد و سپس یک نتیجه از میان آن‌ها انتخاب می‌شود.</w:t>
      </w:r>
    </w:p>
    <w:p>
      <w:pPr>
        <w:bidi/>
        <w:spacing w:after="120" w:line="300"/>
        <w:jc w:val="both"/>
      </w:pPr>
      <w:r>
        <w:rPr>
          <w:rFonts w:ascii="IRNazanin" w:cs="IRNazanin" w:eastAsia="IRNazanin" w:hAnsi="IRNazanin"/>
          <w:b/>
          <w:bCs/>
          <w:sz w:val="26"/>
          <w:szCs w:val="26"/>
          <w:rtl/>
        </w:rPr>
        <w:t xml:space="preserve">مرحله چهارم تفسیر بالینی را انجام می‌دهد.</w:t>
      </w:r>
      <w:r>
        <w:rPr>
          <w:rFonts w:ascii="IRNazanin" w:cs="IRNazanin" w:eastAsia="IRNazanin" w:hAnsi="IRNazanin"/>
          <w:sz w:val="26"/>
          <w:szCs w:val="26"/>
          <w:rtl/>
        </w:rPr>
        <w:t xml:space="preserve"> قطر اندازه‌گیری‌شده به میلی‌متر تبدیل و طبق جدول‌های مرجع به دسته حساس، متوسط یا مقاوم نگاشت می‌شود.</w:t>
      </w:r>
    </w:p>
    <w:p>
      <w:pPr>
        <w:bidi/>
        <w:spacing w:after="120" w:line="300"/>
        <w:jc w:val="both"/>
      </w:pPr>
      <w:r>
        <w:rPr>
          <w:rFonts w:ascii="IRNazanin" w:cs="IRNazanin" w:eastAsia="IRNazanin" w:hAnsi="IRNazanin"/>
          <w:sz w:val="26"/>
          <w:szCs w:val="26"/>
          <w:rtl/>
        </w:rPr>
        <w:t xml:space="preserve">شکل ۳-۱ این جریان را نشان می‌دهد.</w:t>
      </w:r>
    </w:p>
    <w:p>
      <w:pPr>
        <w:spacing w:after="40" w:before="200"/>
        <w:jc w:val="center"/>
      </w:pPr>
      <w:r>
        <w:drawing>
          <wp:inline distT="0" distB="0" distL="0" distR="0">
            <wp:extent cx="40005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2386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۳-۱:  نمای کلی مراحل سامانه، از عکس ورودی تا گزارش نهایی. سه مرحله پس از یافتن ظرف، برای هر ظرف به طور مستقل تکرار می‌شوند.</w:t>
      </w:r>
    </w:p>
    <w:p>
      <w:pPr>
        <w:bidi/>
        <w:spacing w:after="120" w:line="300"/>
        <w:jc w:val="both"/>
      </w:pPr>
      <w:r>
        <w:rPr>
          <w:rFonts w:ascii="IRNazanin" w:cs="IRNazanin" w:eastAsia="IRNazanin" w:hAnsi="IRNazanin"/>
          <w:sz w:val="26"/>
          <w:szCs w:val="26"/>
          <w:rtl/>
        </w:rPr>
        <w:t xml:space="preserve">نکته ساختاری مهم آن است که خروجی مرحله نخست یک شیء واحد نیست، بلکه فهرستی از ظرف‌هاست و هر عضو آن ماسک، مرکز و ناحیه مستقل خود را دارد. همه مراحل بعدی روی این فهرست حلقه می‌زنند. به همین دلیل پشتیبانی از چند ظرف در یک عکس، نه یک قابلیت افزوده بلکه یک ویژگی ساختاری سامانه به شمار می‌رود.</w:t>
      </w:r>
    </w:p>
    <w:p>
      <w:pPr>
        <w:pStyle w:val="Heading2"/>
        <w:bidi/>
        <w:spacing w:after="140" w:before="280"/>
        <w:jc w:val="right"/>
      </w:pPr>
      <w:r>
        <w:rPr>
          <w:rFonts w:ascii="IRNazanin" w:cs="IRNazanin" w:eastAsia="IRNazanin" w:hAnsi="IRNazanin"/>
          <w:b/>
          <w:bCs/>
          <w:sz w:val="28"/>
          <w:szCs w:val="28"/>
          <w:rtl/>
        </w:rPr>
        <w:t xml:space="preserve">۳-۲- اصول طراحی</w:t>
      </w:r>
    </w:p>
    <w:p>
      <w:pPr>
        <w:bidi/>
        <w:spacing w:after="120" w:line="300"/>
        <w:jc w:val="both"/>
      </w:pPr>
      <w:r>
        <w:rPr>
          <w:rFonts w:ascii="IRNazanin" w:cs="IRNazanin" w:eastAsia="IRNazanin" w:hAnsi="IRNazanin"/>
          <w:sz w:val="26"/>
          <w:szCs w:val="26"/>
          <w:rtl/>
        </w:rPr>
        <w:t xml:space="preserve">چهار اصل زیر در سراسر توسعه به عنوان قید رعایت شده‌اند و هر کدام پیامد عملی مشخصی دارند.</w:t>
      </w:r>
    </w:p>
    <w:p>
      <w:pPr>
        <w:pStyle w:val="Heading3"/>
        <w:bidi/>
        <w:spacing w:after="110" w:before="200"/>
        <w:jc w:val="right"/>
      </w:pPr>
      <w:r>
        <w:rPr>
          <w:rFonts w:ascii="IRNazanin" w:cs="IRNazanin" w:eastAsia="IRNazanin" w:hAnsi="IRNazanin"/>
          <w:b/>
          <w:bCs/>
          <w:sz w:val="26"/>
          <w:szCs w:val="26"/>
          <w:rtl/>
        </w:rPr>
        <w:t xml:space="preserve">۳-۲-۱- همه پارامترها نسبی‌اند</w:t>
      </w:r>
    </w:p>
    <w:p>
      <w:pPr>
        <w:bidi/>
        <w:spacing w:after="120" w:line="300"/>
        <w:jc w:val="both"/>
      </w:pPr>
      <w:r>
        <w:rPr>
          <w:rFonts w:ascii="IRNazanin" w:cs="IRNazanin" w:eastAsia="IRNazanin" w:hAnsi="IRNazanin"/>
          <w:b/>
          <w:bCs/>
          <w:sz w:val="26"/>
          <w:szCs w:val="26"/>
          <w:rtl/>
        </w:rPr>
        <w:t xml:space="preserve">بیان اصل.</w:t>
      </w:r>
      <w:r>
        <w:rPr>
          <w:rFonts w:ascii="IRNazanin" w:cs="IRNazanin" w:eastAsia="IRNazanin" w:hAnsi="IRNazanin"/>
          <w:sz w:val="26"/>
          <w:szCs w:val="26"/>
          <w:rtl/>
        </w:rPr>
        <w:t xml:space="preserve"> هیچ کمیت فیزیکی در این سامانه با مقدار مطلق پیکسلی تعریف نمی‌شود. هر آستانه، هر عنصر ساختاری، و هر شعاع جستجو به صورت کسری از قطر ظرف یا قطر دیسک بیان می‌گردد.</w:t>
      </w:r>
    </w:p>
    <w:p>
      <w:pPr>
        <w:bidi/>
        <w:spacing w:after="120" w:line="300"/>
        <w:jc w:val="both"/>
      </w:pPr>
      <w:r>
        <w:rPr>
          <w:rFonts w:ascii="IRNazanin" w:cs="IRNazanin" w:eastAsia="IRNazanin" w:hAnsi="IRNazanin"/>
          <w:b/>
          <w:bCs/>
          <w:sz w:val="26"/>
          <w:szCs w:val="26"/>
          <w:rtl/>
        </w:rPr>
        <w:t xml:space="preserve">چرا این اصل اهمیت دارد.</w:t>
      </w:r>
      <w:r>
        <w:rPr>
          <w:rFonts w:ascii="IRNazanin" w:cs="IRNazanin" w:eastAsia="IRNazanin" w:hAnsi="IRNazanin"/>
          <w:sz w:val="26"/>
          <w:szCs w:val="26"/>
          <w:rtl/>
        </w:rPr>
        <w:t xml:space="preserve"> عکسی که از فاصله نزدیک‌تر گرفته شود، همه اجزایش به یک نسبت بزرگ‌تر دیده می‌شوند. اگر هر آستانه نیز به همان نسبت بزرگ شود، رفتار الگوریتم تغییر نمی‌کند. همین ویژگی سامانه را از نیاز به تنظیم مجدد برای هر دوربین بی‌نیاز می‌سازد.</w:t>
      </w:r>
    </w:p>
    <w:p>
      <w:pPr>
        <w:bidi/>
        <w:spacing w:after="120" w:line="300"/>
        <w:jc w:val="both"/>
      </w:pPr>
      <w:r>
        <w:rPr>
          <w:rFonts w:ascii="IRNazanin" w:cs="IRNazanin" w:eastAsia="IRNazanin" w:hAnsi="IRNazanin"/>
          <w:sz w:val="26"/>
          <w:szCs w:val="26"/>
          <w:rtl/>
        </w:rPr>
        <w:t xml:space="preserve">این قید تنها به طول و مساحت محدود نمی‌ماند و </w:t>
      </w:r>
      <w:r>
        <w:rPr>
          <w:rFonts w:ascii="IRNazanin" w:cs="IRNazanin" w:eastAsia="IRNazanin" w:hAnsi="IRNazanin"/>
          <w:b/>
          <w:bCs/>
          <w:sz w:val="26"/>
          <w:szCs w:val="26"/>
          <w:rtl/>
        </w:rPr>
        <w:t xml:space="preserve">تعداد</w:t>
      </w:r>
      <w:r>
        <w:rPr>
          <w:rFonts w:ascii="IRNazanin" w:cs="IRNazanin" w:eastAsia="IRNazanin" w:hAnsi="IRNazanin"/>
          <w:sz w:val="26"/>
          <w:szCs w:val="26"/>
          <w:rtl/>
        </w:rPr>
        <w:t xml:space="preserve"> را نیز در بر می‌گیرد. هیچ سقف ثابتی برای شمار ظرف‌ها در یک عکس یا شمار دیسک‌ها روی یک ظرف گذاشته نشده است.</w:t>
      </w:r>
    </w:p>
    <w:p>
      <w:pPr>
        <w:bidi/>
        <w:spacing w:after="120" w:line="300"/>
        <w:jc w:val="both"/>
      </w:pPr>
      <w:r>
        <w:rPr>
          <w:rFonts w:ascii="IRNazanin" w:cs="IRNazanin" w:eastAsia="IRNazanin" w:hAnsi="IRNazanin"/>
          <w:b/>
          <w:bCs/>
          <w:sz w:val="26"/>
          <w:szCs w:val="26"/>
          <w:rtl/>
        </w:rPr>
        <w:t xml:space="preserve">آنچه این اصل تضمین نمی‌کند.</w:t>
      </w:r>
      <w:r>
        <w:rPr>
          <w:rFonts w:ascii="IRNazanin" w:cs="IRNazanin" w:eastAsia="IRNazanin" w:hAnsi="IRNazanin"/>
          <w:sz w:val="26"/>
          <w:szCs w:val="26"/>
          <w:rtl/>
        </w:rPr>
        <w:t xml:space="preserve"> صداقت علمی ایجاب می‌کند حد این ادعا نیز روشن باشد. نسبی بودن پارامترها نه استقلال از </w:t>
      </w:r>
      <w:r>
        <w:rPr>
          <w:rFonts w:ascii="IRNazanin" w:cs="IRNazanin" w:eastAsia="IRNazanin" w:hAnsi="IRNazanin"/>
          <w:b/>
          <w:bCs/>
          <w:sz w:val="26"/>
          <w:szCs w:val="26"/>
          <w:rtl/>
        </w:rPr>
        <w:t xml:space="preserve">کیفیت نوری</w:t>
      </w:r>
      <w:r>
        <w:rPr>
          <w:rFonts w:ascii="IRNazanin" w:cs="IRNazanin" w:eastAsia="IRNazanin" w:hAnsi="IRNazanin"/>
          <w:sz w:val="26"/>
          <w:szCs w:val="26"/>
          <w:rtl/>
        </w:rPr>
        <w:t xml:space="preserve"> تصویر، بلکه استقلال از </w:t>
      </w:r>
      <w:r>
        <w:rPr>
          <w:rFonts w:ascii="IRNazanin" w:cs="IRNazanin" w:eastAsia="IRNazanin" w:hAnsi="IRNazanin"/>
          <w:b/>
          <w:bCs/>
          <w:sz w:val="26"/>
          <w:szCs w:val="26"/>
          <w:rtl/>
        </w:rPr>
        <w:t xml:space="preserve">مقیاس</w:t>
      </w:r>
      <w:r>
        <w:rPr>
          <w:rFonts w:ascii="IRNazanin" w:cs="IRNazanin" w:eastAsia="IRNazanin" w:hAnsi="IRNazanin"/>
          <w:sz w:val="26"/>
          <w:szCs w:val="26"/>
          <w:rtl/>
        </w:rPr>
        <w:t xml:space="preserve"> را تضمین می‌کند. چنان که در فصل ششم نشان داده می‌شود، شیب نور ناهموار در سراسر عکس پدیده‌ای است که مقیاس‌پذیری پارامترها آن را حل نمی‌کند.</w:t>
      </w:r>
    </w:p>
    <w:p>
      <w:pPr>
        <w:pStyle w:val="Heading3"/>
        <w:bidi/>
        <w:spacing w:after="110" w:before="200"/>
        <w:jc w:val="right"/>
      </w:pPr>
      <w:r>
        <w:rPr>
          <w:rFonts w:ascii="IRNazanin" w:cs="IRNazanin" w:eastAsia="IRNazanin" w:hAnsi="IRNazanin"/>
          <w:b/>
          <w:bCs/>
          <w:sz w:val="26"/>
          <w:szCs w:val="26"/>
          <w:rtl/>
        </w:rPr>
        <w:t xml:space="preserve">۳-۲-۲- رفتار کاملاً تکرارپذیر</w:t>
      </w:r>
    </w:p>
    <w:p>
      <w:pPr>
        <w:bidi/>
        <w:spacing w:after="120" w:line="300"/>
        <w:jc w:val="both"/>
      </w:pPr>
      <w:r>
        <w:rPr>
          <w:rFonts w:ascii="IRNazanin" w:cs="IRNazanin" w:eastAsia="IRNazanin" w:hAnsi="IRNazanin"/>
          <w:sz w:val="26"/>
          <w:szCs w:val="26"/>
          <w:rtl/>
        </w:rPr>
        <w:t xml:space="preserve">سامانه به گونه‌ای نوشته شده است که یک عکس ورودی یکسان همواره خروجی عددی یکسان بدهد. هیچ گام تصادفی و هیچ وابستگی به ترتیب پیمایش ساختارهای داده در مسیر محاسبه وجود ندارد.</w:t>
      </w:r>
    </w:p>
    <w:p>
      <w:pPr>
        <w:bidi/>
        <w:spacing w:after="120" w:line="300"/>
        <w:jc w:val="both"/>
      </w:pPr>
      <w:r>
        <w:rPr>
          <w:rFonts w:ascii="IRNazanin" w:cs="IRNazanin" w:eastAsia="IRNazanin" w:hAnsi="IRNazanin"/>
          <w:sz w:val="26"/>
          <w:szCs w:val="26"/>
          <w:rtl/>
        </w:rPr>
        <w:t xml:space="preserve">این ویژگی دو انگیزه دارد. نخست آنکه پیش‌نیاز بازنویسی آینده سامانه به زبان ++C برای اجرا روی دستگاه سبک آزمایشگاهی است. دوم آنکه در یک کاربرد پزشکی، نتیجه‌ای که بتوان آن را در هر زمان و روی هر رایانه‌ای عیناً بازتولید کرد، قابل بازبینی گذشته‌نگر می‌ماند. بخش ۵-۶ نشان می‌دهد که این ویژگی به صورت تجربی تایید شده است.</w:t>
      </w:r>
    </w:p>
    <w:p>
      <w:pPr>
        <w:pStyle w:val="Heading3"/>
        <w:bidi/>
        <w:spacing w:after="110" w:before="200"/>
        <w:jc w:val="right"/>
      </w:pPr>
      <w:r>
        <w:rPr>
          <w:rFonts w:ascii="IRNazanin" w:cs="IRNazanin" w:eastAsia="IRNazanin" w:hAnsi="IRNazanin"/>
          <w:b/>
          <w:bCs/>
          <w:sz w:val="26"/>
          <w:szCs w:val="26"/>
          <w:rtl/>
        </w:rPr>
        <w:t xml:space="preserve">۳-۲-۳- ساختار پیمانه‌ای</w:t>
      </w:r>
    </w:p>
    <w:p>
      <w:pPr>
        <w:bidi/>
        <w:spacing w:after="120" w:line="300"/>
        <w:jc w:val="both"/>
      </w:pPr>
      <w:r>
        <w:rPr>
          <w:rFonts w:ascii="IRNazanin" w:cs="IRNazanin" w:eastAsia="IRNazanin" w:hAnsi="IRNazanin"/>
          <w:sz w:val="26"/>
          <w:szCs w:val="26"/>
          <w:rtl/>
        </w:rPr>
        <w:t xml:space="preserve">سامانه از مراحل مستقل ساخته شده است که هر کدام ورودی و خروجی مشخصی دارند و یک تصویر تشخیصی تولید می‌کنند. این ساختار عمداً حفظ شده است، زیرا امکان بازرسی چشمی نتیجه هر گام، بارها منشا کشف خطاهای واقعی بوده است.</w:t>
      </w:r>
    </w:p>
    <w:p>
      <w:pPr>
        <w:pStyle w:val="Heading3"/>
        <w:bidi/>
        <w:spacing w:after="110" w:before="200"/>
        <w:jc w:val="right"/>
      </w:pPr>
      <w:r>
        <w:rPr>
          <w:rFonts w:ascii="IRNazanin" w:cs="IRNazanin" w:eastAsia="IRNazanin" w:hAnsi="IRNazanin"/>
          <w:b/>
          <w:bCs/>
          <w:sz w:val="26"/>
          <w:szCs w:val="26"/>
          <w:rtl/>
        </w:rPr>
        <w:t xml:space="preserve">۳-۲-۴- پرهیز از برازش بیش از حد</w:t>
      </w:r>
    </w:p>
    <w:p>
      <w:pPr>
        <w:bidi/>
        <w:spacing w:after="120" w:line="300"/>
        <w:jc w:val="both"/>
      </w:pPr>
      <w:r>
        <w:rPr>
          <w:rFonts w:ascii="IRNazanin" w:cs="IRNazanin" w:eastAsia="IRNazanin" w:hAnsi="IRNazanin"/>
          <w:sz w:val="26"/>
          <w:szCs w:val="26"/>
          <w:rtl/>
        </w:rPr>
        <w:t xml:space="preserve">هیچ پارامتری نباید طوری تنظیم شود که تنها روی یکی از عکس‌های موجود خوب کار کند. هر اصلاح باید بر استدلالی عمومی استوار باشد: نظریه پردازش تصویر، فیزیک مسئله، یا رفتار آماری مقاوم. عکس‌های موجود نه برای طراحی، بلکه تنها برای سنجش به کار می‌روند.</w:t>
      </w:r>
    </w:p>
    <w:p>
      <w:pPr>
        <w:bidi/>
        <w:spacing w:after="120" w:line="300"/>
        <w:jc w:val="both"/>
      </w:pPr>
      <w:r>
        <w:rPr>
          <w:rFonts w:ascii="IRNazanin" w:cs="IRNazanin" w:eastAsia="IRNazanin" w:hAnsi="IRNazanin"/>
          <w:sz w:val="26"/>
          <w:szCs w:val="26"/>
          <w:rtl/>
        </w:rPr>
        <w:t xml:space="preserve">اثر عملی این قید در بخش ۳-۹ دیده می‌شود: چندین تغییر که روی عکس هدف نتیجه عالی می‌دادند، تنها به دلیل بدتر کردن نتیجه روی عکس‌های دیگر کنار گذاشته شدند.</w:t>
      </w:r>
    </w:p>
    <w:p>
      <w:pPr>
        <w:pStyle w:val="Heading2"/>
        <w:bidi/>
        <w:spacing w:after="140" w:before="280"/>
        <w:jc w:val="right"/>
      </w:pPr>
      <w:r>
        <w:rPr>
          <w:rFonts w:ascii="IRNazanin" w:cs="IRNazanin" w:eastAsia="IRNazanin" w:hAnsi="IRNazanin"/>
          <w:b/>
          <w:bCs/>
          <w:sz w:val="28"/>
          <w:szCs w:val="28"/>
          <w:rtl/>
        </w:rPr>
        <w:t xml:space="preserve">۳-۳- چرا بدون یادگیری ماشین</w:t>
      </w:r>
    </w:p>
    <w:p>
      <w:pPr>
        <w:bidi/>
        <w:spacing w:after="120" w:line="300"/>
        <w:jc w:val="both"/>
      </w:pPr>
      <w:r>
        <w:rPr>
          <w:rFonts w:ascii="IRNazanin" w:cs="IRNazanin" w:eastAsia="IRNazanin" w:hAnsi="IRNazanin"/>
          <w:sz w:val="26"/>
          <w:szCs w:val="26"/>
          <w:rtl/>
        </w:rPr>
        <w:t xml:space="preserve">عنوان مصوب این پروژه واژه یادگیری ماشین را در بر دارد، در حالی که سامانه ساخته‌شده هیچ مدل یادگیرنده‌ای ندارد. این بخش نشان می‌دهد که چنین چیزی نه ناتوانی در پیاده‌سازی، بلکه یک انتخاب آگاهانه بوده است. چهار دلیل پشت این انتخاب قرار دارد.</w:t>
      </w:r>
    </w:p>
    <w:p>
      <w:pPr>
        <w:bidi/>
        <w:spacing w:after="120" w:line="300"/>
        <w:jc w:val="both"/>
      </w:pPr>
      <w:r>
        <w:rPr>
          <w:rFonts w:ascii="IRNazanin" w:cs="IRNazanin" w:eastAsia="IRNazanin" w:hAnsi="IRNazanin"/>
          <w:b/>
          <w:bCs/>
          <w:sz w:val="26"/>
          <w:szCs w:val="26"/>
          <w:rtl/>
        </w:rPr>
        <w:t xml:space="preserve">داده برچسب‌خورده کافی وجود نداشت.</w:t>
      </w:r>
      <w:r>
        <w:rPr>
          <w:rFonts w:ascii="IRNazanin" w:cs="IRNazanin" w:eastAsia="IRNazanin" w:hAnsi="IRNazanin"/>
          <w:sz w:val="26"/>
          <w:szCs w:val="26"/>
          <w:rtl/>
        </w:rPr>
        <w:t xml:space="preserve"> یک مدل یادگیری عمیق برای تعیین مرز هاله به هزاران تصویر برچسب‌خورده در سطح پیکسل نیاز دارد. در آغاز این پروژه هیچ داده مرجعی در دست نبود. مجموعه ۹۳ دیسکی که بعدها ساخته شد برای </w:t>
      </w:r>
      <w:r>
        <w:rPr>
          <w:rFonts w:ascii="IRNazanin" w:cs="IRNazanin" w:eastAsia="IRNazanin" w:hAnsi="IRNazanin"/>
          <w:b/>
          <w:bCs/>
          <w:sz w:val="26"/>
          <w:szCs w:val="26"/>
          <w:rtl/>
        </w:rPr>
        <w:t xml:space="preserve">سنجش</w:t>
      </w:r>
      <w:r>
        <w:rPr>
          <w:rFonts w:ascii="IRNazanin" w:cs="IRNazanin" w:eastAsia="IRNazanin" w:hAnsi="IRNazanin"/>
          <w:sz w:val="26"/>
          <w:szCs w:val="26"/>
          <w:rtl/>
        </w:rPr>
        <w:t xml:space="preserve"> کافی است اما برای </w:t>
      </w:r>
      <w:r>
        <w:rPr>
          <w:rFonts w:ascii="IRNazanin" w:cs="IRNazanin" w:eastAsia="IRNazanin" w:hAnsi="IRNazanin"/>
          <w:b/>
          <w:bCs/>
          <w:sz w:val="26"/>
          <w:szCs w:val="26"/>
          <w:rtl/>
        </w:rPr>
        <w:t xml:space="preserve">آموزش</w:t>
      </w:r>
      <w:r>
        <w:rPr>
          <w:rFonts w:ascii="IRNazanin" w:cs="IRNazanin" w:eastAsia="IRNazanin" w:hAnsi="IRNazanin"/>
          <w:sz w:val="26"/>
          <w:szCs w:val="26"/>
          <w:rtl/>
        </w:rPr>
        <w:t xml:space="preserve"> به هیچ روی کافی نیست.</w:t>
      </w:r>
    </w:p>
    <w:p>
      <w:pPr>
        <w:bidi/>
        <w:spacing w:after="120" w:line="300"/>
        <w:jc w:val="both"/>
      </w:pPr>
      <w:r>
        <w:rPr>
          <w:rFonts w:ascii="IRNazanin" w:cs="IRNazanin" w:eastAsia="IRNazanin" w:hAnsi="IRNazanin"/>
          <w:b/>
          <w:bCs/>
          <w:sz w:val="26"/>
          <w:szCs w:val="26"/>
          <w:rtl/>
        </w:rPr>
        <w:t xml:space="preserve">قابلیت توضیح لازم بود.</w:t>
      </w:r>
      <w:r>
        <w:rPr>
          <w:rFonts w:ascii="IRNazanin" w:cs="IRNazanin" w:eastAsia="IRNazanin" w:hAnsi="IRNazanin"/>
          <w:sz w:val="26"/>
          <w:szCs w:val="26"/>
          <w:rtl/>
        </w:rPr>
        <w:t xml:space="preserve"> در یک کاربرد آزمایشگاهی، خروجی سامانه بر تصمیم درمانی بیمار اثر می‌گذارد. در معماری فعلی هر عدد گزارش‌شده را می‌توان گام به گام تا یک محاسبه مشخص دنبال کرد. در یک شبکه عصبی چنین ردیابی‌ای در دسترس نیست.</w:t>
      </w:r>
    </w:p>
    <w:p>
      <w:pPr>
        <w:bidi/>
        <w:spacing w:after="120" w:line="300"/>
        <w:jc w:val="both"/>
      </w:pPr>
      <w:r>
        <w:rPr>
          <w:rFonts w:ascii="IRNazanin" w:cs="IRNazanin" w:eastAsia="IRNazanin" w:hAnsi="IRNazanin"/>
          <w:b/>
          <w:bCs/>
          <w:sz w:val="26"/>
          <w:szCs w:val="26"/>
          <w:rtl/>
        </w:rPr>
        <w:t xml:space="preserve">سامانه باید به سخت‌افزار سبک منتقل شود.</w:t>
      </w:r>
      <w:r>
        <w:rPr>
          <w:rFonts w:ascii="IRNazanin" w:cs="IRNazanin" w:eastAsia="IRNazanin" w:hAnsi="IRNazanin"/>
          <w:sz w:val="26"/>
          <w:szCs w:val="26"/>
          <w:rtl/>
        </w:rPr>
        <w:t xml:space="preserve"> هدف بلندمدت پروژه اجرا روی یک دستگاه آزمایشگاهی است. زنجیره‌ای از عملگرهای کلاسیک را می‌توان با اتکای صرف به یک کتابخانه بینایی ماشین بازنویسی کرد، در حالی که یک مدل یادگیری عمیق وابستگی به یک چارچوب استنتاج کامل را تحمیل می‌کند.</w:t>
      </w:r>
    </w:p>
    <w:p>
      <w:pPr>
        <w:bidi/>
        <w:spacing w:after="120" w:line="300"/>
        <w:jc w:val="both"/>
      </w:pPr>
      <w:r>
        <w:rPr>
          <w:rFonts w:ascii="IRNazanin" w:cs="IRNazanin" w:eastAsia="IRNazanin" w:hAnsi="IRNazanin"/>
          <w:b/>
          <w:bCs/>
          <w:sz w:val="26"/>
          <w:szCs w:val="26"/>
          <w:rtl/>
        </w:rPr>
        <w:t xml:space="preserve">کارکرد روی شرایط متنوع بدون آموزش مجدد.</w:t>
      </w:r>
      <w:r>
        <w:rPr>
          <w:rFonts w:ascii="IRNazanin" w:cs="IRNazanin" w:eastAsia="IRNazanin" w:hAnsi="IRNazanin"/>
          <w:sz w:val="26"/>
          <w:szCs w:val="26"/>
          <w:rtl/>
        </w:rPr>
        <w:t xml:space="preserve"> به دلیل اصل بخش ۳-۲-۱، سامانه فعلی روی دوربین و فاصله متفاوت بدون تغییر کار می‌کند، در حالی که یک مدل آموزش‌دیده روی مجموعه‌ای محدود، با تغییر شرایط تصویربرداری افت می‌کند.</w:t>
      </w:r>
    </w:p>
    <w:p>
      <w:pPr>
        <w:bidi/>
        <w:spacing w:after="120" w:line="300"/>
        <w:jc w:val="both"/>
      </w:pPr>
      <w:r>
        <w:rPr>
          <w:rFonts w:ascii="IRNazanin" w:cs="IRNazanin" w:eastAsia="IRNazanin" w:hAnsi="IRNazanin"/>
          <w:b/>
          <w:bCs/>
          <w:sz w:val="26"/>
          <w:szCs w:val="26"/>
          <w:rtl/>
        </w:rPr>
        <w:t xml:space="preserve">این انتخاب باید منصفانه ارزیابی شود.</w:t>
      </w:r>
      <w:r>
        <w:rPr>
          <w:rFonts w:ascii="IRNazanin" w:cs="IRNazanin" w:eastAsia="IRNazanin" w:hAnsi="IRNazanin"/>
          <w:sz w:val="26"/>
          <w:szCs w:val="26"/>
          <w:rtl/>
        </w:rPr>
        <w:t xml:space="preserve"> چهار دلیل بالا نه توجیه‌کننده سطح دقت به دست آمده، بلکه توجیه‌کننده انتخاب رویکرد هستند. بهترین سامانه یادگیری‌محور گزارش‌شده در ادبیات دقت بالاتری دارد [۴]. بحث کامل این موضوع و پیشنهاد افزودن یک لایه یادگیرنده به عنوان مکمل هسته کلاسیک در بخش ۶-۶ آمده است.</w:t>
      </w:r>
    </w:p>
    <w:p>
      <w:pPr>
        <w:pStyle w:val="Heading2"/>
        <w:bidi/>
        <w:spacing w:after="140" w:before="280"/>
        <w:jc w:val="right"/>
      </w:pPr>
      <w:r>
        <w:rPr>
          <w:rFonts w:ascii="IRNazanin" w:cs="IRNazanin" w:eastAsia="IRNazanin" w:hAnsi="IRNazanin"/>
          <w:b/>
          <w:bCs/>
          <w:sz w:val="28"/>
          <w:szCs w:val="28"/>
          <w:rtl/>
        </w:rPr>
        <w:t xml:space="preserve">۳-۴- مرحله یکم: یافتن ظرف پتری</w:t>
      </w:r>
    </w:p>
    <w:p>
      <w:pPr>
        <w:pStyle w:val="Heading3"/>
        <w:bidi/>
        <w:spacing w:after="110" w:before="200"/>
        <w:jc w:val="right"/>
      </w:pPr>
      <w:r>
        <w:rPr>
          <w:rFonts w:ascii="IRNazanin" w:cs="IRNazanin" w:eastAsia="IRNazanin" w:hAnsi="IRNazanin"/>
          <w:b/>
          <w:bCs/>
          <w:sz w:val="26"/>
          <w:szCs w:val="26"/>
          <w:rtl/>
        </w:rPr>
        <w:t xml:space="preserve">۳-۴-۱- صورت مسئله</w:t>
      </w:r>
    </w:p>
    <w:p>
      <w:pPr>
        <w:bidi/>
        <w:spacing w:after="120" w:line="300"/>
        <w:jc w:val="both"/>
      </w:pPr>
      <w:r>
        <w:rPr>
          <w:rFonts w:ascii="IRNazanin" w:cs="IRNazanin" w:eastAsia="IRNazanin" w:hAnsi="IRNazanin"/>
          <w:sz w:val="26"/>
          <w:szCs w:val="26"/>
          <w:rtl/>
        </w:rPr>
        <w:t xml:space="preserve">سه قید این مرحله را از یک جستجوی ساده دایره جدا می‌کند: شمار ظرف‌ها از پیش معلوم نیست، شکل ظرف می‌تواند دایره‌ای یا مستطیلی باشد، و حتی اگر شکل به درستی تشخیص داده نشود دست کم باید زمینه بیرون از ظرف حذف شود.</w:t>
      </w:r>
    </w:p>
    <w:p>
      <w:pPr>
        <w:bidi/>
        <w:spacing w:after="120" w:line="300"/>
        <w:jc w:val="both"/>
      </w:pPr>
      <w:r>
        <w:rPr>
          <w:rFonts w:ascii="IRNazanin" w:cs="IRNazanin" w:eastAsia="IRNazanin" w:hAnsi="IRNazanin"/>
          <w:sz w:val="26"/>
          <w:szCs w:val="26"/>
          <w:rtl/>
        </w:rPr>
        <w:t xml:space="preserve">نسخه نخست سامانه از رویکرد لبه‌محور استفاده می‌کرد. آزمون روی عکس‌های واقعی دو مشکل اساسی را آشکار کرد. مسیر لبه‌محور روی عکس واقعی تقریباً هرگز به یک مرز بسته نمی‌رسید، زیرا نور ناهموار و بازتاب لبه شیشه‌ای ظرف پیوستگی لبه را می‌شکستند. در نتیجه تقریباً هر عکس به مسیر جایگزین سقوط می‌کرد و آن مسیر روی یک تصویر دوازده مگاپیکسلی نزدیک به شصت ثانیه زمان می‌برد.</w:t>
      </w:r>
    </w:p>
    <w:p>
      <w:pPr>
        <w:pStyle w:val="Heading3"/>
        <w:bidi/>
        <w:spacing w:after="110" w:before="200"/>
        <w:jc w:val="right"/>
      </w:pPr>
      <w:r>
        <w:rPr>
          <w:rFonts w:ascii="IRNazanin" w:cs="IRNazanin" w:eastAsia="IRNazanin" w:hAnsi="IRNazanin"/>
          <w:b/>
          <w:bCs/>
          <w:sz w:val="26"/>
          <w:szCs w:val="26"/>
          <w:rtl/>
        </w:rPr>
        <w:t xml:space="preserve">۳-۴-۲- تصحیح ناهمواری نور</w:t>
      </w:r>
    </w:p>
    <w:p>
      <w:pPr>
        <w:bidi/>
        <w:spacing w:after="120" w:line="300"/>
        <w:jc w:val="both"/>
      </w:pPr>
      <w:r>
        <w:rPr>
          <w:rFonts w:ascii="IRNazanin" w:cs="IRNazanin" w:eastAsia="IRNazanin" w:hAnsi="IRNazanin"/>
          <w:sz w:val="26"/>
          <w:szCs w:val="26"/>
          <w:rtl/>
        </w:rPr>
        <w:t xml:space="preserve">ریشه‌یابی نشان داد هر دو مشکل یک علت مشترک دارند: نور ناهموار در سراسر عکس. راه حل استاندارد چنین حالتی، تصحیح میدان روشنایی پیش از هر آستانه‌گذاری است.</w:t>
      </w:r>
    </w:p>
    <w:p>
      <w:pPr>
        <w:bidi/>
        <w:spacing w:after="120" w:line="300"/>
        <w:jc w:val="both"/>
      </w:pPr>
      <w:r>
        <w:rPr>
          <w:rFonts w:ascii="IRNazanin" w:cs="IRNazanin" w:eastAsia="IRNazanin" w:hAnsi="IRNazanin"/>
          <w:sz w:val="26"/>
          <w:szCs w:val="26"/>
          <w:rtl/>
        </w:rPr>
        <w:t xml:space="preserve">پیاده‌سازی آن ساده است. نخست یک تخمین نرم از میدان روشنایی با یک فیلتر گاوسی بسیار بزرگ‌تر از هر شیء واقعی در عکس ساخته می‌شود، سپس اثر آن از تصویر حذف می‌گردد. این تصحیح یک بار محاسبه و به هر دو مسیر پردازش داده می‌شود.</w:t>
      </w:r>
    </w:p>
    <w:p>
      <w:pPr>
        <w:bidi/>
        <w:spacing w:after="120" w:line="300"/>
        <w:jc w:val="both"/>
      </w:pPr>
      <w:r>
        <w:rPr>
          <w:rFonts w:ascii="IRNazanin" w:cs="IRNazanin" w:eastAsia="IRNazanin" w:hAnsi="IRNazanin"/>
          <w:b/>
          <w:bCs/>
          <w:sz w:val="26"/>
          <w:szCs w:val="26"/>
          <w:rtl/>
        </w:rPr>
        <w:t xml:space="preserve">انتخاب صورت تفریقی یک نتیجه تجربی است.</w:t>
      </w:r>
      <w:r>
        <w:rPr>
          <w:rFonts w:ascii="IRNazanin" w:cs="IRNazanin" w:eastAsia="IRNazanin" w:hAnsi="IRNazanin"/>
          <w:sz w:val="26"/>
          <w:szCs w:val="26"/>
          <w:rtl/>
        </w:rPr>
        <w:t xml:space="preserve"> نسخه نخست از صورت تقسیمی استفاده می‌کرد که از نظر مدل فیزیکی نور کلاسیک‌تر است. آزمون روی یک عکس واقعی نشان داد در نواحی بسیار تاریک آن عکس، تقسیم بر مقداری نزدیک به صفر نویز را تقویت می‌کند و شمار ظرف‌های کاذب را از سه به شش می‌رساند. تغییر به صورت تفریقی این ناپایداری را برطرف کرد و نتیجه روی همان عکس از شش به دو رسید. این انتخاب نه بر پایه زیبایی نظری مدل، بلکه بر پایه داده گرفته شد.</w:t>
      </w:r>
    </w:p>
    <w:p>
      <w:pPr>
        <w:bidi/>
        <w:spacing w:after="120" w:line="300"/>
        <w:jc w:val="both"/>
      </w:pPr>
      <w:r>
        <w:rPr>
          <w:rFonts w:ascii="IRNazanin" w:cs="IRNazanin" w:eastAsia="IRNazanin" w:hAnsi="IRNazanin"/>
          <w:b/>
          <w:bCs/>
          <w:sz w:val="26"/>
          <w:szCs w:val="26"/>
          <w:rtl/>
        </w:rPr>
        <w:t xml:space="preserve">اثر کلی.</w:t>
      </w:r>
      <w:r>
        <w:rPr>
          <w:rFonts w:ascii="IRNazanin" w:cs="IRNazanin" w:eastAsia="IRNazanin" w:hAnsi="IRNazanin"/>
          <w:sz w:val="26"/>
          <w:szCs w:val="26"/>
          <w:rtl/>
        </w:rPr>
        <w:t xml:space="preserve"> تصحیح نور روی شش عکس مشکل‌دار آزموده شد و چهار مورد به طور کامل حل شدند. افزون بر دقت، زمان اجرا نیز دو تا چهار برابر کاهش یافت، زیرا پس از این تصحیح دیگر نیازی به سقوط به مسیر کند نبود.</w:t>
      </w:r>
    </w:p>
    <w:p>
      <w:pPr>
        <w:pStyle w:val="Heading3"/>
        <w:bidi/>
        <w:spacing w:after="110" w:before="200"/>
        <w:jc w:val="right"/>
      </w:pPr>
      <w:r>
        <w:rPr>
          <w:rFonts w:ascii="IRNazanin" w:cs="IRNazanin" w:eastAsia="IRNazanin" w:hAnsi="IRNazanin"/>
          <w:b/>
          <w:bCs/>
          <w:sz w:val="26"/>
          <w:szCs w:val="26"/>
          <w:rtl/>
        </w:rPr>
        <w:t xml:space="preserve">۳-۴-۳- جدا کردن ظرف از زمینه</w:t>
      </w:r>
    </w:p>
    <w:p>
      <w:pPr>
        <w:bidi/>
        <w:spacing w:after="120" w:line="300"/>
        <w:jc w:val="both"/>
      </w:pPr>
      <w:r>
        <w:rPr>
          <w:rFonts w:ascii="IRNazanin" w:cs="IRNazanin" w:eastAsia="IRNazanin" w:hAnsi="IRNazanin"/>
          <w:sz w:val="26"/>
          <w:szCs w:val="26"/>
          <w:rtl/>
        </w:rPr>
        <w:t xml:space="preserve">پس از تصحیح نور، رویکرد از لبه‌محور به ناحیه‌محور تغییر یافت. آستانه‌گذاری سه‌سطحی اتسو روی نسخه کوچک‌شده تصویر سه سطح را از هم جدا می‌کند: زمینه تیره، سطح محیط کشت، و برچسب روشن دیسک. سپس هر ناحیه پیوسته هم‌اندازه یک ظرف، یک کاندید می‌شود.</w:t>
      </w:r>
    </w:p>
    <w:p>
      <w:pPr>
        <w:bidi/>
        <w:spacing w:after="120" w:line="300"/>
        <w:jc w:val="both"/>
      </w:pPr>
      <w:r>
        <w:rPr>
          <w:rFonts w:ascii="IRNazanin" w:cs="IRNazanin" w:eastAsia="IRNazanin" w:hAnsi="IRNazanin"/>
          <w:sz w:val="26"/>
          <w:szCs w:val="26"/>
          <w:rtl/>
        </w:rPr>
        <w:t xml:space="preserve">ماسک هر ظرف نه از یک دایره تحمیلی، بلکه از خط دور واقعی آن ساخته می‌شود. اثر عملی این تصمیم روی دو عکس نمونه با ظرف مستطیلی چشمگیر بود: پیش از آن این دو بدترین مورد سامانه بودند، زیرا تنها دایره برازش می‌شد و شعاع برآوردی بسیار کوچک‌تر از واقعیت در می‌آمد.</w:t>
      </w:r>
    </w:p>
    <w:p>
      <w:pPr>
        <w:bidi/>
        <w:spacing w:after="120" w:line="300"/>
        <w:jc w:val="both"/>
      </w:pPr>
      <w:r>
        <w:rPr>
          <w:rFonts w:ascii="IRNazanin" w:cs="IRNazanin" w:eastAsia="IRNazanin" w:hAnsi="IRNazanin"/>
          <w:sz w:val="26"/>
          <w:szCs w:val="26"/>
          <w:rtl/>
        </w:rPr>
        <w:t xml:space="preserve">مسیر قدیمی لبه‌محور حذف نشد، اما نقش آن وارونه گشت و اکنون تنها زمانی اجرا می‌شود که روش ناحیه‌محور نتیجه‌ای نداده باشد.</w:t>
      </w:r>
    </w:p>
    <w:p>
      <w:pPr>
        <w:pStyle w:val="Heading3"/>
        <w:bidi/>
        <w:spacing w:after="110" w:before="200"/>
        <w:jc w:val="right"/>
      </w:pPr>
      <w:r>
        <w:rPr>
          <w:rFonts w:ascii="IRNazanin" w:cs="IRNazanin" w:eastAsia="IRNazanin" w:hAnsi="IRNazanin"/>
          <w:b/>
          <w:bCs/>
          <w:sz w:val="26"/>
          <w:szCs w:val="26"/>
          <w:rtl/>
        </w:rPr>
        <w:t xml:space="preserve">۳-۴-۴- حذف ظرف‌های کاذب</w:t>
      </w:r>
    </w:p>
    <w:p>
      <w:pPr>
        <w:bidi/>
        <w:spacing w:after="120" w:line="300"/>
        <w:jc w:val="both"/>
      </w:pPr>
      <w:r>
        <w:rPr>
          <w:rFonts w:ascii="IRNazanin" w:cs="IRNazanin" w:eastAsia="IRNazanin" w:hAnsi="IRNazanin"/>
          <w:sz w:val="26"/>
          <w:szCs w:val="26"/>
          <w:rtl/>
        </w:rPr>
        <w:t xml:space="preserve">سه سازوکار مکمل برای این کار به کار می‌روند. نخست، هر کاندید کم‌امتیازتر که بیشتر مساحتش درون کاندیدی پرامتیازتر باشد حذف می‌گردد. دوم و سوم، دو لایه بررسی که شواهدشان مستقل از مسیر تولید خود کاندید است: پس از مرحله جدا کردن اجسام کوچک، اگر هیچ لکه هم‌اندازه دیسکی درون کاندید یافت نشود آن ظرف رد می‌شود؛ و پس از مرحله یافتن دیسک‌ها، اگر هیچ دیسک معتبری در آن ناحیه پیدا نشده باشد ظرف کنار گذاشته می‌گردد.</w:t>
      </w:r>
    </w:p>
    <w:p>
      <w:pPr>
        <w:bidi/>
        <w:spacing w:after="120" w:line="300"/>
        <w:jc w:val="both"/>
      </w:pPr>
      <w:r>
        <w:rPr>
          <w:rFonts w:ascii="IRNazanin" w:cs="IRNazanin" w:eastAsia="IRNazanin" w:hAnsi="IRNazanin"/>
          <w:sz w:val="26"/>
          <w:szCs w:val="26"/>
          <w:rtl/>
        </w:rPr>
        <w:t xml:space="preserve">منطق مشترک هر دو ساده است: یک ظرف پتری واقعی در این کاربرد دیسک دارد، و ظرفی که هیچ دیسکی در آن یافت نمی‌شود به احتمال زیاد اصلاً ظرف نیست.</w:t>
      </w:r>
    </w:p>
    <w:p>
      <w:pPr>
        <w:pStyle w:val="Heading3"/>
        <w:bidi/>
        <w:spacing w:after="110" w:before="200"/>
        <w:jc w:val="right"/>
      </w:pPr>
      <w:r>
        <w:rPr>
          <w:rFonts w:ascii="IRNazanin" w:cs="IRNazanin" w:eastAsia="IRNazanin" w:hAnsi="IRNazanin"/>
          <w:b/>
          <w:bCs/>
          <w:sz w:val="26"/>
          <w:szCs w:val="26"/>
          <w:rtl/>
        </w:rPr>
        <w:t xml:space="preserve">۳-۴-۵- یک راه رفته و بازگشته</w:t>
      </w:r>
    </w:p>
    <w:p>
      <w:pPr>
        <w:bidi/>
        <w:spacing w:after="120" w:line="300"/>
        <w:jc w:val="both"/>
      </w:pPr>
      <w:r>
        <w:rPr>
          <w:rFonts w:ascii="IRNazanin" w:cs="IRNazanin" w:eastAsia="IRNazanin" w:hAnsi="IRNazanin"/>
          <w:sz w:val="26"/>
          <w:szCs w:val="26"/>
          <w:rtl/>
        </w:rPr>
        <w:t xml:space="preserve">در جریان توسعه، برای نواحی بزرگ که احتمال می‌رفت دو ظرف چسبیده باشند، سازوکاری برای شکستن آن‌ها با الگوریتم آبخیز افزوده شد. آزمون نشان داد این سازوکار روی ظرف‌های منفرد معتبر، به ویژه ظرف‌های مستطیلی، قله‌های کاذب می‌سازد و به جای ظرف کامل تکه‌ای کوچک‌تر را برنده امتیازدهی می‌کند. یعنی خود سازوکار رفع مشکل، منشا خطای تازه شده بود، و به همین دلیل حذف گردید.</w:t>
      </w:r>
    </w:p>
    <w:p>
      <w:pPr>
        <w:pStyle w:val="Heading2"/>
        <w:bidi/>
        <w:spacing w:after="140" w:before="280"/>
        <w:jc w:val="right"/>
      </w:pPr>
      <w:r>
        <w:rPr>
          <w:rFonts w:ascii="IRNazanin" w:cs="IRNazanin" w:eastAsia="IRNazanin" w:hAnsi="IRNazanin"/>
          <w:b/>
          <w:bCs/>
          <w:sz w:val="28"/>
          <w:szCs w:val="28"/>
          <w:rtl/>
        </w:rPr>
        <w:t xml:space="preserve">۳-۵- مرحله دوم: یافتن دیسک‌ها</w:t>
      </w:r>
    </w:p>
    <w:p>
      <w:pPr>
        <w:pStyle w:val="Heading3"/>
        <w:bidi/>
        <w:spacing w:after="110" w:before="200"/>
        <w:jc w:val="right"/>
      </w:pPr>
      <w:r>
        <w:rPr>
          <w:rFonts w:ascii="IRNazanin" w:cs="IRNazanin" w:eastAsia="IRNazanin" w:hAnsi="IRNazanin"/>
          <w:b/>
          <w:bCs/>
          <w:sz w:val="26"/>
          <w:szCs w:val="26"/>
          <w:rtl/>
        </w:rPr>
        <w:t xml:space="preserve">۳-۵-۱- ساخت تصویر ویژگی</w:t>
      </w:r>
    </w:p>
    <w:p>
      <w:pPr>
        <w:bidi/>
        <w:spacing w:after="120" w:line="300"/>
        <w:jc w:val="both"/>
      </w:pPr>
      <w:r>
        <w:rPr>
          <w:rFonts w:ascii="IRNazanin" w:cs="IRNazanin" w:eastAsia="IRNazanin" w:hAnsi="IRNazanin"/>
          <w:sz w:val="26"/>
          <w:szCs w:val="26"/>
          <w:rtl/>
        </w:rPr>
        <w:t xml:space="preserve">ورودی این مرحله تصویری است که در آن دیسک‌ها برجسته و بقیه صحنه سرکوب شده باشند. این تصویر از ترکیب تبدیل کلاه سفید با یک سنجه کنتراست محلی ساخته می‌شود.</w:t>
      </w:r>
    </w:p>
    <w:p>
      <w:pPr>
        <w:bidi/>
        <w:spacing w:after="120" w:line="300"/>
        <w:jc w:val="both"/>
      </w:pPr>
      <w:r>
        <w:rPr>
          <w:rFonts w:ascii="IRNazanin" w:cs="IRNazanin" w:eastAsia="IRNazanin" w:hAnsi="IRNazanin"/>
          <w:b/>
          <w:bCs/>
          <w:sz w:val="26"/>
          <w:szCs w:val="26"/>
          <w:rtl/>
        </w:rPr>
        <w:t xml:space="preserve">مسئله بازتاب نور یک نتیجه منفی آموزنده داد.</w:t>
      </w:r>
      <w:r>
        <w:rPr>
          <w:rFonts w:ascii="IRNazanin" w:cs="IRNazanin" w:eastAsia="IRNazanin" w:hAnsi="IRNazanin"/>
          <w:sz w:val="26"/>
          <w:szCs w:val="26"/>
          <w:rtl/>
        </w:rPr>
        <w:t xml:space="preserve"> آزمون روی دو عکس با ظرف مستطیلی متراکم نشان داد روش یافتن دایره روی آن‌ها کاملاً شکست می‌خورد: هیچ‌کدام از بیش از چهارده دیسک واقعی یافته نمی‌شدند و بیش از چهل دایره کاذب روی الگویی نویزی در میانه ظرف ساخته می‌شد. بررسی تصویر ویژگی علت را روشن کرد. یک بازتاب آینه‌ای از سطح مرطوب محیط کشت در میانه این ظرف‌ها وجود داشت که در تصویر ویژگی حتی روشن‌تر از خود دیسک‌ها ظاهر می‌شد.</w:t>
      </w:r>
    </w:p>
    <w:p>
      <w:pPr>
        <w:bidi/>
        <w:spacing w:after="120" w:line="300"/>
        <w:jc w:val="both"/>
      </w:pPr>
      <w:r>
        <w:rPr>
          <w:rFonts w:ascii="IRNazanin" w:cs="IRNazanin" w:eastAsia="IRNazanin" w:hAnsi="IRNazanin"/>
          <w:sz w:val="26"/>
          <w:szCs w:val="26"/>
          <w:rtl/>
        </w:rPr>
        <w:t xml:space="preserve">نخستین فرضیه، افزایش محو کردن اولیه بود. آزمون کنترل‌شده با سه مقدار مختلف نتیجه‌ای دوگانه داد: روی عکس‌های مشکل‌دار عالی بود و کاندیدهای کاذب از چهل و شش به ده رسیدند، اما روی عکس‌های سالم افت شدید رخ داد و یکی از آن‌ها از نه کاندید درست به تنها دو کاندید سقوط کرد. علت روشن بود: محو کردن هم نویز و هم لبه واقعی دیسک را نرم می‌کند و روش یافتن دایره دقیقاً به همان لبه وابسته است. طبق اصل بخش ۳-۲-۴ این تغییر کنار گذاشته شد.</w:t>
      </w:r>
    </w:p>
    <w:p>
      <w:pPr>
        <w:bidi/>
        <w:spacing w:after="120" w:line="300"/>
        <w:jc w:val="both"/>
      </w:pPr>
      <w:r>
        <w:rPr>
          <w:rFonts w:ascii="IRNazanin" w:cs="IRNazanin" w:eastAsia="IRNazanin" w:hAnsi="IRNazanin"/>
          <w:b/>
          <w:bCs/>
          <w:sz w:val="26"/>
          <w:szCs w:val="26"/>
          <w:rtl/>
        </w:rPr>
        <w:t xml:space="preserve">راه حل پذیرفته‌شده چنین است.</w:t>
      </w:r>
      <w:r>
        <w:rPr>
          <w:rFonts w:ascii="IRNazanin" w:cs="IRNazanin" w:eastAsia="IRNazanin" w:hAnsi="IRNazanin"/>
          <w:sz w:val="26"/>
          <w:szCs w:val="26"/>
          <w:rtl/>
        </w:rPr>
        <w:t xml:space="preserve"> به جای محو کردن یکنواخت، یک عملگر باز کردن با عنصر ساختاری کوچک‌تر از کوچک‌ترین دیسک مجاز روی سیگنال ترکیبی اعمال شد. تفاوت بنیادین این دو در بخش ۲-۳-۳ توضیح داده شد: باز کردن ساختارهای کوچک را به طور کامل حذف می‌کند و لبه اجسام بزرگ‌تر را تار نمی‌سازد. نتیجه روی ده عکس شامل دو عکس مشکل‌دار و هشت عکس سالم، هیچ افتی روی عکس‌های سالم نشان نداد و کاندیدهای کاذب را روی عکس‌های مشکل‌دار به شدت کاهش داد.</w:t>
      </w:r>
    </w:p>
    <w:p>
      <w:pPr>
        <w:pStyle w:val="Heading3"/>
        <w:bidi/>
        <w:spacing w:after="110" w:before="200"/>
        <w:jc w:val="right"/>
      </w:pPr>
      <w:r>
        <w:rPr>
          <w:rFonts w:ascii="IRNazanin" w:cs="IRNazanin" w:eastAsia="IRNazanin" w:hAnsi="IRNazanin"/>
          <w:b/>
          <w:bCs/>
          <w:sz w:val="26"/>
          <w:szCs w:val="26"/>
          <w:rtl/>
        </w:rPr>
        <w:t xml:space="preserve">۳-۵-۲- دو روش مکمل و ترکیب آن‌ها</w:t>
      </w:r>
    </w:p>
    <w:p>
      <w:pPr>
        <w:bidi/>
        <w:spacing w:after="120" w:line="300"/>
        <w:jc w:val="both"/>
      </w:pPr>
      <w:r>
        <w:rPr>
          <w:rFonts w:ascii="IRNazanin" w:cs="IRNazanin" w:eastAsia="IRNazanin" w:hAnsi="IRNazanin"/>
          <w:sz w:val="26"/>
          <w:szCs w:val="26"/>
          <w:rtl/>
        </w:rPr>
        <w:t xml:space="preserve">دیسک‌ها با دو روش مستقل جستجو می‌شوند. روش نخست، تبدیل هاف دایره‌ای، مسیر اصلی و دقیق است. توجیه این انتخاب تجربی است: در سنجش مستقل این روش روی چهار عکس معمولی شامل بیش از پنجاه دیسک، هیچ موردی از قلم نیفتاد و هیچ کاندید کاذبی تولید نشد.</w:t>
      </w:r>
    </w:p>
    <w:p>
      <w:pPr>
        <w:bidi/>
        <w:spacing w:after="120" w:line="300"/>
        <w:jc w:val="both"/>
      </w:pPr>
      <w:r>
        <w:rPr>
          <w:rFonts w:ascii="IRNazanin" w:cs="IRNazanin" w:eastAsia="IRNazanin" w:hAnsi="IRNazanin"/>
          <w:sz w:val="26"/>
          <w:szCs w:val="26"/>
          <w:rtl/>
        </w:rPr>
        <w:t xml:space="preserve">روش دوم، تحلیل ناحیه به همراه الگوریتم آبخیز، نقش پوششی دارد و به ویژه برای دیسک‌های چسبیده به کار می‌آید. این روش نیز در جریان توسعه بازنویسی شد، پس از آنکه معلوم گشت آستانه‌گذاری محلی روی تصویر ویژگی، در حضور یک هاله پهن، حدود دو سوم تصویر را به اشتباه پیش‌زمینه اعلام می‌کند. علت یک خاصیت ریاضی خود آستانه‌گذاری محلی است و نه ایراد یک عکس خاص: هاله یک شیب نرم و پیوسته است و آستانه‌گذاری محلی روی چنین سیگنالی اصولاً نیمی از هر پنجره را بالاتر از میانگین محلی علامت می‌زند. جایگزین آن یک آستانه سراسری مقاوم بر پایه آمار خود ظرف شد.</w:t>
      </w:r>
    </w:p>
    <w:p>
      <w:pPr>
        <w:bidi/>
        <w:spacing w:after="120" w:line="300"/>
        <w:jc w:val="both"/>
      </w:pPr>
      <w:r>
        <w:rPr>
          <w:rFonts w:ascii="IRNazanin" w:cs="IRNazanin" w:eastAsia="IRNazanin" w:hAnsi="IRNazanin"/>
          <w:sz w:val="26"/>
          <w:szCs w:val="26"/>
          <w:rtl/>
        </w:rPr>
        <w:t xml:space="preserve">نتیجه دو روش با یک امتیاز پیوسته ترکیب و موارد هم‌پوشان حذف می‌شوند.</w:t>
      </w:r>
    </w:p>
    <w:p>
      <w:pPr>
        <w:bidi/>
        <w:spacing w:after="120" w:line="300"/>
        <w:jc w:val="both"/>
      </w:pPr>
      <w:r>
        <w:rPr>
          <w:rFonts w:ascii="IRNazanin" w:cs="IRNazanin" w:eastAsia="IRNazanin" w:hAnsi="IRNazanin"/>
          <w:b/>
          <w:bCs/>
          <w:sz w:val="26"/>
          <w:szCs w:val="26"/>
          <w:rtl/>
        </w:rPr>
        <w:t xml:space="preserve">یک تصمیم دوحالته حذف شد.</w:t>
      </w:r>
      <w:r>
        <w:rPr>
          <w:rFonts w:ascii="IRNazanin" w:cs="IRNazanin" w:eastAsia="IRNazanin" w:hAnsi="IRNazanin"/>
          <w:sz w:val="26"/>
          <w:szCs w:val="26"/>
          <w:rtl/>
        </w:rPr>
        <w:t xml:space="preserve"> نسخه میانی سامانه یک آستانه ثابت داشت که اگر امتیاز یک کاندید از آن پایین‌تر بود، بررسی سخت‌گیرانه هندسی روی آن اعمال می‌شد و در غیر این صورت معاف می‌ماند. این رفتار پلکانی مشکل‌ساز بود: دو کاندید تقریباً یکسان، تنها به دلیل اختلاف اندکی در امتیاز، یکی به کلی حذف و دیگری با هندسه حتی ضعیف‌تر پذیرفته می‌شد. در یک مورد مستند، دیسکی با امتیاز ۰٫۴۸۲ رد و دیسک دیگری با امتیاز ۰٫۵۸۸ و دایره‌ای بودن بدتر پذیرفته شده بود.</w:t>
      </w:r>
    </w:p>
    <w:p>
      <w:pPr>
        <w:bidi/>
        <w:spacing w:after="120" w:line="300"/>
        <w:jc w:val="both"/>
      </w:pPr>
      <w:r>
        <w:rPr>
          <w:rFonts w:ascii="IRNazanin" w:cs="IRNazanin" w:eastAsia="IRNazanin" w:hAnsi="IRNazanin"/>
          <w:sz w:val="26"/>
          <w:szCs w:val="26"/>
          <w:rtl/>
        </w:rPr>
        <w:t xml:space="preserve">راه حل، حذف کامل این تصمیم دوحالته بود، بی‌آنکه آستانه تازه‌ای جایگزین شود. معیارهای هندسی همچنان محاسبه می‌شوند اما تنها به صورت پیوسته در امتیاز نهایی وارد می‌گردند. این اصلاح روی ده عکس متفاوت آزموده شد و تنها یک کاندید تازه پذیرفته شد، که همان مورد هدف بود.</w:t>
      </w:r>
    </w:p>
    <w:p>
      <w:pPr>
        <w:pStyle w:val="Heading3"/>
        <w:bidi/>
        <w:spacing w:after="110" w:before="200"/>
        <w:jc w:val="right"/>
      </w:pPr>
      <w:r>
        <w:rPr>
          <w:rFonts w:ascii="IRNazanin" w:cs="IRNazanin" w:eastAsia="IRNazanin" w:hAnsi="IRNazanin"/>
          <w:b/>
          <w:bCs/>
          <w:sz w:val="26"/>
          <w:szCs w:val="26"/>
          <w:rtl/>
        </w:rPr>
        <w:t xml:space="preserve">۳-۵-۳- راستی‌آزمایی شکل دیسک</w:t>
      </w:r>
    </w:p>
    <w:p>
      <w:pPr>
        <w:bidi/>
        <w:spacing w:after="120" w:line="300"/>
        <w:jc w:val="both"/>
      </w:pPr>
      <w:r>
        <w:rPr>
          <w:rFonts w:ascii="IRNazanin" w:cs="IRNazanin" w:eastAsia="IRNazanin" w:hAnsi="IRNazanin"/>
          <w:sz w:val="26"/>
          <w:szCs w:val="26"/>
          <w:rtl/>
        </w:rPr>
        <w:t xml:space="preserve">پس از ترکیب دو روش، هر کاندید یک بار دیگر بررسی می‌شود تا معلوم گردد که آیا واقعاً یک دیسک کاغذی است. این بررسی روی حروف چاپ‌شده انجام نمی‌گیرد، زیرا برچسب دیسک‌ها متفاوت و جهت آن‌ها تصادفی است. به جای آن سه ویژگی مستقل از برچسب و چرخش سنجیده می‌شوند: پیوستگی کمانی لبه، پله شعاعی روشنایی در محل لبه، و تقارن دورانی.</w:t>
      </w:r>
    </w:p>
    <w:p>
      <w:pPr>
        <w:bidi/>
        <w:spacing w:after="120" w:line="300"/>
        <w:jc w:val="both"/>
      </w:pPr>
      <w:r>
        <w:rPr>
          <w:rFonts w:ascii="IRNazanin" w:cs="IRNazanin" w:eastAsia="IRNazanin" w:hAnsi="IRNazanin"/>
          <w:sz w:val="26"/>
          <w:szCs w:val="26"/>
          <w:rtl/>
        </w:rPr>
        <w:t xml:space="preserve">مرجع تصمیم نیز نه یک عدد سراسری، بلکه اجماع کاندیدهای همان عکس است، که این خود مصداق دیگری از اصل نسبی بودن پارامترهاست.</w:t>
      </w:r>
    </w:p>
    <w:p>
      <w:pPr>
        <w:bidi/>
        <w:spacing w:after="120" w:line="300"/>
        <w:jc w:val="both"/>
      </w:pPr>
      <w:r>
        <w:rPr>
          <w:rFonts w:ascii="IRNazanin" w:cs="IRNazanin" w:eastAsia="IRNazanin" w:hAnsi="IRNazanin"/>
          <w:sz w:val="26"/>
          <w:szCs w:val="26"/>
          <w:rtl/>
        </w:rPr>
        <w:t xml:space="preserve">اثر این مرحله در جدول ۳-۱ آمده است.</w:t>
      </w:r>
    </w:p>
    <w:p>
      <w:pPr>
        <w:bidi/>
        <w:spacing w:after="120" w:line="300"/>
        <w:jc w:val="both"/>
      </w:pPr>
      <w:r>
        <w:rPr>
          <w:rFonts w:ascii="IRNazanin" w:cs="IRNazanin" w:eastAsia="IRNazanin" w:hAnsi="IRNazanin"/>
          <w:b/>
          <w:bCs/>
          <w:sz w:val="26"/>
          <w:szCs w:val="26"/>
          <w:rtl/>
        </w:rPr>
        <w:t xml:space="preserve">جدول ۳-۱: اثر راستی‌آزمایی شکل بر یافتن دیسک، روی ۹۳ دیسک مرجع</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133"/>
        <w:gridCol w:w="1133"/>
        <w:gridCol w:w="1133"/>
        <w:gridCol w:w="1133"/>
        <w:gridCol w:w="1133"/>
        <w:gridCol w:w="1133"/>
        <w:gridCol w:w="1138"/>
      </w:tblGrid>
      <w:tr>
        <w:trPr>
          <w:cantSplit/>
          <w:tblHeader/>
        </w:trPr>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پیکربندی</w:t>
            </w:r>
          </w:p>
        </w:tc>
        <w:tc>
          <w:tcPr>
            <w:tcW w:type="dxa" w:w="1133"/>
            <w:shd w:fill="EDF2F9" w:val="clear"/>
            <w:tcMar>
              <w:top w:type="dxa" w:w="60"/>
              <w:left w:type="dxa" w:w="80"/>
              <w:bottom w:type="dxa" w:w="60"/>
              <w:right w:type="dxa" w:w="80"/>
            </w:tcMar>
          </w:tcPr>
          <w:p>
            <w:pPr>
              <w:bidi/>
              <w:spacing w:after="0" w:line="260"/>
              <w:jc w:val="center"/>
            </w:pPr>
            <w:r>
              <w:rPr>
                <w:rFonts w:ascii="Times New Roman" w:cs="Times New Roman" w:eastAsia="Times New Roman" w:hAnsi="Times New Roman"/>
                <w:b/>
                <w:bCs/>
                <w:sz w:val="22"/>
                <w:szCs w:val="22"/>
                <w:rtl w:val="false"/>
              </w:rPr>
              <w:t xml:space="preserve">TP</w:t>
            </w:r>
          </w:p>
        </w:tc>
        <w:tc>
          <w:tcPr>
            <w:tcW w:type="dxa" w:w="1133"/>
            <w:shd w:fill="EDF2F9" w:val="clear"/>
            <w:tcMar>
              <w:top w:type="dxa" w:w="60"/>
              <w:left w:type="dxa" w:w="80"/>
              <w:bottom w:type="dxa" w:w="60"/>
              <w:right w:type="dxa" w:w="80"/>
            </w:tcMar>
          </w:tcPr>
          <w:p>
            <w:pPr>
              <w:bidi/>
              <w:spacing w:after="0" w:line="260"/>
              <w:jc w:val="center"/>
            </w:pPr>
            <w:r>
              <w:rPr>
                <w:rFonts w:ascii="Times New Roman" w:cs="Times New Roman" w:eastAsia="Times New Roman" w:hAnsi="Times New Roman"/>
                <w:b/>
                <w:bCs/>
                <w:sz w:val="22"/>
                <w:szCs w:val="22"/>
                <w:rtl w:val="false"/>
              </w:rPr>
              <w:t xml:space="preserve">FP</w:t>
            </w:r>
          </w:p>
        </w:tc>
        <w:tc>
          <w:tcPr>
            <w:tcW w:type="dxa" w:w="1133"/>
            <w:shd w:fill="EDF2F9" w:val="clear"/>
            <w:tcMar>
              <w:top w:type="dxa" w:w="60"/>
              <w:left w:type="dxa" w:w="80"/>
              <w:bottom w:type="dxa" w:w="60"/>
              <w:right w:type="dxa" w:w="80"/>
            </w:tcMar>
          </w:tcPr>
          <w:p>
            <w:pPr>
              <w:bidi/>
              <w:spacing w:after="0" w:line="260"/>
              <w:jc w:val="center"/>
            </w:pPr>
            <w:r>
              <w:rPr>
                <w:rFonts w:ascii="Times New Roman" w:cs="Times New Roman" w:eastAsia="Times New Roman" w:hAnsi="Times New Roman"/>
                <w:b/>
                <w:bCs/>
                <w:sz w:val="22"/>
                <w:szCs w:val="22"/>
                <w:rtl w:val="false"/>
              </w:rPr>
              <w:t xml:space="preserve">FN</w:t>
            </w:r>
          </w:p>
        </w:tc>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دقت</w:t>
            </w:r>
          </w:p>
        </w:tc>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بازخوانی</w:t>
            </w:r>
          </w:p>
        </w:tc>
        <w:tc>
          <w:tcPr>
            <w:tcW w:type="dxa" w:w="113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امتیاز F1</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پیش از راستی‌آزمایی</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۹۱</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۰٫۹۸۹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۰٫۹۷۸</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۰٫۹۸۴</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پس از راستی‌آزمایی</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۹۱</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۰</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۱٫۰۰۰</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۰٫۹۷۸</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۰٫۹۸۹</w:t>
            </w:r>
          </w:p>
        </w:tc>
      </w:tr>
    </w:tbl>
    <w:p>
      <w:pPr>
        <w:spacing w:after="200"/>
      </w:pPr>
    </w:p>
    <w:p>
      <w:pPr>
        <w:bidi/>
        <w:spacing w:after="120" w:line="300"/>
        <w:jc w:val="both"/>
      </w:pPr>
      <w:r>
        <w:rPr>
          <w:rFonts w:ascii="IRNazanin" w:cs="IRNazanin" w:eastAsia="IRNazanin" w:hAnsi="IRNazanin"/>
          <w:sz w:val="26"/>
          <w:szCs w:val="26"/>
          <w:rtl/>
        </w:rPr>
        <w:t xml:space="preserve">تنها مورد کاذب باقی‌مانده بدون از دست رفتن حتی یک دیسک واقعی حذف شده است.</w:t>
      </w:r>
    </w:p>
    <w:p>
      <w:pPr>
        <w:pStyle w:val="Heading3"/>
        <w:bidi/>
        <w:spacing w:after="110" w:before="200"/>
        <w:jc w:val="right"/>
      </w:pPr>
      <w:r>
        <w:rPr>
          <w:rFonts w:ascii="IRNazanin" w:cs="IRNazanin" w:eastAsia="IRNazanin" w:hAnsi="IRNazanin"/>
          <w:b/>
          <w:bCs/>
          <w:sz w:val="26"/>
          <w:szCs w:val="26"/>
          <w:rtl/>
        </w:rPr>
        <w:t xml:space="preserve">۳-۵-۴- سازگاری اندازه دیسک‌ها</w:t>
      </w:r>
    </w:p>
    <w:p>
      <w:pPr>
        <w:bidi/>
        <w:spacing w:after="120" w:line="300"/>
        <w:jc w:val="both"/>
      </w:pPr>
      <w:r>
        <w:rPr>
          <w:rFonts w:ascii="IRNazanin" w:cs="IRNazanin" w:eastAsia="IRNazanin" w:hAnsi="IRNazanin"/>
          <w:sz w:val="26"/>
          <w:szCs w:val="26"/>
          <w:rtl/>
        </w:rPr>
        <w:t xml:space="preserve">طبق فیزیک مسئله، دیسک‌های آنتی‌بیوتیک تنها دو اندازه استاندارد دارند، پس اندازه دیسک‌های واقعی یک ظرف باید حداکثر در دو گروه جای گیرد. کاندیدی که تنها عضو گروه خود باشد رد می‌گردد.</w:t>
      </w:r>
    </w:p>
    <w:p>
      <w:pPr>
        <w:bidi/>
        <w:spacing w:after="120" w:line="300"/>
        <w:jc w:val="both"/>
      </w:pPr>
      <w:r>
        <w:rPr>
          <w:rFonts w:ascii="IRNazanin" w:cs="IRNazanin" w:eastAsia="IRNazanin" w:hAnsi="IRNazanin"/>
          <w:sz w:val="26"/>
          <w:szCs w:val="26"/>
          <w:rtl/>
        </w:rPr>
        <w:t xml:space="preserve">بازرسی چشمی نشان داد این قاعده به طور نظام‌مند دیسک مرکزی هر ظرف را حذف می‌کند. ریشه‌یابی روشن ساخت که روش یافتن دایره این دیسک را با اطمینان بسیار بالا یافته بود، اما اندازه‌اش با بقیه جور در نمی‌آمد. توضیح کارشناس گره را باز کرد: دیسک‌ها گاهی روی سطح مرطوب کمی پهن می‌شوند، یعنی فرض دو اندازه ثابت نه یک قانون، بلکه یک تقریب است.</w:t>
      </w:r>
    </w:p>
    <w:p>
      <w:pPr>
        <w:bidi/>
        <w:spacing w:after="120" w:line="300"/>
        <w:jc w:val="both"/>
      </w:pPr>
      <w:r>
        <w:rPr>
          <w:rFonts w:ascii="IRNazanin" w:cs="IRNazanin" w:eastAsia="IRNazanin" w:hAnsi="IRNazanin"/>
          <w:sz w:val="26"/>
          <w:szCs w:val="26"/>
          <w:rtl/>
        </w:rPr>
        <w:t xml:space="preserve">راه حل، سست کردن قاعده برای همه نبود، بلکه افزودن یک استثنای مبتنی بر شواهد بود: یک کاندید تک‌افتاده تنها زمانی رد می‌شود که امتیاز ترکیبی آن نیز پایین باشد.</w:t>
      </w:r>
    </w:p>
    <w:p>
      <w:pPr>
        <w:pStyle w:val="Heading2"/>
        <w:bidi/>
        <w:spacing w:after="140" w:before="280"/>
        <w:jc w:val="right"/>
      </w:pPr>
      <w:r>
        <w:rPr>
          <w:rFonts w:ascii="IRNazanin" w:cs="IRNazanin" w:eastAsia="IRNazanin" w:hAnsi="IRNazanin"/>
          <w:b/>
          <w:bCs/>
          <w:sz w:val="28"/>
          <w:szCs w:val="28"/>
          <w:rtl/>
        </w:rPr>
        <w:t xml:space="preserve">۳-۶- مرحله سوم: تعیین مرز هاله</w:t>
      </w:r>
    </w:p>
    <w:p>
      <w:pPr>
        <w:bidi/>
        <w:spacing w:after="120" w:line="300"/>
        <w:jc w:val="both"/>
      </w:pPr>
      <w:r>
        <w:rPr>
          <w:rFonts w:ascii="IRNazanin" w:cs="IRNazanin" w:eastAsia="IRNazanin" w:hAnsi="IRNazanin"/>
          <w:sz w:val="26"/>
          <w:szCs w:val="26"/>
          <w:rtl/>
        </w:rPr>
        <w:t xml:space="preserve">این دشوارترین بخش پروژه بوده و بیشترین شمار بازطراحی را به خود دیده است.</w:t>
      </w:r>
    </w:p>
    <w:p>
      <w:pPr>
        <w:pStyle w:val="Heading3"/>
        <w:bidi/>
        <w:spacing w:after="110" w:before="200"/>
        <w:jc w:val="right"/>
      </w:pPr>
      <w:r>
        <w:rPr>
          <w:rFonts w:ascii="IRNazanin" w:cs="IRNazanin" w:eastAsia="IRNazanin" w:hAnsi="IRNazanin"/>
          <w:b/>
          <w:bCs/>
          <w:sz w:val="26"/>
          <w:szCs w:val="26"/>
          <w:rtl/>
        </w:rPr>
        <w:t xml:space="preserve">۳-۶-۱- چرا این مرحله دشوار است</w:t>
      </w:r>
    </w:p>
    <w:p>
      <w:pPr>
        <w:bidi/>
        <w:spacing w:after="120" w:line="300"/>
        <w:jc w:val="both"/>
      </w:pPr>
      <w:r>
        <w:rPr>
          <w:rFonts w:ascii="IRNazanin" w:cs="IRNazanin" w:eastAsia="IRNazanin" w:hAnsi="IRNazanin"/>
          <w:sz w:val="26"/>
          <w:szCs w:val="26"/>
          <w:rtl/>
        </w:rPr>
        <w:t xml:space="preserve">دیسک جسمی ساخته‌شده با لبه تیز است و یک آشکارساز شکل هندسی برای یافتن آن انتخاب درستی است. هاله هیچ‌یک از این ویژگی‌ها را ندارد: مرز آن تدریجی است، شکل آن دایره کامل نیست، و با هاله همسایه و لبه ظرف برخورد می‌کند. تلاش برای برازش مستقیم یک دایره به آن از همان آغاز محکوم به شکست جزئی است.</w:t>
      </w:r>
    </w:p>
    <w:p>
      <w:pPr>
        <w:pStyle w:val="Heading3"/>
        <w:bidi/>
        <w:spacing w:after="110" w:before="200"/>
        <w:jc w:val="right"/>
      </w:pPr>
      <w:r>
        <w:rPr>
          <w:rFonts w:ascii="IRNazanin" w:cs="IRNazanin" w:eastAsia="IRNazanin" w:hAnsi="IRNazanin"/>
          <w:b/>
          <w:bCs/>
          <w:sz w:val="26"/>
          <w:szCs w:val="26"/>
          <w:rtl/>
        </w:rPr>
        <w:t xml:space="preserve">۳-۶-۲- رد شدن ایده تصمیم پیشین درباره وجود هاله</w:t>
      </w:r>
    </w:p>
    <w:p>
      <w:pPr>
        <w:bidi/>
        <w:spacing w:after="120" w:line="300"/>
        <w:jc w:val="both"/>
      </w:pPr>
      <w:r>
        <w:rPr>
          <w:rFonts w:ascii="IRNazanin" w:cs="IRNazanin" w:eastAsia="IRNazanin" w:hAnsi="IRNazanin"/>
          <w:sz w:val="26"/>
          <w:szCs w:val="26"/>
          <w:rtl/>
        </w:rPr>
        <w:t xml:space="preserve">طبیعی‌ترین معماری اولیه چنین بود: نخست تصمیم بگیر که آیا اصلاً هاله‌ای وجود دارد، و تنها در صورت پاسخ مثبت مرز آن را بیاب. سه رویکرد کاملاً مستقل برای این تصمیم طراحی و آزموده شد: سنجش کنتراست روشنایی، سنجش بافت و نوسان محلی، و بررسی پیوستگی کمانی شواهد.</w:t>
      </w:r>
    </w:p>
    <w:p>
      <w:pPr>
        <w:bidi/>
        <w:spacing w:after="120" w:line="300"/>
        <w:jc w:val="both"/>
      </w:pPr>
      <w:r>
        <w:rPr>
          <w:rFonts w:ascii="IRNazanin" w:cs="IRNazanin" w:eastAsia="IRNazanin" w:hAnsi="IRNazanin"/>
          <w:sz w:val="26"/>
          <w:szCs w:val="26"/>
          <w:rtl/>
        </w:rPr>
        <w:t xml:space="preserve">هر سه پس از چند دور اصلاح ریشه‌ای، با بازرسی چشمی روی نمونه‌های واقعی رد شدند. الگوی شکست در هر سه یکسان بود: هر کدام یا هاله‌های واقعی را حذف می‌کردند یا نویز را به عنوان هاله می‌پذیرفتند.</w:t>
      </w:r>
    </w:p>
    <w:p>
      <w:pPr>
        <w:bidi/>
        <w:spacing w:after="120" w:line="300"/>
        <w:jc w:val="both"/>
      </w:pPr>
      <w:r>
        <w:rPr>
          <w:rFonts w:ascii="IRNazanin" w:cs="IRNazanin" w:eastAsia="IRNazanin" w:hAnsi="IRNazanin"/>
          <w:sz w:val="26"/>
          <w:szCs w:val="26"/>
          <w:rtl/>
        </w:rPr>
        <w:t xml:space="preserve">پس از این سه شکست، خود صورت مسئله بازنگری شد. استدلال تعیین‌کننده از فیزیک مسئله آمد: طبق سازوکار نفوذ دارو، هر دیسکی ناحیه بازدارنده‌ای تشکیل می‌دهد، هرچند ممکن است بسیار کوچک و در عمل نامرئی باشد. بنابراین پرسیدن این پرسش به صورت یک تصمیم پیشین دوحالته نادرست است.</w:t>
      </w:r>
    </w:p>
    <w:p>
      <w:pPr>
        <w:bidi/>
        <w:spacing w:after="120" w:line="300"/>
        <w:jc w:val="both"/>
      </w:pPr>
      <w:r>
        <w:rPr>
          <w:rFonts w:ascii="IRNazanin" w:cs="IRNazanin" w:eastAsia="IRNazanin" w:hAnsi="IRNazanin"/>
          <w:sz w:val="26"/>
          <w:szCs w:val="26"/>
          <w:rtl/>
        </w:rPr>
        <w:t xml:space="preserve">معماری بر این پایه وارونه شد: همیشه یک مرز برآورد می‌شود، و پرسش «آیا این برآورد یک هاله واقعی را نشان می‌دهد» به تصمیمی جداگانه و پسین تبدیل می‌گردد.</w:t>
      </w:r>
    </w:p>
    <w:p>
      <w:pPr>
        <w:pStyle w:val="Heading3"/>
        <w:bidi/>
        <w:spacing w:after="110" w:before="200"/>
        <w:jc w:val="right"/>
      </w:pPr>
      <w:r>
        <w:rPr>
          <w:rFonts w:ascii="IRNazanin" w:cs="IRNazanin" w:eastAsia="IRNazanin" w:hAnsi="IRNazanin"/>
          <w:b/>
          <w:bCs/>
          <w:sz w:val="26"/>
          <w:szCs w:val="26"/>
          <w:rtl/>
        </w:rPr>
        <w:t xml:space="preserve">۳-۶-۳- بستر مشترک: تصویر پاک‌شده از ناهمواری نور</w:t>
      </w:r>
    </w:p>
    <w:p>
      <w:pPr>
        <w:bidi/>
        <w:spacing w:after="120" w:line="300"/>
        <w:jc w:val="both"/>
      </w:pPr>
      <w:r>
        <w:rPr>
          <w:rFonts w:ascii="IRNazanin" w:cs="IRNazanin" w:eastAsia="IRNazanin" w:hAnsi="IRNazanin"/>
          <w:sz w:val="26"/>
          <w:szCs w:val="26"/>
          <w:rtl/>
        </w:rPr>
        <w:t xml:space="preserve">هر سه روش تعیین مرز روی یک بستر مشترک کار می‌کنند: تصویر داخل ظرف که ناهمواری نور از آن حذف شده است.</w:t>
      </w:r>
    </w:p>
    <w:p>
      <w:pPr>
        <w:bidi/>
        <w:spacing w:after="120" w:line="300"/>
        <w:jc w:val="both"/>
      </w:pPr>
      <w:r>
        <w:rPr>
          <w:rFonts w:ascii="IRNazanin" w:cs="IRNazanin" w:eastAsia="IRNazanin" w:hAnsi="IRNazanin"/>
          <w:sz w:val="26"/>
          <w:szCs w:val="26"/>
          <w:rtl/>
        </w:rPr>
        <w:t xml:space="preserve">نکته ظریف این مرحله ارزش توضیح دارد. اگر میدان روشنایی از روی کل تصویر تخمین زده شود، هر دیسک روشن، همسایگی خودش را در آن تخمین بالا می‌برد؛ و تفریق چنین تخمین آلوده‌ای یک حلقه تیره ساختگی دور هر دیسک می‌سازد، یعنی دقیقاً همان چیزی که قرار بود حذف شود. راه حل آن است که میدان روشنایی </w:t>
      </w:r>
      <w:r>
        <w:rPr>
          <w:rFonts w:ascii="IRNazanin" w:cs="IRNazanin" w:eastAsia="IRNazanin" w:hAnsi="IRNazanin"/>
          <w:b/>
          <w:bCs/>
          <w:sz w:val="26"/>
          <w:szCs w:val="26"/>
          <w:rtl/>
        </w:rPr>
        <w:t xml:space="preserve">تنها از روی پیکسل‌های محیط کشت</w:t>
      </w:r>
      <w:r>
        <w:rPr>
          <w:rFonts w:ascii="IRNazanin" w:cs="IRNazanin" w:eastAsia="IRNazanin" w:hAnsi="IRNazanin"/>
          <w:sz w:val="26"/>
          <w:szCs w:val="26"/>
          <w:rtl/>
        </w:rPr>
        <w:t xml:space="preserve"> تخمین زده شود: دیسک‌ها و دیواره ظرف نخست کنار گذاشته و مقدار میدان در محل آن‌ها از اطراف درون‌یابی می‌گردد.</w:t>
      </w:r>
    </w:p>
    <w:p>
      <w:pPr>
        <w:bidi/>
        <w:spacing w:after="120" w:line="300"/>
        <w:jc w:val="both"/>
      </w:pPr>
      <w:r>
        <w:rPr>
          <w:rFonts w:ascii="IRNazanin" w:cs="IRNazanin" w:eastAsia="IRNazanin" w:hAnsi="IRNazanin"/>
          <w:b/>
          <w:bCs/>
          <w:sz w:val="26"/>
          <w:szCs w:val="26"/>
          <w:rtl/>
        </w:rPr>
        <w:t xml:space="preserve">مرجع میدان دور چنین ساخته می‌شود.</w:t>
      </w:r>
      <w:r>
        <w:rPr>
          <w:rFonts w:ascii="IRNazanin" w:cs="IRNazanin" w:eastAsia="IRNazanin" w:hAnsi="IRNazanin"/>
          <w:sz w:val="26"/>
          <w:szCs w:val="26"/>
          <w:rtl/>
        </w:rPr>
        <w:t xml:space="preserve"> پیکسل‌هایی از محیط کشت که از هر دیسکی دورترند، از نظر فیزیکی نمی‌توانند درون هیچ هاله‌ای باشند. بنابراین توزیع روشنایی آن‌ها تعریف عملی «لایه رشد» به شمار می‌رود. این مرجع، هم نقطه شروع الگوریتم آبخیز و هم معیار سنجش اعتبار نواحی یافته‌شده را تعیین می‌کند.</w:t>
      </w:r>
    </w:p>
    <w:p>
      <w:pPr>
        <w:pStyle w:val="Heading3"/>
        <w:bidi/>
        <w:spacing w:after="110" w:before="200"/>
        <w:jc w:val="right"/>
      </w:pPr>
      <w:r>
        <w:rPr>
          <w:rFonts w:ascii="IRNazanin" w:cs="IRNazanin" w:eastAsia="IRNazanin" w:hAnsi="IRNazanin"/>
          <w:b/>
          <w:bCs/>
          <w:sz w:val="26"/>
          <w:szCs w:val="26"/>
          <w:rtl/>
        </w:rPr>
        <w:t xml:space="preserve">۳-۶-۴- روش نخست: پروفایل شعاعی</w:t>
      </w:r>
    </w:p>
    <w:p>
      <w:pPr>
        <w:bidi/>
        <w:spacing w:after="120" w:line="300"/>
        <w:jc w:val="both"/>
      </w:pPr>
      <w:r>
        <w:rPr>
          <w:rFonts w:ascii="IRNazanin" w:cs="IRNazanin" w:eastAsia="IRNazanin" w:hAnsi="IRNazanin"/>
          <w:sz w:val="26"/>
          <w:szCs w:val="26"/>
          <w:rtl/>
        </w:rPr>
        <w:t xml:space="preserve">در این روش، پیکسل‌های اطراف هر دیسک در حلقه‌های هم‌مرکز دسته‌بندی و برای هر حلقه یک مقدار میانگین محاسبه می‌شود.</w:t>
      </w:r>
    </w:p>
    <w:p>
      <w:pPr>
        <w:bidi/>
        <w:spacing w:after="120" w:line="300"/>
        <w:jc w:val="both"/>
      </w:pPr>
      <w:r>
        <w:rPr>
          <w:rFonts w:ascii="IRNazanin" w:cs="IRNazanin" w:eastAsia="IRNazanin" w:hAnsi="IRNazanin"/>
          <w:b/>
          <w:bCs/>
          <w:sz w:val="26"/>
          <w:szCs w:val="26"/>
          <w:rtl/>
        </w:rPr>
        <w:t xml:space="preserve">چرا میانگین‌گیری روی کل حلقه انجام می‌شود.</w:t>
      </w:r>
      <w:r>
        <w:rPr>
          <w:rFonts w:ascii="IRNazanin" w:cs="IRNazanin" w:eastAsia="IRNazanin" w:hAnsi="IRNazanin"/>
          <w:sz w:val="26"/>
          <w:szCs w:val="26"/>
          <w:rtl/>
        </w:rPr>
        <w:t xml:space="preserve"> این یک درس آماری گران‌بها از این پروژه است. هر حلقه از صدها تا هزاران پیکسل ساخته می‌شود، در حالی که یک پرتوی تکی تنها چند ده پیکسل دارد. نوسان نمونه‌گیری پروفایل حلقه‌ای به طور بنیادی کمتر است، نه به این دلیل که الگوریتم هوشمندتر است بلکه صرفاً به این دلیل که داده بیشتری در آن جمع شده است. هر سه رویکرد رد شده بخش ۳-۶-۲ در تصمیم‌گیری بر پایه نمونه کوچک مشترک بودند.</w:t>
      </w:r>
    </w:p>
    <w:p>
      <w:pPr>
        <w:bidi/>
        <w:spacing w:after="120" w:line="300"/>
        <w:jc w:val="both"/>
      </w:pPr>
      <w:r>
        <w:rPr>
          <w:rFonts w:ascii="IRNazanin" w:cs="IRNazanin" w:eastAsia="IRNazanin" w:hAnsi="IRNazanin"/>
          <w:b/>
          <w:bCs/>
          <w:sz w:val="26"/>
          <w:szCs w:val="26"/>
          <w:rtl/>
        </w:rPr>
        <w:t xml:space="preserve">معیار، رسیدن دائمی به زمینه است.</w:t>
      </w:r>
      <w:r>
        <w:rPr>
          <w:rFonts w:ascii="IRNazanin" w:cs="IRNazanin" w:eastAsia="IRNazanin" w:hAnsi="IRNazanin"/>
          <w:sz w:val="26"/>
          <w:szCs w:val="26"/>
          <w:rtl/>
        </w:rPr>
        <w:t xml:space="preserve"> ساده‌ترین قاعده یافتن مرز، نخستین حلقه‌ای است که از یک آستانه عبور کند. بررسی پروفایل‌های خام نشان داد این قاعده ضعف جدی دارد: پروفایل برخی دیسک‌های کاملاً بدون هاله یک‌طرفه نیست و در میانه بازه یک برآمدگی کوچک می‌سازد و سپس باز می‌گردد. قاعده ساده، این برآمدگی موقت را به اشتباه مرز واقعی می‌شمرد.</w:t>
      </w:r>
    </w:p>
    <w:p>
      <w:pPr>
        <w:bidi/>
        <w:spacing w:after="120" w:line="300"/>
        <w:jc w:val="both"/>
      </w:pPr>
      <w:r>
        <w:rPr>
          <w:rFonts w:ascii="IRNazanin" w:cs="IRNazanin" w:eastAsia="IRNazanin" w:hAnsi="IRNazanin"/>
          <w:sz w:val="26"/>
          <w:szCs w:val="26"/>
          <w:rtl/>
        </w:rPr>
        <w:t xml:space="preserve">راه حل مستقیماً از فیزیک مسئله آمد. چنان که در بخش ۲-۱-۲ گفته شد، گذار واقعی از هاله به لایه رشد یک‌طرفه و دائمی است. بنابراین معیار چنین بازتعریف شد:</w:t>
      </w:r>
    </w:p>
    <w:p>
      <w:pPr>
        <w:pBdr>
          <w:right w:val="single" w:color="2A78D6" w:sz="12" w:space="10"/>
        </w:pBdr>
        <w:bidi/>
        <w:spacing w:after="90" w:line="300"/>
        <w:ind w:right="340"/>
        <w:jc w:val="both"/>
      </w:pPr>
      <w:r>
        <w:rPr>
          <w:rFonts w:ascii="IRNazanin" w:cs="IRNazanin" w:eastAsia="IRNazanin" w:hAnsi="IRNazanin"/>
          <w:sz w:val="26"/>
          <w:szCs w:val="26"/>
          <w:rtl/>
        </w:rPr>
        <w:t xml:space="preserve">مرز، نخستین حلقه‌ای است که از آن به بعد، </w:t>
      </w:r>
      <w:r>
        <w:rPr>
          <w:rFonts w:ascii="IRNazanin" w:cs="IRNazanin" w:eastAsia="IRNazanin" w:hAnsi="IRNazanin"/>
          <w:b/>
          <w:bCs/>
          <w:sz w:val="26"/>
          <w:szCs w:val="26"/>
          <w:rtl/>
        </w:rPr>
        <w:t xml:space="preserve">همه</w:t>
      </w:r>
      <w:r>
        <w:rPr>
          <w:rFonts w:ascii="IRNazanin" w:cs="IRNazanin" w:eastAsia="IRNazanin" w:hAnsi="IRNazanin"/>
          <w:sz w:val="26"/>
          <w:szCs w:val="26"/>
          <w:rtl/>
        </w:rPr>
        <w:t xml:space="preserve"> مقادیر تا انتهای پروفایل درون یک باند نویز حول مقدار زمینه باقی بمانند.</w:t>
      </w:r>
    </w:p>
    <w:p>
      <w:pPr>
        <w:spacing w:after="140"/>
      </w:pPr>
    </w:p>
    <w:p>
      <w:pPr>
        <w:bidi/>
        <w:spacing w:after="120" w:line="300"/>
        <w:jc w:val="both"/>
      </w:pPr>
      <w:r>
        <w:rPr>
          <w:rFonts w:ascii="IRNazanin" w:cs="IRNazanin" w:eastAsia="IRNazanin" w:hAnsi="IRNazanin"/>
          <w:sz w:val="26"/>
          <w:szCs w:val="26"/>
          <w:rtl/>
        </w:rPr>
        <w:t xml:space="preserve">این معیار مدل آماری همان تعریفی است که استاندارد EUCAST ارائه می‌دهد، یعنی نقطه‌ای که هیچ رشدی در آن دیده نمی‌شود.</w:t>
      </w:r>
    </w:p>
    <w:p>
      <w:pPr>
        <w:bidi/>
        <w:spacing w:after="120" w:line="300"/>
        <w:jc w:val="both"/>
      </w:pPr>
      <w:r>
        <w:rPr>
          <w:rFonts w:ascii="IRNazanin" w:cs="IRNazanin" w:eastAsia="IRNazanin" w:hAnsi="IRNazanin"/>
          <w:b/>
          <w:bCs/>
          <w:sz w:val="26"/>
          <w:szCs w:val="26"/>
          <w:rtl/>
        </w:rPr>
        <w:t xml:space="preserve">دو سقف هندسی نیز اعمال می‌شوند.</w:t>
      </w:r>
      <w:r>
        <w:rPr>
          <w:rFonts w:ascii="IRNazanin" w:cs="IRNazanin" w:eastAsia="IRNazanin" w:hAnsi="IRNazanin"/>
          <w:sz w:val="26"/>
          <w:szCs w:val="26"/>
          <w:rtl/>
        </w:rPr>
        <w:t xml:space="preserve"> مستقل از هر سیگنال تصویری، دو قید همیشه فعال‌اند و تضمین می‌کنند مرز از حدود فیزیکی صحنه فراتر نرود. سقف نخست، نیمساز عمود فاصله تا نزدیک‌ترین دیسک دیگر است. سقف دوم، برخورد به دیواره ظرف است که با پیمایش مستقیم در ماسک ظرف محاسبه می‌گردد.</w:t>
      </w:r>
    </w:p>
    <w:p>
      <w:pPr>
        <w:bidi/>
        <w:spacing w:after="120" w:line="300"/>
        <w:jc w:val="both"/>
      </w:pPr>
      <w:r>
        <w:rPr>
          <w:rFonts w:ascii="IRNazanin" w:cs="IRNazanin" w:eastAsia="IRNazanin" w:hAnsi="IRNazanin"/>
          <w:sz w:val="26"/>
          <w:szCs w:val="26"/>
          <w:rtl/>
        </w:rPr>
        <w:t xml:space="preserve">در جریان توسعه، امکان استفاده از یک «حداقل فاصله استاندارد میان دیسک‌ها» نیز بررسی شد. جستجوی کامل اسناد مرجع نشان داد چنین استانداردی وجود ندارد، و تنها مقدار مرتبط، فاصله ویژه یک آزمون خاص است. بنابراین سقف‌های هندسی مبتنی بر چیدمان واقعی همان عکس، از هر عدد استاندارد فرضی دقیق‌ترند.</w:t>
      </w:r>
    </w:p>
    <w:p>
      <w:pPr>
        <w:pStyle w:val="Heading3"/>
        <w:bidi/>
        <w:spacing w:after="110" w:before="200"/>
        <w:jc w:val="right"/>
      </w:pPr>
      <w:r>
        <w:rPr>
          <w:rFonts w:ascii="IRNazanin" w:cs="IRNazanin" w:eastAsia="IRNazanin" w:hAnsi="IRNazanin"/>
          <w:b/>
          <w:bCs/>
          <w:sz w:val="26"/>
          <w:szCs w:val="26"/>
          <w:rtl/>
        </w:rPr>
        <w:t xml:space="preserve">۳-۶-۵- روش دوم: جدا کردن ناحیه با آستانه‌گذاری</w:t>
      </w:r>
    </w:p>
    <w:p>
      <w:pPr>
        <w:bidi/>
        <w:spacing w:after="120" w:line="300"/>
        <w:jc w:val="both"/>
      </w:pPr>
      <w:r>
        <w:rPr>
          <w:rFonts w:ascii="IRNazanin" w:cs="IRNazanin" w:eastAsia="IRNazanin" w:hAnsi="IRNazanin"/>
          <w:sz w:val="26"/>
          <w:szCs w:val="26"/>
          <w:rtl/>
        </w:rPr>
        <w:t xml:space="preserve">در این روش یک آستانه سراسری روی بستر مشترک اعمال می‌شود و ناحیه هاله از لایه رشد جدا می‌گردد. نکته مهم آن است که تعیین اینکه کدام سوی آستانه هاله است و کدام سو لایه رشد، نه با یک فرض ثابت، بلکه از روی مرجع میدان دور انجام می‌شود. این نکته اهمیت دارد، زیرا هاله بسته به شرایط عکس‌برداری می‌تواند روشن‌تر یا تیره‌تر از لایه رشد ثبت شود.</w:t>
      </w:r>
    </w:p>
    <w:p>
      <w:pPr>
        <w:pStyle w:val="Heading3"/>
        <w:bidi/>
        <w:spacing w:after="110" w:before="200"/>
        <w:jc w:val="right"/>
      </w:pPr>
      <w:r>
        <w:rPr>
          <w:rFonts w:ascii="IRNazanin" w:cs="IRNazanin" w:eastAsia="IRNazanin" w:hAnsi="IRNazanin"/>
          <w:b/>
          <w:bCs/>
          <w:sz w:val="26"/>
          <w:szCs w:val="26"/>
          <w:rtl/>
        </w:rPr>
        <w:t xml:space="preserve">۳-۶-۶- روش سوم: رشد کنترل‌شده از مرکز دیسک‌ها</w:t>
      </w:r>
    </w:p>
    <w:p>
      <w:pPr>
        <w:bidi/>
        <w:spacing w:after="120" w:line="300"/>
        <w:jc w:val="both"/>
      </w:pPr>
      <w:r>
        <w:rPr>
          <w:rFonts w:ascii="IRNazanin" w:cs="IRNazanin" w:eastAsia="IRNazanin" w:hAnsi="IRNazanin"/>
          <w:sz w:val="26"/>
          <w:szCs w:val="26"/>
          <w:rtl/>
        </w:rPr>
        <w:t xml:space="preserve">روش سوم از الگوریتم آبخیز استفاده می‌کند. هر دیسک نقطه شروع برچسب خود و مرجع میدان دور نقطه شروع برچسب لایه رشد را می‌کارد. سپس نواحی از این نقاط شروع رشد می‌کنند تا روی لبه‌های واقعی تصویر به هم برسند.</w:t>
      </w:r>
    </w:p>
    <w:p>
      <w:pPr>
        <w:bidi/>
        <w:spacing w:after="120" w:line="300"/>
        <w:jc w:val="both"/>
      </w:pPr>
      <w:r>
        <w:rPr>
          <w:rFonts w:ascii="IRNazanin" w:cs="IRNazanin" w:eastAsia="IRNazanin" w:hAnsi="IRNazanin"/>
          <w:sz w:val="26"/>
          <w:szCs w:val="26"/>
          <w:rtl/>
        </w:rPr>
        <w:t xml:space="preserve">مزیت ساختاری این روش آن است که وقتی دو هاله مجاور به یکدیگر می‌رسند، مرز مشترکشان نه روی یک نیمساز هندسی کور، بلکه روی لبه واقعی میان آن دو می‌افتد. هر ناحیه یافته‌شده سپس با اندازه اثر استانداردشده در برابر توزیع میدان دور سنجیده می‌شود تا نواحی بی‌معنا رد گردند.</w:t>
      </w:r>
    </w:p>
    <w:p>
      <w:pPr>
        <w:pStyle w:val="Heading3"/>
        <w:bidi/>
        <w:spacing w:after="110" w:before="200"/>
        <w:jc w:val="right"/>
      </w:pPr>
      <w:r>
        <w:rPr>
          <w:rFonts w:ascii="IRNazanin" w:cs="IRNazanin" w:eastAsia="IRNazanin" w:hAnsi="IRNazanin"/>
          <w:b/>
          <w:bCs/>
          <w:sz w:val="26"/>
          <w:szCs w:val="26"/>
          <w:rtl/>
        </w:rPr>
        <w:t xml:space="preserve">۳-۶-۷- انتخاب میان سه روش</w:t>
      </w:r>
    </w:p>
    <w:p>
      <w:pPr>
        <w:bidi/>
        <w:spacing w:after="120" w:line="300"/>
        <w:jc w:val="both"/>
      </w:pPr>
      <w:r>
        <w:rPr>
          <w:rFonts w:ascii="IRNazanin" w:cs="IRNazanin" w:eastAsia="IRNazanin" w:hAnsi="IRNazanin"/>
          <w:sz w:val="26"/>
          <w:szCs w:val="26"/>
          <w:rtl/>
        </w:rPr>
        <w:t xml:space="preserve">سنجش این سه روش روی مجموعه مرجع نشان داد که آن‌ها به شکلی نامتقارن مکمل یکدیگرند. جدول ۳-۲ این نامتقارنی را نشان می‌دهد.</w:t>
      </w:r>
    </w:p>
    <w:p>
      <w:pPr>
        <w:bidi/>
        <w:spacing w:after="120" w:line="300"/>
        <w:jc w:val="both"/>
      </w:pPr>
      <w:r>
        <w:rPr>
          <w:rFonts w:ascii="IRNazanin" w:cs="IRNazanin" w:eastAsia="IRNazanin" w:hAnsi="IRNazanin"/>
          <w:b/>
          <w:bCs/>
          <w:sz w:val="26"/>
          <w:szCs w:val="26"/>
          <w:rtl/>
        </w:rPr>
        <w:t xml:space="preserve">جدول ۳-۲: کارایی مستقل هر روش تعیین مرز، روی ۹۱ دیسک</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cantSplit/>
          <w:tblHeader/>
        </w:trPr>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روش</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موارد شناسایی‌شده</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دقت تشخیص وجود هاله</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میانگین اندازه‌گیری</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پروفایل شعاعی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۰٫۷۸۰</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۵٫۴۹ میلی‌متر</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آستانه‌گذاری ناحیه‌ای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۰٫۵۸۲</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۳٫۶۶ میلی‌متر</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رشد کنترل‌شده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۰٫۴۰۷</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۱٫۰۸ میلی‌متر</w:t>
            </w:r>
          </w:p>
        </w:tc>
      </w:tr>
    </w:tbl>
    <w:p>
      <w:pPr>
        <w:spacing w:after="200"/>
      </w:pPr>
    </w:p>
    <w:p>
      <w:pPr>
        <w:bidi/>
        <w:spacing w:after="120" w:line="300"/>
        <w:jc w:val="both"/>
      </w:pPr>
      <w:r>
        <w:rPr>
          <w:rFonts w:ascii="IRNazanin" w:cs="IRNazanin" w:eastAsia="IRNazanin" w:hAnsi="IRNazanin"/>
          <w:sz w:val="26"/>
          <w:szCs w:val="26"/>
          <w:rtl/>
        </w:rPr>
        <w:t xml:space="preserve">الگو روشن است. روش شعاعی تقریباً هیچ هاله‌ای را از قلم نمی‌اندازد اما کم‌دقت‌ترین اندازه‌گیری را دارد. دو روش ناحیه‌ای به ندرت اشتباه فعال می‌شوند و سه تا پنج برابر دقیق‌ترند، اما بسیاری از هاله‌ها را اصلاً تشخیص نمی‌دهند.</w:t>
      </w:r>
    </w:p>
    <w:p>
      <w:pPr>
        <w:bidi/>
        <w:spacing w:after="120" w:line="300"/>
        <w:jc w:val="both"/>
      </w:pPr>
      <w:r>
        <w:rPr>
          <w:rFonts w:ascii="IRNazanin" w:cs="IRNazanin" w:eastAsia="IRNazanin" w:hAnsi="IRNazanin"/>
          <w:b/>
          <w:bCs/>
          <w:sz w:val="26"/>
          <w:szCs w:val="26"/>
          <w:rtl/>
        </w:rPr>
        <w:t xml:space="preserve">قاعده ترکیب.</w:t>
      </w:r>
      <w:r>
        <w:rPr>
          <w:rFonts w:ascii="IRNazanin" w:cs="IRNazanin" w:eastAsia="IRNazanin" w:hAnsi="IRNazanin"/>
          <w:sz w:val="26"/>
          <w:szCs w:val="26"/>
          <w:rtl/>
        </w:rPr>
        <w:t xml:space="preserve"> بر پایه همین نامتقارنی، سه روش نه با میانگین‌گیری بلکه با </w:t>
      </w:r>
      <w:r>
        <w:rPr>
          <w:rFonts w:ascii="IRNazanin" w:cs="IRNazanin" w:eastAsia="IRNazanin" w:hAnsi="IRNazanin"/>
          <w:b/>
          <w:bCs/>
          <w:sz w:val="26"/>
          <w:szCs w:val="26"/>
          <w:rtl/>
        </w:rPr>
        <w:t xml:space="preserve">تقسیم کار</w:t>
      </w:r>
      <w:r>
        <w:rPr>
          <w:rFonts w:ascii="IRNazanin" w:cs="IRNazanin" w:eastAsia="IRNazanin" w:hAnsi="IRNazanin"/>
          <w:sz w:val="26"/>
          <w:szCs w:val="26"/>
          <w:rtl/>
        </w:rPr>
        <w:t xml:space="preserve"> ترکیب می‌شوند:</w:t>
      </w:r>
    </w:p>
    <w:p>
      <w:pPr>
        <w:bidi/>
        <w:spacing w:after="70" w:line="300"/>
        <w:ind w:right="300" w:hanging="180"/>
        <w:jc w:val="both"/>
      </w:pPr>
      <w:r>
        <w:rPr>
          <w:rFonts w:ascii="IRNazanin" w:cs="IRNazanin" w:eastAsia="IRNazanin" w:hAnsi="IRNazanin"/>
          <w:sz w:val="26"/>
          <w:szCs w:val="26"/>
          <w:rtl/>
        </w:rPr>
        <w:t xml:space="preserve">۱. اگر روش رشد کنترل‌شده ناحیه‌ای یافته باشد، اندازه‌گیری آن مبنا قرار می‌گیرد.</w:t>
      </w:r>
    </w:p>
    <w:p>
      <w:pPr>
        <w:bidi/>
        <w:spacing w:after="70" w:line="300"/>
        <w:ind w:right="300" w:hanging="180"/>
        <w:jc w:val="both"/>
      </w:pPr>
      <w:r>
        <w:rPr>
          <w:rFonts w:ascii="IRNazanin" w:cs="IRNazanin" w:eastAsia="IRNazanin" w:hAnsi="IRNazanin"/>
          <w:sz w:val="26"/>
          <w:szCs w:val="26"/>
          <w:rtl/>
        </w:rPr>
        <w:t xml:space="preserve">۲. در غیر این صورت، اگر روش آستانه‌گذاری ناحیه‌ای فعال شده باشد، نتیجه آن به کار می‌رود.</w:t>
      </w:r>
    </w:p>
    <w:p>
      <w:pPr>
        <w:bidi/>
        <w:spacing w:after="70" w:line="300"/>
        <w:ind w:right="300" w:hanging="180"/>
        <w:jc w:val="both"/>
      </w:pPr>
      <w:r>
        <w:rPr>
          <w:rFonts w:ascii="IRNazanin" w:cs="IRNazanin" w:eastAsia="IRNazanin" w:hAnsi="IRNazanin"/>
          <w:sz w:val="26"/>
          <w:szCs w:val="26"/>
          <w:rtl/>
        </w:rPr>
        <w:t xml:space="preserve">۳. در غیر این صورت، نتیجه روش شعاعی گزارش می‌شود.</w:t>
      </w:r>
    </w:p>
    <w:p>
      <w:pPr>
        <w:bidi/>
        <w:spacing w:after="70" w:line="300"/>
        <w:ind w:right="300" w:hanging="180"/>
        <w:jc w:val="both"/>
      </w:pPr>
      <w:r>
        <w:rPr>
          <w:rFonts w:ascii="IRNazanin" w:cs="IRNazanin" w:eastAsia="IRNazanin" w:hAnsi="IRNazanin"/>
          <w:sz w:val="26"/>
          <w:szCs w:val="26"/>
          <w:rtl/>
        </w:rPr>
        <w:t xml:space="preserve">۴. تصمیم درباره وجود یا نبود هاله در هر حال از روش شعاعی گرفته می‌شود، زیرا پوشش آن بیشترین است.</w:t>
      </w:r>
    </w:p>
    <w:p>
      <w:pPr>
        <w:bidi/>
        <w:spacing w:after="120" w:line="300"/>
        <w:jc w:val="both"/>
      </w:pPr>
      <w:r>
        <w:rPr>
          <w:rFonts w:ascii="IRNazanin" w:cs="IRNazanin" w:eastAsia="IRNazanin" w:hAnsi="IRNazanin"/>
          <w:sz w:val="26"/>
          <w:szCs w:val="26"/>
          <w:rtl/>
        </w:rPr>
        <w:t xml:space="preserve">هیچ آستانه‌ای در این قاعده از روی داده سنجش تنظیم نشده است و هر روش تصمیم خود را از مرجع میدان دور همان عکس می‌گیرد.</w:t>
      </w:r>
    </w:p>
    <w:p>
      <w:pPr>
        <w:bidi/>
        <w:spacing w:after="120" w:line="300"/>
        <w:jc w:val="both"/>
      </w:pPr>
      <w:r>
        <w:rPr>
          <w:rFonts w:ascii="IRNazanin" w:cs="IRNazanin" w:eastAsia="IRNazanin" w:hAnsi="IRNazanin"/>
          <w:sz w:val="26"/>
          <w:szCs w:val="26"/>
          <w:rtl/>
        </w:rPr>
        <w:t xml:space="preserve">جدول ۳-۳ اثر این ترکیب را نشان می‌دهد.</w:t>
      </w:r>
    </w:p>
    <w:p>
      <w:pPr>
        <w:bidi/>
        <w:spacing w:after="120" w:line="300"/>
        <w:jc w:val="both"/>
      </w:pPr>
      <w:r>
        <w:rPr>
          <w:rFonts w:ascii="IRNazanin" w:cs="IRNazanin" w:eastAsia="IRNazanin" w:hAnsi="IRNazanin"/>
          <w:b/>
          <w:bCs/>
          <w:sz w:val="26"/>
          <w:szCs w:val="26"/>
          <w:rtl/>
        </w:rPr>
        <w:t xml:space="preserve">جدول ۳-۳: اثر ترکیب سه روش، روی ۹۱ دیسک</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cantSplit/>
          <w:tblHeader/>
        </w:trPr>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پیکربندی</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دقت تشخیص وجود هاله</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میانگین</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حدود توافق ۹۵ درصد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تنها روش شعاعی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۰٫۷۸۰</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۵٫۵۰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از ۱۶٫۱۲− تا ۱۵٫۰۵+</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ترکیب سه روش</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۰٫۸۱۳</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۳٫۸۵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از ۱۲٫۳۳− تا ۱۱٫۱۱+</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ترکیب به همراه راستی‌آزمایی شکل</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۰٫۸۲۴</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۳٫۸۵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از ۱۲٫۳۳− تا ۱۱٫۱۱+</w:t>
            </w:r>
          </w:p>
        </w:tc>
      </w:tr>
    </w:tbl>
    <w:p>
      <w:pPr>
        <w:spacing w:after="200"/>
      </w:pPr>
    </w:p>
    <w:p>
      <w:pPr>
        <w:bidi/>
        <w:spacing w:after="120" w:line="300"/>
        <w:jc w:val="both"/>
      </w:pPr>
      <w:r>
        <w:rPr>
          <w:rFonts w:ascii="IRNazanin" w:cs="IRNazanin" w:eastAsia="IRNazanin" w:hAnsi="IRNazanin"/>
          <w:sz w:val="26"/>
          <w:szCs w:val="26"/>
          <w:rtl/>
        </w:rPr>
        <w:t xml:space="preserve">ترکیب روی هر محور بهتر یا برابر با روش تک‌شاخه‌ای عمل می‌کند: سه هاله واقعی بازیافت شدند، شمار موارد کاذب تغییر نکرد، و خطای اندازه‌گیری سی درصد کاهش یافت.</w:t>
      </w:r>
    </w:p>
    <w:p>
      <w:pPr>
        <w:pStyle w:val="Heading3"/>
        <w:bidi/>
        <w:spacing w:after="110" w:before="200"/>
        <w:jc w:val="right"/>
      </w:pPr>
      <w:r>
        <w:rPr>
          <w:rFonts w:ascii="IRNazanin" w:cs="IRNazanin" w:eastAsia="IRNazanin" w:hAnsi="IRNazanin"/>
          <w:b/>
          <w:bCs/>
          <w:sz w:val="26"/>
          <w:szCs w:val="26"/>
          <w:rtl/>
        </w:rPr>
        <w:t xml:space="preserve">۳-۶-۸- دو روش ساخته‌شده که وارد زنجیره نشدند</w:t>
      </w:r>
    </w:p>
    <w:p>
      <w:pPr>
        <w:bidi/>
        <w:spacing w:after="120" w:line="300"/>
        <w:jc w:val="both"/>
      </w:pPr>
      <w:r>
        <w:rPr>
          <w:rFonts w:ascii="IRNazanin" w:cs="IRNazanin" w:eastAsia="IRNazanin" w:hAnsi="IRNazanin"/>
          <w:sz w:val="26"/>
          <w:szCs w:val="26"/>
          <w:rtl/>
        </w:rPr>
        <w:t xml:space="preserve">صداقت علمی ایجاب می‌کند این نکته نیز گفته شود که دو روش دیگر نیز ساخته و سنجیده شدند و آگاهانه به زنجیره افزوده نشدند.</w:t>
      </w:r>
    </w:p>
    <w:p>
      <w:pPr>
        <w:bidi/>
        <w:spacing w:after="120" w:line="300"/>
        <w:jc w:val="both"/>
      </w:pPr>
      <w:r>
        <w:rPr>
          <w:rFonts w:ascii="IRNazanin" w:cs="IRNazanin" w:eastAsia="IRNazanin" w:hAnsi="IRNazanin"/>
          <w:sz w:val="26"/>
          <w:szCs w:val="26"/>
          <w:rtl/>
        </w:rPr>
        <w:t xml:space="preserve">روش نخست بر پایه سنجش آماری نبود رشد بود. افزودن آن خطای میانگین را از ۳٫۸۵ به ۳٫۷۳ میلی‌متر می‌رساند، یعنی تفاوتی حدود شش برابر کوچک‌تر از خطای استاندارد همین آماره در این اندازه نمونه، که از نویز قابل تفکیک نیست.</w:t>
      </w:r>
    </w:p>
    <w:p>
      <w:pPr>
        <w:bidi/>
        <w:spacing w:after="120" w:line="300"/>
        <w:jc w:val="both"/>
      </w:pPr>
      <w:r>
        <w:rPr>
          <w:rFonts w:ascii="IRNazanin" w:cs="IRNazanin" w:eastAsia="IRNazanin" w:hAnsi="IRNazanin"/>
          <w:sz w:val="26"/>
          <w:szCs w:val="26"/>
          <w:rtl/>
        </w:rPr>
        <w:t xml:space="preserve">روش دوم یک مدل رشد لجستیک بود که به تنهایی دقت خوبی داشت، اما مواردی که تشخیص می‌داد تقریباً همان مواردی بودند که روش رشد کنترل‌شده نیز می‌یافت، و بنابراین چیزی به پوشش نمی‌افزود. این ایده در فصل ششم به شکل دیگری باز می‌گردد و پایه پیشنهاد اصلی بهبود می‌شود.</w:t>
      </w:r>
    </w:p>
    <w:p>
      <w:pPr>
        <w:pStyle w:val="Heading2"/>
        <w:bidi/>
        <w:spacing w:after="140" w:before="280"/>
        <w:jc w:val="right"/>
      </w:pPr>
      <w:r>
        <w:rPr>
          <w:rFonts w:ascii="IRNazanin" w:cs="IRNazanin" w:eastAsia="IRNazanin" w:hAnsi="IRNazanin"/>
          <w:b/>
          <w:bCs/>
          <w:sz w:val="28"/>
          <w:szCs w:val="28"/>
          <w:rtl/>
        </w:rPr>
        <w:t xml:space="preserve">۳-۷- مرحله چهارم: تفسیر بالینی</w:t>
      </w:r>
    </w:p>
    <w:p>
      <w:pPr>
        <w:bidi/>
        <w:spacing w:after="120" w:line="300"/>
        <w:jc w:val="both"/>
      </w:pPr>
      <w:r>
        <w:rPr>
          <w:rFonts w:ascii="IRNazanin" w:cs="IRNazanin" w:eastAsia="IRNazanin" w:hAnsi="IRNazanin"/>
          <w:sz w:val="26"/>
          <w:szCs w:val="26"/>
          <w:rtl/>
        </w:rPr>
        <w:t xml:space="preserve">در گام پایانی، قطر اندازه‌گیری‌شده به دسته بالینی تبدیل می‌شود. برای این کار جدول‌های مرجع EUCAST نسخه ۱۶٫۰ [۳] به یک پایگاه ماشین‌خوان تبدیل شده‌اند که ۱۱۱۶ سطر دارد و ۳۴۹ سطر آن نقطه شکست عددی قابل استفاده است.</w:t>
      </w:r>
    </w:p>
    <w:p>
      <w:pPr>
        <w:bidi/>
        <w:spacing w:after="120" w:line="300"/>
        <w:jc w:val="both"/>
      </w:pPr>
      <w:r>
        <w:rPr>
          <w:rFonts w:ascii="IRNazanin" w:cs="IRNazanin" w:eastAsia="IRNazanin" w:hAnsi="IRNazanin"/>
          <w:sz w:val="26"/>
          <w:szCs w:val="26"/>
          <w:rtl/>
        </w:rPr>
        <w:t xml:space="preserve">قاعده تبدیل قطعی است و هیچ پارامتر تنظیم‌شونده‌ای ندارد: اگر قطر از آستانه حساس بزرگ‌تر یا برابر باشد نتیجه حساس است، اگر از آستانه مقاوم کمتر باشد نتیجه مقاوم است، و در غیر این صورت نتیجه در دسته میانی قرار می‌گیرد.</w:t>
      </w:r>
    </w:p>
    <w:p>
      <w:pPr>
        <w:bidi/>
        <w:spacing w:after="120" w:line="300"/>
        <w:jc w:val="both"/>
      </w:pPr>
      <w:r>
        <w:rPr>
          <w:rFonts w:ascii="IRNazanin" w:cs="IRNazanin" w:eastAsia="IRNazanin" w:hAnsi="IRNazanin"/>
          <w:sz w:val="26"/>
          <w:szCs w:val="26"/>
          <w:rtl/>
        </w:rPr>
        <w:t xml:space="preserve">نکته‌ای که باید صریح گفته شود آن است که نگاشت قطر به دسته، به نام آنتی‌بیوتیک و گونه باکتری وابسته است. سامانه فعلی نام دارو را از روی برچسب دیسک نمی‌خواند و گونه باکتری نیز از تصویر قابل استخراج نیست. به همین دلیل سنجش این مرحله در فصل پنجم نه با فرض یک ترکیب مشخص، بلکه به صورت آماری و روی همه نقاط شکست موجود انجام شده است.</w:t>
      </w:r>
    </w:p>
    <w:p>
      <w:pPr>
        <w:pStyle w:val="Heading2"/>
        <w:bidi/>
        <w:spacing w:after="140" w:before="280"/>
        <w:jc w:val="right"/>
      </w:pPr>
      <w:r>
        <w:rPr>
          <w:rFonts w:ascii="IRNazanin" w:cs="IRNazanin" w:eastAsia="IRNazanin" w:hAnsi="IRNazanin"/>
          <w:b/>
          <w:bCs/>
          <w:sz w:val="28"/>
          <w:szCs w:val="28"/>
          <w:rtl/>
        </w:rPr>
        <w:t xml:space="preserve">۳-۸- تبدیل پیکسل به میلی‌متر</w:t>
      </w:r>
    </w:p>
    <w:p>
      <w:pPr>
        <w:bidi/>
        <w:spacing w:after="120" w:line="300"/>
        <w:jc w:val="both"/>
      </w:pPr>
      <w:r>
        <w:rPr>
          <w:rFonts w:ascii="IRNazanin" w:cs="IRNazanin" w:eastAsia="IRNazanin" w:hAnsi="IRNazanin"/>
          <w:sz w:val="26"/>
          <w:szCs w:val="26"/>
          <w:rtl/>
        </w:rPr>
        <w:t xml:space="preserve">همه محاسبات پیشین بر حسب پیکسل انجام می‌شوند و گزارش نهایی باید بر حسب میلی‌متر باشد.</w:t>
      </w:r>
    </w:p>
    <w:p>
      <w:pPr>
        <w:bidi/>
        <w:spacing w:after="120" w:line="300"/>
        <w:jc w:val="both"/>
      </w:pPr>
      <w:r>
        <w:rPr>
          <w:rFonts w:ascii="IRNazanin" w:cs="IRNazanin" w:eastAsia="IRNazanin" w:hAnsi="IRNazanin"/>
          <w:sz w:val="26"/>
          <w:szCs w:val="26"/>
          <w:rtl/>
        </w:rPr>
        <w:t xml:space="preserve">رویکرد نخست، فرض قطر استاندارد برای ظرف پتری بود. این رویکرد دو اشکال داشت: به دقت تشخیص اندازه خود ظرف وابسته می‌ماند، و ظرف‌های مستطیلی اصلاً قطر ندارند.</w:t>
      </w:r>
    </w:p>
    <w:p>
      <w:pPr>
        <w:bidi/>
        <w:spacing w:after="120" w:line="300"/>
        <w:jc w:val="both"/>
      </w:pPr>
      <w:r>
        <w:rPr>
          <w:rFonts w:ascii="IRNazanin" w:cs="IRNazanin" w:eastAsia="IRNazanin" w:hAnsi="IRNazanin"/>
          <w:sz w:val="26"/>
          <w:szCs w:val="26"/>
          <w:rtl/>
        </w:rPr>
        <w:t xml:space="preserve">رویکرد پذیرفته‌شده، کالیبراسیون از روی خود دیسک‌هاست که مرجع فیزیکی قابل اعتمادتری به شمار می‌روند، زیرا قطر آن‌ها اندازه ساخت است. الگوریتم چنین است: اندازه پیکسلی همه دیسک‌های پذیرفته‌شده گردآوری می‌شود، فشرده‌ترین گروه از میان آن‌ها انتخاب می‌گردد، و میانگین این گروه معادل شش میلی‌متر گذاشته می‌شود.</w:t>
      </w:r>
    </w:p>
    <w:p>
      <w:pPr>
        <w:bidi/>
        <w:spacing w:after="120" w:line="300"/>
        <w:jc w:val="both"/>
      </w:pPr>
      <w:r>
        <w:rPr>
          <w:rFonts w:ascii="IRNazanin" w:cs="IRNazanin" w:eastAsia="IRNazanin" w:hAnsi="IRNazanin"/>
          <w:b/>
          <w:bCs/>
          <w:sz w:val="26"/>
          <w:szCs w:val="26"/>
          <w:rtl/>
        </w:rPr>
        <w:t xml:space="preserve">پیامد روش‌شناختی مهم.</w:t>
      </w:r>
      <w:r>
        <w:rPr>
          <w:rFonts w:ascii="IRNazanin" w:cs="IRNazanin" w:eastAsia="IRNazanin" w:hAnsi="IRNazanin"/>
          <w:sz w:val="26"/>
          <w:szCs w:val="26"/>
          <w:rtl/>
        </w:rPr>
        <w:t xml:space="preserve"> چون ضریب تبدیل از روی خود دیسک‌ها به دست می‌آید، دقت گزارش‌شده قطر دیسک در فصل پنجم نه یک اعتبارسنجی مستقل، بلکه یک بررسی سازگاری درونی است. این نکته در بخش ۵-۴ به صراحت تکرار می‌شود.</w:t>
      </w:r>
    </w:p>
    <w:p>
      <w:pPr>
        <w:pStyle w:val="Heading2"/>
        <w:bidi/>
        <w:spacing w:after="140" w:before="280"/>
        <w:jc w:val="right"/>
      </w:pPr>
      <w:r>
        <w:rPr>
          <w:rFonts w:ascii="IRNazanin" w:cs="IRNazanin" w:eastAsia="IRNazanin" w:hAnsi="IRNazanin"/>
          <w:b/>
          <w:bCs/>
          <w:sz w:val="28"/>
          <w:szCs w:val="28"/>
          <w:rtl/>
        </w:rPr>
        <w:t xml:space="preserve">۳-۹- راه‌هایی که آزموده و کنار گذاشته شدند</w:t>
      </w:r>
    </w:p>
    <w:p>
      <w:pPr>
        <w:bidi/>
        <w:spacing w:after="120" w:line="300"/>
        <w:jc w:val="both"/>
      </w:pPr>
      <w:r>
        <w:rPr>
          <w:rFonts w:ascii="IRNazanin" w:cs="IRNazanin" w:eastAsia="IRNazanin" w:hAnsi="IRNazanin"/>
          <w:sz w:val="26"/>
          <w:szCs w:val="26"/>
          <w:rtl/>
        </w:rPr>
        <w:t xml:space="preserve">جدول ۳-۴ فهرست معماری‌هایی است که در طول این پروژه طراحی، پیاده‌سازی، سنجیده و رد شدند. این فهرست عمداً مفصل است، زیرا گزارش نتایج منفی نشان می‌دهد طراحی نهایی نه نخستین ایده، بلکه حاصل آزمایش مقایسه‌ای بوده است. نکته مشترک تقریباً همه ردها آن است که نه با استدلال نظری، بلکه با شواهد عددی روی چند عکس انجام شده‌اند.</w:t>
      </w:r>
    </w:p>
    <w:p>
      <w:pPr>
        <w:bidi/>
        <w:spacing w:after="120" w:line="300"/>
        <w:jc w:val="both"/>
      </w:pPr>
      <w:r>
        <w:rPr>
          <w:rFonts w:ascii="IRNazanin" w:cs="IRNazanin" w:eastAsia="IRNazanin" w:hAnsi="IRNazanin"/>
          <w:b/>
          <w:bCs/>
          <w:sz w:val="26"/>
          <w:szCs w:val="26"/>
          <w:rtl/>
        </w:rPr>
        <w:t xml:space="preserve">جدول ۳-۴: راه‌های آزموده و کنار گذاشته‌شده</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cantSplit/>
          <w:tblHeader/>
        </w:trPr>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مرحله</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راه آزموده‌شده</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دلیل کنار گذاشتن</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جایگزین نهایی</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یافتن ظرف</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جدا کردن لبه‌محور به عنوان مسیر اصلی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روی عکس واقعی تقریباً هرگز به مرز بسته نمی‌رسید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جدا کردن ناحیه‌محور، با لبه‌محور به عنوان پشتیبان</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یافتن ظرف</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تصحیح نور به روش تقسیمی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تقویت نویز در نواحی تاریک، افزایش ظرف کاذب از ۳ به ۶</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روش تفریقی، کاهش به ۲</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یافتن ظرف</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شکستن ناحیه بزرگ با الگوریتم آبخیز</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روی ظرف منفرد معتبر قله کاذب می‌ساخت</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حذف شد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یافتن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افزایش محو کردن اولیه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افت شدید روی عکس‌های سالم، از ۹ کاندید به ۲</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باز کردن شکل‌شناختی، بدون افت</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یافتن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آستانه‌گذاری محلی روی تصویر ویژگی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خاصیت ریاضی روش، دو سوم تصویر پیش‌زمینه می‌شد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آستانه سراسری مقاوم</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یافتن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تبدیل فاصله به عنوان رای‌دهنده مستقل</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پارامترهای مطلق، ناسازگار با مقیاس</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تبدیل فاصله تنها به عنوان ابزار</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یافتن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راستی‌آزمایی بر پایه روشنایی خام</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سه تلاش پیاپی هر بار یک دیسک واقعی را رد کرد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راستی‌آزمایی بر پایه شکل</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یافتن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تصمیم دوحالته هندسی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رفتار پلکانی، رد کاندید ۰٫۴۸۲ و پذیرش ۰٫۵۸۸ با هندسه بدتر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حذف کامل، تنها امتیاز پیوسته</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یافتن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پایین آوردن آستانه برای یافتن دو دیسک گمشده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همان آستانه دو دیسک دیگر را در عکس‌های دیگر خراب می‌کرد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کنار گذاشته شد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تصمیم پیشین درباره وجود هاله، سه رویکرد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هر سه یا هاله واقعی را حذف یا نویز را می‌پذیرفتند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همیشه یک مرز برآورد شود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جدا کردن دوبعدی آزاد با آبخیز بدون قید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نواحی بی‌قاعده و گاه نامتقارن حول مرکز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قطبی که ذاتاً حول مرکز رشد می‌کند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برش گراف تعاملی [۱۸]</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نشتی جدی و تکرارپذیر، شعاع ۴۰۱ در برابر ۱۰۲ تا ۱۶۰ پیکسل</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کنار گذاشته شد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تصمیم مستقل هر پرتو</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نمونه آماری بسیار کوچک هر پرتو</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میانگین‌گیری روی کل حلقه</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کانال بافت و نوسان محلی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هم‌پوشانی ۹۹ تا ۱۰۰ درصدی توزیع‌ها روی یک عکس</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حذف شد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تصحیح نور روی ورودی این مرحله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موارد شدید خطا از ۹ به ۱۷ بدتر شد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برگردانده شد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تغییر فضای محاسبه به کمیت نوری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فیزیک تایید شد ولی مکان‌یابی مرز بدتر شد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کنار گذاشته شد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گیت کنتراست روی تشخیص‌های ضعیف</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در سنجش برون‌نمونه‌ای بدتر از هیچ‌کاری‌نکردن شد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حذف شد، بخش ۵-۳</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روش آماری نبود رشد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بهبود ۰٫۱۲ میلی‌متری، از نویز قابل تفکیک نبود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ساخته شد ولی به زنجیره نرفت</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مرز هاله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مدل رشد لجستیک به عنوان شاخه چهارم</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موارد تشخیصی‌اش با روش رشد کنترل‌شده هم‌پوشان بود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به شکل دیگری در فصل ۶ باز می‌گردد</w:t>
            </w:r>
          </w:p>
        </w:tc>
      </w:tr>
    </w:tbl>
    <w:p>
      <w:pPr>
        <w:spacing w:after="200"/>
      </w:pPr>
    </w:p>
    <w:p>
      <w:pPr>
        <w:bidi/>
        <w:spacing w:after="120" w:line="300"/>
        <w:jc w:val="both"/>
      </w:pPr>
      <w:r>
        <w:rPr>
          <w:rFonts w:ascii="IRNazanin" w:cs="IRNazanin" w:eastAsia="IRNazanin" w:hAnsi="IRNazanin"/>
          <w:b/>
          <w:bCs/>
          <w:sz w:val="26"/>
          <w:szCs w:val="26"/>
          <w:rtl/>
        </w:rPr>
        <w:t xml:space="preserve">دو درس فراگیر از این جدول به دست می‌آید.</w:t>
      </w:r>
    </w:p>
    <w:p>
      <w:pPr>
        <w:bidi/>
        <w:spacing w:after="120" w:line="300"/>
        <w:jc w:val="both"/>
      </w:pPr>
      <w:r>
        <w:rPr>
          <w:rFonts w:ascii="IRNazanin" w:cs="IRNazanin" w:eastAsia="IRNazanin" w:hAnsi="IRNazanin"/>
          <w:sz w:val="26"/>
          <w:szCs w:val="26"/>
          <w:rtl/>
        </w:rPr>
        <w:t xml:space="preserve">نخست آنکه </w:t>
      </w:r>
      <w:r>
        <w:rPr>
          <w:rFonts w:ascii="IRNazanin" w:cs="IRNazanin" w:eastAsia="IRNazanin" w:hAnsi="IRNazanin"/>
          <w:b/>
          <w:bCs/>
          <w:sz w:val="26"/>
          <w:szCs w:val="26"/>
          <w:rtl/>
        </w:rPr>
        <w:t xml:space="preserve">یک نمونه کافی نیست</w:t>
      </w:r>
      <w:r>
        <w:rPr>
          <w:rFonts w:ascii="IRNazanin" w:cs="IRNazanin" w:eastAsia="IRNazanin" w:hAnsi="IRNazanin"/>
          <w:sz w:val="26"/>
          <w:szCs w:val="26"/>
          <w:rtl/>
        </w:rPr>
        <w:t xml:space="preserve">. بارها تغییری که روی عکس هدف نتیجه بی‌نقص می‌داد، روی کل مجموعه افت جدی نشان داد.</w:t>
      </w:r>
    </w:p>
    <w:p>
      <w:pPr>
        <w:bidi/>
        <w:spacing w:after="120" w:line="300"/>
        <w:jc w:val="both"/>
      </w:pPr>
      <w:r>
        <w:rPr>
          <w:rFonts w:ascii="IRNazanin" w:cs="IRNazanin" w:eastAsia="IRNazanin" w:hAnsi="IRNazanin"/>
          <w:sz w:val="26"/>
          <w:szCs w:val="26"/>
          <w:rtl/>
        </w:rPr>
        <w:t xml:space="preserve">دوم آنکه </w:t>
      </w:r>
      <w:r>
        <w:rPr>
          <w:rFonts w:ascii="IRNazanin" w:cs="IRNazanin" w:eastAsia="IRNazanin" w:hAnsi="IRNazanin"/>
          <w:b/>
          <w:bCs/>
          <w:sz w:val="26"/>
          <w:szCs w:val="26"/>
          <w:rtl/>
        </w:rPr>
        <w:t xml:space="preserve">تجمیع داده بر هوشمندی الگوریتم مقدم است</w:t>
      </w:r>
      <w:r>
        <w:rPr>
          <w:rFonts w:ascii="IRNazanin" w:cs="IRNazanin" w:eastAsia="IRNazanin" w:hAnsi="IRNazanin"/>
          <w:sz w:val="26"/>
          <w:szCs w:val="26"/>
          <w:rtl/>
        </w:rPr>
        <w:t xml:space="preserve">. الگوی مشترک بیشتر شکست‌ها آن بود که تصمیمی بر پایه نمونه آماری کوچک گرفته می‌شد. هر بار که راه حل به جمع‌آوری داده بیشتر پیش از تصمیم‌گیری تغییر کرد، پایداری به طور محسوس بهبود یافت.</w:t>
      </w:r>
    </w:p>
    <w:p>
      <w:pPr>
        <w:pStyle w:val="Heading1"/>
        <w:pageBreakBefore/>
        <w:bidi/>
        <w:spacing w:after="260" w:before="0"/>
        <w:jc w:val="center"/>
      </w:pPr>
      <w:r>
        <w:rPr>
          <w:rFonts w:ascii="IRNazanin" w:cs="IRNazanin" w:eastAsia="IRNazanin" w:hAnsi="IRNazanin"/>
          <w:b/>
          <w:bCs/>
          <w:sz w:val="30"/>
          <w:szCs w:val="30"/>
          <w:rtl/>
        </w:rPr>
        <w:t xml:space="preserve">فصل چهارم: پیاده‌سازی</w:t>
      </w:r>
    </w:p>
    <w:p>
      <w:pPr>
        <w:bidi/>
        <w:spacing w:after="120" w:line="300"/>
        <w:jc w:val="both"/>
      </w:pPr>
      <w:r>
        <w:rPr>
          <w:rFonts w:ascii="IRNazanin" w:cs="IRNazanin" w:eastAsia="IRNazanin" w:hAnsi="IRNazanin"/>
          <w:sz w:val="26"/>
          <w:szCs w:val="26"/>
          <w:rtl/>
        </w:rPr>
        <w:t xml:space="preserve">فصل پیشین گفت سامانه </w:t>
      </w:r>
      <w:r>
        <w:rPr>
          <w:rFonts w:ascii="IRNazanin" w:cs="IRNazanin" w:eastAsia="IRNazanin" w:hAnsi="IRNazanin"/>
          <w:b/>
          <w:bCs/>
          <w:sz w:val="26"/>
          <w:szCs w:val="26"/>
          <w:rtl/>
        </w:rPr>
        <w:t xml:space="preserve">چه</w:t>
      </w:r>
      <w:r>
        <w:rPr>
          <w:rFonts w:ascii="IRNazanin" w:cs="IRNazanin" w:eastAsia="IRNazanin" w:hAnsi="IRNazanin"/>
          <w:sz w:val="26"/>
          <w:szCs w:val="26"/>
          <w:rtl/>
        </w:rPr>
        <w:t xml:space="preserve"> می‌کند. این فصل می‌گوید همان کار </w:t>
      </w:r>
      <w:r>
        <w:rPr>
          <w:rFonts w:ascii="IRNazanin" w:cs="IRNazanin" w:eastAsia="IRNazanin" w:hAnsi="IRNazanin"/>
          <w:b/>
          <w:bCs/>
          <w:sz w:val="26"/>
          <w:szCs w:val="26"/>
          <w:rtl/>
        </w:rPr>
        <w:t xml:space="preserve">چگونه</w:t>
      </w:r>
      <w:r>
        <w:rPr>
          <w:rFonts w:ascii="IRNazanin" w:cs="IRNazanin" w:eastAsia="IRNazanin" w:hAnsi="IRNazanin"/>
          <w:sz w:val="26"/>
          <w:szCs w:val="26"/>
          <w:rtl/>
        </w:rPr>
        <w:t xml:space="preserve"> به برنامه تبدیل شده است. ترتیب بخش‌ها همان ترتیب چهار مرحله فصل سوم است، تا خواننده‌ای که کد را ندیده بتواند شرح هر گام را کنار تصویر خروجی همان گام دنبال کند.</w:t>
      </w:r>
    </w:p>
    <w:p>
      <w:pPr>
        <w:bidi/>
        <w:spacing w:after="120" w:line="300"/>
        <w:jc w:val="both"/>
      </w:pPr>
      <w:r>
        <w:rPr>
          <w:rFonts w:ascii="IRNazanin" w:cs="IRNazanin" w:eastAsia="IRNazanin" w:hAnsi="IRNazanin"/>
          <w:sz w:val="26"/>
          <w:szCs w:val="26"/>
          <w:rtl/>
        </w:rPr>
        <w:t xml:space="preserve">همه تصویرهای این فصل خروجی مستقیم و دست‌نخورده خود برنامه‌اند و روی یکی از عکس‌های مجموعه ارزیابی تولید شده‌اند. هیچ‌کدام برای نمایش در پایان‌نامه بازسازی یا آرایش نشده‌اند.</w:t>
      </w:r>
    </w:p>
    <w:p>
      <w:pPr>
        <w:pStyle w:val="Heading2"/>
        <w:bidi/>
        <w:spacing w:after="140" w:before="280"/>
        <w:jc w:val="right"/>
      </w:pPr>
      <w:r>
        <w:rPr>
          <w:rFonts w:ascii="IRNazanin" w:cs="IRNazanin" w:eastAsia="IRNazanin" w:hAnsi="IRNazanin"/>
          <w:b/>
          <w:bCs/>
          <w:sz w:val="28"/>
          <w:szCs w:val="28"/>
          <w:rtl/>
        </w:rPr>
        <w:t xml:space="preserve">۴-۱- محیط اجرا</w:t>
      </w:r>
    </w:p>
    <w:p>
      <w:pPr>
        <w:bidi/>
        <w:spacing w:after="120" w:line="300"/>
        <w:jc w:val="both"/>
      </w:pPr>
      <w:r>
        <w:rPr>
          <w:rFonts w:ascii="IRNazanin" w:cs="IRNazanin" w:eastAsia="IRNazanin" w:hAnsi="IRNazanin"/>
          <w:sz w:val="26"/>
          <w:szCs w:val="26"/>
          <w:rtl/>
        </w:rPr>
        <w:t xml:space="preserve">سامانه با زبان پایتون نسخه ۳٫۱۱ نوشته شده است و تنها به سه کتابخانه تکیه دارد: OpenCV برای عملیات پردازش تصویر، NumPy برای محاسبات عددی، و Matplotlib برای تصویرهای تشخیصی. هیچ چارچوب یادگیری ماشین و هیچ کتابخانه بهینه‌سازی عددی در وابستگی‌ها نیست.</w:t>
      </w:r>
    </w:p>
    <w:p>
      <w:pPr>
        <w:bidi/>
        <w:spacing w:after="120" w:line="300"/>
        <w:jc w:val="both"/>
      </w:pPr>
      <w:r>
        <w:rPr>
          <w:rFonts w:ascii="IRNazanin" w:cs="IRNazanin" w:eastAsia="IRNazanin" w:hAnsi="IRNazanin"/>
          <w:sz w:val="26"/>
          <w:szCs w:val="26"/>
          <w:rtl/>
        </w:rPr>
        <w:t xml:space="preserve">این تنگ‌نظری در انتخاب وابستگی عمدی است و دو دلیل دارد.</w:t>
      </w:r>
    </w:p>
    <w:p>
      <w:pPr>
        <w:bidi/>
        <w:spacing w:after="120" w:line="300"/>
        <w:jc w:val="both"/>
      </w:pPr>
      <w:r>
        <w:rPr>
          <w:rFonts w:ascii="IRNazanin" w:cs="IRNazanin" w:eastAsia="IRNazanin" w:hAnsi="IRNazanin"/>
          <w:b/>
          <w:bCs/>
          <w:sz w:val="26"/>
          <w:szCs w:val="26"/>
          <w:rtl/>
        </w:rPr>
        <w:t xml:space="preserve">دلیل نخست، قابلیت انتقال است.</w:t>
      </w:r>
      <w:r>
        <w:rPr>
          <w:rFonts w:ascii="IRNazanin" w:cs="IRNazanin" w:eastAsia="IRNazanin" w:hAnsi="IRNazanin"/>
          <w:sz w:val="26"/>
          <w:szCs w:val="26"/>
          <w:rtl/>
        </w:rPr>
        <w:t xml:space="preserve"> یکی از الزام‌های مستند این پروژه، امکان بازنویسی سامانه به زبان ++C برای اجرا روی یک دستگاه آزمایشگاهی کوچک است. هر تابعی که امروز به کار می‌رود، معادل مستقیمی در کتابخانه ++C همان OpenCV دارد. اگر کتابخانه‌ای مانند SciPy به مجموعه افزوده می‌شد، این تناظر یک‌به‌یک از میان می‌رفت.</w:t>
      </w:r>
    </w:p>
    <w:p>
      <w:pPr>
        <w:bidi/>
        <w:spacing w:after="120" w:line="300"/>
        <w:jc w:val="both"/>
      </w:pPr>
      <w:r>
        <w:rPr>
          <w:rFonts w:ascii="IRNazanin" w:cs="IRNazanin" w:eastAsia="IRNazanin" w:hAnsi="IRNazanin"/>
          <w:b/>
          <w:bCs/>
          <w:sz w:val="26"/>
          <w:szCs w:val="26"/>
          <w:rtl/>
        </w:rPr>
        <w:t xml:space="preserve">دلیل دوم، تکرارپذیری است.</w:t>
      </w:r>
      <w:r>
        <w:rPr>
          <w:rFonts w:ascii="IRNazanin" w:cs="IRNazanin" w:eastAsia="IRNazanin" w:hAnsi="IRNazanin"/>
          <w:sz w:val="26"/>
          <w:szCs w:val="26"/>
          <w:rtl/>
        </w:rPr>
        <w:t xml:space="preserve"> برازش منحنی در روش مدل رشد، به جای فراخوانی یک بهینه‌ساز عمومی، با جستجوی شبکه‌ای و سپس پالایش محلی روی همان شبکه انجام می‌شود. نتیجه چنین جستجویی به نقطه شروع و به جزئیات پیاده‌سازی بهینه‌ساز وابسته نیست، پس روی هر ماشینی عدد یکسان می‌دهد.</w:t>
      </w:r>
    </w:p>
    <w:p>
      <w:pPr>
        <w:pStyle w:val="Heading2"/>
        <w:bidi/>
        <w:spacing w:after="140" w:before="280"/>
        <w:jc w:val="right"/>
      </w:pPr>
      <w:r>
        <w:rPr>
          <w:rFonts w:ascii="IRNazanin" w:cs="IRNazanin" w:eastAsia="IRNazanin" w:hAnsi="IRNazanin"/>
          <w:b/>
          <w:bCs/>
          <w:sz w:val="28"/>
          <w:szCs w:val="28"/>
          <w:rtl/>
        </w:rPr>
        <w:t xml:space="preserve">۴-۲- ساختار برنامه</w:t>
      </w:r>
    </w:p>
    <w:p>
      <w:pPr>
        <w:pStyle w:val="Heading3"/>
        <w:bidi/>
        <w:spacing w:after="110" w:before="200"/>
        <w:jc w:val="right"/>
      </w:pPr>
      <w:r>
        <w:rPr>
          <w:rFonts w:ascii="IRNazanin" w:cs="IRNazanin" w:eastAsia="IRNazanin" w:hAnsi="IRNazanin"/>
          <w:b/>
          <w:bCs/>
          <w:sz w:val="26"/>
          <w:szCs w:val="26"/>
          <w:rtl/>
        </w:rPr>
        <w:t xml:space="preserve">۴-۲-۱- دفترچه به عنوان تنها مرجع الگوریتم</w:t>
      </w:r>
    </w:p>
    <w:p>
      <w:pPr>
        <w:bidi/>
        <w:spacing w:after="120" w:line="300"/>
        <w:jc w:val="both"/>
      </w:pPr>
      <w:r>
        <w:rPr>
          <w:rFonts w:ascii="IRNazanin" w:cs="IRNazanin" w:eastAsia="IRNazanin" w:hAnsi="IRNazanin"/>
          <w:sz w:val="26"/>
          <w:szCs w:val="26"/>
          <w:rtl/>
        </w:rPr>
        <w:t xml:space="preserve">کل الگوریتم در یک دفترچه ژوپیتر</w:t>
      </w:r>
      <w:r>
        <w:rPr>
          <w:rStyle w:val="FootnoteReference"/>
          <w:rFonts w:ascii="IRNazanin" w:cs="IRNazanin" w:hAnsi="IRNazanin"/>
          <w:vertAlign w:val="superscript"/>
        </w:rPr>
        <w:footnoteReference w:customMarkFollows="1" w:id="24"/>
        <w:t>۲۴</w:t>
      </w:r>
      <w:r>
        <w:rPr>
          <w:rFonts w:ascii="IRNazanin" w:cs="IRNazanin" w:eastAsia="IRNazanin" w:hAnsi="IRNazanin"/>
          <w:sz w:val="26"/>
          <w:szCs w:val="26"/>
          <w:rtl/>
        </w:rPr>
        <w:t xml:space="preserve"> با نام </w:t>
      </w:r>
      <w:r>
        <w:rPr>
          <w:rFonts w:ascii="Times New Roman" w:cs="Times New Roman" w:eastAsia="Times New Roman" w:hAnsi="Times New Roman"/>
          <w:sz w:val="20"/>
          <w:szCs w:val="20"/>
          <w:rtl w:val="false"/>
        </w:rPr>
        <w:t xml:space="preserve">disk_detection_pipeline_modular.ipynb</w:t>
      </w:r>
      <w:r>
        <w:rPr>
          <w:rFonts w:ascii="IRNazanin" w:cs="IRNazanin" w:eastAsia="IRNazanin" w:hAnsi="IRNazanin"/>
          <w:sz w:val="26"/>
          <w:szCs w:val="26"/>
          <w:rtl/>
        </w:rPr>
        <w:t xml:space="preserve"> قرار دارد. هر مرحله پردازش یک سلول جداگانه است که ورودی خود را از متغیرهای سلول‌های پیشین می‌گیرد، خروجی خود را به همان فضای مشترک می‌افزاید، و یک تصویر تشخیصی رسم می‌کند.</w:t>
      </w:r>
    </w:p>
    <w:p>
      <w:pPr>
        <w:bidi/>
        <w:spacing w:after="120" w:line="300"/>
        <w:jc w:val="both"/>
      </w:pPr>
      <w:r>
        <w:rPr>
          <w:rFonts w:ascii="IRNazanin" w:cs="IRNazanin" w:eastAsia="IRNazanin" w:hAnsi="IRNazanin"/>
          <w:sz w:val="26"/>
          <w:szCs w:val="26"/>
          <w:rtl/>
        </w:rPr>
        <w:t xml:space="preserve">قاعده‌ای که در سراسر پروژه رعایت شده آن است که </w:t>
      </w:r>
      <w:r>
        <w:rPr>
          <w:rFonts w:ascii="IRNazanin" w:cs="IRNazanin" w:eastAsia="IRNazanin" w:hAnsi="IRNazanin"/>
          <w:b/>
          <w:bCs/>
          <w:sz w:val="26"/>
          <w:szCs w:val="26"/>
          <w:rtl/>
        </w:rPr>
        <w:t xml:space="preserve">منطق الگوریتم فقط در همین یک فایل نوشته می‌شود</w:t>
      </w:r>
      <w:r>
        <w:rPr>
          <w:rFonts w:ascii="IRNazanin" w:cs="IRNazanin" w:eastAsia="IRNazanin" w:hAnsi="IRNazanin"/>
          <w:sz w:val="26"/>
          <w:szCs w:val="26"/>
          <w:rtl/>
        </w:rPr>
        <w:t xml:space="preserve">. اسکریپت‌های جانبی، از جمله اسکریپت ارزیابی و اسکریپت پردازش دسته‌ای، منطق را کپی نمی‌کنند بلکه همین دفترچه را بدون تغییر و از طریق یک اجراکننده برنامه‌ای اجرا می‌کنند و تنها مسیر عکس ورودی را جایگزین می‌سازند.</w:t>
      </w:r>
    </w:p>
    <w:p>
      <w:pPr>
        <w:bidi/>
        <w:spacing w:after="120" w:line="300"/>
        <w:jc w:val="both"/>
      </w:pPr>
      <w:r>
        <w:rPr>
          <w:rFonts w:ascii="IRNazanin" w:cs="IRNazanin" w:eastAsia="IRNazanin" w:hAnsi="IRNazanin"/>
          <w:sz w:val="26"/>
          <w:szCs w:val="26"/>
          <w:rtl/>
        </w:rPr>
        <w:t xml:space="preserve">اهمیت این قاعده در فصل پنجم روشن می‌شود. چون اعداد ارزیابی از اجرای همین فایل به دست می‌آیند، امکان آنکه نسخه‌ای مخصوص سنجش با تنظیمات متفاوت وجود داشته باشد، از پایه منتفی است.</w:t>
      </w:r>
    </w:p>
    <w:p>
      <w:pPr>
        <w:pStyle w:val="Heading3"/>
        <w:bidi/>
        <w:spacing w:after="110" w:before="200"/>
        <w:jc w:val="right"/>
      </w:pPr>
      <w:r>
        <w:rPr>
          <w:rFonts w:ascii="IRNazanin" w:cs="IRNazanin" w:eastAsia="IRNazanin" w:hAnsi="IRNazanin"/>
          <w:b/>
          <w:bCs/>
          <w:sz w:val="26"/>
          <w:szCs w:val="26"/>
          <w:rtl/>
        </w:rPr>
        <w:t xml:space="preserve">۴-۲-۲- سلول تنظیمات</w:t>
      </w:r>
    </w:p>
    <w:p>
      <w:pPr>
        <w:bidi/>
        <w:spacing w:after="120" w:line="300"/>
        <w:jc w:val="both"/>
      </w:pPr>
      <w:r>
        <w:rPr>
          <w:rFonts w:ascii="IRNazanin" w:cs="IRNazanin" w:eastAsia="IRNazanin" w:hAnsi="IRNazanin"/>
          <w:sz w:val="26"/>
          <w:szCs w:val="26"/>
          <w:rtl/>
        </w:rPr>
        <w:t xml:space="preserve">همه پارامترها در یک شیء پیکربندی واحد گرد آمده‌اند که در آغاز دفترچه ساخته و سپس با یک سلول افزوده تکمیل می‌شود. هیچ عدد جادویی در میانه کد پراکنده نیست.</w:t>
      </w:r>
    </w:p>
    <w:p>
      <w:pPr>
        <w:bidi/>
        <w:spacing w:after="120" w:line="300"/>
        <w:jc w:val="both"/>
      </w:pPr>
      <w:r>
        <w:rPr>
          <w:rFonts w:ascii="IRNazanin" w:cs="IRNazanin" w:eastAsia="IRNazanin" w:hAnsi="IRNazanin"/>
          <w:sz w:val="26"/>
          <w:szCs w:val="26"/>
          <w:rtl/>
        </w:rPr>
        <w:t xml:space="preserve">سلول افزوده جایی است که اصل «همه پارامترها نسبی‌اند» به کد ترجمه می‌گردد. نمونه‌ای از این ترجمه چنین است: کرنل عملگر باز کردن نه با عدد ثابت هفت پیکسل، بلکه با ضریب ۰٫۱۰ از قطر کمینه دیسک تعریف می‌شود؛ شعاع کنار گذاشتن هر دیسک هنگام تخمین میدان روشنایی، ۱٫۳۵ برابر شعاع همان دیسک است؛ و کمینه فاصله میان دو مرکز در تبدیل هاف، ۱٫۲ برابر قطر کمینه دیسک تعیین می‌گردد.</w:t>
      </w:r>
    </w:p>
    <w:p>
      <w:pPr>
        <w:bidi/>
        <w:spacing w:after="120" w:line="300"/>
        <w:jc w:val="both"/>
      </w:pPr>
      <w:r>
        <w:rPr>
          <w:rFonts w:ascii="IRNazanin" w:cs="IRNazanin" w:eastAsia="IRNazanin" w:hAnsi="IRNazanin"/>
          <w:sz w:val="26"/>
          <w:szCs w:val="26"/>
          <w:rtl/>
        </w:rPr>
        <w:t xml:space="preserve">نکته‌ای که ارزش تاکید دارد آن است که در کنار هر پارامتر، </w:t>
      </w:r>
      <w:r>
        <w:rPr>
          <w:rFonts w:ascii="IRNazanin" w:cs="IRNazanin" w:eastAsia="IRNazanin" w:hAnsi="IRNazanin"/>
          <w:b/>
          <w:bCs/>
          <w:sz w:val="26"/>
          <w:szCs w:val="26"/>
          <w:rtl/>
        </w:rPr>
        <w:t xml:space="preserve">دلیل انتخاب آن مقدار</w:t>
      </w:r>
      <w:r>
        <w:rPr>
          <w:rFonts w:ascii="IRNazanin" w:cs="IRNazanin" w:eastAsia="IRNazanin" w:hAnsi="IRNazanin"/>
          <w:sz w:val="26"/>
          <w:szCs w:val="26"/>
          <w:rtl/>
        </w:rPr>
        <w:t xml:space="preserve"> نیز به صورت توضیح نوشته شده است. برای نمونه، تلورانس ۳۰ درصدی خوشه‌بندی قطر دیسک‌ها از این استدلال فیزیکی می‌آید که دیسک‌های آنتی‌بیوتیک تنها دو اندازه ساخت دارند و نسبت آن دو اندازه حدود ۱٫۳۳ است، پس هر تلورانسی میان نویز اندازه‌گیری و این نسبت، دو اندازه واقعی را از هم جدا نگه می‌دارد.</w:t>
      </w:r>
    </w:p>
    <w:p>
      <w:pPr>
        <w:pStyle w:val="Heading3"/>
        <w:bidi/>
        <w:spacing w:after="110" w:before="200"/>
        <w:jc w:val="right"/>
      </w:pPr>
      <w:r>
        <w:rPr>
          <w:rFonts w:ascii="IRNazanin" w:cs="IRNazanin" w:eastAsia="IRNazanin" w:hAnsi="IRNazanin"/>
          <w:b/>
          <w:bCs/>
          <w:sz w:val="26"/>
          <w:szCs w:val="26"/>
          <w:rtl/>
        </w:rPr>
        <w:t xml:space="preserve">۴-۲-۳- ساختار داده هر ظرف</w:t>
      </w:r>
    </w:p>
    <w:p>
      <w:pPr>
        <w:bidi/>
        <w:spacing w:after="120" w:line="300"/>
        <w:jc w:val="both"/>
      </w:pPr>
      <w:r>
        <w:rPr>
          <w:rFonts w:ascii="IRNazanin" w:cs="IRNazanin" w:eastAsia="IRNazanin" w:hAnsi="IRNazanin"/>
          <w:sz w:val="26"/>
          <w:szCs w:val="26"/>
          <w:rtl/>
        </w:rPr>
        <w:t xml:space="preserve">خروجی مرحله یافتن ظرف یک فهرست است که هر عضو آن یک واژه‌نامه با ماسک، مرکز، شعاع، ناحیه برش‌خورده و تصویر خاکستری همان ظرف است. همه مرحله‌های بعدی روی این فهرست حلقه می‌زنند و نتیجه خود را به همان عضو می‌افزایند.</w:t>
      </w:r>
    </w:p>
    <w:p>
      <w:pPr>
        <w:bidi/>
        <w:spacing w:after="120" w:line="300"/>
        <w:jc w:val="both"/>
      </w:pPr>
      <w:r>
        <w:rPr>
          <w:rFonts w:ascii="IRNazanin" w:cs="IRNazanin" w:eastAsia="IRNazanin" w:hAnsi="IRNazanin"/>
          <w:sz w:val="26"/>
          <w:szCs w:val="26"/>
          <w:rtl/>
        </w:rPr>
        <w:t xml:space="preserve">پیامد عملی این ساختار آن است که هیچ‌جای برنامه فرض نمی‌کند در عکس تنها یک ظرف هست. پشتیبانی از چند ظرف در یک قاب، نتیجه جانبی ساختار داده است و نه قابلیتی که جداگانه افزوده شده باشد.</w:t>
      </w:r>
    </w:p>
    <w:p>
      <w:pPr>
        <w:pStyle w:val="Heading3"/>
        <w:bidi/>
        <w:spacing w:after="110" w:before="200"/>
        <w:jc w:val="right"/>
      </w:pPr>
      <w:r>
        <w:rPr>
          <w:rFonts w:ascii="IRNazanin" w:cs="IRNazanin" w:eastAsia="IRNazanin" w:hAnsi="IRNazanin"/>
          <w:b/>
          <w:bCs/>
          <w:sz w:val="26"/>
          <w:szCs w:val="26"/>
          <w:rtl/>
        </w:rPr>
        <w:t xml:space="preserve">۴-۲-۴- نگاشت نام مرحله‌ها به سلول‌های برنامه</w:t>
      </w:r>
    </w:p>
    <w:p>
      <w:pPr>
        <w:bidi/>
        <w:spacing w:after="120" w:line="300"/>
        <w:jc w:val="both"/>
      </w:pPr>
      <w:r>
        <w:rPr>
          <w:rFonts w:ascii="IRNazanin" w:cs="IRNazanin" w:eastAsia="IRNazanin" w:hAnsi="IRNazanin"/>
          <w:sz w:val="26"/>
          <w:szCs w:val="26"/>
          <w:rtl/>
        </w:rPr>
        <w:t xml:space="preserve">فصل سوم هر مرحله را با نام کاری آن معرفی کرد. جدول ۴-۱ نشان می‌دهد هر نام به کدام سلول دفترچه نگاشت می‌شود. این جدول مرجع خواننده‌ای است که بخواهد شرح متن را با کد تطبیق دهد.</w:t>
      </w:r>
    </w:p>
    <w:p>
      <w:pPr>
        <w:bidi/>
        <w:spacing w:after="120" w:line="300"/>
        <w:jc w:val="both"/>
      </w:pPr>
      <w:r>
        <w:rPr>
          <w:rFonts w:ascii="IRNazanin" w:cs="IRNazanin" w:eastAsia="IRNazanin" w:hAnsi="IRNazanin"/>
          <w:b/>
          <w:bCs/>
          <w:sz w:val="26"/>
          <w:szCs w:val="26"/>
          <w:rtl/>
        </w:rPr>
        <w:t xml:space="preserve">جدول ۴-۱: نگاشت نام مرحله‌ها به سلول‌های دفترچه</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6"/>
      </w:tblGrid>
      <w:tr>
        <w:trPr>
          <w:cantSplit/>
          <w:tblHeader/>
        </w:trPr>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مرحله فصل سوم</w:t>
            </w:r>
          </w:p>
        </w:tc>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نام کاری در متن</w:t>
            </w:r>
          </w:p>
        </w:tc>
        <w:tc>
          <w:tcPr>
            <w:tcW w:type="dxa" w:w="2646"/>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شماره سلول در دفترچه</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یکم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بارگذاری تصویر</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یکم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یافتن ظرف‌های پتری</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یکم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ماسک دقیق هر ظرف</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۴٫۱</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تصویر ویژگی دیسک</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آستانه‌گذاری صدکی</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بستن و باز کردن شکل‌شناختی</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 و ۸</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خودآزمایی نخست ظرف</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۸٫۵</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تبدیل فاصله</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نقشه گرادیان هاله</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تصویر لبه اختصاصی دیسک</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۱۰٫۵</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شاخه هاف</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راستی‌آزمایی شکل دیسک</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۱۱٫۵، سلول نخست</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خودآزمایی دوم ظرف</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۱۱٫۵، سلول دوم</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شاخه بلاب با آبخیز</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 و ۱۳</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ادغام دوشاخه‌ای و سرکوب غیربیشینه</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 و ۱۵</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بوم آگار</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۱۵٫۵</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روش آستانه‌گذاری ناحیه‌ای</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۱۵٫۶</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روش رشد کنترل‌شده</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۱۵٫۷</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روش آماری نبود رشد</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۱۵٫۸</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روش مدل رشد</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۱۵٫۹</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روش پروفایل شعاعی</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بسط کمانی مرز</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۱۶٫۵</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رفع رخداد زاویه‌ای</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۱۶٫۶</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ادغام روش‌های مرزیابی</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۱۶٫۷</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سوم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تشخیص حباب</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چهارم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طبقه‌بندی بالینی</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چهارم</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گزارش نهایی</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۱۹</w:t>
            </w:r>
          </w:p>
        </w:tc>
      </w:tr>
    </w:tbl>
    <w:p>
      <w:pPr>
        <w:spacing w:after="200"/>
      </w:pPr>
    </w:p>
    <w:p>
      <w:pPr>
        <w:bidi/>
        <w:spacing w:after="120" w:line="300"/>
        <w:jc w:val="both"/>
      </w:pPr>
      <w:r>
        <w:rPr>
          <w:rFonts w:ascii="IRNazanin" w:cs="IRNazanin" w:eastAsia="IRNazanin" w:hAnsi="IRNazanin"/>
          <w:sz w:val="26"/>
          <w:szCs w:val="26"/>
          <w:rtl/>
        </w:rPr>
        <w:t xml:space="preserve">دو سلول در این فهرست هستند که خروجی آن‌ها در زنجیره تصمیم به کار نمی‌رود: روش آماری نبود رشد و روش مدل رشد. دلیل نگه داشتنشان در بخش ۴-۵-۷ توضیح داده می‌شود.</w:t>
      </w:r>
    </w:p>
    <w:p>
      <w:pPr>
        <w:pStyle w:val="Heading2"/>
        <w:bidi/>
        <w:spacing w:after="140" w:before="280"/>
        <w:jc w:val="right"/>
      </w:pPr>
      <w:r>
        <w:rPr>
          <w:rFonts w:ascii="IRNazanin" w:cs="IRNazanin" w:eastAsia="IRNazanin" w:hAnsi="IRNazanin"/>
          <w:b/>
          <w:bCs/>
          <w:sz w:val="28"/>
          <w:szCs w:val="28"/>
          <w:rtl/>
        </w:rPr>
        <w:t xml:space="preserve">۴-۳- مرحله یکم: یافتن ظرف</w:t>
      </w:r>
    </w:p>
    <w:p>
      <w:pPr>
        <w:pStyle w:val="Heading3"/>
        <w:bidi/>
        <w:spacing w:after="110" w:before="200"/>
        <w:jc w:val="right"/>
      </w:pPr>
      <w:r>
        <w:rPr>
          <w:rFonts w:ascii="IRNazanin" w:cs="IRNazanin" w:eastAsia="IRNazanin" w:hAnsi="IRNazanin"/>
          <w:b/>
          <w:bCs/>
          <w:sz w:val="26"/>
          <w:szCs w:val="26"/>
          <w:rtl/>
        </w:rPr>
        <w:t xml:space="preserve">۴-۳-۱- بارگذاری تصویر</w:t>
      </w:r>
    </w:p>
    <w:p>
      <w:pPr>
        <w:bidi/>
        <w:spacing w:after="120" w:line="300"/>
        <w:jc w:val="both"/>
      </w:pPr>
      <w:r>
        <w:rPr>
          <w:rFonts w:ascii="IRNazanin" w:cs="IRNazanin" w:eastAsia="IRNazanin" w:hAnsi="IRNazanin"/>
          <w:sz w:val="26"/>
          <w:szCs w:val="26"/>
          <w:rtl/>
        </w:rPr>
        <w:t xml:space="preserve">نخستین سلول عکس را می‌خواند و نسخه خاکستری آن را می‌سازد. هیچ تغییر اندازه‌ای اعمال نمی‌شود، زیرا همه پارامترهای بعدی نسبی‌اند و به رزولوشن وابستگی ندارند.</w:t>
      </w:r>
    </w:p>
    <w:p>
      <w:pPr>
        <w:spacing w:after="40" w:before="200"/>
        <w:jc w:val="center"/>
      </w:pPr>
      <w:r>
        <w:drawing>
          <wp:inline distT="0" distB="0" distL="0" distR="0">
            <wp:extent cx="3048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4191000"/>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۴-۱:  تصویر ورودی خام، پیش از هر پردازش.</w:t>
      </w:r>
    </w:p>
    <w:p>
      <w:pPr>
        <w:pStyle w:val="Heading3"/>
        <w:bidi/>
        <w:spacing w:after="110" w:before="200"/>
        <w:jc w:val="right"/>
      </w:pPr>
      <w:r>
        <w:rPr>
          <w:rFonts w:ascii="IRNazanin" w:cs="IRNazanin" w:eastAsia="IRNazanin" w:hAnsi="IRNazanin"/>
          <w:b/>
          <w:bCs/>
          <w:sz w:val="26"/>
          <w:szCs w:val="26"/>
          <w:rtl/>
        </w:rPr>
        <w:t xml:space="preserve">۴-۳-۲- جدا کردن ناحیه ظرف</w:t>
      </w:r>
    </w:p>
    <w:p>
      <w:pPr>
        <w:bidi/>
        <w:spacing w:after="120" w:line="300"/>
        <w:jc w:val="both"/>
      </w:pPr>
      <w:r>
        <w:rPr>
          <w:rFonts w:ascii="IRNazanin" w:cs="IRNazanin" w:eastAsia="IRNazanin" w:hAnsi="IRNazanin"/>
          <w:sz w:val="26"/>
          <w:szCs w:val="26"/>
          <w:rtl/>
        </w:rPr>
        <w:t xml:space="preserve">پیش از هر آستانه‌گذاری، ناهمواری نور در کل قاب تصحیح می‌شود. میدان روشنایی با یک محو کردن گاوسی بسیار بزرگ به پهنای نیمی از ضلع کوچک تصویر تخمین زده می‌شود و سپس از تصویر کم می‌گردد. کرنل عمداً بزرگ‌تر از خود ظرف انتخاب شده است، چون کرنل کوچک‌تر افزون بر شیب نور، ساختار خود ظرف را نیز صاف می‌کند.</w:t>
      </w:r>
    </w:p>
    <w:p>
      <w:pPr>
        <w:bidi/>
        <w:spacing w:after="120" w:line="300"/>
        <w:jc w:val="both"/>
      </w:pPr>
      <w:r>
        <w:rPr>
          <w:rFonts w:ascii="IRNazanin" w:cs="IRNazanin" w:eastAsia="IRNazanin" w:hAnsi="IRNazanin"/>
          <w:sz w:val="26"/>
          <w:szCs w:val="26"/>
          <w:rtl/>
        </w:rPr>
        <w:t xml:space="preserve">سپس یک آستانه‌گذاری چندسطحی به روش اتسو، تصویر را به سه کلاس پس‌زمینه، محیط کشت و برچسب روشن دیسک تقسیم می‌کند. این محاسبه روی نسخه کوچک‌شده ۴۰۰ در ۴۰۰ انجام می‌شود و به همین دلیل تنها چند صدم ثانیه طول می‌کشد.</w:t>
      </w:r>
    </w:p>
    <w:p>
      <w:pPr>
        <w:bidi/>
        <w:spacing w:after="120" w:line="300"/>
        <w:jc w:val="both"/>
      </w:pPr>
      <w:r>
        <w:rPr>
          <w:rFonts w:ascii="IRNazanin" w:cs="IRNazanin" w:eastAsia="IRNazanin" w:hAnsi="IRNazanin"/>
          <w:sz w:val="26"/>
          <w:szCs w:val="26"/>
          <w:rtl/>
        </w:rPr>
        <w:t xml:space="preserve">هر ناحیه به‌دست‌آمده با چهار معیار شکل سنجیده می‌شود: گردی، تحدب، نسبت پر شدن، و نسبت ضلع بزرگ به کوچک. ناحیه‌ای که هر چهار شرط را برآورده کند نامزد ظرف به شمار می‌رود.</w:t>
      </w:r>
    </w:p>
    <w:p>
      <w:pPr>
        <w:spacing w:after="40" w:before="200"/>
        <w:jc w:val="center"/>
      </w:pPr>
      <w:r>
        <w:drawing>
          <wp:inline distT="0" distB="0" distL="0" distR="0">
            <wp:extent cx="3048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4191000"/>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۴-۲:  نتیجه یافتن ظرف‌های پتری. هر ظرف پذیرفته‌شده با مرز و برچسب مستقل خود مشخص شده است.</w:t>
      </w:r>
    </w:p>
    <w:p>
      <w:pPr>
        <w:pStyle w:val="Heading3"/>
        <w:bidi/>
        <w:spacing w:after="110" w:before="200"/>
        <w:jc w:val="right"/>
      </w:pPr>
      <w:r>
        <w:rPr>
          <w:rFonts w:ascii="IRNazanin" w:cs="IRNazanin" w:eastAsia="IRNazanin" w:hAnsi="IRNazanin"/>
          <w:b/>
          <w:bCs/>
          <w:sz w:val="26"/>
          <w:szCs w:val="26"/>
          <w:rtl/>
        </w:rPr>
        <w:t xml:space="preserve">۴-۳-۳- ماسک دقیق هر ظرف</w:t>
      </w:r>
    </w:p>
    <w:p>
      <w:pPr>
        <w:bidi/>
        <w:spacing w:after="120" w:line="300"/>
        <w:jc w:val="both"/>
      </w:pPr>
      <w:r>
        <w:rPr>
          <w:rFonts w:ascii="IRNazanin" w:cs="IRNazanin" w:eastAsia="IRNazanin" w:hAnsi="IRNazanin"/>
          <w:sz w:val="26"/>
          <w:szCs w:val="26"/>
          <w:rtl/>
        </w:rPr>
        <w:t xml:space="preserve">مرز خام حاصل از مرحله پیشین برای برش ناحیه کافی است اما برای پردازش‌های بعدی به اندازه کافی تمیز نیست. سلول بعد، ماسک دقیق هر ظرف را با یک عملگر باز کردن بزرگ می‌سازد و لبه آن را به تدریج محو می‌کند.</w:t>
      </w:r>
    </w:p>
    <w:p>
      <w:pPr>
        <w:bidi/>
        <w:spacing w:after="120" w:line="300"/>
        <w:jc w:val="both"/>
      </w:pPr>
      <w:r>
        <w:rPr>
          <w:rFonts w:ascii="IRNazanin" w:cs="IRNazanin" w:eastAsia="IRNazanin" w:hAnsi="IRNazanin"/>
          <w:sz w:val="26"/>
          <w:szCs w:val="26"/>
          <w:rtl/>
        </w:rPr>
        <w:t xml:space="preserve">محو کردن لبه یک تصمیم مهندسی مهم است. بدون آن، دیواره پلاستیکی ظرف در مرحله بعد به صورت یک لبه بسیار قوی ظاهر می‌شود و آستانه‌گذاری را به سمت خود می‌کشد.</w:t>
      </w:r>
    </w:p>
    <w:p>
      <w:pPr>
        <w:spacing w:after="40" w:before="200"/>
        <w:jc w:val="center"/>
      </w:pPr>
      <w:r>
        <w:drawing>
          <wp:inline distT="0" distB="0" distL="0" distR="0">
            <wp:extent cx="3048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33242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۴-۳:  ماسک دقیق هر ظرف، با لبه محوشده.</w:t>
      </w:r>
    </w:p>
    <w:p>
      <w:pPr>
        <w:pStyle w:val="Heading3"/>
        <w:bidi/>
        <w:spacing w:after="110" w:before="200"/>
        <w:jc w:val="right"/>
      </w:pPr>
      <w:r>
        <w:rPr>
          <w:rFonts w:ascii="IRNazanin" w:cs="IRNazanin" w:eastAsia="IRNazanin" w:hAnsi="IRNazanin"/>
          <w:b/>
          <w:bCs/>
          <w:sz w:val="26"/>
          <w:szCs w:val="26"/>
          <w:rtl/>
        </w:rPr>
        <w:t xml:space="preserve">۴-۳-۴- خودآزمایی نخست</w:t>
      </w:r>
    </w:p>
    <w:p>
      <w:pPr>
        <w:bidi/>
        <w:spacing w:after="120" w:line="300"/>
        <w:jc w:val="both"/>
      </w:pPr>
      <w:r>
        <w:rPr>
          <w:rFonts w:ascii="IRNazanin" w:cs="IRNazanin" w:eastAsia="IRNazanin" w:hAnsi="IRNazanin"/>
          <w:sz w:val="26"/>
          <w:szCs w:val="26"/>
          <w:rtl/>
        </w:rPr>
        <w:t xml:space="preserve">پیش از صرف زمان روی مرحله‌های سنگین‌تر، یک بررسی ارزان انجام می‌شود: آیا داخل این ناحیه دست‌کم یک لکه هم‌اندازه دیسک واقعی دیده می‌شود. ناحیه‌ای که این شرط را برآورده نکند، پیش از رسیدن به مرحله‌های پرهزینه کنار گذاشته می‌شود.</w:t>
      </w:r>
    </w:p>
    <w:p>
      <w:pPr>
        <w:bidi/>
        <w:spacing w:after="120" w:line="300"/>
        <w:jc w:val="both"/>
      </w:pPr>
      <w:r>
        <w:rPr>
          <w:rFonts w:ascii="IRNazanin" w:cs="IRNazanin" w:eastAsia="IRNazanin" w:hAnsi="IRNazanin"/>
          <w:sz w:val="26"/>
          <w:szCs w:val="26"/>
          <w:rtl/>
        </w:rPr>
        <w:t xml:space="preserve">منطق این بررسی، صورت‌بندی کلاسیک «فرض بساز و راستی‌آزمایی کن» است. فرض این است که ناحیه یافته‌شده یک ظرف پتری است؛ شاهدی که این فرض را تایید می‌کند، وجود اجسام هم‌اندازه دیسک درون آن است.</w:t>
      </w:r>
    </w:p>
    <w:p>
      <w:pPr>
        <w:pStyle w:val="Heading2"/>
        <w:bidi/>
        <w:spacing w:after="140" w:before="280"/>
        <w:jc w:val="right"/>
      </w:pPr>
      <w:r>
        <w:rPr>
          <w:rFonts w:ascii="IRNazanin" w:cs="IRNazanin" w:eastAsia="IRNazanin" w:hAnsi="IRNazanin"/>
          <w:b/>
          <w:bCs/>
          <w:sz w:val="28"/>
          <w:szCs w:val="28"/>
          <w:rtl/>
        </w:rPr>
        <w:t xml:space="preserve">۴-۴- مرحله دوم: یافتن دیسک‌ها</w:t>
      </w:r>
    </w:p>
    <w:p>
      <w:pPr>
        <w:pStyle w:val="Heading3"/>
        <w:bidi/>
        <w:spacing w:after="110" w:before="200"/>
        <w:jc w:val="right"/>
      </w:pPr>
      <w:r>
        <w:rPr>
          <w:rFonts w:ascii="IRNazanin" w:cs="IRNazanin" w:eastAsia="IRNazanin" w:hAnsi="IRNazanin"/>
          <w:b/>
          <w:bCs/>
          <w:sz w:val="26"/>
          <w:szCs w:val="26"/>
          <w:rtl/>
        </w:rPr>
        <w:t xml:space="preserve">۴-۴-۱- تصویر ویژگی دیسک</w:t>
      </w:r>
    </w:p>
    <w:p>
      <w:pPr>
        <w:bidi/>
        <w:spacing w:after="120" w:line="300"/>
        <w:jc w:val="both"/>
      </w:pPr>
      <w:r>
        <w:rPr>
          <w:rFonts w:ascii="IRNazanin" w:cs="IRNazanin" w:eastAsia="IRNazanin" w:hAnsi="IRNazanin"/>
          <w:sz w:val="26"/>
          <w:szCs w:val="26"/>
          <w:rtl/>
        </w:rPr>
        <w:t xml:space="preserve">هدف این گام ساختن تصویری است که در آن دیسک‌ها برجسته و بقیه صحنه فرو نشسته باشند. برای این کار دو سیگنال ترکیب می‌شوند: تبدیل کلاه‌بالا سفید</w:t>
      </w:r>
      <w:r>
        <w:rPr>
          <w:rStyle w:val="FootnoteReference"/>
          <w:rFonts w:ascii="IRNazanin" w:cs="IRNazanin" w:hAnsi="IRNazanin"/>
          <w:vertAlign w:val="superscript"/>
        </w:rPr>
        <w:footnoteReference w:customMarkFollows="1" w:id="25"/>
        <w:t>۲۵</w:t>
      </w:r>
      <w:r>
        <w:rPr>
          <w:rFonts w:ascii="IRNazanin" w:cs="IRNazanin" w:eastAsia="IRNazanin" w:hAnsi="IRNazanin"/>
          <w:sz w:val="26"/>
          <w:szCs w:val="26"/>
          <w:rtl/>
        </w:rPr>
        <w:t xml:space="preserve"> که اجسام روشن کوچک‌تر از کرنل خود را بیرون می‌کشد، و کنتراست محلی که اختلاف هر نقطه با همسایگی خود را می‌سنجد. وزن این دو به ترتیب ۰٫۶ و ۰٫۴ است.</w:t>
      </w:r>
    </w:p>
    <w:p>
      <w:pPr>
        <w:bidi/>
        <w:spacing w:after="120" w:line="300"/>
        <w:jc w:val="both"/>
      </w:pPr>
      <w:r>
        <w:rPr>
          <w:rFonts w:ascii="IRNazanin" w:cs="IRNazanin" w:eastAsia="IRNazanin" w:hAnsi="IRNazanin"/>
          <w:sz w:val="26"/>
          <w:szCs w:val="26"/>
          <w:rtl/>
        </w:rPr>
        <w:t xml:space="preserve">پیش از ترکیب، یک عملگر باز کردن خاکستری با کرنلی کوچک‌تر از کوچک‌ترین دیسک مجاز اعمال می‌شود. دلیل این گام تجربی است: تبدیل کلاه‌بالا هیچ کف اندازه‌ای ندارد و هر نقطه روشن چندپیکسلی، از جمله بازتاب نور، را به اندازه یک دیسک واقعی برجسته می‌کند. افزودن محو کردن بیشتر آزموده و رد شد، زیرا لبه دیسک را نیز تار می‌کرد. عملگر باز کردن تنها اجسام کوچک‌تر از کرنل را حذف می‌کند و لبه اجسام بزرگ‌تر را دست‌نخورده می‌گذارد.</w:t>
      </w:r>
    </w:p>
    <w:p>
      <w:pPr>
        <w:spacing w:after="40" w:before="200"/>
        <w:jc w:val="center"/>
      </w:pPr>
      <w:r>
        <w:drawing>
          <wp:inline distT="0" distB="0" distL="0" distR="0">
            <wp:extent cx="3048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33242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۴-۴:  تصویر ویژگی اختصاصی دیسک، نمای نخست.</w:t>
      </w:r>
    </w:p>
    <w:p>
      <w:pPr>
        <w:spacing w:after="40" w:before="200"/>
        <w:jc w:val="center"/>
      </w:pPr>
      <w:r>
        <w:drawing>
          <wp:inline distT="0" distB="0" distL="0" distR="0">
            <wp:extent cx="3048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33242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۴-۵:  تصویر ویژگی اختصاصی دیسک، نمای مکمل با مقیاس رنگی متفاوت.</w:t>
      </w:r>
    </w:p>
    <w:p>
      <w:pPr>
        <w:pStyle w:val="Heading3"/>
        <w:bidi/>
        <w:spacing w:after="110" w:before="200"/>
        <w:jc w:val="right"/>
      </w:pPr>
      <w:r>
        <w:rPr>
          <w:rFonts w:ascii="IRNazanin" w:cs="IRNazanin" w:eastAsia="IRNazanin" w:hAnsi="IRNazanin"/>
          <w:b/>
          <w:bCs/>
          <w:sz w:val="26"/>
          <w:szCs w:val="26"/>
          <w:rtl/>
        </w:rPr>
        <w:t xml:space="preserve">۴-۴-۲- آستانه‌گذاری و عملگرهای شکل‌شناختی</w:t>
      </w:r>
    </w:p>
    <w:p>
      <w:pPr>
        <w:bidi/>
        <w:spacing w:after="120" w:line="300"/>
        <w:jc w:val="both"/>
      </w:pPr>
      <w:r>
        <w:rPr>
          <w:rFonts w:ascii="IRNazanin" w:cs="IRNazanin" w:eastAsia="IRNazanin" w:hAnsi="IRNazanin"/>
          <w:sz w:val="26"/>
          <w:szCs w:val="26"/>
          <w:rtl/>
        </w:rPr>
        <w:t xml:space="preserve">آستانه‌گذاری روی تصویر ویژگی نه با آستانه محلی، بلکه با یک صدک سراسری انجام می‌شود. علت این انتخاب در فصل سوم آمد و اینجا فقط عدد آن تکرار می‌شود: آستانه محلی روی تصویری که هاله‌های پهن دارد، تا حدود دو سوم هر پنجره را به اشتباه پیش‌زمینه علامت می‌زند.</w:t>
      </w:r>
    </w:p>
    <w:p>
      <w:pPr>
        <w:bidi/>
        <w:spacing w:after="120" w:line="300"/>
        <w:jc w:val="both"/>
      </w:pPr>
      <w:r>
        <w:rPr>
          <w:rFonts w:ascii="IRNazanin" w:cs="IRNazanin" w:eastAsia="IRNazanin" w:hAnsi="IRNazanin"/>
          <w:sz w:val="26"/>
          <w:szCs w:val="26"/>
          <w:rtl/>
        </w:rPr>
        <w:t xml:space="preserve">پس از آستانه‌گذاری، دو عملگر شکل‌شناختی با کرنل نسبی اعمال می‌شوند. بستن، حفره‌های ناشی از حروف چاپی روی دیسک را پر می‌کند و باز کردن، لکه‌های ریز نویز را حذف می‌سازد.</w:t>
      </w:r>
    </w:p>
    <w:p>
      <w:pPr>
        <w:spacing w:after="40" w:before="200"/>
        <w:jc w:val="center"/>
      </w:pPr>
      <w:r>
        <w:drawing>
          <wp:inline distT="0" distB="0" distL="0" distR="0">
            <wp:extent cx="3048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30575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۴-۶:  نتیجه آستانه‌گذاری صدکی روی تصویر ویژگی.</w:t>
      </w:r>
    </w:p>
    <w:p>
      <w:pPr>
        <w:spacing w:after="40" w:before="200"/>
        <w:jc w:val="center"/>
      </w:pPr>
      <w:r>
        <w:drawing>
          <wp:inline distT="0" distB="0" distL="0" distR="0">
            <wp:extent cx="3048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33242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۴-۷:  نتیجه پس از بستن شکل‌شناختی.</w:t>
      </w:r>
    </w:p>
    <w:p>
      <w:pPr>
        <w:spacing w:after="40" w:before="200"/>
        <w:jc w:val="center"/>
      </w:pPr>
      <w:r>
        <w:drawing>
          <wp:inline distT="0" distB="0" distL="0" distR="0">
            <wp:extent cx="3048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33242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۴-۸:  نتیجه پس از باز کردن شکل‌شناختی.</w:t>
      </w:r>
    </w:p>
    <w:p>
      <w:pPr>
        <w:pStyle w:val="Heading3"/>
        <w:bidi/>
        <w:spacing w:after="110" w:before="200"/>
        <w:jc w:val="right"/>
      </w:pPr>
      <w:r>
        <w:rPr>
          <w:rFonts w:ascii="IRNazanin" w:cs="IRNazanin" w:eastAsia="IRNazanin" w:hAnsi="IRNazanin"/>
          <w:b/>
          <w:bCs/>
          <w:sz w:val="26"/>
          <w:szCs w:val="26"/>
          <w:rtl/>
        </w:rPr>
        <w:t xml:space="preserve">۴-۴-۳- تبدیل فاصله و نشانگرهای آبخیز</w:t>
      </w:r>
    </w:p>
    <w:p>
      <w:pPr>
        <w:bidi/>
        <w:spacing w:after="120" w:line="300"/>
        <w:jc w:val="both"/>
      </w:pPr>
      <w:r>
        <w:rPr>
          <w:rFonts w:ascii="IRNazanin" w:cs="IRNazanin" w:eastAsia="IRNazanin" w:hAnsi="IRNazanin"/>
          <w:sz w:val="26"/>
          <w:szCs w:val="26"/>
          <w:rtl/>
        </w:rPr>
        <w:t xml:space="preserve">تبدیل فاصله برای هر پیکسل پیش‌زمینه، فاصله تا نزدیک‌ترین پیکسل پس‌زمینه را می‌دهد. قله‌های این نقشه، مرکزهای تقریبی اجسام‌اند و به عنوان نشانگر ورودی الگوریتم آبخیز به کار می‌روند.</w:t>
      </w:r>
    </w:p>
    <w:p>
      <w:pPr>
        <w:bidi/>
        <w:spacing w:after="120" w:line="300"/>
        <w:jc w:val="both"/>
      </w:pPr>
      <w:r>
        <w:rPr>
          <w:rFonts w:ascii="IRNazanin" w:cs="IRNazanin" w:eastAsia="IRNazanin" w:hAnsi="IRNazanin"/>
          <w:sz w:val="26"/>
          <w:szCs w:val="26"/>
          <w:rtl/>
        </w:rPr>
        <w:t xml:space="preserve">نکته‌ای که ارزش گفتن دارد آن است که این نقشه در گذشته یک رای‌دهنده مستقل برای تشخیص دیسک بود و در بازطراحی به یک ابزار کمکی تنزل یافت. دلیل این تنزل در جدول ۳-۴ آمده است.</w:t>
      </w:r>
    </w:p>
    <w:p>
      <w:pPr>
        <w:spacing w:after="40" w:before="200"/>
        <w:jc w:val="center"/>
      </w:pPr>
      <w:r>
        <w:drawing>
          <wp:inline distT="0" distB="0" distL="0" distR="0">
            <wp:extent cx="3048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33242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۴-۹:  تبدیل فاصله، پس از هموارسازی گاوسی.</w:t>
      </w:r>
    </w:p>
    <w:p>
      <w:pPr>
        <w:spacing w:after="40" w:before="200"/>
        <w:jc w:val="center"/>
      </w:pPr>
      <w:r>
        <w:drawing>
          <wp:inline distT="0" distB="0" distL="0" distR="0">
            <wp:extent cx="3048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48000" cy="292417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۴-۱۰:  قله‌های تبدیل فاصله به عنوان نشانگرهای الگوریتم آبخیز.</w:t>
      </w:r>
    </w:p>
    <w:p>
      <w:pPr>
        <w:pStyle w:val="Heading3"/>
        <w:bidi/>
        <w:spacing w:after="110" w:before="200"/>
        <w:jc w:val="right"/>
      </w:pPr>
      <w:r>
        <w:rPr>
          <w:rFonts w:ascii="IRNazanin" w:cs="IRNazanin" w:eastAsia="IRNazanin" w:hAnsi="IRNazanin"/>
          <w:b/>
          <w:bCs/>
          <w:sz w:val="26"/>
          <w:szCs w:val="26"/>
          <w:rtl/>
        </w:rPr>
        <w:t xml:space="preserve">۴-۴-۴- نقشه گرادیان هاله</w:t>
      </w:r>
    </w:p>
    <w:p>
      <w:pPr>
        <w:bidi/>
        <w:spacing w:after="120" w:line="300"/>
        <w:jc w:val="both"/>
      </w:pPr>
      <w:r>
        <w:rPr>
          <w:rFonts w:ascii="IRNazanin" w:cs="IRNazanin" w:eastAsia="IRNazanin" w:hAnsi="IRNazanin"/>
          <w:sz w:val="26"/>
          <w:szCs w:val="26"/>
          <w:rtl/>
        </w:rPr>
        <w:t xml:space="preserve">این سلول بزرگی گرادیان را روی تصویر محاسبه می‌کند. خروجی آن در تشخیص دیسک به کار نمی‌رود، بلکه در مرحله سوم و در گام بسط کمانی مرز مصرف می‌شود. نگه داشتن آن در همین جای زنجیره، از محاسبه دوباره جلوگیری می‌کند.</w:t>
      </w:r>
    </w:p>
    <w:p>
      <w:pPr>
        <w:spacing w:after="40" w:before="200"/>
        <w:jc w:val="center"/>
      </w:pPr>
      <w:r>
        <w:drawing>
          <wp:inline distT="0" distB="0" distL="0" distR="0">
            <wp:extent cx="3048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48000" cy="29432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۴-۱۱:  نقشه بزرگی گرادیان، ورودی گام بسط کمانی مرز هاله.</w:t>
      </w:r>
    </w:p>
    <w:p>
      <w:pPr>
        <w:pStyle w:val="Heading3"/>
        <w:bidi/>
        <w:spacing w:after="110" w:before="200"/>
        <w:jc w:val="right"/>
      </w:pPr>
      <w:r>
        <w:rPr>
          <w:rFonts w:ascii="IRNazanin" w:cs="IRNazanin" w:eastAsia="IRNazanin" w:hAnsi="IRNazanin"/>
          <w:b/>
          <w:bCs/>
          <w:sz w:val="26"/>
          <w:szCs w:val="26"/>
          <w:rtl/>
        </w:rPr>
        <w:t xml:space="preserve">۴-۴-۵- تصویر لبه اختصاصی دیسک</w:t>
      </w:r>
    </w:p>
    <w:p>
      <w:pPr>
        <w:bidi/>
        <w:spacing w:after="120" w:line="300"/>
        <w:jc w:val="both"/>
      </w:pPr>
      <w:r>
        <w:rPr>
          <w:rFonts w:ascii="IRNazanin" w:cs="IRNazanin" w:eastAsia="IRNazanin" w:hAnsi="IRNazanin"/>
          <w:sz w:val="26"/>
          <w:szCs w:val="26"/>
          <w:rtl/>
        </w:rPr>
        <w:t xml:space="preserve">تبدیل هاف به یک نقشه لبه نیاز دارد. اجرای آشکارساز لبه روی تصویر خام، لبه‌های محیط کشت و دیواره ظرف را نیز تولید می‌کند و انباشتگر هاف را شلوغ می‌سازد. به همین دلیل نقشه لبه روی همان تصویر ویژگی دیسک محاسبه می‌شود و نه روی تصویر خام.</w:t>
      </w:r>
    </w:p>
    <w:p>
      <w:pPr>
        <w:bidi/>
        <w:spacing w:after="120" w:line="300"/>
        <w:jc w:val="both"/>
      </w:pPr>
      <w:r>
        <w:rPr>
          <w:rFonts w:ascii="IRNazanin" w:cs="IRNazanin" w:eastAsia="IRNazanin" w:hAnsi="IRNazanin"/>
          <w:sz w:val="26"/>
          <w:szCs w:val="26"/>
          <w:rtl/>
        </w:rPr>
        <w:t xml:space="preserve">آستانه بالای آشکارساز نیز عدد ثابتی نیست و از انحراف مطلق میانه</w:t>
      </w:r>
      <w:r>
        <w:rPr>
          <w:rStyle w:val="FootnoteReference"/>
          <w:rFonts w:ascii="IRNazanin" w:cs="IRNazanin" w:hAnsi="IRNazanin"/>
          <w:vertAlign w:val="superscript"/>
        </w:rPr>
        <w:footnoteReference w:customMarkFollows="1" w:id="26"/>
        <w:t>۲۶</w:t>
      </w:r>
      <w:r>
        <w:rPr>
          <w:rFonts w:ascii="IRNazanin" w:cs="IRNazanin" w:eastAsia="IRNazanin" w:hAnsi="IRNazanin"/>
          <w:sz w:val="26"/>
          <w:szCs w:val="26"/>
          <w:rtl/>
        </w:rPr>
        <w:t xml:space="preserve"> همان تصویر به دست می‌آید، تا با کنتراست هر عکس هماهنگ بماند.</w:t>
      </w:r>
    </w:p>
    <w:p>
      <w:pPr>
        <w:spacing w:after="40" w:before="200"/>
        <w:jc w:val="center"/>
      </w:pPr>
      <w:r>
        <w:drawing>
          <wp:inline distT="0" distB="0" distL="0" distR="0">
            <wp:extent cx="3048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48000" cy="33242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۴-۱۲:  تصویر لبه اختصاصی دیسک، ورودی تبدیل هاف.</w:t>
      </w:r>
    </w:p>
    <w:p>
      <w:pPr>
        <w:pStyle w:val="Heading3"/>
        <w:bidi/>
        <w:spacing w:after="110" w:before="200"/>
        <w:jc w:val="right"/>
      </w:pPr>
      <w:r>
        <w:rPr>
          <w:rFonts w:ascii="IRNazanin" w:cs="IRNazanin" w:eastAsia="IRNazanin" w:hAnsi="IRNazanin"/>
          <w:b/>
          <w:bCs/>
          <w:sz w:val="26"/>
          <w:szCs w:val="26"/>
          <w:rtl/>
        </w:rPr>
        <w:t xml:space="preserve">۴-۴-۶- شاخه هاف</w:t>
      </w:r>
    </w:p>
    <w:p>
      <w:pPr>
        <w:bidi/>
        <w:spacing w:after="120" w:line="300"/>
        <w:jc w:val="both"/>
      </w:pPr>
      <w:r>
        <w:rPr>
          <w:rFonts w:ascii="IRNazanin" w:cs="IRNazanin" w:eastAsia="IRNazanin" w:hAnsi="IRNazanin"/>
          <w:sz w:val="26"/>
          <w:szCs w:val="26"/>
          <w:rtl/>
        </w:rPr>
        <w:t xml:space="preserve">تبدیل هاف دایره‌ای روی نقشه لبه اجرا می‌شود و مجموعه‌ای از دایره‌های نامزد می‌دهد. بازه شعاع مجاز نه از عددی ثابت، بلکه از نسبت قطر دیسک به قطر ظرف محاسبه می‌گردد.</w:t>
      </w:r>
    </w:p>
    <w:p>
      <w:pPr>
        <w:bidi/>
        <w:spacing w:after="120" w:line="300"/>
        <w:jc w:val="both"/>
      </w:pPr>
      <w:r>
        <w:rPr>
          <w:rFonts w:ascii="IRNazanin" w:cs="IRNazanin" w:eastAsia="IRNazanin" w:hAnsi="IRNazanin"/>
          <w:sz w:val="26"/>
          <w:szCs w:val="26"/>
          <w:rtl/>
        </w:rPr>
        <w:t xml:space="preserve">هر نامزد سپس از سه فیلتر مستقل می‌گذرد: چه کسری از محیط آن روی نقشه لبه شاهد دارد، اختلاف روشنایی داخل و حلقه پیرامون آن چقدر است، و آیا شعاعش در بازه مجاز می‌نشیند.</w:t>
      </w:r>
    </w:p>
    <w:p>
      <w:pPr>
        <w:spacing w:after="40" w:before="200"/>
        <w:jc w:val="center"/>
      </w:pPr>
      <w:r>
        <w:drawing>
          <wp:inline distT="0" distB="0" distL="0" distR="0">
            <wp:extent cx="3048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48000" cy="3314700"/>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۴-۱۳:  دایره‌های نامزد شاخه هاف، پیش از هر فیلتر.</w:t>
      </w:r>
    </w:p>
    <w:p>
      <w:pPr>
        <w:pStyle w:val="Heading3"/>
        <w:bidi/>
        <w:spacing w:after="110" w:before="200"/>
        <w:jc w:val="right"/>
      </w:pPr>
      <w:r>
        <w:rPr>
          <w:rFonts w:ascii="IRNazanin" w:cs="IRNazanin" w:eastAsia="IRNazanin" w:hAnsi="IRNazanin"/>
          <w:b/>
          <w:bCs/>
          <w:sz w:val="26"/>
          <w:szCs w:val="26"/>
          <w:rtl/>
        </w:rPr>
        <w:t xml:space="preserve">۴-۴-۷- شاخه بلاب با آبخیز</w:t>
      </w:r>
    </w:p>
    <w:p>
      <w:pPr>
        <w:bidi/>
        <w:spacing w:after="120" w:line="300"/>
        <w:jc w:val="both"/>
      </w:pPr>
      <w:r>
        <w:rPr>
          <w:rFonts w:ascii="IRNazanin" w:cs="IRNazanin" w:eastAsia="IRNazanin" w:hAnsi="IRNazanin"/>
          <w:sz w:val="26"/>
          <w:szCs w:val="26"/>
          <w:rtl/>
        </w:rPr>
        <w:t xml:space="preserve">شاخه دوم از ماسک باینری کار می‌کند. اجسام به‌هم‌چسبیده با الگوریتم آبخیز و با استفاده از نشانگرهای بخش ۴-۴-۳ از هم جدا می‌شوند، سپس هر جسم با معیارهای شکل سنجیده می‌گردد.</w:t>
      </w:r>
    </w:p>
    <w:p>
      <w:pPr>
        <w:spacing w:after="40" w:before="200"/>
        <w:jc w:val="center"/>
      </w:pPr>
      <w:r>
        <w:drawing>
          <wp:inline distT="0" distB="0" distL="0" distR="0">
            <wp:extent cx="3048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048000" cy="33242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۴-۱۴:  نامزدهای شاخه بلاب، پس از جداسازی با الگوریتم آبخیز.</w:t>
      </w:r>
    </w:p>
    <w:p>
      <w:pPr>
        <w:pStyle w:val="Heading3"/>
        <w:bidi/>
        <w:spacing w:after="110" w:before="200"/>
        <w:jc w:val="right"/>
      </w:pPr>
      <w:r>
        <w:rPr>
          <w:rFonts w:ascii="IRNazanin" w:cs="IRNazanin" w:eastAsia="IRNazanin" w:hAnsi="IRNazanin"/>
          <w:b/>
          <w:bCs/>
          <w:sz w:val="26"/>
          <w:szCs w:val="26"/>
          <w:rtl/>
        </w:rPr>
        <w:t xml:space="preserve">۴-۴-۸- ادغام و سرکوب غیربیشینه</w:t>
      </w:r>
    </w:p>
    <w:p>
      <w:pPr>
        <w:bidi/>
        <w:spacing w:after="120" w:line="300"/>
        <w:jc w:val="both"/>
      </w:pPr>
      <w:r>
        <w:rPr>
          <w:rFonts w:ascii="IRNazanin" w:cs="IRNazanin" w:eastAsia="IRNazanin" w:hAnsi="IRNazanin"/>
          <w:sz w:val="26"/>
          <w:szCs w:val="26"/>
          <w:rtl/>
        </w:rPr>
        <w:t xml:space="preserve">دو مجموعه نامزد با یک امتیاز ترکیبی ادغام می‌شوند. سهم امتیاز شاخه‌ها در امتیاز نهایی ۰٫۶ است و بقیه از سازگاری هندسی می‌آید.</w:t>
      </w:r>
    </w:p>
    <w:p>
      <w:pPr>
        <w:bidi/>
        <w:spacing w:after="120" w:line="300"/>
        <w:jc w:val="both"/>
      </w:pPr>
      <w:r>
        <w:rPr>
          <w:rFonts w:ascii="IRNazanin" w:cs="IRNazanin" w:eastAsia="IRNazanin" w:hAnsi="IRNazanin"/>
          <w:sz w:val="26"/>
          <w:szCs w:val="26"/>
          <w:rtl/>
        </w:rPr>
        <w:t xml:space="preserve">پس از ادغام، سرکوب غیربیشینه دایره‌های هم‌پوشان را به یکی کاهش می‌دهد. سرانجام یک قید فیزیکی اعمال می‌شود: چون دیسک‌ها تنها دو اندازه ساخت دارند و نسبت پیکسل به میلی‌متر در یک ظرف ثابت است، شعاع دیسک‌های واقعی باید حداکثر در دو خوشه بنشیند. نامزدی که خارج از این خوشه‌ها بیفتد رد می‌شود، مگر آنکه امتیاز مستقل بسیار بالایی داشته باشد.</w:t>
      </w:r>
    </w:p>
    <w:p>
      <w:pPr>
        <w:bidi/>
        <w:spacing w:after="120" w:line="300"/>
        <w:jc w:val="both"/>
      </w:pPr>
      <w:r>
        <w:rPr>
          <w:rFonts w:ascii="IRNazanin" w:cs="IRNazanin" w:eastAsia="IRNazanin" w:hAnsi="IRNazanin"/>
          <w:sz w:val="26"/>
          <w:szCs w:val="26"/>
          <w:rtl/>
        </w:rPr>
        <w:t xml:space="preserve">این استثنا از یک بازخورد میدانی آمد: کاربر گزارش داد دیسک واقعی گاهی روی محیط کشت نرم پهن می‌شود و شعاع بزرگ‌تری نشان می‌دهد. پس شواهد مستقل باید بتواند فرض دو اندازه را نقض کند.</w:t>
      </w:r>
    </w:p>
    <w:p>
      <w:pPr>
        <w:spacing w:after="40" w:before="200"/>
        <w:jc w:val="center"/>
      </w:pPr>
      <w:r>
        <w:drawing>
          <wp:inline distT="0" distB="0" distL="0" distR="0">
            <wp:extent cx="3048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048000" cy="4191000"/>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۴-۱۵:  نتیجه تشخیص دیسک پس از ادغام دوشاخه‌ای و سرکوب غیربیشینه.</w:t>
      </w:r>
    </w:p>
    <w:p>
      <w:pPr>
        <w:pStyle w:val="Heading3"/>
        <w:bidi/>
        <w:spacing w:after="110" w:before="200"/>
        <w:jc w:val="right"/>
      </w:pPr>
      <w:r>
        <w:rPr>
          <w:rFonts w:ascii="IRNazanin" w:cs="IRNazanin" w:eastAsia="IRNazanin" w:hAnsi="IRNazanin"/>
          <w:b/>
          <w:bCs/>
          <w:sz w:val="26"/>
          <w:szCs w:val="26"/>
          <w:rtl/>
        </w:rPr>
        <w:t xml:space="preserve">۴-۴-۹- راستی‌آزمایی شکل دیسک</w:t>
      </w:r>
    </w:p>
    <w:p>
      <w:pPr>
        <w:bidi/>
        <w:spacing w:after="120" w:line="300"/>
        <w:jc w:val="both"/>
      </w:pPr>
      <w:r>
        <w:rPr>
          <w:rFonts w:ascii="IRNazanin" w:cs="IRNazanin" w:eastAsia="IRNazanin" w:hAnsi="IRNazanin"/>
          <w:sz w:val="26"/>
          <w:szCs w:val="26"/>
          <w:rtl/>
        </w:rPr>
        <w:t xml:space="preserve">آخرین صافی این مرحله می‌پرسد آیا هر دایره پذیرفته‌شده واقعاً یک دیسک کاغذی است. سه ویژگی سنجیده می‌شوند که همگی مستقل از برچسب چاپی و مستقل از جهت چرخش دیسک‌اند: پیوستگی کمانی لبه، پله شعاعی روشنایی در محل لبه، و تقارن دورانی.</w:t>
      </w:r>
    </w:p>
    <w:p>
      <w:pPr>
        <w:bidi/>
        <w:spacing w:after="120" w:line="300"/>
        <w:jc w:val="both"/>
      </w:pPr>
      <w:r>
        <w:rPr>
          <w:rFonts w:ascii="IRNazanin" w:cs="IRNazanin" w:eastAsia="IRNazanin" w:hAnsi="IRNazanin"/>
          <w:sz w:val="26"/>
          <w:szCs w:val="26"/>
          <w:rtl/>
        </w:rPr>
        <w:t xml:space="preserve">مرجع تصمیم نه یک عدد سراسری، بلکه اجماع نامزدهای همان تصویر است. نامزدی رد می‌شود که پله لبه‌اش بیش از سه انحراف معیار از اجماع همان عکس فاصله بگیرد.</w:t>
      </w:r>
    </w:p>
    <w:p>
      <w:pPr>
        <w:bidi/>
        <w:spacing w:after="120" w:line="300"/>
        <w:jc w:val="both"/>
      </w:pPr>
      <w:r>
        <w:rPr>
          <w:rFonts w:ascii="IRNazanin" w:cs="IRNazanin" w:eastAsia="IRNazanin" w:hAnsi="IRNazanin"/>
          <w:sz w:val="26"/>
          <w:szCs w:val="26"/>
          <w:rtl/>
        </w:rPr>
        <w:t xml:space="preserve">دو آستانه این گام هیچ‌کدام از داده انتخاب نشده‌اند. کف پوشش کمانی ۰٫۷۵ از هندسه می‌آید، چون یک دیسک واقعی ممکن است تا حدود یک‌چهارم محیطش با دیسک همسایه یا لبه ظرف هم‌پوشانی داشته باشد. سطح سه انحراف معیار نیز همان قرارداد آماری است که در گام بسط کمانی نیز به کار می‌رود.</w:t>
      </w:r>
    </w:p>
    <w:p>
      <w:pPr>
        <w:bidi/>
        <w:spacing w:after="120" w:line="300"/>
        <w:jc w:val="both"/>
      </w:pPr>
      <w:r>
        <w:rPr>
          <w:rFonts w:ascii="IRNazanin" w:cs="IRNazanin" w:eastAsia="IRNazanin" w:hAnsi="IRNazanin"/>
          <w:sz w:val="26"/>
          <w:szCs w:val="26"/>
          <w:rtl/>
        </w:rPr>
        <w:t xml:space="preserve">اثر عددی این گام در فصل پنجم گزارش می‌شود: تنها مثبت کاذب باقی‌مانده حذف می‌گردد و هیچ دیسک واقعی از دست نمی‌رود.</w:t>
      </w:r>
    </w:p>
    <w:p>
      <w:pPr>
        <w:pStyle w:val="Heading3"/>
        <w:bidi/>
        <w:spacing w:after="110" w:before="200"/>
        <w:jc w:val="right"/>
      </w:pPr>
      <w:r>
        <w:rPr>
          <w:rFonts w:ascii="IRNazanin" w:cs="IRNazanin" w:eastAsia="IRNazanin" w:hAnsi="IRNazanin"/>
          <w:b/>
          <w:bCs/>
          <w:sz w:val="26"/>
          <w:szCs w:val="26"/>
          <w:rtl/>
        </w:rPr>
        <w:t xml:space="preserve">۴-۴-۱۰- خودآزمایی دوم</w:t>
      </w:r>
    </w:p>
    <w:p>
      <w:pPr>
        <w:bidi/>
        <w:spacing w:after="120" w:line="300"/>
        <w:jc w:val="both"/>
      </w:pPr>
      <w:r>
        <w:rPr>
          <w:rFonts w:ascii="IRNazanin" w:cs="IRNazanin" w:eastAsia="IRNazanin" w:hAnsi="IRNazanin"/>
          <w:sz w:val="26"/>
          <w:szCs w:val="26"/>
          <w:rtl/>
        </w:rPr>
        <w:t xml:space="preserve">پس از راستی‌آزمایی شکل، بار دیگر پرسیده می‌شود آیا این ناحیه واقعاً یک ظرف پتری بوده است. این‌بار شاهد بسیار قوی‌تر است: شمار نامزدهای دیسکی که از همه فیلترها گذشته‌اند.</w:t>
      </w:r>
    </w:p>
    <w:p>
      <w:pPr>
        <w:bidi/>
        <w:spacing w:after="120" w:line="300"/>
        <w:jc w:val="both"/>
      </w:pPr>
      <w:r>
        <w:rPr>
          <w:rFonts w:ascii="IRNazanin" w:cs="IRNazanin" w:eastAsia="IRNazanin" w:hAnsi="IRNazanin"/>
          <w:sz w:val="26"/>
          <w:szCs w:val="26"/>
          <w:rtl/>
        </w:rPr>
        <w:t xml:space="preserve">نگه داشتن هر دو خودآزمایی عمدی است. بررسی نخست ارزان است و بخشی از موارد را زودتر حذف می‌کند؛ بررسی دوم گران‌تر ولی به‌مراتب قابل‌اتکاتر است.</w:t>
      </w:r>
    </w:p>
    <w:p>
      <w:pPr>
        <w:pStyle w:val="Heading2"/>
        <w:bidi/>
        <w:spacing w:after="140" w:before="280"/>
        <w:jc w:val="right"/>
      </w:pPr>
      <w:r>
        <w:rPr>
          <w:rFonts w:ascii="IRNazanin" w:cs="IRNazanin" w:eastAsia="IRNazanin" w:hAnsi="IRNazanin"/>
          <w:b/>
          <w:bCs/>
          <w:sz w:val="28"/>
          <w:szCs w:val="28"/>
          <w:rtl/>
        </w:rPr>
        <w:t xml:space="preserve">۴-۵- مرحله سوم: تعیین مرز هاله</w:t>
      </w:r>
    </w:p>
    <w:p>
      <w:pPr>
        <w:pStyle w:val="Heading3"/>
        <w:bidi/>
        <w:spacing w:after="110" w:before="200"/>
        <w:jc w:val="right"/>
      </w:pPr>
      <w:r>
        <w:rPr>
          <w:rFonts w:ascii="IRNazanin" w:cs="IRNazanin" w:eastAsia="IRNazanin" w:hAnsi="IRNazanin"/>
          <w:b/>
          <w:bCs/>
          <w:sz w:val="26"/>
          <w:szCs w:val="26"/>
          <w:rtl/>
        </w:rPr>
        <w:t xml:space="preserve">۴-۵-۱- بوم آگار</w:t>
      </w:r>
    </w:p>
    <w:p>
      <w:pPr>
        <w:bidi/>
        <w:spacing w:after="120" w:line="300"/>
        <w:jc w:val="both"/>
      </w:pPr>
      <w:r>
        <w:rPr>
          <w:rFonts w:ascii="IRNazanin" w:cs="IRNazanin" w:eastAsia="IRNazanin" w:hAnsi="IRNazanin"/>
          <w:sz w:val="26"/>
          <w:szCs w:val="26"/>
          <w:rtl/>
        </w:rPr>
        <w:t xml:space="preserve">سه روش موازی مرزیابی، همگی روی یک تصویر مشترک کار می‌کنند که در متن برنامه بوم آگار نام دارد. این تصویر، داخل ظرف به صورت خاکستری است که ناهمواری نور از آن زدوده شده باشد.</w:t>
      </w:r>
    </w:p>
    <w:p>
      <w:pPr>
        <w:bidi/>
        <w:spacing w:after="120" w:line="300"/>
        <w:jc w:val="both"/>
      </w:pPr>
      <w:r>
        <w:rPr>
          <w:rFonts w:ascii="IRNazanin" w:cs="IRNazanin" w:eastAsia="IRNazanin" w:hAnsi="IRNazanin"/>
          <w:sz w:val="26"/>
          <w:szCs w:val="26"/>
          <w:rtl/>
        </w:rPr>
        <w:t xml:space="preserve">نکته حیاتی در ساخت این بوم، </w:t>
      </w:r>
      <w:r>
        <w:rPr>
          <w:rFonts w:ascii="IRNazanin" w:cs="IRNazanin" w:eastAsia="IRNazanin" w:hAnsi="IRNazanin"/>
          <w:b/>
          <w:bCs/>
          <w:sz w:val="26"/>
          <w:szCs w:val="26"/>
          <w:rtl/>
        </w:rPr>
        <w:t xml:space="preserve">دامنه تخمین میدان روشنایی</w:t>
      </w:r>
      <w:r>
        <w:rPr>
          <w:rFonts w:ascii="IRNazanin" w:cs="IRNazanin" w:eastAsia="IRNazanin" w:hAnsi="IRNazanin"/>
          <w:sz w:val="26"/>
          <w:szCs w:val="26"/>
          <w:rtl/>
        </w:rPr>
        <w:t xml:space="preserve"> است. میدان تنها از روی پیکسل‌های محیط کشت تخمین زده می‌شود؛ دیسک‌ها و نوار لبه ظرف پیش از تخمین کنار گذاشته می‌شوند و مقدارشان از محیط کشت پیرامون درون‌یابی می‌گردد.</w:t>
      </w:r>
    </w:p>
    <w:p>
      <w:pPr>
        <w:bidi/>
        <w:spacing w:after="120" w:line="300"/>
        <w:jc w:val="both"/>
      </w:pPr>
      <w:r>
        <w:rPr>
          <w:rFonts w:ascii="IRNazanin" w:cs="IRNazanin" w:eastAsia="IRNazanin" w:hAnsi="IRNazanin"/>
          <w:sz w:val="26"/>
          <w:szCs w:val="26"/>
          <w:rtl/>
        </w:rPr>
        <w:t xml:space="preserve">اگر این کنارگذاری انجام نشود، هر دیسک روشن میدان تخمینی همسایگی خودش را بالا می‌برد. کم کردن چنین میدان آلوده‌ای، دور هر دیسک یک حلقه تاریک ساختگی می‌سازد، یعنی دقیقاً همان آرتیفکتی که قرار بود تصحیح نور آن را از بین ببرد. این یکی از مواردی است که در آن یک تصحیح درست، به دلیل دامنه اشتباه، مسئله را بدتر می‌کرد.</w:t>
      </w:r>
    </w:p>
    <w:p>
      <w:pPr>
        <w:spacing w:after="40" w:before="200"/>
        <w:jc w:val="center"/>
      </w:pPr>
      <w:r>
        <w:drawing>
          <wp:inline distT="0" distB="0" distL="0" distR="0">
            <wp:extent cx="3048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048000" cy="3181350"/>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۴-۱۶:  بوم آگار، بستر مشترک هر سه روش مرزیابی.</w:t>
      </w:r>
    </w:p>
    <w:p>
      <w:pPr>
        <w:pStyle w:val="Heading3"/>
        <w:bidi/>
        <w:spacing w:after="110" w:before="200"/>
        <w:jc w:val="right"/>
      </w:pPr>
      <w:r>
        <w:rPr>
          <w:rFonts w:ascii="IRNazanin" w:cs="IRNazanin" w:eastAsia="IRNazanin" w:hAnsi="IRNazanin"/>
          <w:b/>
          <w:bCs/>
          <w:sz w:val="26"/>
          <w:szCs w:val="26"/>
          <w:rtl/>
        </w:rPr>
        <w:t xml:space="preserve">۴-۵-۲- مرجع میدان دور</w:t>
      </w:r>
    </w:p>
    <w:p>
      <w:pPr>
        <w:bidi/>
        <w:spacing w:after="120" w:line="300"/>
        <w:jc w:val="both"/>
      </w:pPr>
      <w:r>
        <w:rPr>
          <w:rFonts w:ascii="IRNazanin" w:cs="IRNazanin" w:eastAsia="IRNazanin" w:hAnsi="IRNazanin"/>
          <w:sz w:val="26"/>
          <w:szCs w:val="26"/>
          <w:rtl/>
        </w:rPr>
        <w:t xml:space="preserve">پیکسل‌های محیط کشت که از هر دیسکی دورترند، به لحاظ فیزیکی نمی‌توانند داخل هیچ هاله‌ای باشند. توزیع روشنایی همین پیکسل‌ها، تعریف عملیاتی «سطح رشد کامل باکتری» در هر عکس است.</w:t>
      </w:r>
    </w:p>
    <w:p>
      <w:pPr>
        <w:bidi/>
        <w:spacing w:after="120" w:line="300"/>
        <w:jc w:val="both"/>
      </w:pPr>
      <w:r>
        <w:rPr>
          <w:rFonts w:ascii="IRNazanin" w:cs="IRNazanin" w:eastAsia="IRNazanin" w:hAnsi="IRNazanin"/>
          <w:sz w:val="26"/>
          <w:szCs w:val="26"/>
          <w:rtl/>
        </w:rPr>
        <w:t xml:space="preserve">این مرجع دو کار می‌کند: نشانگر پس‌زمینه روش رشد کنترل‌شده را می‌سازد، و ملاک اعتبارسنجی هر ناحیه پیشنهادی می‌شود. اهمیت روش‌شناختی آن در این است که یک مرجع </w:t>
      </w:r>
      <w:r>
        <w:rPr>
          <w:rFonts w:ascii="IRNazanin" w:cs="IRNazanin" w:eastAsia="IRNazanin" w:hAnsi="IRNazanin"/>
          <w:b/>
          <w:bCs/>
          <w:sz w:val="26"/>
          <w:szCs w:val="26"/>
          <w:rtl/>
        </w:rPr>
        <w:t xml:space="preserve">درون‌تصویری</w:t>
      </w:r>
      <w:r>
        <w:rPr>
          <w:rFonts w:ascii="IRNazanin" w:cs="IRNazanin" w:eastAsia="IRNazanin" w:hAnsi="IRNazanin"/>
          <w:sz w:val="26"/>
          <w:szCs w:val="26"/>
          <w:rtl/>
        </w:rPr>
        <w:t xml:space="preserve"> است. هیچ عدد سراسری‌ای که روی مجموعه ارزیابی برازش شده باشد در آن دخالت ندارد.</w:t>
      </w:r>
    </w:p>
    <w:p>
      <w:pPr>
        <w:pStyle w:val="Heading3"/>
        <w:bidi/>
        <w:spacing w:after="110" w:before="200"/>
        <w:jc w:val="right"/>
      </w:pPr>
      <w:r>
        <w:rPr>
          <w:rFonts w:ascii="IRNazanin" w:cs="IRNazanin" w:eastAsia="IRNazanin" w:hAnsi="IRNazanin"/>
          <w:b/>
          <w:bCs/>
          <w:sz w:val="26"/>
          <w:szCs w:val="26"/>
          <w:rtl/>
        </w:rPr>
        <w:t xml:space="preserve">۴-۵-۳- روش پروفایل شعاعی</w:t>
      </w:r>
    </w:p>
    <w:p>
      <w:pPr>
        <w:bidi/>
        <w:spacing w:after="120" w:line="300"/>
        <w:jc w:val="both"/>
      </w:pPr>
      <w:r>
        <w:rPr>
          <w:rFonts w:ascii="IRNazanin" w:cs="IRNazanin" w:eastAsia="IRNazanin" w:hAnsi="IRNazanin"/>
          <w:sz w:val="26"/>
          <w:szCs w:val="26"/>
          <w:rtl/>
        </w:rPr>
        <w:t xml:space="preserve">این روش دور هر دیسک حلقه‌های هم‌مرکز می‌کشد، روشنایی هر حلقه را میانگین می‌گیرد، و به دنبال شعاعی می‌گردد که از آن به بعد پروفایل برای همیشه در باند پس‌زمینه بماند.</w:t>
      </w:r>
    </w:p>
    <w:p>
      <w:pPr>
        <w:bidi/>
        <w:spacing w:after="120" w:line="300"/>
        <w:jc w:val="both"/>
      </w:pPr>
      <w:r>
        <w:rPr>
          <w:rFonts w:ascii="IRNazanin" w:cs="IRNazanin" w:eastAsia="IRNazanin" w:hAnsi="IRNazanin"/>
          <w:sz w:val="26"/>
          <w:szCs w:val="26"/>
          <w:rtl/>
        </w:rPr>
        <w:t xml:space="preserve">قید «برای همیشه» نکته کلیدی است. برآمدگی موقت ناشی از بازتاب نور، اگر تنها یک حلقه را در باند بیندازد، مرز شمرده نمی‌شود؛ همه حلقه‌های بیرونی‌تر نیز باید در همان باند بمانند.</w:t>
      </w:r>
    </w:p>
    <w:p>
      <w:pPr>
        <w:bidi/>
        <w:spacing w:after="120" w:line="300"/>
        <w:jc w:val="both"/>
      </w:pPr>
      <w:r>
        <w:rPr>
          <w:rFonts w:ascii="IRNazanin" w:cs="IRNazanin" w:eastAsia="IRNazanin" w:hAnsi="IRNazanin"/>
          <w:sz w:val="26"/>
          <w:szCs w:val="26"/>
          <w:rtl/>
        </w:rPr>
        <w:t xml:space="preserve">پهنای باند دو انحراف معیار نویز است. تعداد حلقه‌ها ۲۸ و تعداد زوایای نمونه‌برداری ۷۲ است، یعنی در هر پنج درجه یک پرتو گرفته می‌شود.</w:t>
      </w:r>
    </w:p>
    <w:p>
      <w:pPr>
        <w:spacing w:after="40" w:before="200"/>
        <w:jc w:val="center"/>
      </w:pPr>
      <w:r>
        <w:drawing>
          <wp:inline distT="0" distB="0" distL="0" distR="0">
            <wp:extent cx="3048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048000" cy="3314700"/>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۴-۱۷:  مرز پایه هاله، خروجی روش پروفایل شعاعی.</w:t>
      </w:r>
    </w:p>
    <w:p>
      <w:pPr>
        <w:pStyle w:val="Heading3"/>
        <w:bidi/>
        <w:spacing w:after="110" w:before="200"/>
        <w:jc w:val="right"/>
      </w:pPr>
      <w:r>
        <w:rPr>
          <w:rFonts w:ascii="IRNazanin" w:cs="IRNazanin" w:eastAsia="IRNazanin" w:hAnsi="IRNazanin"/>
          <w:b/>
          <w:bCs/>
          <w:sz w:val="26"/>
          <w:szCs w:val="26"/>
          <w:rtl/>
        </w:rPr>
        <w:t xml:space="preserve">۴-۵-۴- بسط کمانی و رفع رخداد زاویه‌ای</w:t>
      </w:r>
    </w:p>
    <w:p>
      <w:pPr>
        <w:bidi/>
        <w:spacing w:after="120" w:line="300"/>
        <w:jc w:val="both"/>
      </w:pPr>
      <w:r>
        <w:rPr>
          <w:rFonts w:ascii="IRNazanin" w:cs="IRNazanin" w:eastAsia="IRNazanin" w:hAnsi="IRNazanin"/>
          <w:sz w:val="26"/>
          <w:szCs w:val="26"/>
          <w:rtl/>
        </w:rPr>
        <w:t xml:space="preserve">هاله واقعی همیشه دایره کامل نیست. پس از تعیین دایره پایه، مرز در هر کمان هجده درجه‌ای به طور مستقل بیرون رانده می‌شود تا به قله گرادیان محلی برسد.</w:t>
      </w:r>
    </w:p>
    <w:p>
      <w:pPr>
        <w:bidi/>
        <w:spacing w:after="120" w:line="300"/>
        <w:jc w:val="both"/>
      </w:pPr>
      <w:r>
        <w:rPr>
          <w:rFonts w:ascii="IRNazanin" w:cs="IRNazanin" w:eastAsia="IRNazanin" w:hAnsi="IRNazanin"/>
          <w:sz w:val="26"/>
          <w:szCs w:val="26"/>
          <w:rtl/>
        </w:rPr>
        <w:t xml:space="preserve">سه نگهبان جلوی رشد بی‌جا را می‌گیرند. قله باید دست‌کم دو انحراف معیار از نویز گرادیان همان کمان بالاتر باشد؛ بزرگی مطلق قله باید دست‌کم دو برابر نویز سراسری همان ظرف باشد؛ و سقف مطلق جستجو نصف شعاع ظرف است، چون فراتر از آن برای یک دیسک منفرد از نظر زیستی معنا ندارد.</w:t>
      </w:r>
    </w:p>
    <w:p>
      <w:pPr>
        <w:spacing w:after="40" w:before="200"/>
        <w:jc w:val="center"/>
      </w:pPr>
      <w:r>
        <w:drawing>
          <wp:inline distT="0" distB="0" distL="0" distR="0">
            <wp:extent cx="3048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48000" cy="3200400"/>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۴-۱۸:  مرز پس از بسط کمانی نامتقارن.</w:t>
      </w:r>
    </w:p>
    <w:p>
      <w:pPr>
        <w:bidi/>
        <w:spacing w:after="120" w:line="300"/>
        <w:jc w:val="both"/>
      </w:pPr>
      <w:r>
        <w:rPr>
          <w:rFonts w:ascii="IRNazanin" w:cs="IRNazanin" w:eastAsia="IRNazanin" w:hAnsi="IRNazanin"/>
          <w:sz w:val="26"/>
          <w:szCs w:val="26"/>
          <w:rtl/>
        </w:rPr>
        <w:t xml:space="preserve">گام بعد رخدادهای زاویه‌ای محلی را رفع می‌کند. اگر شعاع در یک بازه زاویه‌ای باریک بیش از ۴۰ درصد از میانه همسایگی محلی خود جهش کند، آن زاویه یک رخداد محلی علامت می‌خورد و از روی همسایگانش بازسازی می‌گردد. مبنای این قاعده پیوستگی فیزیکی نفوذ دارو است: غلظت دارو نمی‌تواند در چند درجه ناگهان تغییر کند.</w:t>
      </w:r>
    </w:p>
    <w:p>
      <w:pPr>
        <w:spacing w:after="40" w:before="200"/>
        <w:jc w:val="center"/>
      </w:pPr>
      <w:r>
        <w:drawing>
          <wp:inline distT="0" distB="0" distL="0" distR="0">
            <wp:extent cx="3048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048000" cy="31718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۴-۱۹:  مرز نهایی روش پروفایل شعاعی، پس از رفع رخدادهای زاویه‌ای.</w:t>
      </w:r>
    </w:p>
    <w:p>
      <w:pPr>
        <w:pStyle w:val="Heading3"/>
        <w:bidi/>
        <w:spacing w:after="110" w:before="200"/>
        <w:jc w:val="right"/>
      </w:pPr>
      <w:r>
        <w:rPr>
          <w:rFonts w:ascii="IRNazanin" w:cs="IRNazanin" w:eastAsia="IRNazanin" w:hAnsi="IRNazanin"/>
          <w:b/>
          <w:bCs/>
          <w:sz w:val="26"/>
          <w:szCs w:val="26"/>
          <w:rtl/>
        </w:rPr>
        <w:t xml:space="preserve">۴-۵-۵- روش آستانه‌گذاری ناحیه‌ای</w:t>
      </w:r>
    </w:p>
    <w:p>
      <w:pPr>
        <w:bidi/>
        <w:spacing w:after="120" w:line="300"/>
        <w:jc w:val="both"/>
      </w:pPr>
      <w:r>
        <w:rPr>
          <w:rFonts w:ascii="IRNazanin" w:cs="IRNazanin" w:eastAsia="IRNazanin" w:hAnsi="IRNazanin"/>
          <w:sz w:val="26"/>
          <w:szCs w:val="26"/>
          <w:rtl/>
        </w:rPr>
        <w:t xml:space="preserve">این روش یک آستانه سراسری به شیوه اتسو روی بوم آگار می‌گذارد و ناحیه متصل پیرامون هر دیسک را برمی‌دارد.</w:t>
      </w:r>
    </w:p>
    <w:p>
      <w:pPr>
        <w:bidi/>
        <w:spacing w:after="120" w:line="300"/>
        <w:jc w:val="both"/>
      </w:pPr>
      <w:r>
        <w:rPr>
          <w:rFonts w:ascii="IRNazanin" w:cs="IRNazanin" w:eastAsia="IRNazanin" w:hAnsi="IRNazanin"/>
          <w:sz w:val="26"/>
          <w:szCs w:val="26"/>
          <w:rtl/>
        </w:rPr>
        <w:t xml:space="preserve">دو جزئیات پیاده‌سازی آن اهمیت دارند. نخست آنکه جهت آستانه فرض نمی‌شود بلکه از میدان دور خوانده می‌شود؛ در تصویر بازتابی، ناحیه بدون رشد ممکن است روشن‌تر یا تیره‌تر از زمینه دیده شود و این به شرایط نورپردازی بستگی دارد. دوم آنکه شعاع نهایی نه از میانگین شعاع‌های زاویه‌ای، بلکه از صدک نودم آن‌ها گرفته می‌شود. این انتخاب تجربی است و در بخش ۵-۳ نشان داده می‌شود که در هر یازده تای اعتبارسنجی برون‌نمونه‌ای پایدار مانده است.</w:t>
      </w:r>
    </w:p>
    <w:p>
      <w:pPr>
        <w:spacing w:after="40" w:before="200"/>
        <w:jc w:val="center"/>
      </w:pPr>
      <w:r>
        <w:drawing>
          <wp:inline distT="0" distB="0" distL="0" distR="0">
            <wp:extent cx="3048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048000" cy="33242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۴-۲۰:  ناحیه پیشنهادی روش آستانه‌گذاری ناحیه‌ای.</w:t>
      </w:r>
    </w:p>
    <w:p>
      <w:pPr>
        <w:pStyle w:val="Heading3"/>
        <w:bidi/>
        <w:spacing w:after="110" w:before="200"/>
        <w:jc w:val="right"/>
      </w:pPr>
      <w:r>
        <w:rPr>
          <w:rFonts w:ascii="IRNazanin" w:cs="IRNazanin" w:eastAsia="IRNazanin" w:hAnsi="IRNazanin"/>
          <w:b/>
          <w:bCs/>
          <w:sz w:val="26"/>
          <w:szCs w:val="26"/>
          <w:rtl/>
        </w:rPr>
        <w:t xml:space="preserve">۴-۵-۶- روش رشد کنترل‌شده</w:t>
      </w:r>
    </w:p>
    <w:p>
      <w:pPr>
        <w:bidi/>
        <w:spacing w:after="120" w:line="300"/>
        <w:jc w:val="both"/>
      </w:pPr>
      <w:r>
        <w:rPr>
          <w:rFonts w:ascii="IRNazanin" w:cs="IRNazanin" w:eastAsia="IRNazanin" w:hAnsi="IRNazanin"/>
          <w:sz w:val="26"/>
          <w:szCs w:val="26"/>
          <w:rtl/>
        </w:rPr>
        <w:t xml:space="preserve">این روش الگوریتم آبخیز را روی لبه‌های واقعی بوم اجرا می‌کند. هر دیسک برچسب خود را می‌کارد و میدان دور برچسب سطح رشد کامل را، سپس ناحیه‌ها از مرکزها به بیرون رشد می‌کنند تا به هم برسند.</w:t>
      </w:r>
    </w:p>
    <w:p>
      <w:pPr>
        <w:bidi/>
        <w:spacing w:after="120" w:line="300"/>
        <w:jc w:val="both"/>
      </w:pPr>
      <w:r>
        <w:rPr>
          <w:rFonts w:ascii="IRNazanin" w:cs="IRNazanin" w:eastAsia="IRNazanin" w:hAnsi="IRNazanin"/>
          <w:sz w:val="26"/>
          <w:szCs w:val="26"/>
          <w:rtl/>
        </w:rPr>
        <w:t xml:space="preserve">برتری این طرح بر تقسیم هندسی در آن است که دو هاله مجاور نه روی نیمساز کور فاصله دو مرکز، بلکه روی </w:t>
      </w:r>
      <w:r>
        <w:rPr>
          <w:rFonts w:ascii="IRNazanin" w:cs="IRNazanin" w:eastAsia="IRNazanin" w:hAnsi="IRNazanin"/>
          <w:b/>
          <w:bCs/>
          <w:sz w:val="26"/>
          <w:szCs w:val="26"/>
          <w:rtl/>
        </w:rPr>
        <w:t xml:space="preserve">لبه واقعی میان خودشان</w:t>
      </w:r>
      <w:r>
        <w:rPr>
          <w:rFonts w:ascii="IRNazanin" w:cs="IRNazanin" w:eastAsia="IRNazanin" w:hAnsi="IRNazanin"/>
          <w:sz w:val="26"/>
          <w:szCs w:val="26"/>
          <w:rtl/>
        </w:rPr>
        <w:t xml:space="preserve"> از هم جدا می‌شوند.</w:t>
      </w:r>
    </w:p>
    <w:p>
      <w:pPr>
        <w:bidi/>
        <w:spacing w:after="120" w:line="300"/>
        <w:jc w:val="both"/>
      </w:pPr>
      <w:r>
        <w:rPr>
          <w:rFonts w:ascii="IRNazanin" w:cs="IRNazanin" w:eastAsia="IRNazanin" w:hAnsi="IRNazanin"/>
          <w:sz w:val="26"/>
          <w:szCs w:val="26"/>
          <w:rtl/>
        </w:rPr>
        <w:t xml:space="preserve">هر ناحیه پیشنهادی سپس با اندازه اثر استانداردشده در برابر توزیع میدان دور سنجیده می‌شود. ناحیه‌ای که تفاوت معناداری با سطح رشد کامل نشان ندهد، پذیرفته نمی‌شود.</w:t>
      </w:r>
    </w:p>
    <w:p>
      <w:pPr>
        <w:spacing w:after="40" w:before="200"/>
        <w:jc w:val="center"/>
      </w:pPr>
      <w:r>
        <w:drawing>
          <wp:inline distT="0" distB="0" distL="0" distR="0">
            <wp:extent cx="3048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048000" cy="33242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۴-۲۱:  ناحیه پیشنهادی روش رشد کنترل‌شده.</w:t>
      </w:r>
    </w:p>
    <w:p>
      <w:pPr>
        <w:pStyle w:val="Heading3"/>
        <w:bidi/>
        <w:spacing w:after="110" w:before="200"/>
        <w:jc w:val="right"/>
      </w:pPr>
      <w:r>
        <w:rPr>
          <w:rFonts w:ascii="IRNazanin" w:cs="IRNazanin" w:eastAsia="IRNazanin" w:hAnsi="IRNazanin"/>
          <w:b/>
          <w:bCs/>
          <w:sz w:val="26"/>
          <w:szCs w:val="26"/>
          <w:rtl/>
        </w:rPr>
        <w:t xml:space="preserve">۴-۵-۷- دو روش ساخته‌شده که وارد زنجیره نشدند</w:t>
      </w:r>
    </w:p>
    <w:p>
      <w:pPr>
        <w:bidi/>
        <w:spacing w:after="120" w:line="300"/>
        <w:jc w:val="both"/>
      </w:pPr>
      <w:r>
        <w:rPr>
          <w:rFonts w:ascii="IRNazanin" w:cs="IRNazanin" w:eastAsia="IRNazanin" w:hAnsi="IRNazanin"/>
          <w:sz w:val="26"/>
          <w:szCs w:val="26"/>
          <w:rtl/>
        </w:rPr>
        <w:t xml:space="preserve">دو روش دیگر نیز پیاده‌سازی و سنجیده شدند و در دفترچه باقی مانده‌اند، ولی خروجی آن‌ها در تصمیم نهایی به کار نمی‌رود.</w:t>
      </w:r>
    </w:p>
    <w:p>
      <w:pPr>
        <w:bidi/>
        <w:spacing w:after="120" w:line="300"/>
        <w:jc w:val="both"/>
      </w:pPr>
      <w:r>
        <w:rPr>
          <w:rFonts w:ascii="IRNazanin" w:cs="IRNazanin" w:eastAsia="IRNazanin" w:hAnsi="IRNazanin"/>
          <w:b/>
          <w:bCs/>
          <w:sz w:val="26"/>
          <w:szCs w:val="26"/>
          <w:rtl/>
        </w:rPr>
        <w:t xml:space="preserve">روش آماری نبود رشد</w:t>
      </w:r>
      <w:r>
        <w:rPr>
          <w:rFonts w:ascii="IRNazanin" w:cs="IRNazanin" w:eastAsia="IRNazanin" w:hAnsi="IRNazanin"/>
          <w:sz w:val="26"/>
          <w:szCs w:val="26"/>
          <w:rtl/>
        </w:rPr>
        <w:t xml:space="preserve"> مرز را به صورت یک آزمون فرض تعریف می‌کند: تا کجا روشنایی حلقه‌ها هنوز از توزیع میدان دور متمایز است. افزودن آن به زنجیره، خطای متوسط را از ۳٫۸۵ به ۳٫۷۳ میلی‌متر می‌برد و بقیه معیارها را دست‌نخورده می‌گذارد. این تفاوت ۰٫۱۲ میلی‌متری حدود شش برابر کوچک‌تر از خطای استاندارد خود آن معیار در این حجم نمونه است، پس از نویز قابل تفکیک نیست.</w:t>
      </w:r>
    </w:p>
    <w:p>
      <w:pPr>
        <w:spacing w:after="40" w:before="200"/>
        <w:jc w:val="center"/>
      </w:pPr>
      <w:r>
        <w:drawing>
          <wp:inline distT="0" distB="0" distL="0" distR="0">
            <wp:extent cx="3048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048000" cy="334327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۴-۲۲:  ناحیه پیشنهادی روش آماری نبود رشد.</w:t>
      </w:r>
    </w:p>
    <w:p>
      <w:pPr>
        <w:bidi/>
        <w:spacing w:after="120" w:line="300"/>
        <w:jc w:val="both"/>
      </w:pPr>
      <w:r>
        <w:rPr>
          <w:rFonts w:ascii="IRNazanin" w:cs="IRNazanin" w:eastAsia="IRNazanin" w:hAnsi="IRNazanin"/>
          <w:b/>
          <w:bCs/>
          <w:sz w:val="26"/>
          <w:szCs w:val="26"/>
          <w:rtl/>
        </w:rPr>
        <w:t xml:space="preserve">روش مدل رشد</w:t>
      </w:r>
      <w:r>
        <w:rPr>
          <w:rFonts w:ascii="IRNazanin" w:cs="IRNazanin" w:eastAsia="IRNazanin" w:hAnsi="IRNazanin"/>
          <w:sz w:val="26"/>
          <w:szCs w:val="26"/>
          <w:rtl/>
        </w:rPr>
        <w:t xml:space="preserve"> یک تابع لجستیک به پروفایل شعاعی برازش می‌دهد. دقت مستقل آن عالی است و در فصل ششم به تفصیل بررسی می‌شود، ولی روی همان دیسک‌هایی فعال می‌شود که روش رشد کنترل‌شده از پیش حل کرده است.</w:t>
      </w:r>
    </w:p>
    <w:p>
      <w:pPr>
        <w:spacing w:after="40" w:before="200"/>
        <w:jc w:val="center"/>
      </w:pPr>
      <w:r>
        <w:drawing>
          <wp:inline distT="0" distB="0" distL="0" distR="0">
            <wp:extent cx="3048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048000" cy="27146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۴-۲۳:  برازش لجستیک روش مدل رشد بر گذار شعاعی.</w:t>
      </w:r>
    </w:p>
    <w:p>
      <w:pPr>
        <w:bidi/>
        <w:spacing w:after="120" w:line="300"/>
        <w:jc w:val="both"/>
      </w:pPr>
      <w:r>
        <w:rPr>
          <w:rFonts w:ascii="IRNazanin" w:cs="IRNazanin" w:eastAsia="IRNazanin" w:hAnsi="IRNazanin"/>
          <w:sz w:val="26"/>
          <w:szCs w:val="26"/>
          <w:rtl/>
        </w:rPr>
        <w:t xml:space="preserve">نگه داشتن این دو در دفترچه، به جای حذفشان، یک تصمیم آگاهانه است. هر دو با یک تغییر پیکربندی قابل فعال شدن‌اند و اگر مجموعه داده بزرگ‌تری فراهم شود، دوباره قابل ارزیابی خواهند بود.</w:t>
      </w:r>
    </w:p>
    <w:p>
      <w:pPr>
        <w:pStyle w:val="Heading3"/>
        <w:bidi/>
        <w:spacing w:after="110" w:before="200"/>
        <w:jc w:val="right"/>
      </w:pPr>
      <w:r>
        <w:rPr>
          <w:rFonts w:ascii="IRNazanin" w:cs="IRNazanin" w:eastAsia="IRNazanin" w:hAnsi="IRNazanin"/>
          <w:b/>
          <w:bCs/>
          <w:sz w:val="26"/>
          <w:szCs w:val="26"/>
          <w:rtl/>
        </w:rPr>
        <w:t xml:space="preserve">۴-۵-۸- ادغام روش‌ها</w:t>
      </w:r>
    </w:p>
    <w:p>
      <w:pPr>
        <w:bidi/>
        <w:spacing w:after="120" w:line="300"/>
        <w:jc w:val="both"/>
      </w:pPr>
      <w:r>
        <w:rPr>
          <w:rFonts w:ascii="IRNazanin" w:cs="IRNazanin" w:eastAsia="IRNazanin" w:hAnsi="IRNazanin"/>
          <w:sz w:val="26"/>
          <w:szCs w:val="26"/>
          <w:rtl/>
        </w:rPr>
        <w:t xml:space="preserve">قاعده ادغام نه بر پایه فرض، بلکه بر پایه اندازه‌گیری طراحی شده است. جدول ۳-۲ نشان داد سه روش به شکلی نامتقارن مکمل یکدیگرند: روش پروفایل شعاعی بیشترین پوشش و بدترین دقت را دارد، و دو روش ناحیه‌ای کم‌پوشش ولی بسیار دقیق‌اند.</w:t>
      </w:r>
    </w:p>
    <w:p>
      <w:pPr>
        <w:bidi/>
        <w:spacing w:after="120" w:line="300"/>
        <w:jc w:val="both"/>
      </w:pPr>
      <w:r>
        <w:rPr>
          <w:rFonts w:ascii="IRNazanin" w:cs="IRNazanin" w:eastAsia="IRNazanin" w:hAnsi="IRNazanin"/>
          <w:sz w:val="26"/>
          <w:szCs w:val="26"/>
          <w:rtl/>
        </w:rPr>
        <w:t xml:space="preserve">پس ادغام با میانگین‌گیری انجام نمی‌شود، بلکه با تقسیم کار صورت می‌گیرد. اگر روش رشد کنترل‌شده ناحیه‌ای اعلام کند، مقدار آن ملاک است. اگر نه و روش آستانه‌گذاری ناحیه‌ای اعلام کند، مقدار آن ملاک می‌شود. در غیر این صورت، مقدار روش پروفایل شعاعی گزارش می‌گردد.</w:t>
      </w:r>
    </w:p>
    <w:p>
      <w:pPr>
        <w:bidi/>
        <w:spacing w:after="120" w:line="300"/>
        <w:jc w:val="both"/>
      </w:pPr>
      <w:r>
        <w:rPr>
          <w:rFonts w:ascii="IRNazanin" w:cs="IRNazanin" w:eastAsia="IRNazanin" w:hAnsi="IRNazanin"/>
          <w:sz w:val="26"/>
          <w:szCs w:val="26"/>
          <w:rtl/>
        </w:rPr>
        <w:t xml:space="preserve">هیچ آستانه اضافی در این قاعده نیست. دلیل نبود آستانه در بخش ۵-۳ توضیح داده می‌شود.</w:t>
      </w:r>
    </w:p>
    <w:p>
      <w:pPr>
        <w:spacing w:after="40" w:before="200"/>
        <w:jc w:val="center"/>
      </w:pPr>
      <w:r>
        <w:drawing>
          <wp:inline distT="0" distB="0" distL="0" distR="0">
            <wp:extent cx="3048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048000" cy="296227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۴-۲۴:  نتیجه ادغام سه روش مرزیابی، خروجی نهایی مرحله سوم.</w:t>
      </w:r>
    </w:p>
    <w:p>
      <w:pPr>
        <w:pStyle w:val="Heading3"/>
        <w:bidi/>
        <w:spacing w:after="110" w:before="200"/>
        <w:jc w:val="right"/>
      </w:pPr>
      <w:r>
        <w:rPr>
          <w:rFonts w:ascii="IRNazanin" w:cs="IRNazanin" w:eastAsia="IRNazanin" w:hAnsi="IRNazanin"/>
          <w:b/>
          <w:bCs/>
          <w:sz w:val="26"/>
          <w:szCs w:val="26"/>
          <w:rtl/>
        </w:rPr>
        <w:t xml:space="preserve">۴-۵-۹- تشخیص حباب</w:t>
      </w:r>
    </w:p>
    <w:p>
      <w:pPr>
        <w:bidi/>
        <w:spacing w:after="120" w:line="300"/>
        <w:jc w:val="both"/>
      </w:pPr>
      <w:r>
        <w:rPr>
          <w:rFonts w:ascii="IRNazanin" w:cs="IRNazanin" w:eastAsia="IRNazanin" w:hAnsi="IRNazanin"/>
          <w:sz w:val="26"/>
          <w:szCs w:val="26"/>
          <w:rtl/>
        </w:rPr>
        <w:t xml:space="preserve">حباب هوا یا توده باکتری داخل هاله، خوانش را مخدوش می‌کند. یک سلول جداگانه، ماسک حلقه‌ای واقعی هاله را از تصویر باقی‌مانده جدا می‌کند و اجسام درون آن را با معیار اندازه نسبی می‌سنجد.</w:t>
      </w:r>
    </w:p>
    <w:p>
      <w:pPr>
        <w:bidi/>
        <w:spacing w:after="120" w:line="300"/>
        <w:jc w:val="both"/>
      </w:pPr>
      <w:r>
        <w:rPr>
          <w:rFonts w:ascii="IRNazanin" w:cs="IRNazanin" w:eastAsia="IRNazanin" w:hAnsi="IRNazanin"/>
          <w:sz w:val="26"/>
          <w:szCs w:val="26"/>
          <w:rtl/>
        </w:rPr>
        <w:t xml:space="preserve">خروجی این گام گزارشی است و در محاسبه قطر دخالت نمی‌کند. هدف آن جلب توجه کاربر به موردی است که نیاز به بازبینی چشمی دارد.</w:t>
      </w:r>
    </w:p>
    <w:p>
      <w:pPr>
        <w:spacing w:after="40" w:before="200"/>
        <w:jc w:val="center"/>
      </w:pPr>
      <w:r>
        <w:drawing>
          <wp:inline distT="0" distB="0" distL="0" distR="0">
            <wp:extent cx="3048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048000" cy="3981450"/>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۴-۲۵:  رخدادهای حباب شناسایی‌شده داخل هاله.</w:t>
      </w:r>
    </w:p>
    <w:p>
      <w:pPr>
        <w:pStyle w:val="Heading2"/>
        <w:bidi/>
        <w:spacing w:after="140" w:before="280"/>
        <w:jc w:val="right"/>
      </w:pPr>
      <w:r>
        <w:rPr>
          <w:rFonts w:ascii="IRNazanin" w:cs="IRNazanin" w:eastAsia="IRNazanin" w:hAnsi="IRNazanin"/>
          <w:b/>
          <w:bCs/>
          <w:sz w:val="28"/>
          <w:szCs w:val="28"/>
          <w:rtl/>
        </w:rPr>
        <w:t xml:space="preserve">۴-۶- مرحله چهارم: تفسیر بالینی</w:t>
      </w:r>
    </w:p>
    <w:p>
      <w:pPr>
        <w:pStyle w:val="Heading3"/>
        <w:bidi/>
        <w:spacing w:after="110" w:before="200"/>
        <w:jc w:val="right"/>
      </w:pPr>
      <w:r>
        <w:rPr>
          <w:rFonts w:ascii="IRNazanin" w:cs="IRNazanin" w:eastAsia="IRNazanin" w:hAnsi="IRNazanin"/>
          <w:b/>
          <w:bCs/>
          <w:sz w:val="26"/>
          <w:szCs w:val="26"/>
          <w:rtl/>
        </w:rPr>
        <w:t xml:space="preserve">۴-۶-۱- ساخت پایگاه نقاط شکست</w:t>
      </w:r>
    </w:p>
    <w:p>
      <w:pPr>
        <w:bidi/>
        <w:spacing w:after="120" w:line="300"/>
        <w:jc w:val="both"/>
      </w:pPr>
      <w:r>
        <w:rPr>
          <w:rFonts w:ascii="IRNazanin" w:cs="IRNazanin" w:eastAsia="IRNazanin" w:hAnsi="IRNazanin"/>
          <w:sz w:val="26"/>
          <w:szCs w:val="26"/>
          <w:rtl/>
        </w:rPr>
        <w:t xml:space="preserve">جدول‌های مرجع EUCAST تنها به صورت سند قابل چاپ منتشر می‌شوند. برای آنکه سامانه بتواند از آن‌ها استفاده کند، یک اسکریپت جداگانه محتوای سند رسمی نسخه ۱۶٫۰ [۳] را به یک فایل جدولی ماشین‌خوان تبدیل می‌کند.</w:t>
      </w:r>
    </w:p>
    <w:p>
      <w:pPr>
        <w:bidi/>
        <w:spacing w:after="120" w:line="300"/>
        <w:jc w:val="both"/>
      </w:pPr>
      <w:r>
        <w:rPr>
          <w:rFonts w:ascii="IRNazanin" w:cs="IRNazanin" w:eastAsia="IRNazanin" w:hAnsi="IRNazanin"/>
          <w:sz w:val="26"/>
          <w:szCs w:val="26"/>
          <w:rtl/>
        </w:rPr>
        <w:t xml:space="preserve">استخراج نه بر پایه ترتیب متن، بلکه بر پایه </w:t>
      </w:r>
      <w:r>
        <w:rPr>
          <w:rFonts w:ascii="IRNazanin" w:cs="IRNazanin" w:eastAsia="IRNazanin" w:hAnsi="IRNazanin"/>
          <w:b/>
          <w:bCs/>
          <w:sz w:val="26"/>
          <w:szCs w:val="26"/>
          <w:rtl/>
        </w:rPr>
        <w:t xml:space="preserve">مختصات هر واژه</w:t>
      </w:r>
      <w:r>
        <w:rPr>
          <w:rFonts w:ascii="IRNazanin" w:cs="IRNazanin" w:eastAsia="IRNazanin" w:hAnsi="IRNazanin"/>
          <w:sz w:val="26"/>
          <w:szCs w:val="26"/>
          <w:rtl/>
        </w:rPr>
        <w:t xml:space="preserve"> انجام می‌شود. علت این انتخاب فنی روشن است: در جریان متنی چنین سندی، نام دارو و اعداد پشت سر هم می‌آیند و سلول خالی اصلاً چیزی تولید نمی‌کند، پس شمردن اعداد برای تشخیص ستون کار نمی‌کند. ولی مختصات افقی هر واژه در سند ثبت است و ستون‌ها دقیقاً هم‌ترازند.</w:t>
      </w:r>
    </w:p>
    <w:p>
      <w:pPr>
        <w:bidi/>
        <w:spacing w:after="120" w:line="300"/>
        <w:jc w:val="both"/>
      </w:pPr>
      <w:r>
        <w:rPr>
          <w:rFonts w:ascii="IRNazanin" w:cs="IRNazanin" w:eastAsia="IRNazanin" w:hAnsi="IRNazanin"/>
          <w:sz w:val="26"/>
          <w:szCs w:val="26"/>
          <w:rtl/>
        </w:rPr>
        <w:t xml:space="preserve">سه ظرافت دیگر نیز رعایت شده‌اند. نام بلند دارو که در سند به خط بعد می‌شکند، به سطر پیشین چسبانده می‌شود. پانویس‌های چسبیده به عدد از خود عدد جدا می‌گردند. و عدد ۵۰ که در این جدول‌ها معنای «دسته حساس عملاً وجود ندارد» می‌دهد، از تحلیل کنار گذاشته می‌شود.</w:t>
      </w:r>
    </w:p>
    <w:p>
      <w:pPr>
        <w:bidi/>
        <w:spacing w:after="120" w:line="300"/>
        <w:jc w:val="both"/>
      </w:pPr>
      <w:r>
        <w:rPr>
          <w:rFonts w:ascii="IRNazanin" w:cs="IRNazanin" w:eastAsia="IRNazanin" w:hAnsi="IRNazanin"/>
          <w:sz w:val="26"/>
          <w:szCs w:val="26"/>
          <w:rtl/>
        </w:rPr>
        <w:t xml:space="preserve">حاصل، فایلی با ۱۱۱۶ سطر است که از میان آن‌ها ۳۴۹ سطر نقطه شکست عددی قابل استفاده دارند و این ۳۴۹ سطر روی هم ۴۸ جفت آستانه یکتا می‌سازند. درستی استخراج با مقایسه دستی چند سطر با نسخه منتشرشده تایید شده است.</w:t>
      </w:r>
    </w:p>
    <w:p>
      <w:pPr>
        <w:pStyle w:val="Heading3"/>
        <w:bidi/>
        <w:spacing w:after="110" w:before="200"/>
        <w:jc w:val="right"/>
      </w:pPr>
      <w:r>
        <w:rPr>
          <w:rFonts w:ascii="IRNazanin" w:cs="IRNazanin" w:eastAsia="IRNazanin" w:hAnsi="IRNazanin"/>
          <w:b/>
          <w:bCs/>
          <w:sz w:val="26"/>
          <w:szCs w:val="26"/>
          <w:rtl/>
        </w:rPr>
        <w:t xml:space="preserve">۴-۶-۲- قاعده طبقه‌بندی</w:t>
      </w:r>
    </w:p>
    <w:p>
      <w:pPr>
        <w:bidi/>
        <w:spacing w:after="120" w:line="300"/>
        <w:jc w:val="both"/>
      </w:pPr>
      <w:r>
        <w:rPr>
          <w:rFonts w:ascii="IRNazanin" w:cs="IRNazanin" w:eastAsia="IRNazanin" w:hAnsi="IRNazanin"/>
          <w:sz w:val="26"/>
          <w:szCs w:val="26"/>
          <w:rtl/>
        </w:rPr>
        <w:t xml:space="preserve">قاعده تبدیل قطر به دسته قطعی است و هیچ پارامتر تنظیم‌شونده‌ای ندارد. اگر قطر از آستانه حساس بزرگ‌تر یا با آن برابر باشد، نتیجه حساس است. اگر از آستانه مقاوم کوچک‌تر باشد، نتیجه مقاوم است. در میان این دو، نتیجه در دسته میانی می‌نشیند. اگر قطر داخل ناحیه عدم قطعیت فنی بیفتد، سامانه آن را علامت می‌زند و طبق دستور استاندارد، نتیجه را مستقیم گزارش نمی‌کند.</w:t>
      </w:r>
    </w:p>
    <w:p>
      <w:pPr>
        <w:pStyle w:val="Heading3"/>
        <w:bidi/>
        <w:spacing w:after="110" w:before="200"/>
        <w:jc w:val="right"/>
      </w:pPr>
      <w:r>
        <w:rPr>
          <w:rFonts w:ascii="IRNazanin" w:cs="IRNazanin" w:eastAsia="IRNazanin" w:hAnsi="IRNazanin"/>
          <w:b/>
          <w:bCs/>
          <w:sz w:val="26"/>
          <w:szCs w:val="26"/>
          <w:rtl/>
        </w:rPr>
        <w:t xml:space="preserve">۴-۶-۳- رفتار سامانه در نبود اطلاعات</w:t>
      </w:r>
    </w:p>
    <w:p>
      <w:pPr>
        <w:bidi/>
        <w:spacing w:after="120" w:line="300"/>
        <w:jc w:val="both"/>
      </w:pPr>
      <w:r>
        <w:rPr>
          <w:rFonts w:ascii="IRNazanin" w:cs="IRNazanin" w:eastAsia="IRNazanin" w:hAnsi="IRNazanin"/>
          <w:sz w:val="26"/>
          <w:szCs w:val="26"/>
          <w:rtl/>
        </w:rPr>
        <w:t xml:space="preserve">طبقه‌بندی به سه چیز نیاز دارد: قطر ناحیه، گونه باکتری، و نام آنتی‌بیوتیک. سامانه تنها اولی را از تصویر به دست می‌آورد.</w:t>
      </w:r>
    </w:p>
    <w:p>
      <w:pPr>
        <w:bidi/>
        <w:spacing w:after="120" w:line="300"/>
        <w:jc w:val="both"/>
      </w:pPr>
      <w:r>
        <w:rPr>
          <w:rFonts w:ascii="IRNazanin" w:cs="IRNazanin" w:eastAsia="IRNazanin" w:hAnsi="IRNazanin"/>
          <w:sz w:val="26"/>
          <w:szCs w:val="26"/>
          <w:rtl/>
        </w:rPr>
        <w:t xml:space="preserve">راه حل انتخاب‌شده صریح است. اگر گونه و نام دارو در پیکربندی وارد شده باشند، دسته اعلام می‌گردد. اگر نشده باشند، سامانه </w:t>
      </w:r>
      <w:r>
        <w:rPr>
          <w:rFonts w:ascii="IRNazanin" w:cs="IRNazanin" w:eastAsia="IRNazanin" w:hAnsi="IRNazanin"/>
          <w:b/>
          <w:bCs/>
          <w:sz w:val="26"/>
          <w:szCs w:val="26"/>
          <w:rtl/>
        </w:rPr>
        <w:t xml:space="preserve">دسته اعلام نمی‌کند</w:t>
      </w:r>
      <w:r>
        <w:rPr>
          <w:rFonts w:ascii="IRNazanin" w:cs="IRNazanin" w:eastAsia="IRNazanin" w:hAnsi="IRNazanin"/>
          <w:sz w:val="26"/>
          <w:szCs w:val="26"/>
          <w:rtl/>
        </w:rPr>
        <w:t xml:space="preserve"> و به جای آن توزیع دسته‌های ممکن را روی همه نقاط شکست موجود نشان می‌دهد. گزارش چنین حالتی به شکل «مقاوم با احتمال ۸۶ درصد، حساس با احتمال ۱۴ درصد» است.</w:t>
      </w:r>
    </w:p>
    <w:p>
      <w:pPr>
        <w:bidi/>
        <w:spacing w:after="120" w:line="300"/>
        <w:jc w:val="both"/>
      </w:pPr>
      <w:r>
        <w:rPr>
          <w:rFonts w:ascii="IRNazanin" w:cs="IRNazanin" w:eastAsia="IRNazanin" w:hAnsi="IRNazanin"/>
          <w:sz w:val="26"/>
          <w:szCs w:val="26"/>
          <w:rtl/>
        </w:rPr>
        <w:t xml:space="preserve">این رفتار از حدس زدن نام دارو صادقانه‌تر است، زیرا عدم قطعیت را پنهان نمی‌کند بلکه آن را به کاربر نشان می‌دهد.</w:t>
      </w:r>
    </w:p>
    <w:p>
      <w:pPr>
        <w:spacing w:after="40" w:before="200"/>
        <w:jc w:val="center"/>
      </w:pPr>
      <w:r>
        <w:drawing>
          <wp:inline distT="0" distB="0" distL="0" distR="0">
            <wp:extent cx="3048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048000" cy="2190750"/>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۴-۲۶:  خروجی گام طبقه‌بندی بالینی روی یک ظرف نمونه.</w:t>
      </w:r>
    </w:p>
    <w:p>
      <w:pPr>
        <w:pStyle w:val="Heading2"/>
        <w:bidi/>
        <w:spacing w:after="140" w:before="280"/>
        <w:jc w:val="right"/>
      </w:pPr>
      <w:r>
        <w:rPr>
          <w:rFonts w:ascii="IRNazanin" w:cs="IRNazanin" w:eastAsia="IRNazanin" w:hAnsi="IRNazanin"/>
          <w:b/>
          <w:bCs/>
          <w:sz w:val="28"/>
          <w:szCs w:val="28"/>
          <w:rtl/>
        </w:rPr>
        <w:t xml:space="preserve">۴-۷- گزارش نهایی</w:t>
      </w:r>
    </w:p>
    <w:p>
      <w:pPr>
        <w:bidi/>
        <w:spacing w:after="120" w:line="300"/>
        <w:jc w:val="both"/>
      </w:pPr>
      <w:r>
        <w:rPr>
          <w:rFonts w:ascii="IRNazanin" w:cs="IRNazanin" w:eastAsia="IRNazanin" w:hAnsi="IRNazanin"/>
          <w:sz w:val="26"/>
          <w:szCs w:val="26"/>
          <w:rtl/>
        </w:rPr>
        <w:t xml:space="preserve">آخرین سلول همه نتیجه‌ها را در یک گزارش واحد گرد می‌آورد. برای هر دیسک، شماره، قطر دیسک، قطر هاله، وضعیت حباب و دسته بالینی گزارش می‌شوند. همه طول‌ها بر حسب میلی‌متر و با ضریب تبدیلی که در بخش ۳-۸ توضیح داده شد محاسبه می‌گردند.</w:t>
      </w:r>
    </w:p>
    <w:p>
      <w:pPr>
        <w:spacing w:after="40" w:before="200"/>
        <w:jc w:val="center"/>
      </w:pPr>
      <w:r>
        <w:drawing>
          <wp:inline distT="0" distB="0" distL="0" distR="0">
            <wp:extent cx="3048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048000" cy="242887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۴-۲۷:  گزارش نهایی یکپارچه یک ظرف.</w:t>
      </w:r>
    </w:p>
    <w:p>
      <w:pPr>
        <w:pStyle w:val="Heading2"/>
        <w:bidi/>
        <w:spacing w:after="140" w:before="280"/>
        <w:jc w:val="right"/>
      </w:pPr>
      <w:r>
        <w:rPr>
          <w:rFonts w:ascii="IRNazanin" w:cs="IRNazanin" w:eastAsia="IRNazanin" w:hAnsi="IRNazanin"/>
          <w:b/>
          <w:bCs/>
          <w:sz w:val="28"/>
          <w:szCs w:val="28"/>
          <w:rtl/>
        </w:rPr>
        <w:t xml:space="preserve">۴-۸- زیرساخت‌های پشتیبان</w:t>
      </w:r>
    </w:p>
    <w:p>
      <w:pPr>
        <w:pStyle w:val="Heading3"/>
        <w:bidi/>
        <w:spacing w:after="110" w:before="200"/>
        <w:jc w:val="right"/>
      </w:pPr>
      <w:r>
        <w:rPr>
          <w:rFonts w:ascii="IRNazanin" w:cs="IRNazanin" w:eastAsia="IRNazanin" w:hAnsi="IRNazanin"/>
          <w:b/>
          <w:bCs/>
          <w:sz w:val="26"/>
          <w:szCs w:val="26"/>
          <w:rtl/>
        </w:rPr>
        <w:t xml:space="preserve">۴-۸-۱- حافظه نهان تشخیص ظرف</w:t>
      </w:r>
    </w:p>
    <w:p>
      <w:pPr>
        <w:bidi/>
        <w:spacing w:after="120" w:line="300"/>
        <w:jc w:val="both"/>
      </w:pPr>
      <w:r>
        <w:rPr>
          <w:rFonts w:ascii="IRNazanin" w:cs="IRNazanin" w:eastAsia="IRNazanin" w:hAnsi="IRNazanin"/>
          <w:sz w:val="26"/>
          <w:szCs w:val="26"/>
          <w:rtl/>
        </w:rPr>
        <w:t xml:space="preserve">مرحله یافتن ظرف پایدار و تاییدشده است، ولی در هر اجرای آزمایشی دوباره محاسبه می‌شود. یک ابزار جانبی خروجی این مرحله را برای هر عکس ذخیره می‌کند تا آزمون‌های مرحله‌های بعدی از همان‌جا شروع شوند.</w:t>
      </w:r>
    </w:p>
    <w:p>
      <w:pPr>
        <w:bidi/>
        <w:spacing w:after="120" w:line="300"/>
        <w:jc w:val="both"/>
      </w:pPr>
      <w:r>
        <w:rPr>
          <w:rFonts w:ascii="IRNazanin" w:cs="IRNazanin" w:eastAsia="IRNazanin" w:hAnsi="IRNazanin"/>
          <w:sz w:val="26"/>
          <w:szCs w:val="26"/>
          <w:rtl/>
        </w:rPr>
        <w:t xml:space="preserve">نکته مهم آن است که این ابزار منطق تشخیص ظرف را کپی نمی‌کند. حافظه نهان همیشه از اجرای واقعی دفترچه ساخته می‌شود، پس امکان ناهماهنگی میان نسخه ذخیره‌شده و منطق واقعی وجود ندارد.</w:t>
      </w:r>
    </w:p>
    <w:p>
      <w:pPr>
        <w:pStyle w:val="Heading3"/>
        <w:bidi/>
        <w:spacing w:after="110" w:before="200"/>
        <w:jc w:val="right"/>
      </w:pPr>
      <w:r>
        <w:rPr>
          <w:rFonts w:ascii="IRNazanin" w:cs="IRNazanin" w:eastAsia="IRNazanin" w:hAnsi="IRNazanin"/>
          <w:b/>
          <w:bCs/>
          <w:sz w:val="26"/>
          <w:szCs w:val="26"/>
          <w:rtl/>
        </w:rPr>
        <w:t xml:space="preserve">۴-۸-۲- تبدیل دفترچه به اسکریپت</w:t>
      </w:r>
    </w:p>
    <w:p>
      <w:pPr>
        <w:bidi/>
        <w:spacing w:after="120" w:line="300"/>
        <w:jc w:val="both"/>
      </w:pPr>
      <w:r>
        <w:rPr>
          <w:rFonts w:ascii="IRNazanin" w:cs="IRNazanin" w:eastAsia="IRNazanin" w:hAnsi="IRNazanin"/>
          <w:sz w:val="26"/>
          <w:szCs w:val="26"/>
          <w:rtl/>
        </w:rPr>
        <w:t xml:space="preserve">ابزار دیگری دفترچه را به یک اسکریپت پایتون معادل تبدیل می‌کند. این خروجی برای بازبینی کد و برای مقایسه نسخه‌ها در سامانه کنترل نسخه مفید است، چون مقایسه دو دفترچه به دلیل خروجی‌های جاسازی‌شده در آن‌ها دشوار است.</w:t>
      </w:r>
    </w:p>
    <w:p>
      <w:pPr>
        <w:pStyle w:val="Heading3"/>
        <w:bidi/>
        <w:spacing w:after="110" w:before="200"/>
        <w:jc w:val="right"/>
      </w:pPr>
      <w:r>
        <w:rPr>
          <w:rFonts w:ascii="IRNazanin" w:cs="IRNazanin" w:eastAsia="IRNazanin" w:hAnsi="IRNazanin"/>
          <w:b/>
          <w:bCs/>
          <w:sz w:val="26"/>
          <w:szCs w:val="26"/>
          <w:rtl/>
        </w:rPr>
        <w:t xml:space="preserve">۴-۸-۳- اجرای تک‌تصویر و اجرای دسته‌ای</w:t>
      </w:r>
    </w:p>
    <w:p>
      <w:pPr>
        <w:bidi/>
        <w:spacing w:after="120" w:line="300"/>
        <w:jc w:val="both"/>
      </w:pPr>
      <w:r>
        <w:rPr>
          <w:rFonts w:ascii="IRNazanin" w:cs="IRNazanin" w:eastAsia="IRNazanin" w:hAnsi="IRNazanin"/>
          <w:sz w:val="26"/>
          <w:szCs w:val="26"/>
          <w:rtl/>
        </w:rPr>
        <w:t xml:space="preserve">دو اسکریپت اجرایی فراهم شده‌اند. نخستی سامانه را روی یک عکس اجرا می‌کند و همه خروجی‌ها را در یک پوشه می‌ریزد. دومی همین کار را روی همه عکس‌های یک پوشه تکرار می‌کند و یک فایل خلاصه نیز می‌سازد.</w:t>
      </w:r>
    </w:p>
    <w:p>
      <w:pPr>
        <w:bidi/>
        <w:spacing w:after="120" w:line="300"/>
        <w:jc w:val="both"/>
      </w:pPr>
      <w:r>
        <w:rPr>
          <w:rFonts w:ascii="IRNazanin" w:cs="IRNazanin" w:eastAsia="IRNazanin" w:hAnsi="IRNazanin"/>
          <w:sz w:val="26"/>
          <w:szCs w:val="26"/>
          <w:rtl/>
        </w:rPr>
        <w:t xml:space="preserve">هر دو، دفترچه را بدون تغییر اجرا می‌کنند و تنها مسیر عکس و در صورت وجود، تنظیمات طبقه‌بندی بالینی را جایگزین می‌سازند.</w:t>
      </w:r>
    </w:p>
    <w:p>
      <w:pPr>
        <w:pStyle w:val="Heading3"/>
        <w:bidi/>
        <w:spacing w:after="110" w:before="200"/>
        <w:jc w:val="right"/>
      </w:pPr>
      <w:r>
        <w:rPr>
          <w:rFonts w:ascii="IRNazanin" w:cs="IRNazanin" w:eastAsia="IRNazanin" w:hAnsi="IRNazanin"/>
          <w:b/>
          <w:bCs/>
          <w:sz w:val="26"/>
          <w:szCs w:val="26"/>
          <w:rtl/>
        </w:rPr>
        <w:t xml:space="preserve">۴-۸-۴- ملاحظات کارایی</w:t>
      </w:r>
    </w:p>
    <w:p>
      <w:pPr>
        <w:bidi/>
        <w:spacing w:after="120" w:line="300"/>
        <w:jc w:val="both"/>
      </w:pPr>
      <w:r>
        <w:rPr>
          <w:rFonts w:ascii="IRNazanin" w:cs="IRNazanin" w:eastAsia="IRNazanin" w:hAnsi="IRNazanin"/>
          <w:sz w:val="26"/>
          <w:szCs w:val="26"/>
          <w:rtl/>
        </w:rPr>
        <w:t xml:space="preserve">اجرای کامل سامانه روی یک عکس، حدود یک تا سه دقیقه طول می‌کشد. بخش عمده این زمان نه صرف محاسبه، بلکه صرف رسم تصویرهای تشخیصی می‌شود.</w:t>
      </w:r>
    </w:p>
    <w:p>
      <w:pPr>
        <w:bidi/>
        <w:spacing w:after="120" w:line="300"/>
        <w:jc w:val="both"/>
      </w:pPr>
      <w:r>
        <w:rPr>
          <w:rFonts w:ascii="IRNazanin" w:cs="IRNazanin" w:eastAsia="IRNazanin" w:hAnsi="IRNazanin"/>
          <w:sz w:val="26"/>
          <w:szCs w:val="26"/>
          <w:rtl/>
        </w:rPr>
        <w:t xml:space="preserve">دو تصمیم طراحی، زمان محاسبه را به طور محسوس کاهش داده‌اند. نخست آنکه آستانه‌گذاری چندسطحی روی نسخه کوچک‌شده تصویر انجام می‌شود. دوم آنکه مسیر اصلی یافتن ظرف از جدا کردن ناحیه‌محور استفاده می‌کند و نه از تبدیل هاف؛ اجرای تبدیل هاف روی یک عکس چهار هزار در سه هزار پیکسل به تنهایی حدود شصت ثانیه طول می‌کشد.</w:t>
      </w:r>
    </w:p>
    <w:p>
      <w:pPr>
        <w:pStyle w:val="Heading2"/>
        <w:bidi/>
        <w:spacing w:after="140" w:before="280"/>
        <w:jc w:val="right"/>
      </w:pPr>
      <w:r>
        <w:rPr>
          <w:rFonts w:ascii="IRNazanin" w:cs="IRNazanin" w:eastAsia="IRNazanin" w:hAnsi="IRNazanin"/>
          <w:b/>
          <w:bCs/>
          <w:sz w:val="28"/>
          <w:szCs w:val="28"/>
          <w:rtl/>
        </w:rPr>
        <w:t xml:space="preserve">۴-۹- جمع‌بندی پارامترهای کلیدی</w:t>
      </w:r>
    </w:p>
    <w:p>
      <w:pPr>
        <w:bidi/>
        <w:spacing w:after="120" w:line="300"/>
        <w:jc w:val="both"/>
      </w:pPr>
      <w:r>
        <w:rPr>
          <w:rFonts w:ascii="IRNazanin" w:cs="IRNazanin" w:eastAsia="IRNazanin" w:hAnsi="IRNazanin"/>
          <w:sz w:val="26"/>
          <w:szCs w:val="26"/>
          <w:rtl/>
        </w:rPr>
        <w:t xml:space="preserve">جدول ۴-۲ مهم‌ترین پارامترهای سامانه و مبنای انتخاب هر کدام را گرد آورده است. ستون آخر نشان می‌دهد که هیچ‌کدام از این مقادیر روی مجموعه ارزیابی برازش نشده‌اند.</w:t>
      </w:r>
    </w:p>
    <w:p>
      <w:pPr>
        <w:bidi/>
        <w:spacing w:after="120" w:line="300"/>
        <w:jc w:val="both"/>
      </w:pPr>
      <w:r>
        <w:rPr>
          <w:rFonts w:ascii="IRNazanin" w:cs="IRNazanin" w:eastAsia="IRNazanin" w:hAnsi="IRNazanin"/>
          <w:b/>
          <w:bCs/>
          <w:sz w:val="26"/>
          <w:szCs w:val="26"/>
          <w:rtl/>
        </w:rPr>
        <w:t xml:space="preserve">جدول ۴-۲: پارامترهای کلیدی و مبنای انتخاب آن‌ها</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cantSplit/>
          <w:tblHeader/>
        </w:trPr>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پارامتر</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مقدار</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مرجع نسبت</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مبنای انتخاب</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بازه قطر دیسک نسبت به قطر ظرف</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۰٫۰۴۰ تا ۰٫۱۰۰</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قطر ظرف</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هندسه دو اندازه استاندارد دیسک در دو اندازه استاندارد ظرف</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تلورانس خوشه‌بندی قطر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۰٫۳۰</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قطر کمینه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میان نویز اندازه‌گیری و نسبت ۱٫۳۳ دو اندازه واقعی</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کرنل تخمین میدان روشنایی ظرف</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۰٫۵۰</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ضلع کوچک تصویر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باید بزرگ‌تر از خود ظرف باشد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کرنل تخمین روشنایی بوم آگار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۰٫۲۵</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ضلع کوچک ناحیه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همان استدلال، در مقیاس ناحیه ظرف</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شعاع کنارگذاری دیسک در تخمین روشنایی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۱٫۳۵</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شعاع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جلوگیری از آلوده شدن میدان با روشنایی خود دیسک</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کرنل باز کردن تصویر ویژگی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۰٫۳۰</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شعاع کمینه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باید کوچک‌تر از کوچک‌ترین دیسک مجاز بماند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کمینه فاصله مرکزها در تبدیل هاف</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قطر کمینه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دیسک‌ها طبق پروتکل نمی‌توانند هم‌پوشان باشند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کف پوشش کمانی لبه دیسک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۰٫۷۵</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محیط دایره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امکان هم‌پوشانی تا یک‌چهارم محیط با همسایه یا لبه ظرف</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آستانه پرت بودن پله لبه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سه انحراف معیار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اجماع همان تصویر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قرارداد آماری استاندارد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باند همگرایی پروفایل شعاعی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دو انحراف معیار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نویز همان ظرف</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قرارداد آماری استاندارد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پهنای کمان بسط مرز</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۰٫۰۵</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دور کامل</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هجده درجه، به‌اندازه کافی پهن برای آمار و باریک برای عدم تقارن</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آستانه رخداد زاویه‌ای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میانه همسایگی محلی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جهش بیش از ۴۰ درصد با پیوستگی نفوذ ناسازگار است</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سقف جستجوی بسط مرز</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شعاع ظرف</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حد زیستی معقول برای یک دیسک منفرد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آماره شعاع روش آستانه‌گذاری ناحیه‌ای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صدک نودم</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شعاع‌های زاویه‌ای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انتخاب تجربی، پایدار در هر یازده تای اعتبارسنجی برون‌نمونه‌ای</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کمینه اندازه اثر پذیرش ناحیه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یک انحراف معیار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توزیع میدان دور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حداقل تمایز معنادار از سطح رشد کامل</w:t>
            </w:r>
          </w:p>
        </w:tc>
      </w:tr>
    </w:tbl>
    <w:p>
      <w:pPr>
        <w:spacing w:after="200"/>
      </w:pPr>
    </w:p>
    <w:p>
      <w:pPr>
        <w:bidi/>
        <w:spacing w:after="120" w:line="300"/>
        <w:jc w:val="both"/>
      </w:pPr>
      <w:r>
        <w:rPr>
          <w:rFonts w:ascii="IRNazanin" w:cs="IRNazanin" w:eastAsia="IRNazanin" w:hAnsi="IRNazanin"/>
          <w:sz w:val="26"/>
          <w:szCs w:val="26"/>
          <w:rtl/>
        </w:rPr>
        <w:t xml:space="preserve">تنها سطری که مبنای آن تجربی است، آماره شعاع روش آستانه‌گذاری ناحیه‌ای است و همان نیز با اعتبارسنجی برون‌نمونه‌ای سنجیده شده است. بقیه از هندسه مسئله، از فیزیک پدیده، یا از قرارداد آماری استاندارد می‌آیند.</w:t>
      </w:r>
    </w:p>
    <w:p>
      <w:pPr>
        <w:pStyle w:val="Heading1"/>
        <w:pageBreakBefore/>
        <w:bidi/>
        <w:spacing w:after="260" w:before="0"/>
        <w:jc w:val="center"/>
      </w:pPr>
      <w:r>
        <w:rPr>
          <w:rFonts w:ascii="IRNazanin" w:cs="IRNazanin" w:eastAsia="IRNazanin" w:hAnsi="IRNazanin"/>
          <w:b/>
          <w:bCs/>
          <w:sz w:val="30"/>
          <w:szCs w:val="30"/>
          <w:rtl/>
        </w:rPr>
        <w:t xml:space="preserve">فصل پنجم: ارزیابی و نتایج</w:t>
      </w:r>
    </w:p>
    <w:p>
      <w:pPr>
        <w:bidi/>
        <w:spacing w:after="120" w:line="300"/>
        <w:jc w:val="both"/>
      </w:pPr>
      <w:r>
        <w:rPr>
          <w:rFonts w:ascii="IRNazanin" w:cs="IRNazanin" w:eastAsia="IRNazanin" w:hAnsi="IRNazanin"/>
          <w:sz w:val="26"/>
          <w:szCs w:val="26"/>
          <w:rtl/>
        </w:rPr>
        <w:t xml:space="preserve">فصل پیشین گفت سامانه چگونه ساخته شده است. این فصل می‌پرسد چقدر خوب کار می‌کند و پاسخ را با عدد می‌دهد.</w:t>
      </w:r>
    </w:p>
    <w:p>
      <w:pPr>
        <w:bidi/>
        <w:spacing w:after="120" w:line="300"/>
        <w:jc w:val="both"/>
      </w:pPr>
      <w:r>
        <w:rPr>
          <w:rFonts w:ascii="IRNazanin" w:cs="IRNazanin" w:eastAsia="IRNazanin" w:hAnsi="IRNazanin"/>
          <w:sz w:val="26"/>
          <w:szCs w:val="26"/>
          <w:rtl/>
        </w:rPr>
        <w:t xml:space="preserve">ترتیب فصل چنین است. نخست مجموعه داده مرجع و پروتکل سنجش معرفی می‌شوند، سپس تدابیری که برای جلوگیری از خوش‌بینی مصنوعی به کار رفته‌اند شرح داده می‌شوند. پس از آن نتیجه‌های تجمیعی، تحلیل تک‌تک خطاها، و ترجمه خطای میلی‌متری به زبان بالینی می‌آیند. فصل با پرسشی به پایان می‌رسد که پاسخ آن تفسیر همه اعداد پیشین را عوض می‌کند: با این مرجع، حداکثر چه چیزی اصلاً قابل اثبات است.</w:t>
      </w:r>
    </w:p>
    <w:p>
      <w:pPr>
        <w:pStyle w:val="Heading2"/>
        <w:bidi/>
        <w:spacing w:after="140" w:before="280"/>
        <w:jc w:val="right"/>
      </w:pPr>
      <w:r>
        <w:rPr>
          <w:rFonts w:ascii="IRNazanin" w:cs="IRNazanin" w:eastAsia="IRNazanin" w:hAnsi="IRNazanin"/>
          <w:b/>
          <w:bCs/>
          <w:sz w:val="28"/>
          <w:szCs w:val="28"/>
          <w:rtl/>
        </w:rPr>
        <w:t xml:space="preserve">۵-۱- مجموعه داده مرجع</w:t>
      </w:r>
    </w:p>
    <w:p>
      <w:pPr>
        <w:pStyle w:val="Heading3"/>
        <w:bidi/>
        <w:spacing w:after="110" w:before="200"/>
        <w:jc w:val="right"/>
      </w:pPr>
      <w:r>
        <w:rPr>
          <w:rFonts w:ascii="IRNazanin" w:cs="IRNazanin" w:eastAsia="IRNazanin" w:hAnsi="IRNazanin"/>
          <w:b/>
          <w:bCs/>
          <w:sz w:val="26"/>
          <w:szCs w:val="26"/>
          <w:rtl/>
        </w:rPr>
        <w:t xml:space="preserve">۵-۱-۱- ترکیب مجموعه</w:t>
      </w:r>
    </w:p>
    <w:p>
      <w:pPr>
        <w:bidi/>
        <w:spacing w:after="120" w:line="300"/>
        <w:jc w:val="both"/>
      </w:pPr>
      <w:r>
        <w:rPr>
          <w:rFonts w:ascii="IRNazanin" w:cs="IRNazanin" w:eastAsia="IRNazanin" w:hAnsi="IRNazanin"/>
          <w:sz w:val="26"/>
          <w:szCs w:val="26"/>
          <w:rtl/>
        </w:rPr>
        <w:t xml:space="preserve">یازده عکس از ظرف‌های واقعی آنتی‌بیوگرام برای ساخت مرجع به کار رفته‌اند. روی این یازده عکس در مجموع ۹۳ دیسک آنتی‌بیوتیک وجود دارد. کارشناس آزمایشگاه برای ۶۴ دیسک قطر هاله را اندازه گرفته و برای ۲۹ دیسک باقی‌مانده نبود هاله را تایید کرده است.</w:t>
      </w:r>
    </w:p>
    <w:p>
      <w:pPr>
        <w:bidi/>
        <w:spacing w:after="120" w:line="300"/>
        <w:jc w:val="both"/>
      </w:pPr>
      <w:r>
        <w:rPr>
          <w:rFonts w:ascii="IRNazanin" w:cs="IRNazanin" w:eastAsia="IRNazanin" w:hAnsi="IRNazanin"/>
          <w:sz w:val="26"/>
          <w:szCs w:val="26"/>
          <w:rtl/>
        </w:rPr>
        <w:t xml:space="preserve">وجود این ۲۹ مورد بدون هاله اهمیت روش‌شناختی دارد. مجموعه‌ای که تنها نمونه‌های مثبت داشته باشد، اجازه نمی‌دهد نرخ هشدار کاذب سنجیده شود.</w:t>
      </w:r>
    </w:p>
    <w:p>
      <w:pPr>
        <w:pStyle w:val="Heading3"/>
        <w:bidi/>
        <w:spacing w:after="110" w:before="200"/>
        <w:jc w:val="right"/>
      </w:pPr>
      <w:r>
        <w:rPr>
          <w:rFonts w:ascii="IRNazanin" w:cs="IRNazanin" w:eastAsia="IRNazanin" w:hAnsi="IRNazanin"/>
          <w:b/>
          <w:bCs/>
          <w:sz w:val="26"/>
          <w:szCs w:val="26"/>
          <w:rtl/>
        </w:rPr>
        <w:t xml:space="preserve">۵-۱-۲- استقلال مرجع از سامانه</w:t>
      </w:r>
    </w:p>
    <w:p>
      <w:pPr>
        <w:bidi/>
        <w:spacing w:after="120" w:line="300"/>
        <w:jc w:val="both"/>
      </w:pPr>
      <w:r>
        <w:rPr>
          <w:rFonts w:ascii="IRNazanin" w:cs="IRNazanin" w:eastAsia="IRNazanin" w:hAnsi="IRNazanin"/>
          <w:sz w:val="26"/>
          <w:szCs w:val="26"/>
          <w:rtl/>
        </w:rPr>
        <w:t xml:space="preserve">شماره‌گذاری دیسک‌ها در مجموعه مرجع با یک آشکارساز ساده و کاملاً مستقل انجام شده است و نه با سامانه‌ای که قرار است ارزیابی شود. هر دیسک از ساعت دوازده و در جهت حرکت عقربه‌های ساعت شماره گرفته و هر تصویر شماره‌گذاری‌شده پیش از استفاده به چشم بازبینی شده است.</w:t>
      </w:r>
    </w:p>
    <w:p>
      <w:pPr>
        <w:bidi/>
        <w:spacing w:after="120" w:line="300"/>
        <w:jc w:val="both"/>
      </w:pPr>
      <w:r>
        <w:rPr>
          <w:rFonts w:ascii="IRNazanin" w:cs="IRNazanin" w:eastAsia="IRNazanin" w:hAnsi="IRNazanin"/>
          <w:sz w:val="26"/>
          <w:szCs w:val="26"/>
          <w:rtl/>
        </w:rPr>
        <w:t xml:space="preserve">دلیل این تفکیک روشن است. اگر همان سامانه‌ای که سنجیده می‌شود در تعیین اینکه «چه دیسکی کجاست» نیز دخالت داشت، هر خطای نظام‌مند آن به جای آشکار شدن، در خود مرجع جذب می‌شد.</w:t>
      </w:r>
    </w:p>
    <w:p>
      <w:pPr>
        <w:pStyle w:val="Heading3"/>
        <w:bidi/>
        <w:spacing w:after="110" w:before="200"/>
        <w:jc w:val="right"/>
      </w:pPr>
      <w:r>
        <w:rPr>
          <w:rFonts w:ascii="IRNazanin" w:cs="IRNazanin" w:eastAsia="IRNazanin" w:hAnsi="IRNazanin"/>
          <w:b/>
          <w:bCs/>
          <w:sz w:val="26"/>
          <w:szCs w:val="26"/>
          <w:rtl/>
        </w:rPr>
        <w:t xml:space="preserve">۵-۱-۳- خوانش کارشناس و نویز آن</w:t>
      </w:r>
    </w:p>
    <w:p>
      <w:pPr>
        <w:bidi/>
        <w:spacing w:after="120" w:line="300"/>
        <w:jc w:val="both"/>
      </w:pPr>
      <w:r>
        <w:rPr>
          <w:rFonts w:ascii="IRNazanin" w:cs="IRNazanin" w:eastAsia="IRNazanin" w:hAnsi="IRNazanin"/>
          <w:sz w:val="26"/>
          <w:szCs w:val="26"/>
          <w:rtl/>
        </w:rPr>
        <w:t xml:space="preserve">کارشناس قطر هر هاله را روی نسخه چاپ‌شده عکس با خودکار علامت زده و اندازه گرفته است. قطر خود دیسک برای همه موارد شش میلی‌متر گرفته شده است، چون دیسک‌های این مجموعه همگی از خانواده شش میلی‌متری بودند.</w:t>
      </w:r>
    </w:p>
    <w:p>
      <w:pPr>
        <w:bidi/>
        <w:spacing w:after="120" w:line="300"/>
        <w:jc w:val="both"/>
      </w:pPr>
      <w:r>
        <w:rPr>
          <w:rFonts w:ascii="IRNazanin" w:cs="IRNazanin" w:eastAsia="IRNazanin" w:hAnsi="IRNazanin"/>
          <w:sz w:val="26"/>
          <w:szCs w:val="26"/>
          <w:rtl/>
        </w:rPr>
        <w:t xml:space="preserve">آزمایشگاه مرجع اعلام کرده است که اندازه‌گیری کارشناسانش «از همه لحاظ ±۲ میلی‌متر تغییر دارد». این عدد در بخش ۵-۸ به تفصیل بررسی می‌شود و تفسیر همه اعداد این فصل را تغییر می‌دهد.</w:t>
      </w:r>
    </w:p>
    <w:p>
      <w:pPr>
        <w:pStyle w:val="Heading2"/>
        <w:bidi/>
        <w:spacing w:after="140" w:before="280"/>
        <w:jc w:val="right"/>
      </w:pPr>
      <w:r>
        <w:rPr>
          <w:rFonts w:ascii="IRNazanin" w:cs="IRNazanin" w:eastAsia="IRNazanin" w:hAnsi="IRNazanin"/>
          <w:b/>
          <w:bCs/>
          <w:sz w:val="28"/>
          <w:szCs w:val="28"/>
          <w:rtl/>
        </w:rPr>
        <w:t xml:space="preserve">۵-۲- پروتکل ارزیابی</w:t>
      </w:r>
    </w:p>
    <w:p>
      <w:pPr>
        <w:pStyle w:val="Heading3"/>
        <w:bidi/>
        <w:spacing w:after="110" w:before="200"/>
        <w:jc w:val="right"/>
      </w:pPr>
      <w:r>
        <w:rPr>
          <w:rFonts w:ascii="IRNazanin" w:cs="IRNazanin" w:eastAsia="IRNazanin" w:hAnsi="IRNazanin"/>
          <w:b/>
          <w:bCs/>
          <w:sz w:val="26"/>
          <w:szCs w:val="26"/>
          <w:rtl/>
        </w:rPr>
        <w:t xml:space="preserve">۵-۲-۱- اجرای سامانه بدون تغییر</w:t>
      </w:r>
    </w:p>
    <w:p>
      <w:pPr>
        <w:bidi/>
        <w:spacing w:after="120" w:line="300"/>
        <w:jc w:val="both"/>
      </w:pPr>
      <w:r>
        <w:rPr>
          <w:rFonts w:ascii="IRNazanin" w:cs="IRNazanin" w:eastAsia="IRNazanin" w:hAnsi="IRNazanin"/>
          <w:sz w:val="26"/>
          <w:szCs w:val="26"/>
          <w:rtl/>
        </w:rPr>
        <w:t xml:space="preserve">اسکریپت ارزیابی، خود دفترچه نهایی پروژه را و به ازای هر عکس یک‌بار اجرا می‌کند. تنها چیزی که جایگزین می‌شود مسیر عکس ورودی است. هیچ شاخه مخصوص ارزیابی در سامانه وجود ندارد.</w:t>
      </w:r>
    </w:p>
    <w:p>
      <w:pPr>
        <w:bidi/>
        <w:spacing w:after="120" w:line="300"/>
        <w:jc w:val="both"/>
      </w:pPr>
      <w:r>
        <w:rPr>
          <w:rFonts w:ascii="IRNazanin" w:cs="IRNazanin" w:eastAsia="IRNazanin" w:hAnsi="IRNazanin"/>
          <w:sz w:val="26"/>
          <w:szCs w:val="26"/>
          <w:rtl/>
        </w:rPr>
        <w:t xml:space="preserve">پیامد این تصمیم آن است که اعداد این فصل، سامانه‌ای را توصیف می‌کنند که واقعاً استفاده می‌شود و نه نسخه‌ای که برای سنجش تنظیم شده باشد.</w:t>
      </w:r>
    </w:p>
    <w:p>
      <w:pPr>
        <w:pStyle w:val="Heading3"/>
        <w:bidi/>
        <w:spacing w:after="110" w:before="200"/>
        <w:jc w:val="right"/>
      </w:pPr>
      <w:r>
        <w:rPr>
          <w:rFonts w:ascii="IRNazanin" w:cs="IRNazanin" w:eastAsia="IRNazanin" w:hAnsi="IRNazanin"/>
          <w:b/>
          <w:bCs/>
          <w:sz w:val="26"/>
          <w:szCs w:val="26"/>
          <w:rtl/>
        </w:rPr>
        <w:t xml:space="preserve">۵-۲-۲- تطبیق بر پایه موقعیت</w:t>
      </w:r>
    </w:p>
    <w:p>
      <w:pPr>
        <w:bidi/>
        <w:spacing w:after="120" w:line="300"/>
        <w:jc w:val="both"/>
      </w:pPr>
      <w:r>
        <w:rPr>
          <w:rFonts w:ascii="IRNazanin" w:cs="IRNazanin" w:eastAsia="IRNazanin" w:hAnsi="IRNazanin"/>
          <w:sz w:val="26"/>
          <w:szCs w:val="26"/>
          <w:rtl/>
        </w:rPr>
        <w:t xml:space="preserve">دیسک‌های گزارش‌شده سامانه تنها بر پایه نزدیک‌ترین </w:t>
      </w:r>
      <w:r>
        <w:rPr>
          <w:rFonts w:ascii="IRNazanin" w:cs="IRNazanin" w:eastAsia="IRNazanin" w:hAnsi="IRNazanin"/>
          <w:b/>
          <w:bCs/>
          <w:sz w:val="26"/>
          <w:szCs w:val="26"/>
          <w:rtl/>
        </w:rPr>
        <w:t xml:space="preserve">موقعیت</w:t>
      </w:r>
      <w:r>
        <w:rPr>
          <w:rFonts w:ascii="IRNazanin" w:cs="IRNazanin" w:eastAsia="IRNazanin" w:hAnsi="IRNazanin"/>
          <w:sz w:val="26"/>
          <w:szCs w:val="26"/>
          <w:rtl/>
        </w:rPr>
        <w:t xml:space="preserve"> با دیسک‌های مرجع تطبیق داده می‌شوند؛ شماره داخلی و ترتیب تشخیص هیچ نقشی در این تطبیق ندارند. ترتیب داخلی سامانه هیچ ربطی به شماره‌گذاری ساعت‌گرد مرجع ندارد.</w:t>
      </w:r>
    </w:p>
    <w:p>
      <w:pPr>
        <w:bidi/>
        <w:spacing w:after="120" w:line="300"/>
        <w:jc w:val="both"/>
      </w:pPr>
      <w:r>
        <w:rPr>
          <w:rFonts w:ascii="IRNazanin" w:cs="IRNazanin" w:eastAsia="IRNazanin" w:hAnsi="IRNazanin"/>
          <w:sz w:val="26"/>
          <w:szCs w:val="26"/>
          <w:rtl/>
        </w:rPr>
        <w:t xml:space="preserve">شعاع تطبیق نیز عدد ثابتی نیست. برای هر عکس، نصف کمترین فاصله میان دو دیسک مرجع همان عکس گرفته می‌شود تا معیار به دوربین و رزولوشن خاصی وابسته نماند.</w:t>
      </w:r>
    </w:p>
    <w:p>
      <w:pPr>
        <w:bidi/>
        <w:spacing w:after="120" w:line="300"/>
        <w:jc w:val="both"/>
      </w:pPr>
      <w:r>
        <w:rPr>
          <w:rFonts w:ascii="IRNazanin" w:cs="IRNazanin" w:eastAsia="IRNazanin" w:hAnsi="IRNazanin"/>
          <w:sz w:val="26"/>
          <w:szCs w:val="26"/>
          <w:rtl/>
        </w:rPr>
        <w:t xml:space="preserve">در عمل این معیار بسیار سخاوتمندانه‌تر از آن است که لازم باشد. میانه فاصله تطبیق ۱٫۸ پیکسل و صدک نودوپنجم آن ۴٫۴ پیکسل است، در حالی که شعاع خود دیسک‌ها حدود چهل پیکسل است. یعنی تطبیق‌ها عملاً بدون ابهام‌اند.</w:t>
      </w:r>
    </w:p>
    <w:p>
      <w:pPr>
        <w:pStyle w:val="Heading3"/>
        <w:bidi/>
        <w:spacing w:after="110" w:before="200"/>
        <w:jc w:val="right"/>
      </w:pPr>
      <w:r>
        <w:rPr>
          <w:rFonts w:ascii="IRNazanin" w:cs="IRNazanin" w:eastAsia="IRNazanin" w:hAnsi="IRNazanin"/>
          <w:b/>
          <w:bCs/>
          <w:sz w:val="26"/>
          <w:szCs w:val="26"/>
          <w:rtl/>
        </w:rPr>
        <w:t xml:space="preserve">۵-۲-۳- تفکیک سطوح ارزیابی</w:t>
      </w:r>
    </w:p>
    <w:p>
      <w:pPr>
        <w:bidi/>
        <w:spacing w:after="120" w:line="300"/>
        <w:jc w:val="both"/>
      </w:pPr>
      <w:r>
        <w:rPr>
          <w:rFonts w:ascii="IRNazanin" w:cs="IRNazanin" w:eastAsia="IRNazanin" w:hAnsi="IRNazanin"/>
          <w:sz w:val="26"/>
          <w:szCs w:val="26"/>
          <w:rtl/>
        </w:rPr>
        <w:t xml:space="preserve">خطاها عمداً در سه سطح جدا از هم سنجیده می‌شوند تا یک نوع خطا با نوع دیگر قاطی نشود.</w:t>
      </w:r>
    </w:p>
    <w:p>
      <w:pPr>
        <w:bidi/>
        <w:spacing w:after="120" w:line="300"/>
        <w:jc w:val="both"/>
      </w:pPr>
      <w:r>
        <w:rPr>
          <w:rFonts w:ascii="IRNazanin" w:cs="IRNazanin" w:eastAsia="IRNazanin" w:hAnsi="IRNazanin"/>
          <w:b/>
          <w:bCs/>
          <w:sz w:val="26"/>
          <w:szCs w:val="26"/>
          <w:rtl/>
        </w:rPr>
        <w:t xml:space="preserve">سطح یافتن دیسک</w:t>
      </w:r>
      <w:r>
        <w:rPr>
          <w:rFonts w:ascii="IRNazanin" w:cs="IRNazanin" w:eastAsia="IRNazanin" w:hAnsi="IRNazanin"/>
          <w:sz w:val="26"/>
          <w:szCs w:val="26"/>
          <w:rtl/>
        </w:rPr>
        <w:t xml:space="preserve"> روی همه ۹۳ دیسک مرجع محاسبه می‌شود.</w:t>
      </w:r>
    </w:p>
    <w:p>
      <w:pPr>
        <w:bidi/>
        <w:spacing w:after="120" w:line="300"/>
        <w:jc w:val="both"/>
      </w:pPr>
      <w:r>
        <w:rPr>
          <w:rFonts w:ascii="IRNazanin" w:cs="IRNazanin" w:eastAsia="IRNazanin" w:hAnsi="IRNazanin"/>
          <w:b/>
          <w:bCs/>
          <w:sz w:val="26"/>
          <w:szCs w:val="26"/>
          <w:rtl/>
        </w:rPr>
        <w:t xml:space="preserve">سطح تشخیص وجود هاله</w:t>
      </w:r>
      <w:r>
        <w:rPr>
          <w:rFonts w:ascii="IRNazanin" w:cs="IRNazanin" w:eastAsia="IRNazanin" w:hAnsi="IRNazanin"/>
          <w:sz w:val="26"/>
          <w:szCs w:val="26"/>
          <w:rtl/>
        </w:rPr>
        <w:t xml:space="preserve"> تنها روی زیرمجموعه‌ای محاسبه می‌شود که از نظر موقعیت درست تطبیق یافته‌اند. دلیل این محدودسازی آن است که یک دیسک از دست رفته نباید با یک هاله از دست رفته یکی شمرده شود.</w:t>
      </w:r>
    </w:p>
    <w:p>
      <w:pPr>
        <w:bidi/>
        <w:spacing w:after="120" w:line="300"/>
        <w:jc w:val="both"/>
      </w:pPr>
      <w:r>
        <w:rPr>
          <w:rFonts w:ascii="IRNazanin" w:cs="IRNazanin" w:eastAsia="IRNazanin" w:hAnsi="IRNazanin"/>
          <w:b/>
          <w:bCs/>
          <w:sz w:val="26"/>
          <w:szCs w:val="26"/>
          <w:rtl/>
        </w:rPr>
        <w:t xml:space="preserve">سطح دقت عددی قطر</w:t>
      </w:r>
      <w:r>
        <w:rPr>
          <w:rFonts w:ascii="IRNazanin" w:cs="IRNazanin" w:eastAsia="IRNazanin" w:hAnsi="IRNazanin"/>
          <w:sz w:val="26"/>
          <w:szCs w:val="26"/>
          <w:rtl/>
        </w:rPr>
        <w:t xml:space="preserve"> تنها روی زیرمجموعه‌ای محاسبه می‌شود که هم کارشناس و هم سامانه هاله گزارش کرده‌اند، زیرا در بقیه موارد عددی برای مقایسه وجود ندارد.</w:t>
      </w:r>
    </w:p>
    <w:p>
      <w:pPr>
        <w:pStyle w:val="Heading2"/>
        <w:bidi/>
        <w:spacing w:after="140" w:before="280"/>
        <w:jc w:val="right"/>
      </w:pPr>
      <w:r>
        <w:rPr>
          <w:rFonts w:ascii="IRNazanin" w:cs="IRNazanin" w:eastAsia="IRNazanin" w:hAnsi="IRNazanin"/>
          <w:b/>
          <w:bCs/>
          <w:sz w:val="28"/>
          <w:szCs w:val="28"/>
          <w:rtl/>
        </w:rPr>
        <w:t xml:space="preserve">۵-۳- محافظت در برابر برازش بیش از حد</w:t>
      </w:r>
    </w:p>
    <w:p>
      <w:pPr>
        <w:bidi/>
        <w:spacing w:after="120" w:line="300"/>
        <w:jc w:val="both"/>
      </w:pPr>
      <w:r>
        <w:rPr>
          <w:rFonts w:ascii="IRNazanin" w:cs="IRNazanin" w:eastAsia="IRNazanin" w:hAnsi="IRNazanin"/>
          <w:sz w:val="26"/>
          <w:szCs w:val="26"/>
          <w:rtl/>
        </w:rPr>
        <w:t xml:space="preserve">با یازده عکس و ۹۱ دیسک، و طراحی‌ای که در آن چند روش و چند آماره روی همان مجموعه با هم مقایسه شده‌اند، کارایی ظاهری می‌تواند بادکرده باشد، حتی وقتی هیچ مدلی آموزش نمی‌بیند. دو تدبیر برای مهار این خطر به کار رفته است.</w:t>
      </w:r>
    </w:p>
    <w:p>
      <w:pPr>
        <w:pStyle w:val="Heading3"/>
        <w:bidi/>
        <w:spacing w:after="110" w:before="200"/>
        <w:jc w:val="right"/>
      </w:pPr>
      <w:r>
        <w:rPr>
          <w:rFonts w:ascii="IRNazanin" w:cs="IRNazanin" w:eastAsia="IRNazanin" w:hAnsi="IRNazanin"/>
          <w:b/>
          <w:bCs/>
          <w:sz w:val="26"/>
          <w:szCs w:val="26"/>
          <w:rtl/>
        </w:rPr>
        <w:t xml:space="preserve">۵-۳-۱- سنجش روی کل مجموعه</w:t>
      </w:r>
    </w:p>
    <w:p>
      <w:pPr>
        <w:bidi/>
        <w:spacing w:after="120" w:line="300"/>
        <w:jc w:val="both"/>
      </w:pPr>
      <w:r>
        <w:rPr>
          <w:rFonts w:ascii="IRNazanin" w:cs="IRNazanin" w:eastAsia="IRNazanin" w:hAnsi="IRNazanin"/>
          <w:sz w:val="26"/>
          <w:szCs w:val="26"/>
          <w:rtl/>
        </w:rPr>
        <w:t xml:space="preserve">هر ایده روی همه عکس‌ها سنجیده شده است و نه روی تک عکسی که مشکل از آنجا دیده شده بود. همین قاعده بود که کانال بافت را کنار گذاشت: توزیع نوسان محلی برای ناحیه بدون رشد و ناحیه رشد کامل، روی یک ظرف تنها ۰٫۲۹ تا ۰٫۶۴ انحراف معیار از هم فاصله داشت و روی ظرف دیگر با هم‌پوشانی ۹۹ تا ۱۰۰ درصد عملاً غیرقابل تفکیک بود. کانال حذف شد و نه اینکه تا حد مفید به نظر رسیدن تنظیم شود.</w:t>
      </w:r>
    </w:p>
    <w:p>
      <w:pPr>
        <w:pStyle w:val="Heading3"/>
        <w:bidi/>
        <w:spacing w:after="110" w:before="200"/>
        <w:jc w:val="right"/>
      </w:pPr>
      <w:r>
        <w:rPr>
          <w:rFonts w:ascii="IRNazanin" w:cs="IRNazanin" w:eastAsia="IRNazanin" w:hAnsi="IRNazanin"/>
          <w:b/>
          <w:bCs/>
          <w:sz w:val="26"/>
          <w:szCs w:val="26"/>
          <w:rtl/>
        </w:rPr>
        <w:t xml:space="preserve">۵-۳-۲- اعتبارسنجی برون‌نمونه‌ای</w:t>
      </w:r>
    </w:p>
    <w:p>
      <w:pPr>
        <w:bidi/>
        <w:spacing w:after="120" w:line="300"/>
        <w:jc w:val="both"/>
      </w:pPr>
      <w:r>
        <w:rPr>
          <w:rFonts w:ascii="IRNazanin" w:cs="IRNazanin" w:eastAsia="IRNazanin" w:hAnsi="IRNazanin"/>
          <w:sz w:val="26"/>
          <w:szCs w:val="26"/>
          <w:rtl/>
        </w:rPr>
        <w:t xml:space="preserve">برای هر تصمیمی که در آن مقداری از میان چند گزینه انتخاب می‌شد، اعتبارسنجی یکی‌بیرون‌گذار روی عکس‌ها اجرا شده است: مقدار روی ده عکس انتخاب و روی عکس یازدهم سنجیده می‌شود.</w:t>
      </w:r>
    </w:p>
    <w:p>
      <w:pPr>
        <w:bidi/>
        <w:spacing w:after="120" w:line="300"/>
        <w:jc w:val="both"/>
      </w:pPr>
      <w:r>
        <w:rPr>
          <w:rFonts w:ascii="IRNazanin" w:cs="IRNazanin" w:eastAsia="IRNazanin" w:hAnsi="IRNazanin"/>
          <w:sz w:val="26"/>
          <w:szCs w:val="26"/>
          <w:rtl/>
        </w:rPr>
        <w:t xml:space="preserve">این تدبیر یک مورد واقعی برازش بیش از حد را گرفت و ارزش گزارش کردن دارد.</w:t>
      </w:r>
    </w:p>
    <w:p>
      <w:pPr>
        <w:bidi/>
        <w:spacing w:after="120" w:line="300"/>
        <w:jc w:val="both"/>
      </w:pPr>
      <w:r>
        <w:rPr>
          <w:rFonts w:ascii="IRNazanin" w:cs="IRNazanin" w:eastAsia="IRNazanin" w:hAnsi="IRNazanin"/>
          <w:sz w:val="26"/>
          <w:szCs w:val="26"/>
          <w:rtl/>
        </w:rPr>
        <w:t xml:space="preserve">نسخه‌ای پیشین از قاعده ادغام، برای تشخیص‌های ضعیف روش پروفایل شعاعی یک شرط اضافی می‌گذاشت: تشخیصی که کنتراست آن کمتر از چهار انحراف معیار باشد، تنها با تایید یکی از روش‌های ناحیه‌ای پذیرفته شود. درون‌نمونه‌ای این شرط عالی به نظر می‌رسید و شمار مثبت‌های کاذب را از ۱۴ به ۹ و دقت را به ۰٫۸۳۵ می‌رساند.</w:t>
      </w:r>
    </w:p>
    <w:p>
      <w:pPr>
        <w:bidi/>
        <w:spacing w:after="120" w:line="300"/>
        <w:jc w:val="both"/>
      </w:pPr>
      <w:r>
        <w:rPr>
          <w:rFonts w:ascii="IRNazanin" w:cs="IRNazanin" w:eastAsia="IRNazanin" w:hAnsi="IRNazanin"/>
          <w:sz w:val="26"/>
          <w:szCs w:val="26"/>
          <w:rtl/>
        </w:rPr>
        <w:t xml:space="preserve">زیر اعتبارسنجی برون‌نمونه‌ای، دقت به ۰٫۷۵۸ سقوط کرد، یعنی </w:t>
      </w:r>
      <w:r>
        <w:rPr>
          <w:rFonts w:ascii="IRNazanin" w:cs="IRNazanin" w:eastAsia="IRNazanin" w:hAnsi="IRNazanin"/>
          <w:b/>
          <w:bCs/>
          <w:sz w:val="26"/>
          <w:szCs w:val="26"/>
          <w:rtl/>
        </w:rPr>
        <w:t xml:space="preserve">بدتر از هیچ کاری نکردن</w:t>
      </w:r>
      <w:r>
        <w:rPr>
          <w:rFonts w:ascii="IRNazanin" w:cs="IRNazanin" w:eastAsia="IRNazanin" w:hAnsi="IRNazanin"/>
          <w:sz w:val="26"/>
          <w:szCs w:val="26"/>
          <w:rtl/>
        </w:rPr>
        <w:t xml:space="preserve"> که ۰٫۷۸۰ می‌داد. سازوکار افت هم روشن بود: آن شرط برای حذف سه مثبت کاذب، پنج مثبت درست را قربانی می‌کرد. شرط حذف شد.</w:t>
      </w:r>
    </w:p>
    <w:p>
      <w:pPr>
        <w:pStyle w:val="Heading3"/>
        <w:bidi/>
        <w:spacing w:after="110" w:before="200"/>
        <w:jc w:val="right"/>
      </w:pPr>
      <w:r>
        <w:rPr>
          <w:rFonts w:ascii="IRNazanin" w:cs="IRNazanin" w:eastAsia="IRNazanin" w:hAnsi="IRNazanin"/>
          <w:b/>
          <w:bCs/>
          <w:sz w:val="26"/>
          <w:szCs w:val="26"/>
          <w:rtl/>
        </w:rPr>
        <w:t xml:space="preserve">۵-۳-۳- آنچه از اعتبارسنجی جان سالم به در برد</w:t>
      </w:r>
    </w:p>
    <w:p>
      <w:pPr>
        <w:bidi/>
        <w:spacing w:after="120" w:line="300"/>
        <w:jc w:val="both"/>
      </w:pPr>
      <w:r>
        <w:rPr>
          <w:rFonts w:ascii="IRNazanin" w:cs="IRNazanin" w:eastAsia="IRNazanin" w:hAnsi="IRNazanin"/>
          <w:sz w:val="26"/>
          <w:szCs w:val="26"/>
          <w:rtl/>
        </w:rPr>
        <w:t xml:space="preserve">چیزی که پس از این حذف باقی ماند، بخشی است که هیچ پارامتر برازش‌شده‌ای ندارد. خطای متوسط قطر از ۵٫۴۹ به ۳٫۸۵ میلی‌متر بهبود می‌یابد و همین بهبود زیر اعتبارسنجی برون‌نمونه‌ای نیز پابرجا می‌ماند و به حدود ۳٫۷۵ میلی‌متر می‌رسد. علت پایداری آن است که هر روش ناحیه‌ای از روی مرجع میدان دور </w:t>
      </w:r>
      <w:r>
        <w:rPr>
          <w:rFonts w:ascii="IRNazanin" w:cs="IRNazanin" w:eastAsia="IRNazanin" w:hAnsi="IRNazanin"/>
          <w:b/>
          <w:bCs/>
          <w:sz w:val="26"/>
          <w:szCs w:val="26"/>
          <w:rtl/>
        </w:rPr>
        <w:t xml:space="preserve">همان تصویر</w:t>
      </w:r>
      <w:r>
        <w:rPr>
          <w:rFonts w:ascii="IRNazanin" w:cs="IRNazanin" w:eastAsia="IRNazanin" w:hAnsi="IRNazanin"/>
          <w:sz w:val="26"/>
          <w:szCs w:val="26"/>
          <w:rtl/>
        </w:rPr>
        <w:t xml:space="preserve"> تصمیم می‌گیرد و نه از روی ثابتی که از کل مجموعه استخراج شده باشد.</w:t>
      </w:r>
    </w:p>
    <w:p>
      <w:pPr>
        <w:bidi/>
        <w:spacing w:after="120" w:line="300"/>
        <w:jc w:val="both"/>
      </w:pPr>
      <w:r>
        <w:rPr>
          <w:rFonts w:ascii="IRNazanin" w:cs="IRNazanin" w:eastAsia="IRNazanin" w:hAnsi="IRNazanin"/>
          <w:sz w:val="26"/>
          <w:szCs w:val="26"/>
          <w:rtl/>
        </w:rPr>
        <w:t xml:space="preserve">انتخاب صدک نودم برای روش آستانه‌گذاری ناحیه‌ای نیز پایدار بود و در هر یازده تای اعتبارسنجی همان انتخاب شد.</w:t>
      </w:r>
    </w:p>
    <w:p>
      <w:pPr>
        <w:bidi/>
        <w:spacing w:after="120" w:line="300"/>
        <w:jc w:val="both"/>
      </w:pPr>
      <w:r>
        <w:rPr>
          <w:rFonts w:ascii="IRNazanin" w:cs="IRNazanin" w:eastAsia="IRNazanin" w:hAnsi="IRNazanin"/>
          <w:sz w:val="26"/>
          <w:szCs w:val="26"/>
          <w:rtl/>
        </w:rPr>
        <w:t xml:space="preserve">چون پیکربندی مستقر هیچ آستانه برازش‌شده روی مجموعه ارزیابی ندارد، اعداد گزارش‌شده نیازی به تصحیح خوش‌بینی ندارند.</w:t>
      </w:r>
    </w:p>
    <w:p>
      <w:pPr>
        <w:pStyle w:val="Heading2"/>
        <w:bidi/>
        <w:spacing w:after="140" w:before="280"/>
        <w:jc w:val="right"/>
      </w:pPr>
      <w:r>
        <w:rPr>
          <w:rFonts w:ascii="IRNazanin" w:cs="IRNazanin" w:eastAsia="IRNazanin" w:hAnsi="IRNazanin"/>
          <w:b/>
          <w:bCs/>
          <w:sz w:val="28"/>
          <w:szCs w:val="28"/>
          <w:rtl/>
        </w:rPr>
        <w:t xml:space="preserve">۵-۴- نتایج تجمیعی</w:t>
      </w:r>
    </w:p>
    <w:p>
      <w:pPr>
        <w:pStyle w:val="Heading3"/>
        <w:bidi/>
        <w:spacing w:after="110" w:before="200"/>
        <w:jc w:val="right"/>
      </w:pPr>
      <w:r>
        <w:rPr>
          <w:rFonts w:ascii="IRNazanin" w:cs="IRNazanin" w:eastAsia="IRNazanin" w:hAnsi="IRNazanin"/>
          <w:b/>
          <w:bCs/>
          <w:sz w:val="26"/>
          <w:szCs w:val="26"/>
          <w:rtl/>
        </w:rPr>
        <w:t xml:space="preserve">۵-۴-۱- یافتن ظرف</w:t>
      </w:r>
    </w:p>
    <w:p>
      <w:pPr>
        <w:bidi/>
        <w:spacing w:after="120" w:line="300"/>
        <w:jc w:val="both"/>
      </w:pPr>
      <w:r>
        <w:rPr>
          <w:rFonts w:ascii="IRNazanin" w:cs="IRNazanin" w:eastAsia="IRNazanin" w:hAnsi="IRNazanin"/>
          <w:sz w:val="26"/>
          <w:szCs w:val="26"/>
          <w:rtl/>
        </w:rPr>
        <w:t xml:space="preserve">در هر یازده عکس، دقیقاً یک ظرف پتری دیسک‌دار درست مکان‌یابی شد. نرخ موفقیت این مرحله صد درصد است.</w:t>
      </w:r>
    </w:p>
    <w:p>
      <w:pPr>
        <w:bidi/>
        <w:spacing w:after="120" w:line="300"/>
        <w:jc w:val="both"/>
      </w:pPr>
      <w:r>
        <w:rPr>
          <w:rFonts w:ascii="IRNazanin" w:cs="IRNazanin" w:eastAsia="IRNazanin" w:hAnsi="IRNazanin"/>
          <w:sz w:val="26"/>
          <w:szCs w:val="26"/>
          <w:rtl/>
        </w:rPr>
        <w:t xml:space="preserve">این عدد باید با احتیاط خوانده شود. یازده عکس نمونه کوچکی است و همه آن‌ها از یک آزمایشگاه و با یک شیوه عکس‌برداری تهیه شده‌اند.</w:t>
      </w:r>
    </w:p>
    <w:p>
      <w:pPr>
        <w:pStyle w:val="Heading3"/>
        <w:bidi/>
        <w:spacing w:after="110" w:before="200"/>
        <w:jc w:val="right"/>
      </w:pPr>
      <w:r>
        <w:rPr>
          <w:rFonts w:ascii="IRNazanin" w:cs="IRNazanin" w:eastAsia="IRNazanin" w:hAnsi="IRNazanin"/>
          <w:b/>
          <w:bCs/>
          <w:sz w:val="26"/>
          <w:szCs w:val="26"/>
          <w:rtl/>
        </w:rPr>
        <w:t xml:space="preserve">۵-۴-۲- یافتن دیسک</w:t>
      </w:r>
    </w:p>
    <w:p>
      <w:pPr>
        <w:bidi/>
        <w:spacing w:after="120" w:line="300"/>
        <w:jc w:val="both"/>
      </w:pPr>
      <w:r>
        <w:rPr>
          <w:rFonts w:ascii="IRNazanin" w:cs="IRNazanin" w:eastAsia="IRNazanin" w:hAnsi="IRNazanin"/>
          <w:b/>
          <w:bCs/>
          <w:sz w:val="26"/>
          <w:szCs w:val="26"/>
          <w:rtl/>
        </w:rPr>
        <w:t xml:space="preserve">جدول ۵-۱: نتیجه یافتن دیسک روی ۹۳ دیسک مرجع</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133"/>
        <w:gridCol w:w="1133"/>
        <w:gridCol w:w="1133"/>
        <w:gridCol w:w="1133"/>
        <w:gridCol w:w="1133"/>
        <w:gridCol w:w="1133"/>
        <w:gridCol w:w="1138"/>
      </w:tblGrid>
      <w:tr>
        <w:trPr>
          <w:cantSplit/>
          <w:tblHeader/>
        </w:trPr>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پیکربندی</w:t>
            </w:r>
          </w:p>
        </w:tc>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مثبت درست</w:t>
            </w:r>
          </w:p>
        </w:tc>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مثبت کاذب</w:t>
            </w:r>
          </w:p>
        </w:tc>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منفی کاذب</w:t>
            </w:r>
          </w:p>
        </w:tc>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صحت</w:t>
            </w:r>
          </w:p>
        </w:tc>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بازخوانی</w:t>
            </w:r>
          </w:p>
        </w:tc>
        <w:tc>
          <w:tcPr>
            <w:tcW w:type="dxa" w:w="113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معیار اف۱</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بدون راستی‌آزمایی شکل</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۹۰</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۰٫۹۸۹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۰٫۹۷۸</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۰٫۹۸۴</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با راستی‌آزمایی شکل</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۹۱</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۰</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۲</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۱٫۰۰۰</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۰٫۹۷۸</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۰٫۹۸۹</w:t>
            </w:r>
          </w:p>
        </w:tc>
      </w:tr>
    </w:tbl>
    <w:p>
      <w:pPr>
        <w:spacing w:after="200"/>
      </w:pPr>
    </w:p>
    <w:p>
      <w:pPr>
        <w:bidi/>
        <w:spacing w:after="120" w:line="300"/>
        <w:jc w:val="both"/>
      </w:pPr>
      <w:r>
        <w:rPr>
          <w:rFonts w:ascii="IRNazanin" w:cs="IRNazanin" w:eastAsia="IRNazanin" w:hAnsi="IRNazanin"/>
          <w:sz w:val="26"/>
          <w:szCs w:val="26"/>
          <w:rtl/>
        </w:rPr>
        <w:t xml:space="preserve">گام راستی‌آزمایی شکل، تنها مثبت کاذب باقی‌مانده را حذف می‌کند و هیچ دیسک واقعی را از دست نمی‌دهد.</w:t>
      </w:r>
    </w:p>
    <w:p>
      <w:pPr>
        <w:bidi/>
        <w:spacing w:after="120" w:line="300"/>
        <w:jc w:val="both"/>
      </w:pPr>
      <w:r>
        <w:rPr>
          <w:rFonts w:ascii="IRNazanin" w:cs="IRNazanin" w:eastAsia="IRNazanin" w:hAnsi="IRNazanin"/>
          <w:sz w:val="26"/>
          <w:szCs w:val="26"/>
          <w:rtl/>
        </w:rPr>
        <w:t xml:space="preserve">دو منفی کاذب باقی مانده‌اند و علت آن دو یکی نیست.</w:t>
      </w:r>
    </w:p>
    <w:p>
      <w:pPr>
        <w:bidi/>
        <w:spacing w:after="120" w:line="300"/>
        <w:jc w:val="both"/>
      </w:pPr>
      <w:r>
        <w:rPr>
          <w:rFonts w:ascii="IRNazanin" w:cs="IRNazanin" w:eastAsia="IRNazanin" w:hAnsi="IRNazanin"/>
          <w:sz w:val="26"/>
          <w:szCs w:val="26"/>
          <w:rtl/>
        </w:rPr>
        <w:t xml:space="preserve">در مورد نخست، تبدیل هاف در محل درست دایره تولید </w:t>
      </w:r>
      <w:r>
        <w:rPr>
          <w:rFonts w:ascii="IRNazanin" w:cs="IRNazanin" w:eastAsia="IRNazanin" w:hAnsi="IRNazanin"/>
          <w:b/>
          <w:bCs/>
          <w:sz w:val="26"/>
          <w:szCs w:val="26"/>
          <w:rtl/>
        </w:rPr>
        <w:t xml:space="preserve">می‌کند</w:t>
      </w:r>
      <w:r>
        <w:rPr>
          <w:rFonts w:ascii="IRNazanin" w:cs="IRNazanin" w:eastAsia="IRNazanin" w:hAnsi="IRNazanin"/>
          <w:sz w:val="26"/>
          <w:szCs w:val="26"/>
          <w:rtl/>
        </w:rPr>
        <w:t xml:space="preserve">، ولی با شعاع ۹۰ پیکسل در حالی که دیسک‌های واقعی همان عکس شعاع ۳۷ تا ۴۳ پیکسل دارند. یعنی روی خود هاله قفل شده است و نه روی دیسک، و قاعده سازگاری اندازه به درستی ردش می‌کند. پایین آوردن آستانه این مورد را حل نمی‌کند و این نیز سنجیده شده است.</w:t>
      </w:r>
    </w:p>
    <w:p>
      <w:pPr>
        <w:bidi/>
        <w:spacing w:after="120" w:line="300"/>
        <w:jc w:val="both"/>
      </w:pPr>
      <w:r>
        <w:rPr>
          <w:rFonts w:ascii="IRNazanin" w:cs="IRNazanin" w:eastAsia="IRNazanin" w:hAnsi="IRNazanin"/>
          <w:sz w:val="26"/>
          <w:szCs w:val="26"/>
          <w:rtl/>
        </w:rPr>
        <w:t xml:space="preserve">در مورد دوم، با آستانه سهل‌گیرتر دیسک پیدا می‌شود، ولی همان آستانه دو دیسک دیگر را در عکس‌های دیگر خراب می‌کند. جاروب کامل آستانه روی هر یازده عکس نشان داد رفتار آن اصلاً یکنوا نیست: پوشش دیسک واقعی از ۹۱ به ۹۳ بالا می‌رود، سپس به ۹۰ </w:t>
      </w:r>
      <w:r>
        <w:rPr>
          <w:rFonts w:ascii="IRNazanin" w:cs="IRNazanin" w:eastAsia="IRNazanin" w:hAnsi="IRNazanin"/>
          <w:b/>
          <w:bCs/>
          <w:sz w:val="26"/>
          <w:szCs w:val="26"/>
          <w:rtl/>
        </w:rPr>
        <w:t xml:space="preserve">پایین</w:t>
      </w:r>
      <w:r>
        <w:rPr>
          <w:rFonts w:ascii="IRNazanin" w:cs="IRNazanin" w:eastAsia="IRNazanin" w:hAnsi="IRNazanin"/>
          <w:sz w:val="26"/>
          <w:szCs w:val="26"/>
          <w:rtl/>
        </w:rPr>
        <w:t xml:space="preserve"> می‌آید، و دوباره به ۹۳ می‌رسد، در حالی که شمار نامزدهای کاذب خام از ۵ به ۳۷ می‌رسد. آزمون سرتاسری با سهل‌گیرترین آستانه، معیار اف۱ را به ۰٫۹۸۴ برگرداند. آستانه دست‌نخورده ماند.</w:t>
      </w:r>
    </w:p>
    <w:p>
      <w:pPr>
        <w:pStyle w:val="Heading3"/>
        <w:bidi/>
        <w:spacing w:after="110" w:before="200"/>
        <w:jc w:val="right"/>
      </w:pPr>
      <w:r>
        <w:rPr>
          <w:rFonts w:ascii="IRNazanin" w:cs="IRNazanin" w:eastAsia="IRNazanin" w:hAnsi="IRNazanin"/>
          <w:b/>
          <w:bCs/>
          <w:sz w:val="26"/>
          <w:szCs w:val="26"/>
          <w:rtl/>
        </w:rPr>
        <w:t xml:space="preserve">۵-۴-۳- تشخیص وجود هاله</w:t>
      </w:r>
    </w:p>
    <w:p>
      <w:pPr>
        <w:bidi/>
        <w:spacing w:after="120" w:line="300"/>
        <w:jc w:val="both"/>
      </w:pPr>
      <w:r>
        <w:rPr>
          <w:rFonts w:ascii="IRNazanin" w:cs="IRNazanin" w:eastAsia="IRNazanin" w:hAnsi="IRNazanin"/>
          <w:b/>
          <w:bCs/>
          <w:sz w:val="26"/>
          <w:szCs w:val="26"/>
          <w:rtl/>
        </w:rPr>
        <w:t xml:space="preserve">جدول ۵-۲: ماتریس درهم‌ریختگی تشخیص وجود هاله، روی ۹۱ دیسک تطبیق‌یافته</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6"/>
      </w:tblGrid>
      <w:tr>
        <w:trPr>
          <w:cantSplit/>
          <w:tblHeader/>
        </w:trPr>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
            </w:r>
          </w:p>
        </w:tc>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کارشناس: هاله دارد</w:t>
            </w:r>
          </w:p>
        </w:tc>
        <w:tc>
          <w:tcPr>
            <w:tcW w:type="dxa" w:w="2646"/>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کارشناس: هاله ندارد</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سامانه: هاله دارد</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۶۰</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سامانه: هاله ندارد</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w:t>
            </w:r>
          </w:p>
        </w:tc>
      </w:tr>
    </w:tbl>
    <w:p>
      <w:pPr>
        <w:spacing w:after="200"/>
      </w:pPr>
    </w:p>
    <w:p>
      <w:pPr>
        <w:bidi/>
        <w:spacing w:after="120" w:line="300"/>
        <w:jc w:val="both"/>
      </w:pPr>
      <w:r>
        <w:rPr>
          <w:rFonts w:ascii="IRNazanin" w:cs="IRNazanin" w:eastAsia="IRNazanin" w:hAnsi="IRNazanin"/>
          <w:sz w:val="26"/>
          <w:szCs w:val="26"/>
          <w:rtl/>
        </w:rPr>
        <w:t xml:space="preserve">از این ماتریس، دقت ۰٫۸۲۴، صحت ۰٫۸۲۲ و بازخوانی ۰٫۹۵۲ به دست می‌آید.</w:t>
      </w:r>
    </w:p>
    <w:p>
      <w:pPr>
        <w:bidi/>
        <w:spacing w:after="120" w:line="300"/>
        <w:jc w:val="both"/>
      </w:pPr>
      <w:r>
        <w:rPr>
          <w:rFonts w:ascii="IRNazanin" w:cs="IRNazanin" w:eastAsia="IRNazanin" w:hAnsi="IRNazanin"/>
          <w:sz w:val="26"/>
          <w:szCs w:val="26"/>
          <w:rtl/>
        </w:rPr>
        <w:t xml:space="preserve">الگوی این ماتریس نامتقارن است و همین نامتقارنی مهم‌ترین نکته آن است. سامانه هاله‌های واقعی را به ندرت از دست می‌دهد، ولی نسبتاً زیاد هاله‌ای گزارش می‌کند که وجود ندارد. بخش ۵-۶-۶ نشان می‌دهد این سیزده مورد چه ماهیتی دارند.</w:t>
      </w:r>
    </w:p>
    <w:p>
      <w:pPr>
        <w:pStyle w:val="Heading3"/>
        <w:bidi/>
        <w:spacing w:after="110" w:before="200"/>
        <w:jc w:val="right"/>
      </w:pPr>
      <w:r>
        <w:rPr>
          <w:rFonts w:ascii="IRNazanin" w:cs="IRNazanin" w:eastAsia="IRNazanin" w:hAnsi="IRNazanin"/>
          <w:b/>
          <w:bCs/>
          <w:sz w:val="26"/>
          <w:szCs w:val="26"/>
          <w:rtl/>
        </w:rPr>
        <w:t xml:space="preserve">۵-۴-۴- دقت عددی قطر هاله</w:t>
      </w:r>
    </w:p>
    <w:p>
      <w:pPr>
        <w:bidi/>
        <w:spacing w:after="120" w:line="300"/>
        <w:jc w:val="both"/>
      </w:pPr>
      <w:r>
        <w:rPr>
          <w:rFonts w:ascii="IRNazanin" w:cs="IRNazanin" w:eastAsia="IRNazanin" w:hAnsi="IRNazanin"/>
          <w:b/>
          <w:bCs/>
          <w:sz w:val="26"/>
          <w:szCs w:val="26"/>
          <w:rtl/>
        </w:rPr>
        <w:t xml:space="preserve">جدول ۵-۳: دقت عددی قطر هاله، روی ۶۰ موردی که هر دو طرف هاله گزارش کرده‌اند</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8"/>
      </w:tblGrid>
      <w:tr>
        <w:trPr>
          <w:cantSplit/>
          <w:tblHeader/>
        </w:trPr>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متوسط مطلق</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میانه خطا</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سوگیری</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انحراف معیار</w:t>
            </w:r>
          </w:p>
        </w:tc>
        <w:tc>
          <w:tcPr>
            <w:tcW w:type="dxa" w:w="158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حدود توافق ۹۵ درصد</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۳٫۸۵ میلی‌متر</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۲٫۱۰ میلی‌متر</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۰٫۶۱− میلی‌متر</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۵٫۹۸ میلی‌متر</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۱۲٫۳۳− تا ۱۱٫۱۱+ میلی‌متر</w:t>
            </w:r>
          </w:p>
        </w:tc>
      </w:tr>
    </w:tbl>
    <w:p>
      <w:pPr>
        <w:spacing w:after="200"/>
      </w:pPr>
    </w:p>
    <w:p>
      <w:pPr>
        <w:bidi/>
        <w:spacing w:after="120" w:line="300"/>
        <w:jc w:val="both"/>
      </w:pPr>
      <w:r>
        <w:rPr>
          <w:rFonts w:ascii="IRNazanin" w:cs="IRNazanin" w:eastAsia="IRNazanin" w:hAnsi="IRNazanin"/>
          <w:sz w:val="26"/>
          <w:szCs w:val="26"/>
          <w:rtl/>
        </w:rPr>
        <w:t xml:space="preserve">شکل ۵-۱ همین داده را به روش بلاند و آلتمن نشان می‌دهد و شکل ۵-۲ اندازه‌گیری سامانه را در برابر خوانش کارشناس می‌گذارد.</w:t>
      </w:r>
    </w:p>
    <w:p>
      <w:pPr>
        <w:spacing w:after="40" w:before="200"/>
        <w:jc w:val="center"/>
      </w:pPr>
      <w:r>
        <w:drawing>
          <wp:inline distT="0" distB="0" distL="0" distR="0">
            <wp:extent cx="4000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26384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۵-۱:  نمودار توافق بلاند و آلتمن برای قطر هاله. نوار سبز، باند تکرارپذیری خود کارشناس است.</w:t>
      </w:r>
    </w:p>
    <w:p>
      <w:pPr>
        <w:spacing w:after="40" w:before="200"/>
        <w:jc w:val="center"/>
      </w:pPr>
      <w:r>
        <w:drawing>
          <wp:inline distT="0" distB="0" distL="0" distR="0">
            <wp:extent cx="4000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41624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۵-۲:  اندازه‌گیری سامانه در برابر خوانش کارشناس. خط‌چین خاکستری توافق کامل و خط قرمز خط برازش کمترین مربعات است.</w:t>
      </w:r>
    </w:p>
    <w:p>
      <w:pPr>
        <w:bidi/>
        <w:spacing w:after="120" w:line="300"/>
        <w:jc w:val="both"/>
      </w:pPr>
      <w:r>
        <w:rPr>
          <w:rFonts w:ascii="IRNazanin" w:cs="IRNazanin" w:eastAsia="IRNazanin" w:hAnsi="IRNazanin"/>
          <w:sz w:val="26"/>
          <w:szCs w:val="26"/>
          <w:rtl/>
        </w:rPr>
        <w:t xml:space="preserve">سه نکته در این دو شکل دیده می‌شود.</w:t>
      </w:r>
    </w:p>
    <w:p>
      <w:pPr>
        <w:bidi/>
        <w:spacing w:after="120" w:line="300"/>
        <w:jc w:val="both"/>
      </w:pPr>
      <w:r>
        <w:rPr>
          <w:rFonts w:ascii="IRNazanin" w:cs="IRNazanin" w:eastAsia="IRNazanin" w:hAnsi="IRNazanin"/>
          <w:sz w:val="26"/>
          <w:szCs w:val="26"/>
          <w:rtl/>
        </w:rPr>
        <w:t xml:space="preserve">نخست آنکه </w:t>
      </w:r>
      <w:r>
        <w:rPr>
          <w:rFonts w:ascii="IRNazanin" w:cs="IRNazanin" w:eastAsia="IRNazanin" w:hAnsi="IRNazanin"/>
          <w:b/>
          <w:bCs/>
          <w:sz w:val="26"/>
          <w:szCs w:val="26"/>
          <w:rtl/>
        </w:rPr>
        <w:t xml:space="preserve">سوگیری تقریباً صفر است</w:t>
      </w:r>
      <w:r>
        <w:rPr>
          <w:rFonts w:ascii="IRNazanin" w:cs="IRNazanin" w:eastAsia="IRNazanin" w:hAnsi="IRNazanin"/>
          <w:sz w:val="26"/>
          <w:szCs w:val="26"/>
          <w:rtl/>
        </w:rPr>
        <w:t xml:space="preserve">. عدد ۰٫۶۱− میلی‌متر در برابر انحراف معیار ۵٫۹۸ میلی‌متر ناچیز است. سامانه به طور نظام‌مند بزرگ‌تر یا کوچک‌تر نمی‌سنجد.</w:t>
      </w:r>
    </w:p>
    <w:p>
      <w:pPr>
        <w:bidi/>
        <w:spacing w:after="120" w:line="300"/>
        <w:jc w:val="both"/>
      </w:pPr>
      <w:r>
        <w:rPr>
          <w:rFonts w:ascii="IRNazanin" w:cs="IRNazanin" w:eastAsia="IRNazanin" w:hAnsi="IRNazanin"/>
          <w:sz w:val="26"/>
          <w:szCs w:val="26"/>
          <w:rtl/>
        </w:rPr>
        <w:t xml:space="preserve">دوم آنکه </w:t>
      </w:r>
      <w:r>
        <w:rPr>
          <w:rFonts w:ascii="IRNazanin" w:cs="IRNazanin" w:eastAsia="IRNazanin" w:hAnsi="IRNazanin"/>
          <w:b/>
          <w:bCs/>
          <w:sz w:val="26"/>
          <w:szCs w:val="26"/>
          <w:rtl/>
        </w:rPr>
        <w:t xml:space="preserve">پراکندگی زیاد است</w:t>
      </w:r>
      <w:r>
        <w:rPr>
          <w:rFonts w:ascii="IRNazanin" w:cs="IRNazanin" w:eastAsia="IRNazanin" w:hAnsi="IRNazanin"/>
          <w:sz w:val="26"/>
          <w:szCs w:val="26"/>
          <w:rtl/>
        </w:rPr>
        <w:t xml:space="preserve">. حدود توافق ۹۵ درصد پهنایی نزدیک به ۲۳ میلی‌متر دارد.</w:t>
      </w:r>
    </w:p>
    <w:p>
      <w:pPr>
        <w:bidi/>
        <w:spacing w:after="120" w:line="300"/>
        <w:jc w:val="both"/>
      </w:pPr>
      <w:r>
        <w:rPr>
          <w:rFonts w:ascii="IRNazanin" w:cs="IRNazanin" w:eastAsia="IRNazanin" w:hAnsi="IRNazanin"/>
          <w:sz w:val="26"/>
          <w:szCs w:val="26"/>
          <w:rtl/>
        </w:rPr>
        <w:t xml:space="preserve">سوم آنکه </w:t>
      </w:r>
      <w:r>
        <w:rPr>
          <w:rFonts w:ascii="IRNazanin" w:cs="IRNazanin" w:eastAsia="IRNazanin" w:hAnsi="IRNazanin"/>
          <w:b/>
          <w:bCs/>
          <w:sz w:val="26"/>
          <w:szCs w:val="26"/>
          <w:rtl/>
        </w:rPr>
        <w:t xml:space="preserve">همبستگی معنادار است</w:t>
      </w:r>
      <w:r>
        <w:rPr>
          <w:rFonts w:ascii="IRNazanin" w:cs="IRNazanin" w:eastAsia="IRNazanin" w:hAnsi="IRNazanin"/>
          <w:sz w:val="26"/>
          <w:szCs w:val="26"/>
          <w:rtl/>
        </w:rPr>
        <w:t xml:space="preserve">. ضریب همبستگی پیرسون میان دو خوانش ۰٫۵۶ و شیب خط برازش ۰٫۵۹ است. شیب کمتر از یک نشان می‌دهد سامانه دامنه تغییرات را فشرده می‌کند: هاله‌های کوچک را کمی بزرگ‌تر و هاله‌های بزرگ را کوچک‌تر از کارشناس می‌سنجد. این یافته در بخش ۵-۶-۳ به تفصیل بررسی می‌شود.</w:t>
      </w:r>
    </w:p>
    <w:p>
      <w:pPr>
        <w:pStyle w:val="Heading3"/>
        <w:bidi/>
        <w:spacing w:after="110" w:before="200"/>
        <w:jc w:val="right"/>
      </w:pPr>
      <w:r>
        <w:rPr>
          <w:rFonts w:ascii="IRNazanin" w:cs="IRNazanin" w:eastAsia="IRNazanin" w:hAnsi="IRNazanin"/>
          <w:b/>
          <w:bCs/>
          <w:sz w:val="26"/>
          <w:szCs w:val="26"/>
          <w:rtl/>
        </w:rPr>
        <w:t xml:space="preserve">۵-۴-۵- دقت عددی قطر دیسک</w:t>
      </w:r>
    </w:p>
    <w:p>
      <w:pPr>
        <w:bidi/>
        <w:spacing w:after="120" w:line="300"/>
        <w:jc w:val="both"/>
      </w:pPr>
      <w:r>
        <w:rPr>
          <w:rFonts w:ascii="IRNazanin" w:cs="IRNazanin" w:eastAsia="IRNazanin" w:hAnsi="IRNazanin"/>
          <w:sz w:val="26"/>
          <w:szCs w:val="26"/>
          <w:rtl/>
        </w:rPr>
        <w:t xml:space="preserve">روی هر ۹۱ دیسک تطبیق‌یافته، خطای متوسط قطر دیسک ۰٫۱۸ میلی‌متر، سوگیری عملاً صفر و انحراف معیار ۰٫۲۳ میلی‌متر است. بزرگ‌ترین خطای منفرد ۰٫۷ میلی‌متر است و ۸۹ دیسک از ۹۱ خطای کمتر از نیم میلی‌متر دارند.</w:t>
      </w:r>
    </w:p>
    <w:p>
      <w:pPr>
        <w:bidi/>
        <w:spacing w:after="120" w:line="300"/>
        <w:jc w:val="both"/>
      </w:pPr>
      <w:r>
        <w:rPr>
          <w:rFonts w:ascii="IRNazanin" w:cs="IRNazanin" w:eastAsia="IRNazanin" w:hAnsi="IRNazanin"/>
          <w:sz w:val="26"/>
          <w:szCs w:val="26"/>
          <w:rtl/>
        </w:rPr>
        <w:t xml:space="preserve">این عدد باید با صراحت تفسیر شود و </w:t>
      </w:r>
      <w:r>
        <w:rPr>
          <w:rFonts w:ascii="IRNazanin" w:cs="IRNazanin" w:eastAsia="IRNazanin" w:hAnsi="IRNazanin"/>
          <w:b/>
          <w:bCs/>
          <w:sz w:val="26"/>
          <w:szCs w:val="26"/>
          <w:rtl/>
        </w:rPr>
        <w:t xml:space="preserve">نباید</w:t>
      </w:r>
      <w:r>
        <w:rPr>
          <w:rFonts w:ascii="IRNazanin" w:cs="IRNazanin" w:eastAsia="IRNazanin" w:hAnsi="IRNazanin"/>
          <w:sz w:val="26"/>
          <w:szCs w:val="26"/>
          <w:rtl/>
        </w:rPr>
        <w:t xml:space="preserve"> به عنوان اعتبارسنجی مستقل خوانده شود. ضریب تبدیل پیکسل به میلی‌متر خود از روی همین دیسک‌ها به دست می‌آید، پس این سنجش یک بررسی سازگاری درونی است. آنچه واقعاً تایید می‌کند آن است که دیسک‌های یک ظرف اندازه ظاهری هم‌خوانی دارند، و همین فرض پایه گام کالیبراسیون است.</w:t>
      </w:r>
    </w:p>
    <w:p>
      <w:pPr>
        <w:pStyle w:val="Heading2"/>
        <w:bidi/>
        <w:spacing w:after="140" w:before="280"/>
        <w:jc w:val="right"/>
      </w:pPr>
      <w:r>
        <w:rPr>
          <w:rFonts w:ascii="IRNazanin" w:cs="IRNazanin" w:eastAsia="IRNazanin" w:hAnsi="IRNazanin"/>
          <w:b/>
          <w:bCs/>
          <w:sz w:val="28"/>
          <w:szCs w:val="28"/>
          <w:rtl/>
        </w:rPr>
        <w:t xml:space="preserve">۵-۵- سهم هر روش و اثر ادغام</w:t>
      </w:r>
    </w:p>
    <w:p>
      <w:pPr>
        <w:bidi/>
        <w:spacing w:after="120" w:line="300"/>
        <w:jc w:val="both"/>
      </w:pPr>
      <w:r>
        <w:rPr>
          <w:rFonts w:ascii="IRNazanin" w:cs="IRNazanin" w:eastAsia="IRNazanin" w:hAnsi="IRNazanin"/>
          <w:sz w:val="26"/>
          <w:szCs w:val="26"/>
          <w:rtl/>
        </w:rPr>
        <w:t xml:space="preserve">جدول ۵-۴ کارایی هر روش مرزیابی را جداگانه می‌دهد. این جدول مبنای عددی قاعده ادغام است که در بخش ۴-۵-۸ شرح داده شد.</w:t>
      </w:r>
    </w:p>
    <w:p>
      <w:pPr>
        <w:bidi/>
        <w:spacing w:after="120" w:line="300"/>
        <w:jc w:val="both"/>
      </w:pPr>
      <w:r>
        <w:rPr>
          <w:rFonts w:ascii="IRNazanin" w:cs="IRNazanin" w:eastAsia="IRNazanin" w:hAnsi="IRNazanin"/>
          <w:b/>
          <w:bCs/>
          <w:sz w:val="26"/>
          <w:szCs w:val="26"/>
          <w:rtl/>
        </w:rPr>
        <w:t xml:space="preserve">جدول ۵-۴: کارایی مستقل هر روش مرزیابی، روی ۹۱ دیسک</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133"/>
        <w:gridCol w:w="1133"/>
        <w:gridCol w:w="1133"/>
        <w:gridCol w:w="1133"/>
        <w:gridCol w:w="1133"/>
        <w:gridCol w:w="1133"/>
        <w:gridCol w:w="1138"/>
      </w:tblGrid>
      <w:tr>
        <w:trPr>
          <w:cantSplit/>
          <w:tblHeader/>
        </w:trPr>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روش</w:t>
            </w:r>
          </w:p>
        </w:tc>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مثبت درست</w:t>
            </w:r>
          </w:p>
        </w:tc>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منفی کاذب</w:t>
            </w:r>
          </w:p>
        </w:tc>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مثبت کاذب</w:t>
            </w:r>
          </w:p>
        </w:tc>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منفی درست</w:t>
            </w:r>
          </w:p>
        </w:tc>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دقت</w:t>
            </w:r>
          </w:p>
        </w:tc>
        <w:tc>
          <w:tcPr>
            <w:tcW w:type="dxa" w:w="113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متوسط</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پروفایل شعاعی</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۵۷</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۰٫۷۸۰</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۵٫۴۹ میلی‌متر</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آستانه‌گذاری ناحیه‌ای</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۲۶</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۳۷</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۰٫۵۸۲</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۳٫۶۶ میلی‌متر</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رشد کنترل‌شده</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۵۲</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۲۶</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۰٫۴۰۷</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۱٫۰۸ میلی‌متر</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آماری نبود رشد</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۴۷</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۰٫۴۱۸</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۵٫۰۲ میلی‌متر</w:t>
            </w:r>
          </w:p>
        </w:tc>
      </w:tr>
    </w:tbl>
    <w:p>
      <w:pPr>
        <w:spacing w:after="200"/>
      </w:pPr>
    </w:p>
    <w:p>
      <w:pPr>
        <w:bidi/>
        <w:spacing w:after="120" w:line="300"/>
        <w:jc w:val="both"/>
      </w:pPr>
      <w:r>
        <w:rPr>
          <w:rFonts w:ascii="IRNazanin" w:cs="IRNazanin" w:eastAsia="IRNazanin" w:hAnsi="IRNazanin"/>
          <w:sz w:val="26"/>
          <w:szCs w:val="26"/>
          <w:rtl/>
        </w:rPr>
        <w:t xml:space="preserve">نامتقارنی این جدول کل مبنای طراحی است. روش پروفایل شعاعی بهترین پوشش را دارد و ۵۷ هاله از ۶۳ هاله واقعی را می‌یابد، ولی بدترین صحت و بدترین دقت عددی را هم دارد. دو روش ناحیه‌ای تقریباً هرگز هاله کاذب نمی‌سازند، یک و دو مورد در برابر ۲۸ دیسک بدون هاله، و وقتی فعال می‌شوند سه تا پنج برابر دقیق‌ترند.</w:t>
      </w:r>
    </w:p>
    <w:p>
      <w:pPr>
        <w:spacing w:after="40" w:before="200"/>
        <w:jc w:val="center"/>
      </w:pPr>
      <w:r>
        <w:drawing>
          <wp:inline distT="0" distB="0" distL="0" distR="0">
            <wp:extent cx="4000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159067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۵-۳:  مبادله پوشش در برابر دقت میان سه روش مرزیابی. همین نامتقارنی است که ادغام به روش تقسیم کار را ایجاب می‌کند.</w:t>
      </w:r>
    </w:p>
    <w:p>
      <w:pPr>
        <w:bidi/>
        <w:spacing w:after="120" w:line="300"/>
        <w:jc w:val="both"/>
      </w:pPr>
      <w:r>
        <w:rPr>
          <w:rFonts w:ascii="IRNazanin" w:cs="IRNazanin" w:eastAsia="IRNazanin" w:hAnsi="IRNazanin"/>
          <w:b/>
          <w:bCs/>
          <w:sz w:val="26"/>
          <w:szCs w:val="26"/>
          <w:rtl/>
        </w:rPr>
        <w:t xml:space="preserve">جدول ۵-۵: اثر ادغام روش‌ها، روی ۹۱ دیسک</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cantSplit/>
          <w:tblHeader/>
        </w:trPr>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پیکربندی</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دقت</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متوسط</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حدود توافق ۹۵ درصد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فقط روش پروفایل شعاعی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۰٫۷۸۰</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۵٫۵۰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۱۶٫۱۲− تا ۱۵٫۰۵+</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ادغام سه روش</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۰٫۸۱۳</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۳٫۸۵</w:t>
            </w:r>
            <w:r>
              <w:rPr>
                <w:rFonts w:ascii="IRNazanin" w:cs="IRNazanin" w:eastAsia="IRNazanin" w:hAnsi="IRNazanin"/>
                <w:b w:val="false"/>
                <w:bCs w:val="false"/>
                <w:sz w:val="22"/>
                <w:szCs w:val="22"/>
                <w:rtl/>
              </w:rPr>
              <w:t xml:space="preserve">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۱۲٫۳۳− تا ۱۱٫۱۱+</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ادغام به علاوه راستی‌آزمایی شکل</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۰٫۸۲۴</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۳٫۸۵</w:t>
            </w:r>
            <w:r>
              <w:rPr>
                <w:rFonts w:ascii="IRNazanin" w:cs="IRNazanin" w:eastAsia="IRNazanin" w:hAnsi="IRNazanin"/>
                <w:b w:val="false"/>
                <w:bCs w:val="false"/>
                <w:sz w:val="22"/>
                <w:szCs w:val="22"/>
                <w:rtl/>
              </w:rPr>
              <w:t xml:space="preserve">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۱۲٫۳۳− تا ۱۱٫۱۱+</w:t>
            </w:r>
          </w:p>
        </w:tc>
      </w:tr>
    </w:tbl>
    <w:p>
      <w:pPr>
        <w:spacing w:after="200"/>
      </w:pPr>
    </w:p>
    <w:p>
      <w:pPr>
        <w:bidi/>
        <w:spacing w:after="120" w:line="300"/>
        <w:jc w:val="both"/>
      </w:pPr>
      <w:r>
        <w:rPr>
          <w:rFonts w:ascii="IRNazanin" w:cs="IRNazanin" w:eastAsia="IRNazanin" w:hAnsi="IRNazanin"/>
          <w:sz w:val="26"/>
          <w:szCs w:val="26"/>
          <w:rtl/>
        </w:rPr>
        <w:t xml:space="preserve">ادغام روی هر محور بهتر یا برابر با خط پایه است. سه هاله واقعی بازیافته می‌شوند، شمار مثبت‌های کاذب دست‌نخورده می‌ماند، و خطای عددی سی درصد کاهش می‌یابد. گام راستی‌آزمایی شکل که بعداً افزوده شد، یک هاله کاذب دیگر را نیز حذف می‌کند، به این دلیل جانبی که دیگر یک دیسک جعلی وارد زنجیره نمی‌شود.</w:t>
      </w:r>
    </w:p>
    <w:p>
      <w:pPr>
        <w:pStyle w:val="Heading2"/>
        <w:bidi/>
        <w:spacing w:after="140" w:before="280"/>
        <w:jc w:val="right"/>
      </w:pPr>
      <w:r>
        <w:rPr>
          <w:rFonts w:ascii="IRNazanin" w:cs="IRNazanin" w:eastAsia="IRNazanin" w:hAnsi="IRNazanin"/>
          <w:b/>
          <w:bCs/>
          <w:sz w:val="28"/>
          <w:szCs w:val="28"/>
          <w:rtl/>
        </w:rPr>
        <w:t xml:space="preserve">۵-۶- تحلیل تک‌تک خطاها</w:t>
      </w:r>
    </w:p>
    <w:p>
      <w:pPr>
        <w:bidi/>
        <w:spacing w:after="120" w:line="300"/>
        <w:jc w:val="both"/>
      </w:pPr>
      <w:r>
        <w:rPr>
          <w:rFonts w:ascii="IRNazanin" w:cs="IRNazanin" w:eastAsia="IRNazanin" w:hAnsi="IRNazanin"/>
          <w:sz w:val="26"/>
          <w:szCs w:val="26"/>
          <w:rtl/>
        </w:rPr>
        <w:t xml:space="preserve">عدد تجمیعی می‌گوید خطا چقدر است. این بخش می‌پرسد خطا </w:t>
      </w:r>
      <w:r>
        <w:rPr>
          <w:rFonts w:ascii="IRNazanin" w:cs="IRNazanin" w:eastAsia="IRNazanin" w:hAnsi="IRNazanin"/>
          <w:b/>
          <w:bCs/>
          <w:sz w:val="26"/>
          <w:szCs w:val="26"/>
          <w:rtl/>
        </w:rPr>
        <w:t xml:space="preserve">کجا</w:t>
      </w:r>
      <w:r>
        <w:rPr>
          <w:rFonts w:ascii="IRNazanin" w:cs="IRNazanin" w:eastAsia="IRNazanin" w:hAnsi="IRNazanin"/>
          <w:sz w:val="26"/>
          <w:szCs w:val="26"/>
          <w:rtl/>
        </w:rPr>
        <w:t xml:space="preserve"> و </w:t>
      </w:r>
      <w:r>
        <w:rPr>
          <w:rFonts w:ascii="IRNazanin" w:cs="IRNazanin" w:eastAsia="IRNazanin" w:hAnsi="IRNazanin"/>
          <w:b/>
          <w:bCs/>
          <w:sz w:val="26"/>
          <w:szCs w:val="26"/>
          <w:rtl/>
        </w:rPr>
        <w:t xml:space="preserve">چرا</w:t>
      </w:r>
      <w:r>
        <w:rPr>
          <w:rFonts w:ascii="IRNazanin" w:cs="IRNazanin" w:eastAsia="IRNazanin" w:hAnsi="IRNazanin"/>
          <w:sz w:val="26"/>
          <w:szCs w:val="26"/>
          <w:rtl/>
        </w:rPr>
        <w:t xml:space="preserve"> رخ می‌دهد.</w:t>
      </w:r>
    </w:p>
    <w:p>
      <w:pPr>
        <w:pStyle w:val="Heading3"/>
        <w:bidi/>
        <w:spacing w:after="110" w:before="200"/>
        <w:jc w:val="right"/>
      </w:pPr>
      <w:r>
        <w:rPr>
          <w:rFonts w:ascii="IRNazanin" w:cs="IRNazanin" w:eastAsia="IRNazanin" w:hAnsi="IRNazanin"/>
          <w:b/>
          <w:bCs/>
          <w:sz w:val="26"/>
          <w:szCs w:val="26"/>
          <w:rtl/>
        </w:rPr>
        <w:t xml:space="preserve">۵-۶-۱- میانگین در برابر میانه</w:t>
      </w:r>
    </w:p>
    <w:p>
      <w:pPr>
        <w:bidi/>
        <w:spacing w:after="120" w:line="300"/>
        <w:jc w:val="both"/>
      </w:pPr>
      <w:r>
        <w:rPr>
          <w:rFonts w:ascii="IRNazanin" w:cs="IRNazanin" w:eastAsia="IRNazanin" w:hAnsi="IRNazanin"/>
          <w:sz w:val="26"/>
          <w:szCs w:val="26"/>
          <w:rtl/>
        </w:rPr>
        <w:t xml:space="preserve">خطای متوسط ۳٫۸۵ میلی‌متر است ولی میانه خطا ۲٫۱۰ میلی‌متر است. این شکاف بزرگ می‌گوید توزیع خطا دنباله سنگین دارد و میانگین نماینده حالت معمول نیست.</w:t>
      </w:r>
    </w:p>
    <w:p>
      <w:pPr>
        <w:bidi/>
        <w:spacing w:after="120" w:line="300"/>
        <w:jc w:val="both"/>
      </w:pPr>
      <w:r>
        <w:rPr>
          <w:rFonts w:ascii="IRNazanin" w:cs="IRNazanin" w:eastAsia="IRNazanin" w:hAnsi="IRNazanin"/>
          <w:sz w:val="26"/>
          <w:szCs w:val="26"/>
          <w:rtl/>
        </w:rPr>
        <w:t xml:space="preserve">سه عدد این را تایید می‌کنند. ده خطای بزرگ، به تنهایی ۵۶ درصد کل خطای مطلق را می‌سازند. اگر همان ده مورد کنار گذاشته شوند، خطای متوسط پنجاه مورد باقی‌مانده به ۲٫۰۵ میلی‌متر می‌رسد. و ۲۹ اندازه‌گیری از ۶۰، یعنی ۴۸ درصد، خطایی کمتر از دو میلی‌متر دارند.</w:t>
      </w:r>
    </w:p>
    <w:p>
      <w:pPr>
        <w:spacing w:after="40" w:before="200"/>
        <w:jc w:val="center"/>
      </w:pPr>
      <w:r>
        <w:drawing>
          <wp:inline distT="0" distB="0" distL="0" distR="0">
            <wp:extent cx="4000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00500" cy="239077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۵-۴:  توزیع قدر مطلق خطا. هسته فشرده در سمت چپ و دنباله سنگین در سمت راست دیده می‌شوند.</w:t>
      </w:r>
    </w:p>
    <w:p>
      <w:pPr>
        <w:bidi/>
        <w:spacing w:after="120" w:line="300"/>
        <w:jc w:val="both"/>
      </w:pPr>
      <w:r>
        <w:rPr>
          <w:rFonts w:ascii="IRNazanin" w:cs="IRNazanin" w:eastAsia="IRNazanin" w:hAnsi="IRNazanin"/>
          <w:sz w:val="26"/>
          <w:szCs w:val="26"/>
          <w:rtl/>
        </w:rPr>
        <w:t xml:space="preserve">نتیجه عملی این توزیع آن است که مسئله باقی‌مانده، بهبود عمومی دقت نیست، بلکه شناسایی و مهار همان اقلیت است.</w:t>
      </w:r>
    </w:p>
    <w:p>
      <w:pPr>
        <w:pStyle w:val="Heading3"/>
        <w:bidi/>
        <w:spacing w:after="110" w:before="200"/>
        <w:jc w:val="right"/>
      </w:pPr>
      <w:r>
        <w:rPr>
          <w:rFonts w:ascii="IRNazanin" w:cs="IRNazanin" w:eastAsia="IRNazanin" w:hAnsi="IRNazanin"/>
          <w:b/>
          <w:bCs/>
          <w:sz w:val="26"/>
          <w:szCs w:val="26"/>
          <w:rtl/>
        </w:rPr>
        <w:t xml:space="preserve">۵-۶-۲- ده خطای بزرگ</w:t>
      </w:r>
    </w:p>
    <w:p>
      <w:pPr>
        <w:bidi/>
        <w:spacing w:after="120" w:line="300"/>
        <w:jc w:val="both"/>
      </w:pPr>
      <w:r>
        <w:rPr>
          <w:rFonts w:ascii="IRNazanin" w:cs="IRNazanin" w:eastAsia="IRNazanin" w:hAnsi="IRNazanin"/>
          <w:b/>
          <w:bCs/>
          <w:sz w:val="26"/>
          <w:szCs w:val="26"/>
          <w:rtl/>
        </w:rPr>
        <w:t xml:space="preserve">جدول ۵-۶: ده خطای بزرگ، مرتب بر پایه قدر مطلق</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8"/>
      </w:tblGrid>
      <w:tr>
        <w:trPr>
          <w:cantSplit/>
          <w:tblHeader/>
        </w:trPr>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عکس</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شماره دیسک</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خوانش کارشناس</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خوانش سامانه</w:t>
            </w:r>
          </w:p>
        </w:tc>
        <w:tc>
          <w:tcPr>
            <w:tcW w:type="dxa" w:w="158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اختلاف</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۳۵٫۰</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۱۳٫۹</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۲۱٫۱−</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۲۹٫۰</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۱۳٫۱</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۱۵٫۹−</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۳۲٫۰</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۱۷٫۱</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۱۴٫۹−</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۳۱٫۰</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۱۷٫۴</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۱۳٫۶−</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۲۸٫۰</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۱۴٫۹</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۱۳٫۱−</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۱۹٫۰</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۶٫۲</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۱۲٫۸−</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۲۱٫۰</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۳۱٫۳</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۱۰٫۳+</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۲۳٫۰</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۱۳٫۴</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۹٫۶−</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۲۷٫۰</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۱۷٫۶</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۹٫۴−</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۲۰٫۰</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۲۷٫۸</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۷٫۸+</w:t>
            </w:r>
          </w:p>
        </w:tc>
      </w:tr>
    </w:tbl>
    <w:p>
      <w:pPr>
        <w:spacing w:after="200"/>
      </w:pPr>
    </w:p>
    <w:p>
      <w:pPr>
        <w:bidi/>
        <w:spacing w:after="120" w:line="300"/>
        <w:jc w:val="both"/>
      </w:pPr>
      <w:r>
        <w:rPr>
          <w:rFonts w:ascii="IRNazanin" w:cs="IRNazanin" w:eastAsia="IRNazanin" w:hAnsi="IRNazanin"/>
          <w:sz w:val="26"/>
          <w:szCs w:val="26"/>
          <w:rtl/>
        </w:rPr>
        <w:t xml:space="preserve">الگوی این جدول روشن است. هشت مورد از ده، </w:t>
      </w:r>
      <w:r>
        <w:rPr>
          <w:rFonts w:ascii="IRNazanin" w:cs="IRNazanin" w:eastAsia="IRNazanin" w:hAnsi="IRNazanin"/>
          <w:b/>
          <w:bCs/>
          <w:sz w:val="26"/>
          <w:szCs w:val="26"/>
          <w:rtl/>
        </w:rPr>
        <w:t xml:space="preserve">کم‌برآورد</w:t>
      </w:r>
      <w:r>
        <w:rPr>
          <w:rFonts w:ascii="IRNazanin" w:cs="IRNazanin" w:eastAsia="IRNazanin" w:hAnsi="IRNazanin"/>
          <w:sz w:val="26"/>
          <w:szCs w:val="26"/>
          <w:rtl/>
        </w:rPr>
        <w:t xml:space="preserve">اند و در همه آن‌ها خوانش کارشناس بزرگ‌تر از هجده میلی‌متر است. دو مورد بیش‌برآورد نیز روی ظرف‌هایی رخ داده‌اند که هاله‌های مجاور به هم چسبیده‌اند.</w:t>
      </w:r>
    </w:p>
    <w:p>
      <w:pPr>
        <w:bidi/>
        <w:spacing w:after="120" w:line="300"/>
        <w:jc w:val="both"/>
      </w:pPr>
      <w:r>
        <w:rPr>
          <w:rFonts w:ascii="IRNazanin" w:cs="IRNazanin" w:eastAsia="IRNazanin" w:hAnsi="IRNazanin"/>
          <w:sz w:val="26"/>
          <w:szCs w:val="26"/>
          <w:rtl/>
        </w:rPr>
        <w:t xml:space="preserve">سازوکار کم‌برآورد قابل توضیح است. روش پروفایل شعاعی مرز را جایی می‌گذارد که پروفایل برای همیشه در باند پس‌زمینه بماند. وقتی گذار از ناحیه بدون رشد به ناحیه رشد کامل بسیار تدریجی باشد، این شرط زودتر از مرز واقعی برآورده می‌شود.</w:t>
      </w:r>
    </w:p>
    <w:p>
      <w:pPr>
        <w:pStyle w:val="Heading3"/>
        <w:bidi/>
        <w:spacing w:after="110" w:before="200"/>
        <w:jc w:val="right"/>
      </w:pPr>
      <w:r>
        <w:rPr>
          <w:rFonts w:ascii="IRNazanin" w:cs="IRNazanin" w:eastAsia="IRNazanin" w:hAnsi="IRNazanin"/>
          <w:b/>
          <w:bCs/>
          <w:sz w:val="26"/>
          <w:szCs w:val="26"/>
          <w:rtl/>
        </w:rPr>
        <w:t xml:space="preserve">۵-۶-۳- وابستگی خطا به اندازه هاله</w:t>
      </w:r>
    </w:p>
    <w:p>
      <w:pPr>
        <w:bidi/>
        <w:spacing w:after="120" w:line="300"/>
        <w:jc w:val="both"/>
      </w:pPr>
      <w:r>
        <w:rPr>
          <w:rFonts w:ascii="IRNazanin" w:cs="IRNazanin" w:eastAsia="IRNazanin" w:hAnsi="IRNazanin"/>
          <w:sz w:val="26"/>
          <w:szCs w:val="26"/>
          <w:rtl/>
        </w:rPr>
        <w:t xml:space="preserve">جدول ۵-۷ همان الگو را به شکل کمی نشان می‌دهد.</w:t>
      </w:r>
    </w:p>
    <w:p>
      <w:pPr>
        <w:bidi/>
        <w:spacing w:after="120" w:line="300"/>
        <w:jc w:val="both"/>
      </w:pPr>
      <w:r>
        <w:rPr>
          <w:rFonts w:ascii="IRNazanin" w:cs="IRNazanin" w:eastAsia="IRNazanin" w:hAnsi="IRNazanin"/>
          <w:b/>
          <w:bCs/>
          <w:sz w:val="26"/>
          <w:szCs w:val="26"/>
          <w:rtl/>
        </w:rPr>
        <w:t xml:space="preserve">جدول ۵-۷: خطا به تفکیک اندازه هاله</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cantSplit/>
          <w:tblHeader/>
        </w:trPr>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بازه خوانش کارشناس</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تعداد</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متوسط</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سوگیری</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کمتر از ۱۶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۱٫۶۸</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۱٫۰۴+</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 تا ۲۰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۳٫۷۹</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۰٫۱۵+</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۲۰ تا ۲۵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۱۹</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۳٫۴۲</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۱٫۷۹+</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بیش از ۲۵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۲۰</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۵٫۳۷</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۴٫۱۳−</w:t>
            </w:r>
          </w:p>
        </w:tc>
      </w:tr>
    </w:tbl>
    <w:p>
      <w:pPr>
        <w:spacing w:after="200"/>
      </w:pPr>
    </w:p>
    <w:p>
      <w:pPr>
        <w:spacing w:after="40" w:before="200"/>
        <w:jc w:val="center"/>
      </w:pPr>
      <w:r>
        <w:drawing>
          <wp:inline distT="0" distB="0" distL="0" distR="0">
            <wp:extent cx="4000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00500" cy="269557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۵-۵:  خطای علامت‌دار در برابر اندازه هاله. میله‌های قرمز میانگین هر گروه‌اند.</w:t>
      </w:r>
    </w:p>
    <w:p>
      <w:pPr>
        <w:bidi/>
        <w:spacing w:after="120" w:line="300"/>
        <w:jc w:val="both"/>
      </w:pPr>
      <w:r>
        <w:rPr>
          <w:rFonts w:ascii="IRNazanin" w:cs="IRNazanin" w:eastAsia="IRNazanin" w:hAnsi="IRNazanin"/>
          <w:sz w:val="26"/>
          <w:szCs w:val="26"/>
          <w:rtl/>
        </w:rPr>
        <w:t xml:space="preserve">دو روند در این جدول هست. خطای مطلق با بزرگ شدن هاله رشد می‌کند و ضریب همبستگی آن با اندازه ۰٫۳۴ است. مهم‌تر آنکه </w:t>
      </w:r>
      <w:r>
        <w:rPr>
          <w:rFonts w:ascii="IRNazanin" w:cs="IRNazanin" w:eastAsia="IRNazanin" w:hAnsi="IRNazanin"/>
          <w:b/>
          <w:bCs/>
          <w:sz w:val="26"/>
          <w:szCs w:val="26"/>
          <w:rtl/>
        </w:rPr>
        <w:t xml:space="preserve">علامت</w:t>
      </w:r>
      <w:r>
        <w:rPr>
          <w:rFonts w:ascii="IRNazanin" w:cs="IRNazanin" w:eastAsia="IRNazanin" w:hAnsi="IRNazanin"/>
          <w:sz w:val="26"/>
          <w:szCs w:val="26"/>
          <w:rtl/>
        </w:rPr>
        <w:t xml:space="preserve"> خطا نیز برمی‌گردد: تا بیست و پنج میلی‌متر سامانه اندکی بیش‌برآورد و پس از آن به شدت کم‌برآورد می‌کند. ضریب همبستگی خطای علامت‌دار با اندازه ۰٫۴۲− است.</w:t>
      </w:r>
    </w:p>
    <w:p>
      <w:pPr>
        <w:bidi/>
        <w:spacing w:after="120" w:line="300"/>
        <w:jc w:val="both"/>
      </w:pPr>
      <w:r>
        <w:rPr>
          <w:rFonts w:ascii="IRNazanin" w:cs="IRNazanin" w:eastAsia="IRNazanin" w:hAnsi="IRNazanin"/>
          <w:sz w:val="26"/>
          <w:szCs w:val="26"/>
          <w:rtl/>
        </w:rPr>
        <w:t xml:space="preserve">همین برگشت علامت است که سوگیری کلی را نزدیک صفر نگه می‌دارد. سوگیری نزدیک صفر در این داده نشانه بی‌طرفی سامانه نیست، بلکه نتیجه خنثی شدن دو خطای مخالف در دو بازه اندازه است. گزارش سوگیری بدون این توضیح، گمراه‌کننده می‌بود.</w:t>
      </w:r>
    </w:p>
    <w:p>
      <w:pPr>
        <w:pStyle w:val="Heading3"/>
        <w:bidi/>
        <w:spacing w:after="110" w:before="200"/>
        <w:jc w:val="right"/>
      </w:pPr>
      <w:r>
        <w:rPr>
          <w:rFonts w:ascii="IRNazanin" w:cs="IRNazanin" w:eastAsia="IRNazanin" w:hAnsi="IRNazanin"/>
          <w:b/>
          <w:bCs/>
          <w:sz w:val="26"/>
          <w:szCs w:val="26"/>
          <w:rtl/>
        </w:rPr>
        <w:t xml:space="preserve">۵-۶-۴- مقایسه با یک پیش‌بین بدیهی</w:t>
      </w:r>
    </w:p>
    <w:p>
      <w:pPr>
        <w:bidi/>
        <w:spacing w:after="120" w:line="300"/>
        <w:jc w:val="both"/>
      </w:pPr>
      <w:r>
        <w:rPr>
          <w:rFonts w:ascii="IRNazanin" w:cs="IRNazanin" w:eastAsia="IRNazanin" w:hAnsi="IRNazanin"/>
          <w:sz w:val="26"/>
          <w:szCs w:val="26"/>
          <w:rtl/>
        </w:rPr>
        <w:t xml:space="preserve">پرسشی که هر ادعای اندازه‌گیری باید به آن پاسخ دهد این است: آیا سامانه از یک حدس ثابت بهتر عمل می‌کند.</w:t>
      </w:r>
    </w:p>
    <w:p>
      <w:pPr>
        <w:bidi/>
        <w:spacing w:after="120" w:line="300"/>
        <w:jc w:val="both"/>
      </w:pPr>
      <w:r>
        <w:rPr>
          <w:rFonts w:ascii="IRNazanin" w:cs="IRNazanin" w:eastAsia="IRNazanin" w:hAnsi="IRNazanin"/>
          <w:sz w:val="26"/>
          <w:szCs w:val="26"/>
          <w:rtl/>
        </w:rPr>
        <w:t xml:space="preserve">پیش‌بین بدیهی، همان مقداری است که کمترین خطای ممکن را بدون نگاه کردن به تصویر می‌دهد، یعنی میانه خوانش‌های کارشناس که در این مجموعه ۲۳٫۰ میلی‌متر است. خطای متوسط چنین حدسی روی همین ۶۰ مورد، ۴٫۹۰ میلی‌متر می‌شود.</w:t>
      </w:r>
    </w:p>
    <w:p>
      <w:pPr>
        <w:bidi/>
        <w:spacing w:after="120" w:line="300"/>
        <w:jc w:val="both"/>
      </w:pPr>
      <w:r>
        <w:rPr>
          <w:rFonts w:ascii="IRNazanin" w:cs="IRNazanin" w:eastAsia="IRNazanin" w:hAnsi="IRNazanin"/>
          <w:sz w:val="26"/>
          <w:szCs w:val="26"/>
          <w:rtl/>
        </w:rPr>
        <w:t xml:space="preserve">سامانه ۳٫۸۵ میلی‌متر می‌دهد. یعنی اندازه‌گیری سامانه از حدس ثابت بهتر است و اطلاعات واقعی از تصویر استخراج می‌کند. ضریب همبستگی ۰٫۵۶ همین را از زاویه دیگری تایید می‌کند.</w:t>
      </w:r>
    </w:p>
    <w:p>
      <w:pPr>
        <w:bidi/>
        <w:spacing w:after="120" w:line="300"/>
        <w:jc w:val="both"/>
      </w:pPr>
      <w:r>
        <w:rPr>
          <w:rFonts w:ascii="IRNazanin" w:cs="IRNazanin" w:eastAsia="IRNazanin" w:hAnsi="IRNazanin"/>
          <w:sz w:val="26"/>
          <w:szCs w:val="26"/>
          <w:rtl/>
        </w:rPr>
        <w:t xml:space="preserve">این نکته باید صریح گفته شود، چون در نسخه پیشین سامانه چنین نبود. با معماری تک‌روشی پیشین، خطای متوسط ۵٫۵۰ میلی‌متر بود که از همان پیش‌بین بدیهی بدتر است. ادغام سه روش، همین جا تفاوت را ساخت.</w:t>
      </w:r>
    </w:p>
    <w:p>
      <w:pPr>
        <w:pStyle w:val="Heading3"/>
        <w:bidi/>
        <w:spacing w:after="110" w:before="200"/>
        <w:jc w:val="right"/>
      </w:pPr>
      <w:r>
        <w:rPr>
          <w:rFonts w:ascii="IRNazanin" w:cs="IRNazanin" w:eastAsia="IRNazanin" w:hAnsi="IRNazanin"/>
          <w:b/>
          <w:bCs/>
          <w:sz w:val="26"/>
          <w:szCs w:val="26"/>
          <w:rtl/>
        </w:rPr>
        <w:t xml:space="preserve">۵-۶-۵- سه مورد منفی کاذب</w:t>
      </w:r>
    </w:p>
    <w:p>
      <w:pPr>
        <w:bidi/>
        <w:spacing w:after="120" w:line="300"/>
        <w:jc w:val="both"/>
      </w:pPr>
      <w:r>
        <w:rPr>
          <w:rFonts w:ascii="IRNazanin" w:cs="IRNazanin" w:eastAsia="IRNazanin" w:hAnsi="IRNazanin"/>
          <w:sz w:val="26"/>
          <w:szCs w:val="26"/>
          <w:rtl/>
        </w:rPr>
        <w:t xml:space="preserve">سه دیسک هستند که کارشناس روی آن‌ها هاله دیده و سامانه ندیده است. خوانش کارشناس برای آن‌ها به ترتیب ۲۶، ۲۷ و ۱۰ میلی‌متر بوده است.</w:t>
      </w:r>
    </w:p>
    <w:p>
      <w:pPr>
        <w:bidi/>
        <w:spacing w:after="120" w:line="300"/>
        <w:jc w:val="both"/>
      </w:pPr>
      <w:r>
        <w:rPr>
          <w:rFonts w:ascii="IRNazanin" w:cs="IRNazanin" w:eastAsia="IRNazanin" w:hAnsi="IRNazanin"/>
          <w:sz w:val="26"/>
          <w:szCs w:val="26"/>
          <w:rtl/>
        </w:rPr>
        <w:t xml:space="preserve">دو مورد نخست هاله‌های بزرگ‌اند و از دست دادن آن‌ها در نگاه اول عجیب می‌نماید. توضیح در همان سازوکاری است که در بخش ۵-۶-۲ آمد: وقتی هاله چنان بزرگ باشد که پنجره جستجوی روش پروفایل شعاعی هرگز به سطح پس‌زمینه نرسد، شرط همگرایی برآورده نمی‌شود و روش اعلام «هاله‌ای نیست» می‌کند. این حالت با هاله بسیار کوچک اشتباه گرفتنی نیست، ولی خروجی هر دو یکسان است.</w:t>
      </w:r>
    </w:p>
    <w:p>
      <w:pPr>
        <w:bidi/>
        <w:spacing w:after="120" w:line="300"/>
        <w:jc w:val="both"/>
      </w:pPr>
      <w:r>
        <w:rPr>
          <w:rFonts w:ascii="IRNazanin" w:cs="IRNazanin" w:eastAsia="IRNazanin" w:hAnsi="IRNazanin"/>
          <w:sz w:val="26"/>
          <w:szCs w:val="26"/>
          <w:rtl/>
        </w:rPr>
        <w:t xml:space="preserve">مورد سوم با ده میلی‌متر، هاله‌ای است که تنها چهار میلی‌متر از خود دیسک بزرگ‌تر است و در محدوده‌ای می‌افتد که تفکیک آن از حاشیه خود دیسک دشوار می‌شود.</w:t>
      </w:r>
    </w:p>
    <w:p>
      <w:pPr>
        <w:pStyle w:val="Heading3"/>
        <w:bidi/>
        <w:spacing w:after="110" w:before="200"/>
        <w:jc w:val="right"/>
      </w:pPr>
      <w:r>
        <w:rPr>
          <w:rFonts w:ascii="IRNazanin" w:cs="IRNazanin" w:eastAsia="IRNazanin" w:hAnsi="IRNazanin"/>
          <w:b/>
          <w:bCs/>
          <w:sz w:val="26"/>
          <w:szCs w:val="26"/>
          <w:rtl/>
        </w:rPr>
        <w:t xml:space="preserve">۵-۶-۶- سیزده مورد مثبت کاذب</w:t>
      </w:r>
    </w:p>
    <w:p>
      <w:pPr>
        <w:bidi/>
        <w:spacing w:after="120" w:line="300"/>
        <w:jc w:val="both"/>
      </w:pPr>
      <w:r>
        <w:rPr>
          <w:rFonts w:ascii="IRNazanin" w:cs="IRNazanin" w:eastAsia="IRNazanin" w:hAnsi="IRNazanin"/>
          <w:sz w:val="26"/>
          <w:szCs w:val="26"/>
          <w:rtl/>
        </w:rPr>
        <w:t xml:space="preserve">سیزده دیسک هستند که کارشناس نبود هاله را برایشان تایید کرده و سامانه هاله گزارش کرده است. این پرشمارترین دسته خطای باقی‌مانده است.</w:t>
      </w:r>
    </w:p>
    <w:p>
      <w:pPr>
        <w:bidi/>
        <w:spacing w:after="120" w:line="300"/>
        <w:jc w:val="both"/>
      </w:pPr>
      <w:r>
        <w:rPr>
          <w:rFonts w:ascii="IRNazanin" w:cs="IRNazanin" w:eastAsia="IRNazanin" w:hAnsi="IRNazanin"/>
          <w:sz w:val="26"/>
          <w:szCs w:val="26"/>
          <w:rtl/>
        </w:rPr>
        <w:t xml:space="preserve">پرسش نخست آن است که آیا این‌ها موارد مرزی‌اند، یعنی هاله‌های بسیار کوچکی که تشخیصشان از خود دیسک دشوار است. اگر چنین بود، قطر گزارش‌شده باید نزدیک شش میلی‌متر جمع می‌شد.</w:t>
      </w:r>
    </w:p>
    <w:p>
      <w:pPr>
        <w:bidi/>
        <w:spacing w:after="120" w:line="300"/>
        <w:jc w:val="both"/>
      </w:pPr>
      <w:r>
        <w:rPr>
          <w:rFonts w:ascii="IRNazanin" w:cs="IRNazanin" w:eastAsia="IRNazanin" w:hAnsi="IRNazanin"/>
          <w:sz w:val="26"/>
          <w:szCs w:val="26"/>
          <w:rtl/>
        </w:rPr>
        <w:t xml:space="preserve">پاسخ منفی است. میانه قطر گزارش‌شده در این سیزده مورد ۱۰٫۳ میلی‌متر است و تنها دو مورد کمتر از هشت میلی‌متر دارند. یکی از آن‌ها قطر ۳۱٫۷ میلی‌متر گزارش کرده است.</w:t>
      </w:r>
    </w:p>
    <w:p>
      <w:pPr>
        <w:spacing w:after="40" w:before="200"/>
        <w:jc w:val="center"/>
      </w:pPr>
      <w:r>
        <w:drawing>
          <wp:inline distT="0" distB="0" distL="0" distR="0">
            <wp:extent cx="4000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189547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۵-۶:  قطر گزارش‌شده در سیزده مورد مثبت کاذب، در کنار توزیع هاله‌های واقعی. اگر این موارد ناشی از ابهام مرزی بودند، باید نزدیک خط شش میلی‌متر جمع می‌شدند.</w:t>
      </w:r>
    </w:p>
    <w:p>
      <w:pPr>
        <w:bidi/>
        <w:spacing w:after="120" w:line="300"/>
        <w:jc w:val="both"/>
      </w:pPr>
      <w:r>
        <w:rPr>
          <w:rFonts w:ascii="IRNazanin" w:cs="IRNazanin" w:eastAsia="IRNazanin" w:hAnsi="IRNazanin"/>
          <w:sz w:val="26"/>
          <w:szCs w:val="26"/>
          <w:rtl/>
        </w:rPr>
        <w:t xml:space="preserve">پس این‌ها نه ابهام خوانش، بلکه خطاهای واقعی تشخیص‌اند. سازوکار محتمل آن است که تغییر تدریجی روشنایی روی محیط کشت، معیار همگرایی به پس‌زمینه را در فاصله‌ای از دیسک برآورده می‌کند بی‌آنکه هاله‌ای در کار باشد.</w:t>
      </w:r>
    </w:p>
    <w:p>
      <w:pPr>
        <w:bidi/>
        <w:spacing w:after="120" w:line="300"/>
        <w:jc w:val="both"/>
      </w:pPr>
      <w:r>
        <w:rPr>
          <w:rFonts w:ascii="IRNazanin" w:cs="IRNazanin" w:eastAsia="IRNazanin" w:hAnsi="IRNazanin"/>
          <w:sz w:val="26"/>
          <w:szCs w:val="26"/>
          <w:rtl/>
        </w:rPr>
        <w:t xml:space="preserve">تنها سازوکاری که برای مهار این خطا آزموده شد، همان شرط کنتراست بود که در بخش ۵-۳-۲ گفته شد و در اعتبارسنجی برون‌نمونه‌ای رد شد. </w:t>
      </w:r>
      <w:r>
        <w:rPr>
          <w:rFonts w:ascii="IRNazanin" w:cs="IRNazanin" w:eastAsia="IRNazanin" w:hAnsi="IRNazanin"/>
          <w:b/>
          <w:bCs/>
          <w:sz w:val="26"/>
          <w:szCs w:val="26"/>
          <w:rtl/>
        </w:rPr>
        <w:t xml:space="preserve">جایگزین اعتبارسنجی‌شده‌ای برای آن پیدا نشده است</w:t>
      </w:r>
      <w:r>
        <w:rPr>
          <w:rFonts w:ascii="IRNazanin" w:cs="IRNazanin" w:eastAsia="IRNazanin" w:hAnsi="IRNazanin"/>
          <w:sz w:val="26"/>
          <w:szCs w:val="26"/>
          <w:rtl/>
        </w:rPr>
        <w:t xml:space="preserve"> و این مشکل همچنان باز است.</w:t>
      </w:r>
    </w:p>
    <w:p>
      <w:pPr>
        <w:pStyle w:val="Heading3"/>
        <w:bidi/>
        <w:spacing w:after="110" w:before="200"/>
        <w:jc w:val="right"/>
      </w:pPr>
      <w:r>
        <w:rPr>
          <w:rFonts w:ascii="IRNazanin" w:cs="IRNazanin" w:eastAsia="IRNazanin" w:hAnsi="IRNazanin"/>
          <w:b/>
          <w:bCs/>
          <w:sz w:val="26"/>
          <w:szCs w:val="26"/>
          <w:rtl/>
        </w:rPr>
        <w:t xml:space="preserve">۵-۶-۷- نتیجه به تفکیک عکس</w:t>
      </w:r>
    </w:p>
    <w:p>
      <w:pPr>
        <w:bidi/>
        <w:spacing w:after="120" w:line="300"/>
        <w:jc w:val="both"/>
      </w:pPr>
      <w:r>
        <w:rPr>
          <w:rFonts w:ascii="IRNazanin" w:cs="IRNazanin" w:eastAsia="IRNazanin" w:hAnsi="IRNazanin"/>
          <w:b/>
          <w:bCs/>
          <w:sz w:val="26"/>
          <w:szCs w:val="26"/>
          <w:rtl/>
        </w:rPr>
        <w:t xml:space="preserve">جدول ۵-۸: نتیجه به تفکیک هر عکس</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133"/>
        <w:gridCol w:w="1133"/>
        <w:gridCol w:w="1133"/>
        <w:gridCol w:w="1133"/>
        <w:gridCol w:w="1133"/>
        <w:gridCol w:w="1133"/>
        <w:gridCol w:w="1138"/>
      </w:tblGrid>
      <w:tr>
        <w:trPr>
          <w:cantSplit/>
          <w:tblHeader/>
        </w:trPr>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عکس</w:t>
            </w:r>
          </w:p>
        </w:tc>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شمار دیسک</w:t>
            </w:r>
          </w:p>
        </w:tc>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شمار هاله مرجع</w:t>
            </w:r>
          </w:p>
        </w:tc>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شمار مورد قابل مقایسه</w:t>
            </w:r>
          </w:p>
        </w:tc>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متوسط</w:t>
            </w:r>
          </w:p>
        </w:tc>
        <w:tc>
          <w:tcPr>
            <w:tcW w:type="dxa" w:w="1133"/>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سوگیری</w:t>
            </w:r>
          </w:p>
        </w:tc>
        <w:tc>
          <w:tcPr>
            <w:tcW w:type="dxa" w:w="113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بزرگ‌ترین خطا</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۱۰٫۴۷</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۸٫۲۰−</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۱۴٫۹۰</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۶٫۴۵</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۶٫۴۵−</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۱۲٫۸۰</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۱٫۴۹+</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۳٫۴۰</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۱٫۲۷</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۱٫۲۷+</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۳٫۱۰</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۲٫۷۴</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۰٫۶۳−</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۱۳٫۶۰</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۵٫۱۵</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۴٫۵۵−</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۱۵٫۹۰</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۲٫۲۱</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۰٫۶۷+</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۴٫۱۰</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۷٫۱۳</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۱٫۸۰−</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۲۱٫۱۰</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۴٫۰۸</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۳٫۴۴+</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۱۰٫۳۰</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۱٫۵۰</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۱٫۵۰−</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۱٫۵۰</w:t>
            </w:r>
          </w:p>
        </w:tc>
      </w:tr>
      <w:tr>
        <w:trPr>
          <w:cantSplit/>
          <w:tblHeader w:val="false"/>
        </w:trPr>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۲٫۵۳</w:t>
            </w:r>
          </w:p>
        </w:tc>
        <w:tc>
          <w:tcPr>
            <w:tcW w:type="dxa" w:w="1133"/>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۰٫۳۰+</w:t>
            </w:r>
          </w:p>
        </w:tc>
        <w:tc>
          <w:tcPr>
            <w:tcW w:type="dxa" w:w="113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۷٫۰۰</w:t>
            </w:r>
          </w:p>
        </w:tc>
      </w:tr>
    </w:tbl>
    <w:p>
      <w:pPr>
        <w:spacing w:after="200"/>
      </w:pPr>
    </w:p>
    <w:p>
      <w:pPr>
        <w:spacing w:after="40" w:before="200"/>
        <w:jc w:val="center"/>
      </w:pPr>
      <w:r>
        <w:drawing>
          <wp:inline distT="0" distB="0" distL="0" distR="0">
            <wp:extent cx="4000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0" cy="2400300"/>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۵-۷:  خطای متوسط هر عکس. دشواری به طور یکنواخت میان عکس‌ها پخش نشده است.</w:t>
      </w:r>
    </w:p>
    <w:p>
      <w:pPr>
        <w:bidi/>
        <w:spacing w:after="120" w:line="300"/>
        <w:jc w:val="both"/>
      </w:pPr>
      <w:r>
        <w:rPr>
          <w:rFonts w:ascii="IRNazanin" w:cs="IRNazanin" w:eastAsia="IRNazanin" w:hAnsi="IRNazanin"/>
          <w:sz w:val="26"/>
          <w:szCs w:val="26"/>
          <w:rtl/>
        </w:rPr>
        <w:t xml:space="preserve">شش عکس از یازده، خطای متوسط کمتر از سه میلی‌متر دارند و چهار عکس از میانگین کل بدترند. یعنی مسئله باقی‌مانده نه به همه ظرف‌ها، بلکه به چند ظرف مشخص گره خورده است.</w:t>
      </w:r>
    </w:p>
    <w:p>
      <w:pPr>
        <w:bidi/>
        <w:spacing w:after="120" w:line="300"/>
        <w:jc w:val="both"/>
      </w:pPr>
      <w:r>
        <w:rPr>
          <w:rFonts w:ascii="IRNazanin" w:cs="IRNazanin" w:eastAsia="IRNazanin" w:hAnsi="IRNazanin"/>
          <w:sz w:val="26"/>
          <w:szCs w:val="26"/>
          <w:rtl/>
        </w:rPr>
        <w:t xml:space="preserve">نکته‌ای که ارزش گفتن دارد آن است که ظرف‌های دشوار، ظرف‌هایی با هاله‌های بزرگ و به هم چسبیده‌اند. روی چنین ظرفی، ناحیه‌ای که بتوان آن را با اطمینان «رشد کامل باکتری» نامید کوچک می‌شود و مرجع میدان دور ضعیف می‌گردد.</w:t>
      </w:r>
    </w:p>
    <w:p>
      <w:pPr>
        <w:pStyle w:val="Heading3"/>
        <w:bidi/>
        <w:spacing w:after="110" w:before="200"/>
        <w:jc w:val="right"/>
      </w:pPr>
      <w:r>
        <w:rPr>
          <w:rFonts w:ascii="IRNazanin" w:cs="IRNazanin" w:eastAsia="IRNazanin" w:hAnsi="IRNazanin"/>
          <w:b/>
          <w:bCs/>
          <w:sz w:val="26"/>
          <w:szCs w:val="26"/>
          <w:rtl/>
        </w:rPr>
        <w:t xml:space="preserve">۵-۶-۸- نمونه کیفی</w:t>
      </w:r>
    </w:p>
    <w:p>
      <w:pPr>
        <w:bidi/>
        <w:spacing w:after="120" w:line="300"/>
        <w:jc w:val="both"/>
      </w:pPr>
      <w:r>
        <w:rPr>
          <w:rFonts w:ascii="IRNazanin" w:cs="IRNazanin" w:eastAsia="IRNazanin" w:hAnsi="IRNazanin"/>
          <w:sz w:val="26"/>
          <w:szCs w:val="26"/>
          <w:rtl/>
        </w:rPr>
        <w:t xml:space="preserve">دو شکل زیر، خروجی سامانه را کنار خوانش دستی کارشناس روی همان ظرف می‌گذارند. سمت راست هر شکل عکس علامت‌خورده کارشناس و سمت چپ خروجی دست‌نخورده سامانه است.</w:t>
      </w:r>
    </w:p>
    <w:p>
      <w:pPr>
        <w:spacing w:after="40" w:before="200"/>
        <w:jc w:val="center"/>
      </w:pPr>
      <w:r>
        <w:drawing>
          <wp:inline distT="0" distB="0" distL="0" distR="0">
            <wp:extent cx="4000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00500" cy="246697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۵-۸:  ظرف شماره سه، بهترین حالت با هر نه هاله یافته‌شده و خطای متوسط ۱٫۸۹ میلی‌متر.</w:t>
      </w:r>
    </w:p>
    <w:p>
      <w:pPr>
        <w:spacing w:after="40" w:before="200"/>
        <w:jc w:val="center"/>
      </w:pPr>
      <w:r>
        <w:drawing>
          <wp:inline distT="0" distB="0" distL="0" distR="0">
            <wp:extent cx="4000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2533650"/>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۵-۹:  ظرف شماره هشت، دشوارترین حالت با خطای متوسط ۷٫۱۳ میلی‌متر. هاله‌های به هم چسبیده و مرزهای بسیار کم‌کنتراست در همین ظرف‌اند.</w:t>
      </w:r>
    </w:p>
    <w:p>
      <w:pPr>
        <w:bidi/>
        <w:spacing w:after="120" w:line="300"/>
        <w:jc w:val="both"/>
      </w:pPr>
      <w:r>
        <w:rPr>
          <w:rFonts w:ascii="IRNazanin" w:cs="IRNazanin" w:eastAsia="IRNazanin" w:hAnsi="IRNazanin"/>
          <w:sz w:val="26"/>
          <w:szCs w:val="26"/>
          <w:rtl/>
        </w:rPr>
        <w:t xml:space="preserve">مقایسه چشمی این دو، همان چیزی را نشان می‌دهد که اعداد می‌گویند. در ظرف نخست مرزها تیزند و هر سه روش هم‌رای‌اند. در ظرف دوم مرز چند هاله حتی برای چشم انسان نیز جای بحث دارد.</w:t>
      </w:r>
    </w:p>
    <w:p>
      <w:pPr>
        <w:pStyle w:val="Heading2"/>
        <w:bidi/>
        <w:spacing w:after="140" w:before="280"/>
        <w:jc w:val="right"/>
      </w:pPr>
      <w:r>
        <w:rPr>
          <w:rFonts w:ascii="IRNazanin" w:cs="IRNazanin" w:eastAsia="IRNazanin" w:hAnsi="IRNazanin"/>
          <w:b/>
          <w:bCs/>
          <w:sz w:val="28"/>
          <w:szCs w:val="28"/>
          <w:rtl/>
        </w:rPr>
        <w:t xml:space="preserve">۵-۷- ترجمه خطا به زبان بالینی</w:t>
      </w:r>
    </w:p>
    <w:p>
      <w:pPr>
        <w:pStyle w:val="Heading3"/>
        <w:bidi/>
        <w:spacing w:after="110" w:before="200"/>
        <w:jc w:val="right"/>
      </w:pPr>
      <w:r>
        <w:rPr>
          <w:rFonts w:ascii="IRNazanin" w:cs="IRNazanin" w:eastAsia="IRNazanin" w:hAnsi="IRNazanin"/>
          <w:b/>
          <w:bCs/>
          <w:sz w:val="26"/>
          <w:szCs w:val="26"/>
          <w:rtl/>
        </w:rPr>
        <w:t xml:space="preserve">۵-۷-۱- چرا این ترجمه لازم است</w:t>
      </w:r>
    </w:p>
    <w:p>
      <w:pPr>
        <w:bidi/>
        <w:spacing w:after="120" w:line="300"/>
        <w:jc w:val="both"/>
      </w:pPr>
      <w:r>
        <w:rPr>
          <w:rFonts w:ascii="IRNazanin" w:cs="IRNazanin" w:eastAsia="IRNazanin" w:hAnsi="IRNazanin"/>
          <w:sz w:val="26"/>
          <w:szCs w:val="26"/>
          <w:rtl/>
        </w:rPr>
        <w:t xml:space="preserve">عدد میلی‌متری برای آزمایشگاه نتیجه نهایی نیست. آنچه به پزشک گزارش می‌شود یک </w:t>
      </w:r>
      <w:r>
        <w:rPr>
          <w:rFonts w:ascii="IRNazanin" w:cs="IRNazanin" w:eastAsia="IRNazanin" w:hAnsi="IRNazanin"/>
          <w:b/>
          <w:bCs/>
          <w:sz w:val="26"/>
          <w:szCs w:val="26"/>
          <w:rtl/>
        </w:rPr>
        <w:t xml:space="preserve">دسته</w:t>
      </w:r>
      <w:r>
        <w:rPr>
          <w:rFonts w:ascii="IRNazanin" w:cs="IRNazanin" w:eastAsia="IRNazanin" w:hAnsi="IRNazanin"/>
          <w:sz w:val="26"/>
          <w:szCs w:val="26"/>
          <w:rtl/>
        </w:rPr>
        <w:t xml:space="preserve"> است: حساس، حساس با مواجهه افزایش‌یافته، یا مقاوم. تا وقتی این ترجمه انجام نشده باشد، معیار «خطای ۳٫۸۵ میلی‌متر» نه خوب است و نه بد، چون معلوم نیست چند تا از آن میلی‌مترها اصلاً تصمیم را عوض می‌کنند.</w:t>
      </w:r>
    </w:p>
    <w:p>
      <w:pPr>
        <w:pStyle w:val="Heading3"/>
        <w:bidi/>
        <w:spacing w:after="110" w:before="200"/>
        <w:jc w:val="right"/>
      </w:pPr>
      <w:r>
        <w:rPr>
          <w:rFonts w:ascii="IRNazanin" w:cs="IRNazanin" w:eastAsia="IRNazanin" w:hAnsi="IRNazanin"/>
          <w:b/>
          <w:bCs/>
          <w:sz w:val="26"/>
          <w:szCs w:val="26"/>
          <w:rtl/>
        </w:rPr>
        <w:t xml:space="preserve">۵-۷-۲- مشکل داده و راه حل آماری</w:t>
      </w:r>
    </w:p>
    <w:p>
      <w:pPr>
        <w:bidi/>
        <w:spacing w:after="120" w:line="300"/>
        <w:jc w:val="both"/>
      </w:pPr>
      <w:r>
        <w:rPr>
          <w:rFonts w:ascii="IRNazanin" w:cs="IRNazanin" w:eastAsia="IRNazanin" w:hAnsi="IRNazanin"/>
          <w:sz w:val="26"/>
          <w:szCs w:val="26"/>
          <w:rtl/>
        </w:rPr>
        <w:t xml:space="preserve">طبقه‌بندی به سه چیز نیاز دارد: قطر ناحیه، گونه باکتری، و نام آنتی‌بیوتیک. داده مرجع تنها اولی را دارد، چون کارشناس گونه و نام دارو را ثبت نکرده و سامانه نیز برچسب دیسک را نمی‌خواند.</w:t>
      </w:r>
    </w:p>
    <w:p>
      <w:pPr>
        <w:bidi/>
        <w:spacing w:after="120" w:line="300"/>
        <w:jc w:val="both"/>
      </w:pPr>
      <w:r>
        <w:rPr>
          <w:rFonts w:ascii="IRNazanin" w:cs="IRNazanin" w:eastAsia="IRNazanin" w:hAnsi="IRNazanin"/>
          <w:sz w:val="26"/>
          <w:szCs w:val="26"/>
          <w:rtl/>
        </w:rPr>
        <w:t xml:space="preserve">این کمبود، طبقه‌بندی </w:t>
      </w:r>
      <w:r>
        <w:rPr>
          <w:rFonts w:ascii="IRNazanin" w:cs="IRNazanin" w:eastAsia="IRNazanin" w:hAnsi="IRNazanin"/>
          <w:b/>
          <w:bCs/>
          <w:sz w:val="26"/>
          <w:szCs w:val="26"/>
          <w:rtl/>
        </w:rPr>
        <w:t xml:space="preserve">همین یازده عکس</w:t>
      </w:r>
      <w:r>
        <w:rPr>
          <w:rFonts w:ascii="IRNazanin" w:cs="IRNazanin" w:eastAsia="IRNazanin" w:hAnsi="IRNazanin"/>
          <w:sz w:val="26"/>
          <w:szCs w:val="26"/>
          <w:rtl/>
        </w:rPr>
        <w:t xml:space="preserve"> را ناممکن می‌کند، ولی پرسش بالینی را بی‌پاسخ نمی‌گذارد. هر نقطه شکست تنها یک عدد روی همان محور میلی‌متری است. پس به جای پرسش «این دیسک چه دسته‌ای می‌گیرد»، پرسش زیر جایگزین می‌شود:</w:t>
      </w:r>
    </w:p>
    <w:p>
      <w:pPr>
        <w:bidi/>
        <w:spacing w:after="120" w:line="300"/>
        <w:jc w:val="both"/>
      </w:pPr>
      <w:r>
        <w:rPr>
          <w:rFonts w:ascii="IRNazanin" w:cs="IRNazanin" w:eastAsia="IRNazanin" w:hAnsi="IRNazanin"/>
          <w:sz w:val="26"/>
          <w:szCs w:val="26"/>
          <w:rtl/>
        </w:rPr>
        <w:t xml:space="preserve">اگر نقطه شکست مربوطه هر کدام از ۳۴۹ نقطه شکست واقعی استاندارد باشد، خوانش سامانه چند درصد مواقع با خوانش کارشناس هم‌دسته می‌شود.</w:t>
      </w:r>
    </w:p>
    <w:p>
      <w:pPr>
        <w:bidi/>
        <w:spacing w:after="120" w:line="300"/>
        <w:jc w:val="both"/>
      </w:pPr>
      <w:r>
        <w:rPr>
          <w:rFonts w:ascii="IRNazanin" w:cs="IRNazanin" w:eastAsia="IRNazanin" w:hAnsi="IRNazanin"/>
          <w:sz w:val="26"/>
          <w:szCs w:val="26"/>
          <w:rtl/>
        </w:rPr>
        <w:t xml:space="preserve">پاسخ چنین پرسشی یک توزیع است و نه یک عدد. عدم قطعیت ناشی از ندانستن نام دارو، به صورت پهنای همین توزیع دیده می‌شود و این از گزارش یک عدد تکی صادقانه‌تر است.</w:t>
      </w:r>
    </w:p>
    <w:p>
      <w:pPr>
        <w:bidi/>
        <w:spacing w:after="120" w:line="300"/>
        <w:jc w:val="both"/>
      </w:pPr>
      <w:r>
        <w:rPr>
          <w:rFonts w:ascii="IRNazanin" w:cs="IRNazanin" w:eastAsia="IRNazanin" w:hAnsi="IRNazanin"/>
          <w:sz w:val="26"/>
          <w:szCs w:val="26"/>
          <w:rtl/>
        </w:rPr>
        <w:t xml:space="preserve">دیسک بدون هاله در این حساب قطر شش میلی‌متر می‌گیرد، یعنی قطر خود دیسک، که زیر هر نقطه شکستی است و به دسته مقاوم می‌انجامد. با همین قرارداد، سیزده مثبت کاذب و سه منفی کاذب نیز به طور طبیعی وارد محاسبه می‌شوند و عدد نهایی واقعاً سرتاسری می‌ماند.</w:t>
      </w:r>
    </w:p>
    <w:p>
      <w:pPr>
        <w:pStyle w:val="Heading3"/>
        <w:bidi/>
        <w:spacing w:after="110" w:before="200"/>
        <w:jc w:val="right"/>
      </w:pPr>
      <w:r>
        <w:rPr>
          <w:rFonts w:ascii="IRNazanin" w:cs="IRNazanin" w:eastAsia="IRNazanin" w:hAnsi="IRNazanin"/>
          <w:b/>
          <w:bCs/>
          <w:sz w:val="26"/>
          <w:szCs w:val="26"/>
          <w:rtl/>
        </w:rPr>
        <w:t xml:space="preserve">۵-۷-۳- نتیجه</w:t>
      </w:r>
    </w:p>
    <w:p>
      <w:pPr>
        <w:bidi/>
        <w:spacing w:after="120" w:line="300"/>
        <w:jc w:val="both"/>
      </w:pPr>
      <w:r>
        <w:rPr>
          <w:rFonts w:ascii="IRNazanin" w:cs="IRNazanin" w:eastAsia="IRNazanin" w:hAnsi="IRNazanin"/>
          <w:sz w:val="26"/>
          <w:szCs w:val="26"/>
          <w:rtl/>
        </w:rPr>
        <w:t xml:space="preserve">۹۱ دیسک تطبیق‌یافته ضربدر ۳۴۹ نقطه شکست، ۳۱٬۷۵۹ تصمیم شبیه‌سازی‌شده می‌سازد.</w:t>
      </w:r>
    </w:p>
    <w:p>
      <w:pPr>
        <w:bidi/>
        <w:spacing w:after="120" w:line="300"/>
        <w:jc w:val="both"/>
      </w:pPr>
      <w:r>
        <w:rPr>
          <w:rFonts w:ascii="IRNazanin" w:cs="IRNazanin" w:eastAsia="IRNazanin" w:hAnsi="IRNazanin"/>
          <w:b/>
          <w:bCs/>
          <w:sz w:val="26"/>
          <w:szCs w:val="26"/>
          <w:rtl/>
        </w:rPr>
        <w:t xml:space="preserve">جدول ۵-۹: توافق دسته‌ای با خوانش کارشناس</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cantSplit/>
          <w:tblHeader/>
        </w:trPr>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معیار</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مقدار</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سقف مرسوم پذیرش [۱۶]، [۱۷]</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وضعیت</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توافق دسته‌ای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۸۳٫۲ درصد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خطای بسیار عمده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۶٫۱۹ درصد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 درصد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برآورده نشده</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خطای عمده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۹٫۲۴ درصد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۳٫۰ درصد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برآورده نشده</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خطای جزئی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۱٫۴۱ درصد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bl>
    <w:p>
      <w:pPr>
        <w:spacing w:after="200"/>
      </w:pPr>
    </w:p>
    <w:p>
      <w:pPr>
        <w:bidi/>
        <w:spacing w:after="120" w:line="300"/>
        <w:jc w:val="both"/>
      </w:pPr>
      <w:r>
        <w:rPr>
          <w:rFonts w:ascii="IRNazanin" w:cs="IRNazanin" w:eastAsia="IRNazanin" w:hAnsi="IRNazanin"/>
          <w:b/>
          <w:bCs/>
          <w:sz w:val="26"/>
          <w:szCs w:val="26"/>
          <w:rtl/>
        </w:rPr>
        <w:t xml:space="preserve">سامانه در وضع فعلی به آستانه پذیرش بالینی نمی‌رسد.</w:t>
      </w:r>
      <w:r>
        <w:rPr>
          <w:rFonts w:ascii="IRNazanin" w:cs="IRNazanin" w:eastAsia="IRNazanin" w:hAnsi="IRNazanin"/>
          <w:sz w:val="26"/>
          <w:szCs w:val="26"/>
          <w:rtl/>
        </w:rPr>
        <w:t xml:space="preserve"> این جمله باید بدون تخفیف در پایان‌نامه بماند.</w:t>
      </w:r>
    </w:p>
    <w:p>
      <w:pPr>
        <w:bidi/>
        <w:spacing w:after="120" w:line="300"/>
        <w:jc w:val="both"/>
      </w:pPr>
      <w:r>
        <w:rPr>
          <w:rFonts w:ascii="IRNazanin" w:cs="IRNazanin" w:eastAsia="IRNazanin" w:hAnsi="IRNazanin"/>
          <w:sz w:val="26"/>
          <w:szCs w:val="26"/>
          <w:rtl/>
        </w:rPr>
        <w:t xml:space="preserve">با این حال بخش ۵-۸ نشان می‌دهد که همین سقف‌ها، برای سنجش در برابر </w:t>
      </w:r>
      <w:r>
        <w:rPr>
          <w:rFonts w:ascii="IRNazanin" w:cs="IRNazanin" w:eastAsia="IRNazanin" w:hAnsi="IRNazanin"/>
          <w:b/>
          <w:bCs/>
          <w:sz w:val="26"/>
          <w:szCs w:val="26"/>
          <w:rtl/>
        </w:rPr>
        <w:t xml:space="preserve">این</w:t>
      </w:r>
      <w:r>
        <w:rPr>
          <w:rFonts w:ascii="IRNazanin" w:cs="IRNazanin" w:eastAsia="IRNazanin" w:hAnsi="IRNazanin"/>
          <w:sz w:val="26"/>
          <w:szCs w:val="26"/>
          <w:rtl/>
        </w:rPr>
        <w:t xml:space="preserve"> مرجع، معیار منصفانه‌ای نیستند.</w:t>
      </w:r>
    </w:p>
    <w:p>
      <w:pPr>
        <w:pStyle w:val="Heading3"/>
        <w:bidi/>
        <w:spacing w:after="110" w:before="200"/>
        <w:jc w:val="right"/>
      </w:pPr>
      <w:r>
        <w:rPr>
          <w:rFonts w:ascii="IRNazanin" w:cs="IRNazanin" w:eastAsia="IRNazanin" w:hAnsi="IRNazanin"/>
          <w:b/>
          <w:bCs/>
          <w:sz w:val="26"/>
          <w:szCs w:val="26"/>
          <w:rtl/>
        </w:rPr>
        <w:t xml:space="preserve">۵-۷-۴- استحکام نتیجه</w:t>
      </w:r>
    </w:p>
    <w:p>
      <w:pPr>
        <w:bidi/>
        <w:spacing w:after="120" w:line="300"/>
        <w:jc w:val="both"/>
      </w:pPr>
      <w:r>
        <w:rPr>
          <w:rFonts w:ascii="IRNazanin" w:cs="IRNazanin" w:eastAsia="IRNazanin" w:hAnsi="IRNazanin"/>
          <w:sz w:val="26"/>
          <w:szCs w:val="26"/>
          <w:rtl/>
        </w:rPr>
        <w:t xml:space="preserve">یک جفت نقطه شکست در جدول‌های مرجع برای ده‌ها دارو تکرار می‌شود. اگر همه یکسان شمرده شوند، آن موقعیت خاص روی محور وزن بیش از حد می‌گیرد.</w:t>
      </w:r>
    </w:p>
    <w:p>
      <w:pPr>
        <w:bidi/>
        <w:spacing w:after="120" w:line="300"/>
        <w:jc w:val="both"/>
      </w:pPr>
      <w:r>
        <w:rPr>
          <w:rFonts w:ascii="IRNazanin" w:cs="IRNazanin" w:eastAsia="IRNazanin" w:hAnsi="IRNazanin"/>
          <w:sz w:val="26"/>
          <w:szCs w:val="26"/>
          <w:rtl/>
        </w:rPr>
        <w:t xml:space="preserve">تکرار همان حساب روی ۴۸ جفت یکتا، توافق دسته‌ای ۸۳٫۱۷ درصد، خطای بسیار عمده ۳٫۸۵ درصد و خطای عمده ۶٫۹۶ درصد می‌دهد. هر دو نرخ خطا همچنان به مراتب بالای سقف‌اند، پس نتیجه به این انتخاب حساس نیست.</w:t>
      </w:r>
    </w:p>
    <w:p>
      <w:pPr>
        <w:pStyle w:val="Heading3"/>
        <w:bidi/>
        <w:spacing w:after="110" w:before="200"/>
        <w:jc w:val="right"/>
      </w:pPr>
      <w:r>
        <w:rPr>
          <w:rFonts w:ascii="IRNazanin" w:cs="IRNazanin" w:eastAsia="IRNazanin" w:hAnsi="IRNazanin"/>
          <w:b/>
          <w:bCs/>
          <w:sz w:val="26"/>
          <w:szCs w:val="26"/>
          <w:rtl/>
        </w:rPr>
        <w:t xml:space="preserve">۵-۷-۵- کجا خطای میلی‌متری به خطای بالینی تبدیل می‌شود</w:t>
      </w:r>
    </w:p>
    <w:p>
      <w:pPr>
        <w:bidi/>
        <w:spacing w:after="120" w:line="300"/>
        <w:jc w:val="both"/>
      </w:pPr>
      <w:r>
        <w:rPr>
          <w:rFonts w:ascii="IRNazanin" w:cs="IRNazanin" w:eastAsia="IRNazanin" w:hAnsi="IRNazanin"/>
          <w:b/>
          <w:bCs/>
          <w:sz w:val="26"/>
          <w:szCs w:val="26"/>
          <w:rtl/>
        </w:rPr>
        <w:t xml:space="preserve">جدول ۵-۱۰: نرخ تغییر دسته بر پایه فاصله تا نزدیک‌ترین نقطه شکست</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6"/>
      </w:tblGrid>
      <w:tr>
        <w:trPr>
          <w:cantSplit/>
          <w:tblHeader/>
        </w:trPr>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فاصله خوانش کارشناس تا نزدیک‌ترین نقطه شکست</w:t>
            </w:r>
          </w:p>
        </w:tc>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شمار تصمیم</w:t>
            </w:r>
          </w:p>
        </w:tc>
        <w:tc>
          <w:tcPr>
            <w:tcW w:type="dxa" w:w="2646"/>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نرخ تغییر دسته</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تا چهار میلی‌متر</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۹٬۳۰۰</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۳۲٫۵ درصد</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بیش از چهار میلی‌متر</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۲۲٬۴۵۹</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۱۰٫۴ درصد</w:t>
            </w:r>
          </w:p>
        </w:tc>
      </w:tr>
    </w:tbl>
    <w:p>
      <w:pPr>
        <w:spacing w:after="200"/>
      </w:pPr>
    </w:p>
    <w:p>
      <w:pPr>
        <w:bidi/>
        <w:spacing w:after="120" w:line="300"/>
        <w:jc w:val="both"/>
      </w:pPr>
      <w:r>
        <w:rPr>
          <w:rFonts w:ascii="IRNazanin" w:cs="IRNazanin" w:eastAsia="IRNazanin" w:hAnsi="IRNazanin"/>
          <w:sz w:val="26"/>
          <w:szCs w:val="26"/>
          <w:rtl/>
        </w:rPr>
        <w:t xml:space="preserve">خطای میلی‌متری تنها در همسایگی نقطه شکست به خطای بالینی تبدیل می‌شود. پیامد مهندسی این یافته آن است که بهبود دقت دقیقاً در همان همسایگی بیشترین ارزش را دارد.</w:t>
      </w:r>
    </w:p>
    <w:p>
      <w:pPr>
        <w:pStyle w:val="Heading3"/>
        <w:bidi/>
        <w:spacing w:after="110" w:before="200"/>
        <w:jc w:val="right"/>
      </w:pPr>
      <w:r>
        <w:rPr>
          <w:rFonts w:ascii="IRNazanin" w:cs="IRNazanin" w:eastAsia="IRNazanin" w:hAnsi="IRNazanin"/>
          <w:b/>
          <w:bCs/>
          <w:sz w:val="26"/>
          <w:szCs w:val="26"/>
          <w:rtl/>
        </w:rPr>
        <w:t xml:space="preserve">۵-۷-۶- تفکیک بر پایه روش تولیدکننده مرز</w:t>
      </w:r>
    </w:p>
    <w:p>
      <w:pPr>
        <w:bidi/>
        <w:spacing w:after="120" w:line="300"/>
        <w:jc w:val="both"/>
      </w:pPr>
      <w:r>
        <w:rPr>
          <w:rFonts w:ascii="IRNazanin" w:cs="IRNazanin" w:eastAsia="IRNazanin" w:hAnsi="IRNazanin"/>
          <w:b/>
          <w:bCs/>
          <w:sz w:val="26"/>
          <w:szCs w:val="26"/>
          <w:rtl/>
        </w:rPr>
        <w:t xml:space="preserve">جدول ۵-۱۱: توافق دسته‌ای به تفکیک روشی که مرز را تولید کرده است</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8"/>
      </w:tblGrid>
      <w:tr>
        <w:trPr>
          <w:cantSplit/>
          <w:tblHeader/>
        </w:trPr>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روش</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شمار دیسک</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توافق دسته‌ای</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بسیار عمده</w:t>
            </w:r>
          </w:p>
        </w:tc>
        <w:tc>
          <w:tcPr>
            <w:tcW w:type="dxa" w:w="158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عمده</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رشد کنترل‌شده</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۹۴٫۲ درصد</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۱٫۲۶ درصد</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۳٫۴۲ درصد</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آستانه‌گذاری ناحیه‌ای</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۸۲٫۲ درصد</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۲٫۶۰ درصد</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۱۳٫۷۹ درصد</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پروفایل شعاعی</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۴۴</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۷۶٫۲ درصد</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۱۲٫۸۲ درصد</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۸٫۹۹ درصد</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بدون هاله</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۹۰٫۰ درصد</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۰٫۰۰ درصد</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۹٫۷۸ درصد</w:t>
            </w:r>
          </w:p>
        </w:tc>
      </w:tr>
    </w:tbl>
    <w:p>
      <w:pPr>
        <w:spacing w:after="200"/>
      </w:pPr>
    </w:p>
    <w:p>
      <w:pPr>
        <w:bidi/>
        <w:spacing w:after="120" w:line="300"/>
        <w:jc w:val="both"/>
      </w:pPr>
      <w:r>
        <w:rPr>
          <w:rFonts w:ascii="IRNazanin" w:cs="IRNazanin" w:eastAsia="IRNazanin" w:hAnsi="IRNazanin"/>
          <w:sz w:val="26"/>
          <w:szCs w:val="26"/>
          <w:rtl/>
        </w:rPr>
        <w:t xml:space="preserve">این جدول باید با یک تذکر خوانده شود: شمار دیسک هر سطر از اجرایی پیش از افزودن گام راستی‌آزمایی شکل گرفته شده است، پس رفتار </w:t>
      </w:r>
      <w:r>
        <w:rPr>
          <w:rFonts w:ascii="IRNazanin" w:cs="IRNazanin" w:eastAsia="IRNazanin" w:hAnsi="IRNazanin"/>
          <w:b/>
          <w:bCs/>
          <w:sz w:val="26"/>
          <w:szCs w:val="26"/>
          <w:rtl/>
        </w:rPr>
        <w:t xml:space="preserve">نسبی</w:t>
      </w:r>
      <w:r>
        <w:rPr>
          <w:rFonts w:ascii="IRNazanin" w:cs="IRNazanin" w:eastAsia="IRNazanin" w:hAnsi="IRNazanin"/>
          <w:sz w:val="26"/>
          <w:szCs w:val="26"/>
          <w:rtl/>
        </w:rPr>
        <w:t xml:space="preserve"> روش‌ها را نشان می‌دهد و نه شمار نهایی هر دسته.</w:t>
      </w:r>
    </w:p>
    <w:p>
      <w:pPr>
        <w:bidi/>
        <w:spacing w:after="120" w:line="300"/>
        <w:jc w:val="both"/>
      </w:pPr>
      <w:r>
        <w:rPr>
          <w:rFonts w:ascii="IRNazanin" w:cs="IRNazanin" w:eastAsia="IRNazanin" w:hAnsi="IRNazanin"/>
          <w:sz w:val="26"/>
          <w:szCs w:val="26"/>
          <w:rtl/>
        </w:rPr>
        <w:t xml:space="preserve">با همین تذکر، پیام جدول تعیین‌کننده است. روش رشد کنترل‌شده به تنهایی سقف خطای بسیار عمده را </w:t>
      </w:r>
      <w:r>
        <w:rPr>
          <w:rFonts w:ascii="IRNazanin" w:cs="IRNazanin" w:eastAsia="IRNazanin" w:hAnsi="IRNazanin"/>
          <w:b/>
          <w:bCs/>
          <w:sz w:val="26"/>
          <w:szCs w:val="26"/>
          <w:rtl/>
        </w:rPr>
        <w:t xml:space="preserve">برآورده می‌کند</w:t>
      </w:r>
      <w:r>
        <w:rPr>
          <w:rFonts w:ascii="IRNazanin" w:cs="IRNazanin" w:eastAsia="IRNazanin" w:hAnsi="IRNazanin"/>
          <w:sz w:val="26"/>
          <w:szCs w:val="26"/>
          <w:rtl/>
        </w:rPr>
        <w:t xml:space="preserve">، ولی تنها روی سیزده دیسک فعال می‌شود. کل ریسک بالینی روی همان ۴۴ دیسکی است که به روش پروفایل شعاعی سپرده شده‌اند.</w:t>
      </w:r>
    </w:p>
    <w:p>
      <w:pPr>
        <w:bidi/>
        <w:spacing w:after="120" w:line="300"/>
        <w:jc w:val="both"/>
      </w:pPr>
      <w:r>
        <w:rPr>
          <w:rFonts w:ascii="IRNazanin" w:cs="IRNazanin" w:eastAsia="IRNazanin" w:hAnsi="IRNazanin"/>
          <w:sz w:val="26"/>
          <w:szCs w:val="26"/>
          <w:rtl/>
        </w:rPr>
        <w:t xml:space="preserve">نتیجه راهبردی این است که گلوگاه سامانه دیگر </w:t>
      </w:r>
      <w:r>
        <w:rPr>
          <w:rFonts w:ascii="IRNazanin" w:cs="IRNazanin" w:eastAsia="IRNazanin" w:hAnsi="IRNazanin"/>
          <w:b/>
          <w:bCs/>
          <w:sz w:val="26"/>
          <w:szCs w:val="26"/>
          <w:rtl/>
        </w:rPr>
        <w:t xml:space="preserve">دقت</w:t>
      </w:r>
      <w:r>
        <w:rPr>
          <w:rFonts w:ascii="IRNazanin" w:cs="IRNazanin" w:eastAsia="IRNazanin" w:hAnsi="IRNazanin"/>
          <w:sz w:val="26"/>
          <w:szCs w:val="26"/>
          <w:rtl/>
        </w:rPr>
        <w:t xml:space="preserve"> نیست، </w:t>
      </w:r>
      <w:r>
        <w:rPr>
          <w:rFonts w:ascii="IRNazanin" w:cs="IRNazanin" w:eastAsia="IRNazanin" w:hAnsi="IRNazanin"/>
          <w:b/>
          <w:bCs/>
          <w:sz w:val="26"/>
          <w:szCs w:val="26"/>
          <w:rtl/>
        </w:rPr>
        <w:t xml:space="preserve">پوشش</w:t>
      </w:r>
      <w:r>
        <w:rPr>
          <w:rFonts w:ascii="IRNazanin" w:cs="IRNazanin" w:eastAsia="IRNazanin" w:hAnsi="IRNazanin"/>
          <w:sz w:val="26"/>
          <w:szCs w:val="26"/>
          <w:rtl/>
        </w:rPr>
        <w:t xml:space="preserve"> است. ساختن روش دقیق‌تر بی‌فایده است اگر روی همان زیرمجموعه‌ای فعال شود که از پیش خوب حل شده است. فصل ششم نشان می‌دهد چرا پوشش دادن آن ۴۴ دیسک با روش‌های مبتنی بر روشنایی ممکن نیست.</w:t>
      </w:r>
    </w:p>
    <w:p>
      <w:pPr>
        <w:pStyle w:val="Heading3"/>
        <w:bidi/>
        <w:spacing w:after="110" w:before="200"/>
        <w:jc w:val="right"/>
      </w:pPr>
      <w:r>
        <w:rPr>
          <w:rFonts w:ascii="IRNazanin" w:cs="IRNazanin" w:eastAsia="IRNazanin" w:hAnsi="IRNazanin"/>
          <w:b/>
          <w:bCs/>
          <w:sz w:val="26"/>
          <w:szCs w:val="26"/>
          <w:rtl/>
        </w:rPr>
        <w:t xml:space="preserve">۵-۷-۷- هدف مهندسی</w:t>
      </w:r>
    </w:p>
    <w:p>
      <w:pPr>
        <w:bidi/>
        <w:spacing w:after="120" w:line="300"/>
        <w:jc w:val="both"/>
      </w:pPr>
      <w:r>
        <w:rPr>
          <w:rFonts w:ascii="IRNazanin" w:cs="IRNazanin" w:eastAsia="IRNazanin" w:hAnsi="IRNazanin"/>
          <w:sz w:val="26"/>
          <w:szCs w:val="26"/>
          <w:rtl/>
        </w:rPr>
        <w:t xml:space="preserve">اگر خطای هر دیسک در ضریبی کوچک‌تر از یک ضرب شود و حساب دسته‌ای دوباره اجرا گردد، رابطه میان دقت میلی‌متری و پذیرش بالینی به دست می‌آید.</w:t>
      </w:r>
    </w:p>
    <w:p>
      <w:pPr>
        <w:bidi/>
        <w:spacing w:after="120" w:line="300"/>
        <w:jc w:val="both"/>
      </w:pPr>
      <w:r>
        <w:rPr>
          <w:rFonts w:ascii="IRNazanin" w:cs="IRNazanin" w:eastAsia="IRNazanin" w:hAnsi="IRNazanin"/>
          <w:b/>
          <w:bCs/>
          <w:sz w:val="26"/>
          <w:szCs w:val="26"/>
          <w:rtl/>
        </w:rPr>
        <w:t xml:space="preserve">جدول ۵-۱۲: رابطه دقت میلی‌متری با معیارهای بالینی</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8"/>
      </w:tblGrid>
      <w:tr>
        <w:trPr>
          <w:cantSplit/>
          <w:tblHeader/>
        </w:trPr>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ضریب خطا</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متوسط</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توافق دسته‌ای</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بسیار عمده</w:t>
            </w:r>
          </w:p>
        </w:tc>
        <w:tc>
          <w:tcPr>
            <w:tcW w:type="dxa" w:w="158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عمده</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۱٫۰۰</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۳٫۸۵</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۸۳٫۲ درصد</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۶٫۱۹ درصد</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۹٫۲۴ درصد</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۰٫۷۵</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۲٫۸۹</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۸۶٫۸ درصد</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۴٫۰۹ درصد</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۷٫۷۸ درصد</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۰٫۵۰</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۱٫۹۳</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۹۱٫۵ درصد</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۲٫۳۶ درصد</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۵٫۱۱ درصد</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۰٫۳۵</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۱٫۳۵</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۹۴٫۲ درصد</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۱٫۱۹ درصد</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۳٫۷۸ درصد</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۰٫۲۵</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۰٫۹۶</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۹۶٫۱ درصد</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۰٫۵۰ درصد</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۲٫۸۰ درصد</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۰٫۱۵</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۰٫۵۸</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۹۷٫۵ درصد</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۰٫۱۲ درصد</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۱٫۹۶ درصد</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۰٫۳۹</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۹۸٫۱ درصد</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۰٫۰۷ درصد</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۱٫۵۱ درصد</w:t>
            </w:r>
          </w:p>
        </w:tc>
      </w:tr>
    </w:tbl>
    <w:p>
      <w:pPr>
        <w:spacing w:after="200"/>
      </w:pPr>
    </w:p>
    <w:p>
      <w:pPr>
        <w:spacing w:after="40" w:before="200"/>
        <w:jc w:val="center"/>
      </w:pPr>
      <w:r>
        <w:drawing>
          <wp:inline distT="0" distB="0" distL="0" distR="0">
            <wp:extent cx="4000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00500" cy="1714500"/>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۵-۱۰:  رابطه دقت میلی‌متری با توافق دسته‌ای و با دو نرخ خطای بالینی. نوار سبز، سقف توافق دو کارشناس انسانی با یکدیگر است.</w:t>
      </w:r>
    </w:p>
    <w:p>
      <w:pPr>
        <w:bidi/>
        <w:spacing w:after="120" w:line="300"/>
        <w:jc w:val="both"/>
      </w:pPr>
      <w:r>
        <w:rPr>
          <w:rFonts w:ascii="IRNazanin" w:cs="IRNazanin" w:eastAsia="IRNazanin" w:hAnsi="IRNazanin"/>
          <w:sz w:val="26"/>
          <w:szCs w:val="26"/>
          <w:rtl/>
        </w:rPr>
        <w:t xml:space="preserve">هر دو سقف پذیرش از حدود ۰٫۹۶ میلی‌متر به پایین برآورده می‌شوند. یعنی هدف کمی این است که خطای متوسط از ۳٫۸۵ به حدود یک میلی‌متر برسد، نزدیک به چهار برابر بهبود.</w:t>
      </w:r>
    </w:p>
    <w:p>
      <w:pPr>
        <w:bidi/>
        <w:spacing w:after="120" w:line="300"/>
        <w:jc w:val="both"/>
      </w:pPr>
      <w:r>
        <w:rPr>
          <w:rFonts w:ascii="IRNazanin" w:cs="IRNazanin" w:eastAsia="IRNazanin" w:hAnsi="IRNazanin"/>
          <w:sz w:val="26"/>
          <w:szCs w:val="26"/>
          <w:rtl/>
        </w:rPr>
        <w:t xml:space="preserve">این هدف از این پس، به جای قاعده مبهم «هرچه کمتر بهتر»، معیار پذیرش هر ایده بعدی است. بخش بعد نشان می‌دهد که همین هدف با مرجع فعلی قابل </w:t>
      </w:r>
      <w:r>
        <w:rPr>
          <w:rFonts w:ascii="IRNazanin" w:cs="IRNazanin" w:eastAsia="IRNazanin" w:hAnsi="IRNazanin"/>
          <w:b/>
          <w:bCs/>
          <w:sz w:val="26"/>
          <w:szCs w:val="26"/>
          <w:rtl/>
        </w:rPr>
        <w:t xml:space="preserve">اثبات</w:t>
      </w:r>
      <w:r>
        <w:rPr>
          <w:rFonts w:ascii="IRNazanin" w:cs="IRNazanin" w:eastAsia="IRNazanin" w:hAnsi="IRNazanin"/>
          <w:sz w:val="26"/>
          <w:szCs w:val="26"/>
          <w:rtl/>
        </w:rPr>
        <w:t xml:space="preserve"> نیست، هرچند دست‌یافتنی باشد.</w:t>
      </w:r>
    </w:p>
    <w:p>
      <w:pPr>
        <w:pStyle w:val="Heading2"/>
        <w:bidi/>
        <w:spacing w:after="140" w:before="280"/>
        <w:jc w:val="right"/>
      </w:pPr>
      <w:r>
        <w:rPr>
          <w:rFonts w:ascii="IRNazanin" w:cs="IRNazanin" w:eastAsia="IRNazanin" w:hAnsi="IRNazanin"/>
          <w:b/>
          <w:bCs/>
          <w:sz w:val="28"/>
          <w:szCs w:val="28"/>
          <w:rtl/>
        </w:rPr>
        <w:t xml:space="preserve">۵-۸- سقف قابل اثبات</w:t>
      </w:r>
    </w:p>
    <w:p>
      <w:pPr>
        <w:bidi/>
        <w:spacing w:after="120" w:line="300"/>
        <w:jc w:val="both"/>
      </w:pPr>
      <w:r>
        <w:rPr>
          <w:rFonts w:ascii="IRNazanin" w:cs="IRNazanin" w:eastAsia="IRNazanin" w:hAnsi="IRNazanin"/>
          <w:sz w:val="26"/>
          <w:szCs w:val="26"/>
          <w:rtl/>
        </w:rPr>
        <w:t xml:space="preserve">همه اعداد پیشین در برابر یک خوانش کارشناس سنجیده شده‌اند. پس تکرارپذیری خود آن خوانش، حد بالای هر چیزی است که این اعداد می‌توانند نشان دهند.</w:t>
      </w:r>
    </w:p>
    <w:p>
      <w:pPr>
        <w:bidi/>
        <w:spacing w:after="120" w:line="300"/>
        <w:jc w:val="both"/>
      </w:pPr>
      <w:r>
        <w:rPr>
          <w:rFonts w:ascii="IRNazanin" w:cs="IRNazanin" w:eastAsia="IRNazanin" w:hAnsi="IRNazanin"/>
          <w:sz w:val="26"/>
          <w:szCs w:val="26"/>
          <w:rtl/>
        </w:rPr>
        <w:t xml:space="preserve">آزمایشگاه اعلام کرده است که خوانش کارشناسانش ±۲ میلی‌متر تغییر دارد. این عبارت مبهم است، چون می‌تواند بازه کامل، فاصله اطمینان ۹۵ درصد، یا یک انحراف معیار باشد. به همین دلیل هر سه تفسیر جداگانه حساب شده‌اند تا نتیجه به حدس ما وابسته نماند. شبیه‌سازی با بذر تصادفی ثابت اجرا می‌شود و بازتولیدپذیر است.</w:t>
      </w:r>
    </w:p>
    <w:p>
      <w:pPr>
        <w:pStyle w:val="Heading3"/>
        <w:bidi/>
        <w:spacing w:after="110" w:before="200"/>
        <w:jc w:val="right"/>
      </w:pPr>
      <w:r>
        <w:rPr>
          <w:rFonts w:ascii="IRNazanin" w:cs="IRNazanin" w:eastAsia="IRNazanin" w:hAnsi="IRNazanin"/>
          <w:b/>
          <w:bCs/>
          <w:sz w:val="26"/>
          <w:szCs w:val="26"/>
          <w:rtl/>
        </w:rPr>
        <w:t xml:space="preserve">۵-۸-۱- این نویز خطای سامانه را توجیه نمی‌کند</w:t>
      </w:r>
    </w:p>
    <w:p>
      <w:pPr>
        <w:bidi/>
        <w:spacing w:after="120" w:line="300"/>
        <w:jc w:val="both"/>
      </w:pPr>
      <w:r>
        <w:rPr>
          <w:rFonts w:ascii="IRNazanin" w:cs="IRNazanin" w:eastAsia="IRNazanin" w:hAnsi="IRNazanin"/>
          <w:sz w:val="26"/>
          <w:szCs w:val="26"/>
          <w:rtl/>
        </w:rPr>
        <w:t xml:space="preserve">اگر خطای سامانه و نویز مرجع مستقل باشند، واریانس‌های آن‌ها جمع می‌شوند. با کم کردن سهم مرجع از پراکندگی مشاهده‌شده، خطای خالص سامانه به دست می‌آید.</w:t>
      </w:r>
    </w:p>
    <w:p>
      <w:pPr>
        <w:bidi/>
        <w:spacing w:after="120" w:line="300"/>
        <w:jc w:val="both"/>
      </w:pPr>
      <w:r>
        <w:rPr>
          <w:rFonts w:ascii="IRNazanin" w:cs="IRNazanin" w:eastAsia="IRNazanin" w:hAnsi="IRNazanin"/>
          <w:b/>
          <w:bCs/>
          <w:sz w:val="26"/>
          <w:szCs w:val="26"/>
          <w:rtl/>
        </w:rPr>
        <w:t xml:space="preserve">جدول ۵-۱۳: خطای سامانه پس از کسر سهم نویز مرجع</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6"/>
      </w:tblGrid>
      <w:tr>
        <w:trPr>
          <w:cantSplit/>
          <w:tblHeader/>
        </w:trPr>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تفسیر عبارت ±۲ میلی‌متر</w:t>
            </w:r>
          </w:p>
        </w:tc>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انحراف معیار مرجع</w:t>
            </w:r>
          </w:p>
        </w:tc>
        <w:tc>
          <w:tcPr>
            <w:tcW w:type="dxa" w:w="2646"/>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متوسط سامانه پس از تصحیح</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یکنواخت روی بازه ۲− تا ۲+</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۱٫۱۵</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۳٫۷۸</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نرمال با فاصله اطمینان ۹۵ درصد برابر ۲±</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۱٫۰۲</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۳٫۸۰</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نرمال با انحراف معیار ۲</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۲٫۰۰</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۳٫۶۳</w:t>
            </w:r>
          </w:p>
        </w:tc>
      </w:tr>
    </w:tbl>
    <w:p>
      <w:pPr>
        <w:spacing w:after="200"/>
      </w:pPr>
    </w:p>
    <w:p>
      <w:pPr>
        <w:bidi/>
        <w:spacing w:after="120" w:line="300"/>
        <w:jc w:val="both"/>
      </w:pPr>
      <w:r>
        <w:rPr>
          <w:rFonts w:ascii="IRNazanin" w:cs="IRNazanin" w:eastAsia="IRNazanin" w:hAnsi="IRNazanin"/>
          <w:sz w:val="26"/>
          <w:szCs w:val="26"/>
          <w:rtl/>
        </w:rPr>
        <w:t xml:space="preserve">حتی با بدبینانه‌ترین تفسیر، خطای متوسط تنها از ۳٫۸۵ به ۳٫۶۳ می‌رسد. </w:t>
      </w:r>
      <w:r>
        <w:rPr>
          <w:rFonts w:ascii="IRNazanin" w:cs="IRNazanin" w:eastAsia="IRNazanin" w:hAnsi="IRNazanin"/>
          <w:b/>
          <w:bCs/>
          <w:sz w:val="26"/>
          <w:szCs w:val="26"/>
          <w:rtl/>
        </w:rPr>
        <w:t xml:space="preserve">بیشتر خطا مال خود سامانه است</w:t>
      </w:r>
      <w:r>
        <w:rPr>
          <w:rFonts w:ascii="IRNazanin" w:cs="IRNazanin" w:eastAsia="IRNazanin" w:hAnsi="IRNazanin"/>
          <w:sz w:val="26"/>
          <w:szCs w:val="26"/>
          <w:rtl/>
        </w:rPr>
        <w:t xml:space="preserve"> و این عدد بهانه نیست.</w:t>
      </w:r>
    </w:p>
    <w:p>
      <w:pPr>
        <w:pStyle w:val="Heading3"/>
        <w:bidi/>
        <w:spacing w:after="110" w:before="200"/>
        <w:jc w:val="right"/>
      </w:pPr>
      <w:r>
        <w:rPr>
          <w:rFonts w:ascii="IRNazanin" w:cs="IRNazanin" w:eastAsia="IRNazanin" w:hAnsi="IRNazanin"/>
          <w:b/>
          <w:bCs/>
          <w:sz w:val="26"/>
          <w:szCs w:val="26"/>
          <w:rtl/>
        </w:rPr>
        <w:t xml:space="preserve">۵-۸-۲- ولی سقف منصفانه صد درصد نیست</w:t>
      </w:r>
    </w:p>
    <w:p>
      <w:pPr>
        <w:bidi/>
        <w:spacing w:after="120" w:line="300"/>
        <w:jc w:val="both"/>
      </w:pPr>
      <w:r>
        <w:rPr>
          <w:rFonts w:ascii="IRNazanin" w:cs="IRNazanin" w:eastAsia="IRNazanin" w:hAnsi="IRNazanin"/>
          <w:sz w:val="26"/>
          <w:szCs w:val="26"/>
          <w:rtl/>
        </w:rPr>
        <w:t xml:space="preserve">کارشناس دوم شبیه‌سازی شد، یعنی همان خوانش به علاوه نویز ±۲ میلی‌متر و گرد شده به نزدیک‌ترین میلی‌متر، و همان تحلیل دسته‌ای دوباره اجرا گردید.</w:t>
      </w:r>
    </w:p>
    <w:p>
      <w:pPr>
        <w:bidi/>
        <w:spacing w:after="120" w:line="300"/>
        <w:jc w:val="both"/>
      </w:pPr>
      <w:r>
        <w:rPr>
          <w:rFonts w:ascii="IRNazanin" w:cs="IRNazanin" w:eastAsia="IRNazanin" w:hAnsi="IRNazanin"/>
          <w:b/>
          <w:bCs/>
          <w:sz w:val="26"/>
          <w:szCs w:val="26"/>
          <w:rtl/>
        </w:rPr>
        <w:t xml:space="preserve">جدول ۵-۱۴: توافق دو کارشناس انسانی با یکدیگر، در برابر توافق سامانه با کارشناس</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8"/>
      </w:tblGrid>
      <w:tr>
        <w:trPr>
          <w:cantSplit/>
          <w:tblHeader/>
        </w:trPr>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مبنای مقایسه</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متوسط</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توافق دسته‌ای</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بسیار عمده</w:t>
            </w:r>
          </w:p>
        </w:tc>
        <w:tc>
          <w:tcPr>
            <w:tcW w:type="dxa" w:w="158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عمده</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انسان با انسان، تفسیر یکنواخت</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۱٫۳۶</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۹۵٫۱ درصد</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۲٫۰۷ درصد</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۱٫۹۸ درصد</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انسان با انسان، تفسیر فاصله ۹۵ درصد</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۱٫۱۶</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۹۵٫۸ درصد</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۱٫۷۳ درصد</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۱٫۷۵ درصد</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انسان با انسان، تفسیر انحراف معیار ۲</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۲٫۲۷</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۹۲٫۱ درصد</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۳٫۳۶ درصد</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۳٫۳۵ درصد</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سامانه با کارشناس</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۳٫۸۵</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۸۳٫۲ درصد</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۶٫۱۹ درصد</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۹٫۲۴ درصد</w:t>
            </w:r>
          </w:p>
        </w:tc>
      </w:tr>
    </w:tbl>
    <w:p>
      <w:pPr>
        <w:spacing w:after="200"/>
      </w:pPr>
    </w:p>
    <w:p>
      <w:pPr>
        <w:bidi/>
        <w:spacing w:after="120" w:line="300"/>
        <w:jc w:val="both"/>
      </w:pPr>
      <w:r>
        <w:rPr>
          <w:rFonts w:ascii="IRNazanin" w:cs="IRNazanin" w:eastAsia="IRNazanin" w:hAnsi="IRNazanin"/>
          <w:sz w:val="26"/>
          <w:szCs w:val="26"/>
          <w:rtl/>
        </w:rPr>
        <w:t xml:space="preserve">دو نتیجه از این جدول بیرون می‌آید و هر دو تفسیر بخش ۵-۷ را تغییر می‌دهند.</w:t>
      </w:r>
    </w:p>
    <w:p>
      <w:pPr>
        <w:bidi/>
        <w:spacing w:after="120" w:line="300"/>
        <w:jc w:val="both"/>
      </w:pPr>
      <w:r>
        <w:rPr>
          <w:rFonts w:ascii="IRNazanin" w:cs="IRNazanin" w:eastAsia="IRNazanin" w:hAnsi="IRNazanin"/>
          <w:b/>
          <w:bCs/>
          <w:sz w:val="26"/>
          <w:szCs w:val="26"/>
          <w:rtl/>
        </w:rPr>
        <w:t xml:space="preserve">نتیجه نخست.</w:t>
      </w:r>
      <w:r>
        <w:rPr>
          <w:rFonts w:ascii="IRNazanin" w:cs="IRNazanin" w:eastAsia="IRNazanin" w:hAnsi="IRNazanin"/>
          <w:sz w:val="26"/>
          <w:szCs w:val="26"/>
          <w:rtl/>
        </w:rPr>
        <w:t xml:space="preserve"> سقف واقعی توافق دسته‌ای در برابر چنین مرجعی حدود ۹۲ تا ۹۶ درصد است و نه صد درصد. پس فاصله سامانه تا سقف حدود ده واحد است و نه هجده واحد. فاصله همچنان معنادار است ولی نه آن‌قدر که پیش‌تر می‌نمود.</w:t>
      </w:r>
    </w:p>
    <w:p>
      <w:pPr>
        <w:bidi/>
        <w:spacing w:after="120" w:line="300"/>
        <w:jc w:val="both"/>
      </w:pPr>
      <w:r>
        <w:rPr>
          <w:rFonts w:ascii="IRNazanin" w:cs="IRNazanin" w:eastAsia="IRNazanin" w:hAnsi="IRNazanin"/>
          <w:b/>
          <w:bCs/>
          <w:sz w:val="26"/>
          <w:szCs w:val="26"/>
          <w:rtl/>
        </w:rPr>
        <w:t xml:space="preserve">نتیجه دوم.</w:t>
      </w:r>
      <w:r>
        <w:rPr>
          <w:rFonts w:ascii="IRNazanin" w:cs="IRNazanin" w:eastAsia="IRNazanin" w:hAnsi="IRNazanin"/>
          <w:sz w:val="26"/>
          <w:szCs w:val="26"/>
          <w:rtl/>
        </w:rPr>
        <w:t xml:space="preserve"> با نویز ±۲ میلی‌متر، </w:t>
      </w:r>
      <w:r>
        <w:rPr>
          <w:rFonts w:ascii="IRNazanin" w:cs="IRNazanin" w:eastAsia="IRNazanin" w:hAnsi="IRNazanin"/>
          <w:b/>
          <w:bCs/>
          <w:sz w:val="26"/>
          <w:szCs w:val="26"/>
          <w:rtl/>
        </w:rPr>
        <w:t xml:space="preserve">حتی دو کارشناس انسانی هم</w:t>
      </w:r>
      <w:r>
        <w:rPr>
          <w:rFonts w:ascii="IRNazanin" w:cs="IRNazanin" w:eastAsia="IRNazanin" w:hAnsi="IRNazanin"/>
          <w:sz w:val="26"/>
          <w:szCs w:val="26"/>
          <w:rtl/>
        </w:rPr>
        <w:t xml:space="preserve"> سقف ۱٫۵ درصدی خطای بسیار عمده را برآورده نمی‌کنند و به ۱٫۷۳ تا ۳٫۳۶ درصد می‌رسند. آن سقف‌ها نه برای مقایسه با خوانش کولیسی یک کارشناس روی عکس، بلکه برای مقایسه با کمترین غلظت بازدارنده به دست آمده از روش رقت در محیط مایع طراحی شده‌اند. اعمال بی‌کم‌وکاست آن‌ها به این مرجع، از هر روشی بیش از توان اثبات آن انتظار دارد.</w:t>
      </w:r>
    </w:p>
    <w:p>
      <w:pPr>
        <w:pStyle w:val="Heading3"/>
        <w:bidi/>
        <w:spacing w:after="110" w:before="200"/>
        <w:jc w:val="right"/>
      </w:pPr>
      <w:r>
        <w:rPr>
          <w:rFonts w:ascii="IRNazanin" w:cs="IRNazanin" w:eastAsia="IRNazanin" w:hAnsi="IRNazanin"/>
          <w:b/>
          <w:bCs/>
          <w:sz w:val="26"/>
          <w:szCs w:val="26"/>
          <w:rtl/>
        </w:rPr>
        <w:t xml:space="preserve">۵-۸-۳- هدف یک میلی‌متر اثبات‌ناپذیر است</w:t>
      </w:r>
    </w:p>
    <w:p>
      <w:pPr>
        <w:bidi/>
        <w:spacing w:after="120" w:line="300"/>
        <w:jc w:val="both"/>
      </w:pPr>
      <w:r>
        <w:rPr>
          <w:rFonts w:ascii="IRNazanin" w:cs="IRNazanin" w:eastAsia="IRNazanin" w:hAnsi="IRNazanin"/>
          <w:sz w:val="26"/>
          <w:szCs w:val="26"/>
          <w:rtl/>
        </w:rPr>
        <w:t xml:space="preserve">هدفی که در بخش ۵-۷-۷ به دست آمد، یعنی خطای متوسط حدود یک میلی‌متر، </w:t>
      </w:r>
      <w:r>
        <w:rPr>
          <w:rFonts w:ascii="IRNazanin" w:cs="IRNazanin" w:eastAsia="IRNazanin" w:hAnsi="IRNazanin"/>
          <w:b/>
          <w:bCs/>
          <w:sz w:val="26"/>
          <w:szCs w:val="26"/>
          <w:rtl/>
        </w:rPr>
        <w:t xml:space="preserve">زیر</w:t>
      </w:r>
      <w:r>
        <w:rPr>
          <w:rFonts w:ascii="IRNazanin" w:cs="IRNazanin" w:eastAsia="IRNazanin" w:hAnsi="IRNazanin"/>
          <w:sz w:val="26"/>
          <w:szCs w:val="26"/>
          <w:rtl/>
        </w:rPr>
        <w:t xml:space="preserve"> تکرارپذیری انسانی در هر سه تفسیر می‌نشیند که ۱٫۱۶ تا ۲٫۲۷ میلی‌متر است.</w:t>
      </w:r>
    </w:p>
    <w:p>
      <w:pPr>
        <w:bidi/>
        <w:spacing w:after="120" w:line="300"/>
        <w:jc w:val="both"/>
      </w:pPr>
      <w:r>
        <w:rPr>
          <w:rFonts w:ascii="IRNazanin" w:cs="IRNazanin" w:eastAsia="IRNazanin" w:hAnsi="IRNazanin"/>
          <w:sz w:val="26"/>
          <w:szCs w:val="26"/>
          <w:rtl/>
        </w:rPr>
        <w:t xml:space="preserve">این یعنی هدف غیرممکن نیست، چون یک دستگاه می‌تواند از انسان باثبات‌تر باشد، ولی با این داده مرجع قابل </w:t>
      </w:r>
      <w:r>
        <w:rPr>
          <w:rFonts w:ascii="IRNazanin" w:cs="IRNazanin" w:eastAsia="IRNazanin" w:hAnsi="IRNazanin"/>
          <w:b/>
          <w:bCs/>
          <w:sz w:val="26"/>
          <w:szCs w:val="26"/>
          <w:rtl/>
        </w:rPr>
        <w:t xml:space="preserve">نشان دادن</w:t>
      </w:r>
      <w:r>
        <w:rPr>
          <w:rFonts w:ascii="IRNazanin" w:cs="IRNazanin" w:eastAsia="IRNazanin" w:hAnsi="IRNazanin"/>
          <w:sz w:val="26"/>
          <w:szCs w:val="26"/>
          <w:rtl/>
        </w:rPr>
        <w:t xml:space="preserve"> نیست. دقتی که از نویز خود ابزار سنجش کوچک‌تر باشد، با همان ابزار قابل اثبات نیست.</w:t>
      </w:r>
    </w:p>
    <w:p>
      <w:pPr>
        <w:bidi/>
        <w:spacing w:after="120" w:line="300"/>
        <w:jc w:val="both"/>
      </w:pPr>
      <w:r>
        <w:rPr>
          <w:rFonts w:ascii="IRNazanin" w:cs="IRNazanin" w:eastAsia="IRNazanin" w:hAnsi="IRNazanin"/>
          <w:sz w:val="26"/>
          <w:szCs w:val="26"/>
          <w:rtl/>
        </w:rPr>
        <w:t xml:space="preserve">اثبات چنین دقتی به مرجع بهتری نیاز دارد: میانگین چند خوانش مستقل روی همان ظرف که نویزش با ریشه تعداد کاهش می‌یابد، یا مرجعی از روش رقت در محیط مایع.</w:t>
      </w:r>
    </w:p>
    <w:p>
      <w:pPr>
        <w:pStyle w:val="Heading3"/>
        <w:bidi/>
        <w:spacing w:after="110" w:before="200"/>
        <w:jc w:val="right"/>
      </w:pPr>
      <w:r>
        <w:rPr>
          <w:rFonts w:ascii="IRNazanin" w:cs="IRNazanin" w:eastAsia="IRNazanin" w:hAnsi="IRNazanin"/>
          <w:b/>
          <w:bCs/>
          <w:sz w:val="26"/>
          <w:szCs w:val="26"/>
          <w:rtl/>
        </w:rPr>
        <w:t xml:space="preserve">۵-۸-۴- وضعیت فعلی نسبت به باند انسانی</w:t>
      </w:r>
    </w:p>
    <w:p>
      <w:pPr>
        <w:bidi/>
        <w:spacing w:after="120" w:line="300"/>
        <w:jc w:val="both"/>
      </w:pPr>
      <w:r>
        <w:rPr>
          <w:rFonts w:ascii="IRNazanin" w:cs="IRNazanin" w:eastAsia="IRNazanin" w:hAnsi="IRNazanin"/>
          <w:b/>
          <w:bCs/>
          <w:sz w:val="26"/>
          <w:szCs w:val="26"/>
          <w:rtl/>
        </w:rPr>
        <w:t xml:space="preserve">جدول ۵-۱۵: جایگاه اندازه‌گیری‌های سامانه نسبت به باند ±۲ میلی‌متر</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cantSplit/>
          <w:tblHeader/>
        </w:trPr>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سنجه</w:t>
            </w:r>
          </w:p>
        </w:tc>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مقدار</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اندازه‌گیری‌هایی با خطای کمتر از دو میلی‌متر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۴۸ درصد، یعنی ۲۹ از ۶۰</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اندازه‌گیری‌هایی با خطای کمتر از سه میلی‌متر</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۶۲ درصد، یعنی ۳۷ از ۶۰</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میانه خطا</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۲٫۱۰ میلی‌متر</w:t>
            </w:r>
          </w:p>
        </w:tc>
      </w:tr>
    </w:tbl>
    <w:p>
      <w:pPr>
        <w:spacing w:after="200"/>
      </w:pPr>
    </w:p>
    <w:p>
      <w:pPr>
        <w:bidi/>
        <w:spacing w:after="120" w:line="300"/>
        <w:jc w:val="both"/>
      </w:pPr>
      <w:r>
        <w:rPr>
          <w:rFonts w:ascii="IRNazanin" w:cs="IRNazanin" w:eastAsia="IRNazanin" w:hAnsi="IRNazanin"/>
          <w:sz w:val="26"/>
          <w:szCs w:val="26"/>
          <w:rtl/>
        </w:rPr>
        <w:t xml:space="preserve">به تفکیک روش تولیدکننده مرز، همان تقسیم‌بندی همیشگی دیده می‌شود.</w:t>
      </w:r>
    </w:p>
    <w:p>
      <w:pPr>
        <w:bidi/>
        <w:spacing w:after="120" w:line="300"/>
        <w:jc w:val="both"/>
      </w:pPr>
      <w:r>
        <w:rPr>
          <w:rFonts w:ascii="IRNazanin" w:cs="IRNazanin" w:eastAsia="IRNazanin" w:hAnsi="IRNazanin"/>
          <w:b/>
          <w:bCs/>
          <w:sz w:val="26"/>
          <w:szCs w:val="26"/>
          <w:rtl/>
        </w:rPr>
        <w:t xml:space="preserve">جدول ۵-۱۶: جایگاه هر روش نسبت به باند انسانی</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cantSplit/>
          <w:tblHeader/>
        </w:trPr>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روش</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تعداد</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کمتر از دو میلی‌متر</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میانه خطا</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رشد کنترل‌شده</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۹۱ درصد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۱٫۱۷</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آستانه‌گذاری ناحیه‌ای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۵۰ درصد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۱٫۹۴</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پروفایل شعاعی</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۳۳</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۳۳ درصد</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۳٫۱۱</w:t>
            </w:r>
          </w:p>
        </w:tc>
      </w:tr>
    </w:tbl>
    <w:p>
      <w:pPr>
        <w:spacing w:after="200"/>
      </w:pPr>
    </w:p>
    <w:p>
      <w:pPr>
        <w:bidi/>
        <w:spacing w:after="120" w:line="300"/>
        <w:jc w:val="both"/>
      </w:pPr>
      <w:r>
        <w:rPr>
          <w:rFonts w:ascii="IRNazanin" w:cs="IRNazanin" w:eastAsia="IRNazanin" w:hAnsi="IRNazanin"/>
          <w:sz w:val="26"/>
          <w:szCs w:val="26"/>
          <w:rtl/>
        </w:rPr>
        <w:t xml:space="preserve">میانه خطای سامانه عملاً روی لبه باند انسانی نشسته است و روش رشد کنترل‌شده به روشنی داخل آن است. مشکل، میانگین است که چند مورد بد روش پروفایل شعاعی آن را بالا می‌کشد.</w:t>
      </w:r>
    </w:p>
    <w:p>
      <w:pPr>
        <w:bidi/>
        <w:spacing w:after="120" w:line="300"/>
        <w:jc w:val="both"/>
      </w:pPr>
      <w:r>
        <w:rPr>
          <w:rFonts w:ascii="IRNazanin" w:cs="IRNazanin" w:eastAsia="IRNazanin" w:hAnsi="IRNazanin"/>
          <w:b/>
          <w:bCs/>
          <w:sz w:val="26"/>
          <w:szCs w:val="26"/>
          <w:rtl/>
        </w:rPr>
        <w:t xml:space="preserve">هدف عملی جایگزین</w:t>
      </w:r>
      <w:r>
        <w:rPr>
          <w:rFonts w:ascii="IRNazanin" w:cs="IRNazanin" w:eastAsia="IRNazanin" w:hAnsi="IRNazanin"/>
          <w:sz w:val="26"/>
          <w:szCs w:val="26"/>
          <w:rtl/>
        </w:rPr>
        <w:t xml:space="preserve"> از همین جا بیرون می‌آید: به جای هدف اثبات‌ناپذیر یک میلی‌متر، رساندن اکثریت اندازه‌گیری‌ها به داخل باند ±۲ میلی‌متر هدفی است که با همین مرجع قابل نشان دادن است.</w:t>
      </w:r>
    </w:p>
    <w:p>
      <w:pPr>
        <w:pStyle w:val="Heading2"/>
        <w:bidi/>
        <w:spacing w:after="140" w:before="280"/>
        <w:jc w:val="right"/>
      </w:pPr>
      <w:r>
        <w:rPr>
          <w:rFonts w:ascii="IRNazanin" w:cs="IRNazanin" w:eastAsia="IRNazanin" w:hAnsi="IRNazanin"/>
          <w:b/>
          <w:bCs/>
          <w:sz w:val="28"/>
          <w:szCs w:val="28"/>
          <w:rtl/>
        </w:rPr>
        <w:t xml:space="preserve">۵-۹- بازتولیدپذیری</w:t>
      </w:r>
    </w:p>
    <w:p>
      <w:pPr>
        <w:bidi/>
        <w:spacing w:after="120" w:line="300"/>
        <w:jc w:val="both"/>
      </w:pPr>
      <w:r>
        <w:rPr>
          <w:rFonts w:ascii="IRNazanin" w:cs="IRNazanin" w:eastAsia="IRNazanin" w:hAnsi="IRNazanin"/>
          <w:sz w:val="26"/>
          <w:szCs w:val="26"/>
          <w:rtl/>
        </w:rPr>
        <w:t xml:space="preserve">نتیجه‌های این فصل روی سه ماشین مستقل و بدون هیچ تغییر بازتولید شده‌اند.</w:t>
      </w:r>
    </w:p>
    <w:p>
      <w:pPr>
        <w:bidi/>
        <w:spacing w:after="120" w:line="300"/>
        <w:jc w:val="both"/>
      </w:pPr>
      <w:r>
        <w:rPr>
          <w:rFonts w:ascii="IRNazanin" w:cs="IRNazanin" w:eastAsia="IRNazanin" w:hAnsi="IRNazanin"/>
          <w:sz w:val="26"/>
          <w:szCs w:val="26"/>
          <w:rtl/>
        </w:rPr>
        <w:t xml:space="preserve">اجرای نخست روی ماشین توسعه انجام شد. اجرای دوم روی یک ایستگاه کاری ویندوزی با نصب تازه و کاملاً مستقل پایتون، بدون هیچ محیط یا پیکربندی مشترک با ماشین نخست. اجرای سوم روی یک محفظه لینوکسی با نسخه متفاوتی از کتابخانه پردازش تصویر انجام گرفت.</w:t>
      </w:r>
    </w:p>
    <w:p>
      <w:pPr>
        <w:bidi/>
        <w:spacing w:after="120" w:line="300"/>
        <w:jc w:val="both"/>
      </w:pPr>
      <w:r>
        <w:rPr>
          <w:rFonts w:ascii="IRNazanin" w:cs="IRNazanin" w:eastAsia="IRNazanin" w:hAnsi="IRNazanin"/>
          <w:sz w:val="26"/>
          <w:szCs w:val="26"/>
          <w:rtl/>
        </w:rPr>
        <w:t xml:space="preserve">هر سه اجرا عدد یکسان دادند: همان شمار مثبت درست و کاذب، و همان خطای متوسط و سوگیری تا دو رقم اعشار. در اجرای سوم، تصویرهای پوششی خروجی نیز بیت به بیت با اجرای نخست یکسان درآمدند.</w:t>
      </w:r>
    </w:p>
    <w:p>
      <w:pPr>
        <w:bidi/>
        <w:spacing w:after="120" w:line="300"/>
        <w:jc w:val="both"/>
      </w:pPr>
      <w:r>
        <w:rPr>
          <w:rFonts w:ascii="IRNazanin" w:cs="IRNazanin" w:eastAsia="IRNazanin" w:hAnsi="IRNazanin"/>
          <w:sz w:val="26"/>
          <w:szCs w:val="26"/>
          <w:rtl/>
        </w:rPr>
        <w:t xml:space="preserve">این نتیجه با هدف طراحی «رفتار کاملاً تکرارپذیر» که در بخش ۳-۲-۲ آمد سازگار است و آن را به صورت تجربی تایید می‌کند.</w:t>
      </w:r>
    </w:p>
    <w:p>
      <w:pPr>
        <w:pStyle w:val="Heading2"/>
        <w:bidi/>
        <w:spacing w:after="140" w:before="280"/>
        <w:jc w:val="right"/>
      </w:pPr>
      <w:r>
        <w:rPr>
          <w:rFonts w:ascii="IRNazanin" w:cs="IRNazanin" w:eastAsia="IRNazanin" w:hAnsi="IRNazanin"/>
          <w:b/>
          <w:bCs/>
          <w:sz w:val="28"/>
          <w:szCs w:val="28"/>
          <w:rtl/>
        </w:rPr>
        <w:t xml:space="preserve">۵-۱۰- جمع‌بندی فصل</w:t>
      </w:r>
    </w:p>
    <w:p>
      <w:pPr>
        <w:bidi/>
        <w:spacing w:after="120" w:line="300"/>
        <w:jc w:val="both"/>
      </w:pPr>
      <w:r>
        <w:rPr>
          <w:rFonts w:ascii="IRNazanin" w:cs="IRNazanin" w:eastAsia="IRNazanin" w:hAnsi="IRNazanin"/>
          <w:sz w:val="26"/>
          <w:szCs w:val="26"/>
          <w:rtl/>
        </w:rPr>
        <w:t xml:space="preserve">آنچه این فصل نشان داد در چند جمله خلاصه می‌شود.</w:t>
      </w:r>
    </w:p>
    <w:p>
      <w:pPr>
        <w:bidi/>
        <w:spacing w:after="120" w:line="300"/>
        <w:jc w:val="both"/>
      </w:pPr>
      <w:r>
        <w:rPr>
          <w:rFonts w:ascii="IRNazanin" w:cs="IRNazanin" w:eastAsia="IRNazanin" w:hAnsi="IRNazanin"/>
          <w:b/>
          <w:bCs/>
          <w:sz w:val="26"/>
          <w:szCs w:val="26"/>
          <w:rtl/>
        </w:rPr>
        <w:t xml:space="preserve">یافتن ظرف و یافتن دیسک عملاً حل شده‌اند.</w:t>
      </w:r>
      <w:r>
        <w:rPr>
          <w:rFonts w:ascii="IRNazanin" w:cs="IRNazanin" w:eastAsia="IRNazanin" w:hAnsi="IRNazanin"/>
          <w:sz w:val="26"/>
          <w:szCs w:val="26"/>
          <w:rtl/>
        </w:rPr>
        <w:t xml:space="preserve"> نرخ موفقیت ظرف صد درصد و معیار اف۱ دیسک ۰٫۹۸۹ با صحت کامل است. دو خطای باقی‌مانده علت‌های شناخته‌شده و متفاوت دارند.</w:t>
      </w:r>
    </w:p>
    <w:p>
      <w:pPr>
        <w:bidi/>
        <w:spacing w:after="120" w:line="300"/>
        <w:jc w:val="both"/>
      </w:pPr>
      <w:r>
        <w:rPr>
          <w:rFonts w:ascii="IRNazanin" w:cs="IRNazanin" w:eastAsia="IRNazanin" w:hAnsi="IRNazanin"/>
          <w:b/>
          <w:bCs/>
          <w:sz w:val="26"/>
          <w:szCs w:val="26"/>
          <w:rtl/>
        </w:rPr>
        <w:t xml:space="preserve">تعیین مرز هاله تا حدی حل شده است.</w:t>
      </w:r>
      <w:r>
        <w:rPr>
          <w:rFonts w:ascii="IRNazanin" w:cs="IRNazanin" w:eastAsia="IRNazanin" w:hAnsi="IRNazanin"/>
          <w:sz w:val="26"/>
          <w:szCs w:val="26"/>
          <w:rtl/>
        </w:rPr>
        <w:t xml:space="preserve"> خطای متوسط ۳٫۸۵ میلی‌متر و میانه خطا ۲٫۱۰ میلی‌متر است. سامانه از حدس ثابت بهتر عمل می‌کند و ۴۸ درصد اندازه‌گیری‌هایش به‌خوبی خوانش یک کارشناس دوم است.</w:t>
      </w:r>
    </w:p>
    <w:p>
      <w:pPr>
        <w:bidi/>
        <w:spacing w:after="120" w:line="300"/>
        <w:jc w:val="both"/>
      </w:pPr>
      <w:r>
        <w:rPr>
          <w:rFonts w:ascii="IRNazanin" w:cs="IRNazanin" w:eastAsia="IRNazanin" w:hAnsi="IRNazanin"/>
          <w:b/>
          <w:bCs/>
          <w:sz w:val="26"/>
          <w:szCs w:val="26"/>
          <w:rtl/>
        </w:rPr>
        <w:t xml:space="preserve">دنباله خطا مسئله اصلی است.</w:t>
      </w:r>
      <w:r>
        <w:rPr>
          <w:rFonts w:ascii="IRNazanin" w:cs="IRNazanin" w:eastAsia="IRNazanin" w:hAnsi="IRNazanin"/>
          <w:sz w:val="26"/>
          <w:szCs w:val="26"/>
          <w:rtl/>
        </w:rPr>
        <w:t xml:space="preserve"> ده مورد بد، بیش از نیمی از کل خطا را می‌سازند. بدون آن‌ها، خطای متوسط به ۲٫۰۵ میلی‌متر می‌رسد.</w:t>
      </w:r>
    </w:p>
    <w:p>
      <w:pPr>
        <w:bidi/>
        <w:spacing w:after="120" w:line="300"/>
        <w:jc w:val="both"/>
      </w:pPr>
      <w:r>
        <w:rPr>
          <w:rFonts w:ascii="IRNazanin" w:cs="IRNazanin" w:eastAsia="IRNazanin" w:hAnsi="IRNazanin"/>
          <w:b/>
          <w:bCs/>
          <w:sz w:val="26"/>
          <w:szCs w:val="26"/>
          <w:rtl/>
        </w:rPr>
        <w:t xml:space="preserve">سامانه هنوز به آستانه پذیرش بالینی نمی‌رسد.</w:t>
      </w:r>
      <w:r>
        <w:rPr>
          <w:rFonts w:ascii="IRNazanin" w:cs="IRNazanin" w:eastAsia="IRNazanin" w:hAnsi="IRNazanin"/>
          <w:sz w:val="26"/>
          <w:szCs w:val="26"/>
          <w:rtl/>
        </w:rPr>
        <w:t xml:space="preserve"> توافق دسته‌ای ۸۳٫۲ درصد و دو نرخ خطای بحرانی بالای سقف مرسوم‌اند.</w:t>
      </w:r>
    </w:p>
    <w:p>
      <w:pPr>
        <w:bidi/>
        <w:spacing w:after="120" w:line="300"/>
        <w:jc w:val="both"/>
      </w:pPr>
      <w:r>
        <w:rPr>
          <w:rFonts w:ascii="IRNazanin" w:cs="IRNazanin" w:eastAsia="IRNazanin" w:hAnsi="IRNazanin"/>
          <w:b/>
          <w:bCs/>
          <w:sz w:val="26"/>
          <w:szCs w:val="26"/>
          <w:rtl/>
        </w:rPr>
        <w:t xml:space="preserve">ولی سقف واقعی نیز صد درصد نیست.</w:t>
      </w:r>
      <w:r>
        <w:rPr>
          <w:rFonts w:ascii="IRNazanin" w:cs="IRNazanin" w:eastAsia="IRNazanin" w:hAnsi="IRNazanin"/>
          <w:sz w:val="26"/>
          <w:szCs w:val="26"/>
          <w:rtl/>
        </w:rPr>
        <w:t xml:space="preserve"> توافق دو کارشناس انسانی با هم تنها ۹۲ تا ۹۶ درصد است، و با نویز ±۲ میلی‌متر حتی آن دو نیز سقف خطای بسیار عمده را برآورده نمی‌کنند.</w:t>
      </w:r>
    </w:p>
    <w:p>
      <w:pPr>
        <w:bidi/>
        <w:spacing w:after="120" w:line="300"/>
        <w:jc w:val="both"/>
      </w:pPr>
      <w:r>
        <w:rPr>
          <w:rFonts w:ascii="IRNazanin" w:cs="IRNazanin" w:eastAsia="IRNazanin" w:hAnsi="IRNazanin"/>
          <w:sz w:val="26"/>
          <w:szCs w:val="26"/>
          <w:rtl/>
        </w:rPr>
        <w:t xml:space="preserve">فصل ششم می‌پرسد چرا خطای باقی‌مانده همان است که هست، و نشان می‌دهد پاسخ به شکل غیرمنتظره‌ای به مرزهای خود تصویر گره خورده است.</w:t>
      </w:r>
    </w:p>
    <w:p>
      <w:pPr>
        <w:pStyle w:val="Heading1"/>
        <w:pageBreakBefore/>
        <w:bidi/>
        <w:spacing w:after="260" w:before="0"/>
        <w:jc w:val="center"/>
      </w:pPr>
      <w:r>
        <w:rPr>
          <w:rFonts w:ascii="IRNazanin" w:cs="IRNazanin" w:eastAsia="IRNazanin" w:hAnsi="IRNazanin"/>
          <w:b/>
          <w:bCs/>
          <w:sz w:val="30"/>
          <w:szCs w:val="30"/>
          <w:rtl/>
        </w:rPr>
        <w:t xml:space="preserve">فصل ششم: بحث، محدودیت‌ها و کار آینده</w:t>
      </w:r>
    </w:p>
    <w:p>
      <w:pPr>
        <w:bidi/>
        <w:spacing w:after="120" w:line="300"/>
        <w:jc w:val="both"/>
      </w:pPr>
      <w:r>
        <w:rPr>
          <w:rFonts w:ascii="IRNazanin" w:cs="IRNazanin" w:eastAsia="IRNazanin" w:hAnsi="IRNazanin"/>
          <w:sz w:val="26"/>
          <w:szCs w:val="26"/>
          <w:rtl/>
        </w:rPr>
        <w:t xml:space="preserve">فصل پنجم گفت خطا چقدر است و کجاست. این فصل می‌پرسد چرا همان‌جاست، و بر پایه پاسخ، راه پیش رو را پیشنهاد می‌دهد.</w:t>
      </w:r>
    </w:p>
    <w:p>
      <w:pPr>
        <w:bidi/>
        <w:spacing w:after="120" w:line="300"/>
        <w:jc w:val="both"/>
      </w:pPr>
      <w:r>
        <w:rPr>
          <w:rFonts w:ascii="IRNazanin" w:cs="IRNazanin" w:eastAsia="IRNazanin" w:hAnsi="IRNazanin"/>
          <w:sz w:val="26"/>
          <w:szCs w:val="26"/>
          <w:rtl/>
        </w:rPr>
        <w:t xml:space="preserve">ساختار فصل چنین است. نخست تفاوت سرنوشت دو مسئله اصلی سامانه بررسی می‌شود، سپس علت ریشه‌ای خطای باقی‌مانده معرفی می‌گردد که یافته اصلی این پژوهش است. پس از آن ایده‌هایی که آزموده و رد شدند گزارش می‌شوند، محدودیت‌ها بدون تخفیف فهرست می‌گردند، و فصل با یک پیشنهاد کمی و پیش‌بینی نتیجه آن به پایان می‌رسد.</w:t>
      </w:r>
    </w:p>
    <w:p>
      <w:pPr>
        <w:pStyle w:val="Heading2"/>
        <w:bidi/>
        <w:spacing w:after="140" w:before="280"/>
        <w:jc w:val="right"/>
      </w:pPr>
      <w:r>
        <w:rPr>
          <w:rFonts w:ascii="IRNazanin" w:cs="IRNazanin" w:eastAsia="IRNazanin" w:hAnsi="IRNazanin"/>
          <w:b/>
          <w:bCs/>
          <w:sz w:val="28"/>
          <w:szCs w:val="28"/>
          <w:rtl/>
        </w:rPr>
        <w:t xml:space="preserve">۶-۱- چرا یک مسئله حل شد و دیگری نه</w:t>
      </w:r>
    </w:p>
    <w:p>
      <w:pPr>
        <w:bidi/>
        <w:spacing w:after="120" w:line="300"/>
        <w:jc w:val="both"/>
      </w:pPr>
      <w:r>
        <w:rPr>
          <w:rFonts w:ascii="IRNazanin" w:cs="IRNazanin" w:eastAsia="IRNazanin" w:hAnsi="IRNazanin"/>
          <w:sz w:val="26"/>
          <w:szCs w:val="26"/>
          <w:rtl/>
        </w:rPr>
        <w:t xml:space="preserve">سامانه دو مسئله بینایی ماشین را حل می‌کند و کارنامه آن در این دو بسیار متفاوت است. یافتن دیسک با معیار اف۱ برابر ۰٫۹۸۹ و صحت کامل، عملاً حل شده است. تعیین مرز هاله با خطای متوسط ۳٫۸۵ میلی‌متر، تنها تا حدی حل شده است.</w:t>
      </w:r>
    </w:p>
    <w:p>
      <w:pPr>
        <w:bidi/>
        <w:spacing w:after="120" w:line="300"/>
        <w:jc w:val="both"/>
      </w:pPr>
      <w:r>
        <w:rPr>
          <w:rFonts w:ascii="IRNazanin" w:cs="IRNazanin" w:eastAsia="IRNazanin" w:hAnsi="IRNazanin"/>
          <w:sz w:val="26"/>
          <w:szCs w:val="26"/>
          <w:rtl/>
        </w:rPr>
        <w:t xml:space="preserve">این تفاوت تصادفی نیست و ریشه آن در ماهیت خود دو مسئله است.</w:t>
      </w:r>
    </w:p>
    <w:p>
      <w:pPr>
        <w:bidi/>
        <w:spacing w:after="120" w:line="300"/>
        <w:jc w:val="both"/>
      </w:pPr>
      <w:r>
        <w:rPr>
          <w:rFonts w:ascii="IRNazanin" w:cs="IRNazanin" w:eastAsia="IRNazanin" w:hAnsi="IRNazanin"/>
          <w:b/>
          <w:bCs/>
          <w:sz w:val="26"/>
          <w:szCs w:val="26"/>
          <w:rtl/>
        </w:rPr>
        <w:t xml:space="preserve">دیسک یک جسم است، هاله یک ناحیه است.</w:t>
      </w:r>
      <w:r>
        <w:rPr>
          <w:rFonts w:ascii="IRNazanin" w:cs="IRNazanin" w:eastAsia="IRNazanin" w:hAnsi="IRNazanin"/>
          <w:sz w:val="26"/>
          <w:szCs w:val="26"/>
          <w:rtl/>
        </w:rPr>
        <w:t xml:space="preserve"> دیسک کاغذی مرز فیزیکی تیز، اندازه معلوم و ظاهر ثابت دارد. هاله لبه فیزیکی ندارد؛ آنچه هست، جایی است که چگالی رشد باکتری به تدریج کم می‌شود.</w:t>
      </w:r>
    </w:p>
    <w:p>
      <w:pPr>
        <w:bidi/>
        <w:spacing w:after="120" w:line="300"/>
        <w:jc w:val="both"/>
      </w:pPr>
      <w:r>
        <w:rPr>
          <w:rFonts w:ascii="IRNazanin" w:cs="IRNazanin" w:eastAsia="IRNazanin" w:hAnsi="IRNazanin"/>
          <w:b/>
          <w:bCs/>
          <w:sz w:val="26"/>
          <w:szCs w:val="26"/>
          <w:rtl/>
        </w:rPr>
        <w:t xml:space="preserve">دیسک مرجع مطلق دارد، هاله ندارد.</w:t>
      </w:r>
      <w:r>
        <w:rPr>
          <w:rFonts w:ascii="IRNazanin" w:cs="IRNazanin" w:eastAsia="IRNazanin" w:hAnsi="IRNazanin"/>
          <w:sz w:val="26"/>
          <w:szCs w:val="26"/>
          <w:rtl/>
        </w:rPr>
        <w:t xml:space="preserve"> قطر دیسک با استاندارد ساخت شش میلی‌متر است و همین عدد یک قید بیرونی و بی‌چون‌وچرا فراهم می‌کند. هیچ قید مشابهی برای قطر هاله وجود ندارد.</w:t>
      </w:r>
    </w:p>
    <w:p>
      <w:pPr>
        <w:bidi/>
        <w:spacing w:after="120" w:line="300"/>
        <w:jc w:val="both"/>
      </w:pPr>
      <w:r>
        <w:rPr>
          <w:rFonts w:ascii="IRNazanin" w:cs="IRNazanin" w:eastAsia="IRNazanin" w:hAnsi="IRNazanin"/>
          <w:b/>
          <w:bCs/>
          <w:sz w:val="26"/>
          <w:szCs w:val="26"/>
          <w:rtl/>
        </w:rPr>
        <w:t xml:space="preserve">تعریف دیسک قطعی است، تعریف هاله مرزی است.</w:t>
      </w:r>
      <w:r>
        <w:rPr>
          <w:rFonts w:ascii="IRNazanin" w:cs="IRNazanin" w:eastAsia="IRNazanin" w:hAnsi="IRNazanin"/>
          <w:sz w:val="26"/>
          <w:szCs w:val="26"/>
          <w:rtl/>
        </w:rPr>
        <w:t xml:space="preserve"> یک پیکسل یا داخل دیسک است یا بیرون آن قرار دارد. برای هاله، حتی استاندارد مرجع نیز ناچار است تعریف را با عبارت «جایی که رشد قابل مشاهده کاملاً غایب است» بیان کند، و «قابل مشاهده» به شرایط دیدن وابسته است.</w:t>
      </w:r>
    </w:p>
    <w:p>
      <w:pPr>
        <w:bidi/>
        <w:spacing w:after="120" w:line="300"/>
        <w:jc w:val="both"/>
      </w:pPr>
      <w:r>
        <w:rPr>
          <w:rFonts w:ascii="IRNazanin" w:cs="IRNazanin" w:eastAsia="IRNazanin" w:hAnsi="IRNazanin"/>
          <w:sz w:val="26"/>
          <w:szCs w:val="26"/>
          <w:rtl/>
        </w:rPr>
        <w:t xml:space="preserve">پس نباید انتظار داشت که همان روش‌هایی که مسئله نخست را حل کردند، مسئله دوم را نیز حل کنند. تجربه این پروژه، که در بخش بعد کمی می‌شود، دقیقاً همین را نشان داد.</w:t>
      </w:r>
    </w:p>
    <w:p>
      <w:pPr>
        <w:pStyle w:val="Heading2"/>
        <w:bidi/>
        <w:spacing w:after="140" w:before="280"/>
        <w:jc w:val="right"/>
      </w:pPr>
      <w:r>
        <w:rPr>
          <w:rFonts w:ascii="IRNazanin" w:cs="IRNazanin" w:eastAsia="IRNazanin" w:hAnsi="IRNazanin"/>
          <w:b/>
          <w:bCs/>
          <w:sz w:val="28"/>
          <w:szCs w:val="28"/>
          <w:rtl/>
        </w:rPr>
        <w:t xml:space="preserve">۶-۲- یافته اصلی: مرز در تصویر حاضر نیست</w:t>
      </w:r>
    </w:p>
    <w:p>
      <w:pPr>
        <w:pStyle w:val="Heading3"/>
        <w:bidi/>
        <w:spacing w:after="110" w:before="200"/>
        <w:jc w:val="right"/>
      </w:pPr>
      <w:r>
        <w:rPr>
          <w:rFonts w:ascii="IRNazanin" w:cs="IRNazanin" w:eastAsia="IRNazanin" w:hAnsi="IRNazanin"/>
          <w:b/>
          <w:bCs/>
          <w:sz w:val="26"/>
          <w:szCs w:val="26"/>
          <w:rtl/>
        </w:rPr>
        <w:t xml:space="preserve">۶-۲-۱- الگویی که سه بار تکرار شد</w:t>
      </w:r>
    </w:p>
    <w:p>
      <w:pPr>
        <w:bidi/>
        <w:spacing w:after="120" w:line="300"/>
        <w:jc w:val="both"/>
      </w:pPr>
      <w:r>
        <w:rPr>
          <w:rFonts w:ascii="IRNazanin" w:cs="IRNazanin" w:eastAsia="IRNazanin" w:hAnsi="IRNazanin"/>
          <w:sz w:val="26"/>
          <w:szCs w:val="26"/>
          <w:rtl/>
        </w:rPr>
        <w:t xml:space="preserve">در طول پروژه سه بار یک الگوی یکسان رخ داد. یک روش جدید و </w:t>
      </w:r>
      <w:r>
        <w:rPr>
          <w:rFonts w:ascii="IRNazanin" w:cs="IRNazanin" w:eastAsia="IRNazanin" w:hAnsi="IRNazanin"/>
          <w:b/>
          <w:bCs/>
          <w:sz w:val="26"/>
          <w:szCs w:val="26"/>
          <w:rtl/>
        </w:rPr>
        <w:t xml:space="preserve">دقیق</w:t>
      </w:r>
      <w:r>
        <w:rPr>
          <w:rFonts w:ascii="IRNazanin" w:cs="IRNazanin" w:eastAsia="IRNazanin" w:hAnsi="IRNazanin"/>
          <w:sz w:val="26"/>
          <w:szCs w:val="26"/>
          <w:rtl/>
        </w:rPr>
        <w:t xml:space="preserve"> ساخته شد، سنجیده شد، و معلوم گردید که روی همان زیرمجموعه آسانی فعال می‌شود که روش‌های موجود از پیش خوب حل کرده بودند.</w:t>
      </w:r>
    </w:p>
    <w:p>
      <w:pPr>
        <w:bidi/>
        <w:spacing w:after="120" w:line="300"/>
        <w:jc w:val="both"/>
      </w:pPr>
      <w:r>
        <w:rPr>
          <w:rFonts w:ascii="IRNazanin" w:cs="IRNazanin" w:eastAsia="IRNazanin" w:hAnsi="IRNazanin"/>
          <w:sz w:val="26"/>
          <w:szCs w:val="26"/>
          <w:rtl/>
        </w:rPr>
        <w:t xml:space="preserve">نخستین مورد روش آماری نبود رشد بود که خطای متوسط را تنها ۰٫۱۲ میلی‌متر بهتر کرد. دومین مورد کانال بافت بود که توزیع‌هایش ۹۹ تا ۱۰۰ درصد هم‌پوشانی داشتند. سومین مورد روش مدل رشد بود که با خطای متوسط ۱٫۱۷ میلی‌متر دقیق بود ولی از ۱۷ دیسکی که روی آن‌ها فعال می‌شد، ۱۲ مورد را روش رشد کنترل‌شده نیز پوشش می‌داد. در مقایسه جفتی روی ده دیسک مشترک، اختلاف دو روش ۰٫۰۵ میلی‌متر بود که از هم قابل تفکیک نیست.</w:t>
      </w:r>
    </w:p>
    <w:p>
      <w:pPr>
        <w:bidi/>
        <w:spacing w:after="120" w:line="300"/>
        <w:jc w:val="both"/>
      </w:pPr>
      <w:r>
        <w:rPr>
          <w:rFonts w:ascii="IRNazanin" w:cs="IRNazanin" w:eastAsia="IRNazanin" w:hAnsi="IRNazanin"/>
          <w:sz w:val="26"/>
          <w:szCs w:val="26"/>
          <w:rtl/>
        </w:rPr>
        <w:t xml:space="preserve">اعداد فصل پنجم همین را از زاویه دیگری می‌گویند. از ۶۳ هاله واقعی، روش‌های ناحیه‌ای روی حدود ۲۷ مورد فعال می‌شوند و آنجا خطای یک تا سه و نیم میلی‌متر دارند. حدود ۳۳ مورد باقی‌مانده به روش پروفایل شعاعی می‌افتند که خطای حدود پنج و نیم میلی‌متر دارد. </w:t>
      </w:r>
      <w:r>
        <w:rPr>
          <w:rFonts w:ascii="IRNazanin" w:cs="IRNazanin" w:eastAsia="IRNazanin" w:hAnsi="IRNazanin"/>
          <w:b/>
          <w:bCs/>
          <w:sz w:val="26"/>
          <w:szCs w:val="26"/>
          <w:rtl/>
        </w:rPr>
        <w:t xml:space="preserve">کل خطای باقی‌مانده آنجاست.</w:t>
      </w:r>
    </w:p>
    <w:p>
      <w:pPr>
        <w:pStyle w:val="Heading3"/>
        <w:bidi/>
        <w:spacing w:after="110" w:before="200"/>
        <w:jc w:val="right"/>
      </w:pPr>
      <w:r>
        <w:rPr>
          <w:rFonts w:ascii="IRNazanin" w:cs="IRNazanin" w:eastAsia="IRNazanin" w:hAnsi="IRNazanin"/>
          <w:b/>
          <w:bCs/>
          <w:sz w:val="26"/>
          <w:szCs w:val="26"/>
          <w:rtl/>
        </w:rPr>
        <w:t xml:space="preserve">۶-۲-۲- بار چهارم، پیش‌فرض سنجیده شد</w:t>
      </w:r>
    </w:p>
    <w:p>
      <w:pPr>
        <w:bidi/>
        <w:spacing w:after="120" w:line="300"/>
        <w:jc w:val="both"/>
      </w:pPr>
      <w:r>
        <w:rPr>
          <w:rFonts w:ascii="IRNazanin" w:cs="IRNazanin" w:eastAsia="IRNazanin" w:hAnsi="IRNazanin"/>
          <w:sz w:val="26"/>
          <w:szCs w:val="26"/>
          <w:rtl/>
        </w:rPr>
        <w:t xml:space="preserve">پس از سه بار ساختن روشی که درست کار می‌کرد ولی افزوده بود، بار چهارم ترتیب کار عوض شد: نخست پیش‌فرض سنجیده شد و بعد تصمیم گرفته شد که آیا اصلاً ساختن روش تازه معنا دارد.</w:t>
      </w:r>
    </w:p>
    <w:p>
      <w:pPr>
        <w:bidi/>
        <w:spacing w:after="120" w:line="300"/>
        <w:jc w:val="both"/>
      </w:pPr>
      <w:r>
        <w:rPr>
          <w:rFonts w:ascii="IRNazanin" w:cs="IRNazanin" w:eastAsia="IRNazanin" w:hAnsi="IRNazanin"/>
          <w:sz w:val="26"/>
          <w:szCs w:val="26"/>
          <w:rtl/>
        </w:rPr>
        <w:t xml:space="preserve">روش نامزد، مقایسه بافت داخل هاله همان دیسک با بافت میدان دور بود. مزیت طراحی آن این بود که </w:t>
      </w:r>
      <w:r>
        <w:rPr>
          <w:rFonts w:ascii="IRNazanin" w:cs="IRNazanin" w:eastAsia="IRNazanin" w:hAnsi="IRNazanin"/>
          <w:b/>
          <w:bCs/>
          <w:sz w:val="26"/>
          <w:szCs w:val="26"/>
          <w:rtl/>
        </w:rPr>
        <w:t xml:space="preserve">هیچ پارامتر آزادی نداشت</w:t>
      </w:r>
      <w:r>
        <w:rPr>
          <w:rFonts w:ascii="IRNazanin" w:cs="IRNazanin" w:eastAsia="IRNazanin" w:hAnsi="IRNazanin"/>
          <w:sz w:val="26"/>
          <w:szCs w:val="26"/>
          <w:rtl/>
        </w:rPr>
        <w:t xml:space="preserve">: نقطه برش خودش از دو مرجع همان تصویر بیرون می‌آمد.</w:t>
      </w:r>
    </w:p>
    <w:p>
      <w:pPr>
        <w:bidi/>
        <w:spacing w:after="120" w:line="300"/>
        <w:jc w:val="both"/>
      </w:pPr>
      <w:r>
        <w:rPr>
          <w:rFonts w:ascii="IRNazanin" w:cs="IRNazanin" w:eastAsia="IRNazanin" w:hAnsi="IRNazanin"/>
          <w:sz w:val="26"/>
          <w:szCs w:val="26"/>
          <w:rtl/>
        </w:rPr>
        <w:t xml:space="preserve">نتیجه سنجش صریح بود. روی ۳۳ دیسک بحرانی که کل خطا آنجاست، این روش تنها </w:t>
      </w:r>
      <w:r>
        <w:rPr>
          <w:rFonts w:ascii="IRNazanin" w:cs="IRNazanin" w:eastAsia="IRNazanin" w:hAnsi="IRNazanin"/>
          <w:b/>
          <w:bCs/>
          <w:sz w:val="26"/>
          <w:szCs w:val="26"/>
          <w:rtl/>
        </w:rPr>
        <w:t xml:space="preserve">دو بار</w:t>
      </w:r>
      <w:r>
        <w:rPr>
          <w:rFonts w:ascii="IRNazanin" w:cs="IRNazanin" w:eastAsia="IRNazanin" w:hAnsi="IRNazanin"/>
          <w:sz w:val="26"/>
          <w:szCs w:val="26"/>
          <w:rtl/>
        </w:rPr>
        <w:t xml:space="preserve"> فعال می‌شود. روی ۲۷ دیسک آسان، یازده بار فعال می‌شود و آنجا نتیجه را </w:t>
      </w:r>
      <w:r>
        <w:rPr>
          <w:rFonts w:ascii="IRNazanin" w:cs="IRNazanin" w:eastAsia="IRNazanin" w:hAnsi="IRNazanin"/>
          <w:b/>
          <w:bCs/>
          <w:sz w:val="26"/>
          <w:szCs w:val="26"/>
          <w:rtl/>
        </w:rPr>
        <w:t xml:space="preserve">بدتر</w:t>
      </w:r>
      <w:r>
        <w:rPr>
          <w:rFonts w:ascii="IRNazanin" w:cs="IRNazanin" w:eastAsia="IRNazanin" w:hAnsi="IRNazanin"/>
          <w:sz w:val="26"/>
          <w:szCs w:val="26"/>
          <w:rtl/>
        </w:rPr>
        <w:t xml:space="preserve"> می‌کند.</w:t>
      </w:r>
    </w:p>
    <w:p>
      <w:pPr>
        <w:pStyle w:val="Heading3"/>
        <w:bidi/>
        <w:spacing w:after="110" w:before="200"/>
        <w:jc w:val="right"/>
      </w:pPr>
      <w:r>
        <w:rPr>
          <w:rFonts w:ascii="IRNazanin" w:cs="IRNazanin" w:eastAsia="IRNazanin" w:hAnsi="IRNazanin"/>
          <w:b/>
          <w:bCs/>
          <w:sz w:val="26"/>
          <w:szCs w:val="26"/>
          <w:rtl/>
        </w:rPr>
        <w:t xml:space="preserve">۶-۲-۳- علت، و اینکه چرا ساختاری است</w:t>
      </w:r>
    </w:p>
    <w:p>
      <w:pPr>
        <w:bidi/>
        <w:spacing w:after="120" w:line="300"/>
        <w:jc w:val="both"/>
      </w:pPr>
      <w:r>
        <w:rPr>
          <w:rFonts w:ascii="IRNazanin" w:cs="IRNazanin" w:eastAsia="IRNazanin" w:hAnsi="IRNazanin"/>
          <w:sz w:val="26"/>
          <w:szCs w:val="26"/>
          <w:rtl/>
        </w:rPr>
        <w:t xml:space="preserve">این‌بار علت فعال نشدن نیز اندازه‌گیری شد و همان‌جا سازوکار مشترک هر چهار شکست پیدا شد.</w:t>
      </w:r>
    </w:p>
    <w:p>
      <w:pPr>
        <w:bidi/>
        <w:spacing w:after="120" w:line="300"/>
        <w:jc w:val="both"/>
      </w:pPr>
      <w:r>
        <w:rPr>
          <w:rFonts w:ascii="IRNazanin" w:cs="IRNazanin" w:eastAsia="IRNazanin" w:hAnsi="IRNazanin"/>
          <w:b/>
          <w:bCs/>
          <w:sz w:val="26"/>
          <w:szCs w:val="26"/>
          <w:rtl/>
        </w:rPr>
        <w:t xml:space="preserve">جدول ۶-۱: جدایش روشنایی داخل هاله از سطح رشد کامل، بر حسب انحراف معیار خود آن سطح</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6"/>
      </w:tblGrid>
      <w:tr>
        <w:trPr>
          <w:cantSplit/>
          <w:tblHeader/>
        </w:trPr>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نحوه گرفتن مرجع داخل هاله</w:t>
            </w:r>
          </w:p>
        </w:tc>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زیرمجموعه بحرانی</w:t>
            </w:r>
          </w:p>
        </w:tc>
        <w:tc>
          <w:tcPr>
            <w:tcW w:type="dxa" w:w="2646"/>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زیرمجموعه آسان</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از حلقه‌های نزدیک دیسک</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۰٫۳۷</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۰٫۸۵</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از ۷۰ درصد داخلی هاله مرجع کارشناسی</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۰٫۲۹</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۰٫۶۷</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نسبتی که به یک انحراف معیار می‌رسند</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 درصد</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 درصد</w:t>
            </w:r>
          </w:p>
        </w:tc>
      </w:tr>
    </w:tbl>
    <w:p>
      <w:pPr>
        <w:spacing w:after="200"/>
      </w:pPr>
    </w:p>
    <w:p>
      <w:pPr>
        <w:spacing w:after="40" w:before="200"/>
        <w:jc w:val="center"/>
      </w:pPr>
      <w:r>
        <w:drawing>
          <wp:inline distT="0" distB="0" distL="0" distR="0">
            <wp:extent cx="4000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00500" cy="2400300"/>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۶-۱:  جدایش اندازه‌گیری‌شده میان داخل هاله و سطح رشد کامل. خط سبز، کنتراستی است که روش‌های ناحیه‌ای برای فعال شدن نیاز دارند.</w:t>
      </w:r>
    </w:p>
    <w:p>
      <w:pPr>
        <w:bidi/>
        <w:spacing w:after="120" w:line="300"/>
        <w:jc w:val="both"/>
      </w:pPr>
      <w:r>
        <w:rPr>
          <w:rFonts w:ascii="IRNazanin" w:cs="IRNazanin" w:eastAsia="IRNazanin" w:hAnsi="IRNazanin"/>
          <w:sz w:val="26"/>
          <w:szCs w:val="26"/>
          <w:rtl/>
        </w:rPr>
        <w:t xml:space="preserve">معنای این جدول را باید به زبان ساده گفت. روی نیمی از دیسک‌ها، </w:t>
      </w:r>
      <w:r>
        <w:rPr>
          <w:rFonts w:ascii="IRNazanin" w:cs="IRNazanin" w:eastAsia="IRNazanin" w:hAnsi="IRNazanin"/>
          <w:b/>
          <w:bCs/>
          <w:sz w:val="26"/>
          <w:szCs w:val="26"/>
          <w:rtl/>
        </w:rPr>
        <w:t xml:space="preserve">داخل یک هاله واقعی که میانه قطر آن ۲۳ میلی‌متر است، در روشنایی متوسط تنها حدود یک‌سوم انحراف معیار فضایی خود محیط کشت با آن فرق دارد.</w:t>
      </w:r>
      <w:r>
        <w:rPr>
          <w:rFonts w:ascii="IRNazanin" w:cs="IRNazanin" w:eastAsia="IRNazanin" w:hAnsi="IRNazanin"/>
          <w:sz w:val="26"/>
          <w:szCs w:val="26"/>
          <w:rtl/>
        </w:rPr>
        <w:t xml:space="preserve"> یعنی مرز، در سطح کنتراستی که مراجع ما می‌توانند تفکیک کنند، در تصویر </w:t>
      </w:r>
      <w:r>
        <w:rPr>
          <w:rFonts w:ascii="IRNazanin" w:cs="IRNazanin" w:eastAsia="IRNazanin" w:hAnsi="IRNazanin"/>
          <w:b/>
          <w:bCs/>
          <w:sz w:val="26"/>
          <w:szCs w:val="26"/>
          <w:rtl/>
        </w:rPr>
        <w:t xml:space="preserve">حاضر نیست</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sz w:val="26"/>
          <w:szCs w:val="26"/>
          <w:rtl/>
        </w:rPr>
        <w:t xml:space="preserve">دو آزمون کنترلی نشان می‌دهند این عدد مصنوع روش نمونه‌برداری نیست.</w:t>
      </w:r>
    </w:p>
    <w:p>
      <w:pPr>
        <w:bidi/>
        <w:spacing w:after="120" w:line="300"/>
        <w:jc w:val="both"/>
      </w:pPr>
      <w:r>
        <w:rPr>
          <w:rFonts w:ascii="IRNazanin" w:cs="IRNazanin" w:eastAsia="IRNazanin" w:hAnsi="IRNazanin"/>
          <w:b/>
          <w:bCs/>
          <w:sz w:val="26"/>
          <w:szCs w:val="26"/>
          <w:rtl/>
        </w:rPr>
        <w:t xml:space="preserve">کنترل نخست به محل مرجع می‌پردازد.</w:t>
      </w:r>
      <w:r>
        <w:rPr>
          <w:rFonts w:ascii="IRNazanin" w:cs="IRNazanin" w:eastAsia="IRNazanin" w:hAnsi="IRNazanin"/>
          <w:sz w:val="26"/>
          <w:szCs w:val="26"/>
          <w:rtl/>
        </w:rPr>
        <w:t xml:space="preserve"> ممکن بود مرجع داخل هاله اشتباهاً بیرون آن افتاده باشد. میانه نسبت شعاع مرجع به شعاع هاله ۰٫۳۹ است و در صفر درصد موارد بیرون هاله می‌افتد. ضمناً هاله‌های زیرمجموعه بحرانی اتفاقاً بزرگ‌اند، پس جا برای نمونه‌برداری کم نبوده است.</w:t>
      </w:r>
    </w:p>
    <w:p>
      <w:pPr>
        <w:bidi/>
        <w:spacing w:after="120" w:line="300"/>
        <w:jc w:val="both"/>
      </w:pPr>
      <w:r>
        <w:rPr>
          <w:rFonts w:ascii="IRNazanin" w:cs="IRNazanin" w:eastAsia="IRNazanin" w:hAnsi="IRNazanin"/>
          <w:b/>
          <w:bCs/>
          <w:sz w:val="26"/>
          <w:szCs w:val="26"/>
          <w:rtl/>
        </w:rPr>
        <w:t xml:space="preserve">کنترل دوم جواب درست را به الگوریتم می‌دهد.</w:t>
      </w:r>
      <w:r>
        <w:rPr>
          <w:rFonts w:ascii="IRNazanin" w:cs="IRNazanin" w:eastAsia="IRNazanin" w:hAnsi="IRNazanin"/>
          <w:sz w:val="26"/>
          <w:szCs w:val="26"/>
          <w:rtl/>
        </w:rPr>
        <w:t xml:space="preserve"> وقتی مرجع از داخل هاله </w:t>
      </w:r>
      <w:r>
        <w:rPr>
          <w:rFonts w:ascii="IRNazanin" w:cs="IRNazanin" w:eastAsia="IRNazanin" w:hAnsi="IRNazanin"/>
          <w:b/>
          <w:bCs/>
          <w:sz w:val="26"/>
          <w:szCs w:val="26"/>
          <w:rtl/>
        </w:rPr>
        <w:t xml:space="preserve">کارشناسی</w:t>
      </w:r>
      <w:r>
        <w:rPr>
          <w:rFonts w:ascii="IRNazanin" w:cs="IRNazanin" w:eastAsia="IRNazanin" w:hAnsi="IRNazanin"/>
          <w:sz w:val="26"/>
          <w:szCs w:val="26"/>
          <w:rtl/>
        </w:rPr>
        <w:t xml:space="preserve"> گرفته می‌شود، یعنی محل درست مجانی در اختیار الگوریتم گذاشته می‌شود، جدایش به ۰٫۲۹ می‌رسد که حتی </w:t>
      </w:r>
      <w:r>
        <w:rPr>
          <w:rFonts w:ascii="IRNazanin" w:cs="IRNazanin" w:eastAsia="IRNazanin" w:hAnsi="IRNazanin"/>
          <w:b/>
          <w:bCs/>
          <w:sz w:val="26"/>
          <w:szCs w:val="26"/>
          <w:rtl/>
        </w:rPr>
        <w:t xml:space="preserve">کمتر</w:t>
      </w:r>
      <w:r>
        <w:rPr>
          <w:rFonts w:ascii="IRNazanin" w:cs="IRNazanin" w:eastAsia="IRNazanin" w:hAnsi="IRNazanin"/>
          <w:sz w:val="26"/>
          <w:szCs w:val="26"/>
          <w:rtl/>
        </w:rPr>
        <w:t xml:space="preserve"> است.</w:t>
      </w:r>
    </w:p>
    <w:p>
      <w:pPr>
        <w:pStyle w:val="Heading3"/>
        <w:bidi/>
        <w:spacing w:after="110" w:before="200"/>
        <w:jc w:val="right"/>
      </w:pPr>
      <w:r>
        <w:rPr>
          <w:rFonts w:ascii="IRNazanin" w:cs="IRNazanin" w:eastAsia="IRNazanin" w:hAnsi="IRNazanin"/>
          <w:b/>
          <w:bCs/>
          <w:sz w:val="26"/>
          <w:szCs w:val="26"/>
          <w:rtl/>
        </w:rPr>
        <w:t xml:space="preserve">۶-۲-۴- یک علت با چهار نشانه</w:t>
      </w:r>
    </w:p>
    <w:p>
      <w:pPr>
        <w:bidi/>
        <w:spacing w:after="120" w:line="300"/>
        <w:jc w:val="both"/>
      </w:pPr>
      <w:r>
        <w:rPr>
          <w:rFonts w:ascii="IRNazanin" w:cs="IRNazanin" w:eastAsia="IRNazanin" w:hAnsi="IRNazanin"/>
          <w:sz w:val="26"/>
          <w:szCs w:val="26"/>
          <w:rtl/>
        </w:rPr>
        <w:t xml:space="preserve">اهمیت این یافته در آن است که چهار شکست ظاهراً مستقل را به یک علت واحد فرو می‌کاهد.</w:t>
      </w:r>
    </w:p>
    <w:p>
      <w:pPr>
        <w:bidi/>
        <w:spacing w:after="120" w:line="300"/>
        <w:jc w:val="both"/>
      </w:pPr>
      <w:r>
        <w:rPr>
          <w:rFonts w:ascii="IRNazanin" w:cs="IRNazanin" w:eastAsia="IRNazanin" w:hAnsi="IRNazanin"/>
          <w:b/>
          <w:bCs/>
          <w:sz w:val="26"/>
          <w:szCs w:val="26"/>
          <w:rtl/>
        </w:rPr>
        <w:t xml:space="preserve">جدول ۶-۲: چهار نشانه مشاهده‌شده و علت مشترک آن‌ها</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cantSplit/>
          <w:tblHeader/>
        </w:trPr>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نشانه</w:t>
            </w:r>
          </w:p>
        </w:tc>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توضیح آن با جدایش ۰٫۳</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روش‌های ناحیه‌ای روی این دیسک‌ها فعال نمی‌شوند</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نه دوقله‌گی در هیستوگرام هست و نه لبه‌ای برای رشد کنترل‌شده</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کانال بافت ۹۹ تا ۱۰۰ درصد هم‌پوشانی توزیع داشت</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دو توزیع تقریباً یکی‌اند</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روش مدل رشد دقیق ولی افزوده بود</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پله‌ای برای برازش وجود ندارد</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روش تطبیق بافت روی ۳۱ مورد از ۳۳ فعال نمی‌شود</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جدایش زیر آستانه اعتبارسنجی است</w:t>
            </w:r>
          </w:p>
        </w:tc>
      </w:tr>
    </w:tbl>
    <w:p>
      <w:pPr>
        <w:spacing w:after="200"/>
      </w:pPr>
    </w:p>
    <w:p>
      <w:pPr>
        <w:bidi/>
        <w:spacing w:after="120" w:line="300"/>
        <w:jc w:val="both"/>
      </w:pPr>
      <w:r>
        <w:rPr>
          <w:rFonts w:ascii="IRNazanin" w:cs="IRNazanin" w:eastAsia="IRNazanin" w:hAnsi="IRNazanin"/>
          <w:sz w:val="26"/>
          <w:szCs w:val="26"/>
          <w:rtl/>
        </w:rPr>
        <w:t xml:space="preserve">پیامد نظری این یافته صریح است. هر تبدیل نقطه‌ای یکنوا، تنها محور روشنایی را بازنگاشت می‌کند و نمی‌تواند میان دو توزیع هم‌پوشان جدایی </w:t>
      </w:r>
      <w:r>
        <w:rPr>
          <w:rFonts w:ascii="IRNazanin" w:cs="IRNazanin" w:eastAsia="IRNazanin" w:hAnsi="IRNazanin"/>
          <w:b/>
          <w:bCs/>
          <w:sz w:val="26"/>
          <w:szCs w:val="26"/>
          <w:rtl/>
        </w:rPr>
        <w:t xml:space="preserve">بسازد</w:t>
      </w:r>
      <w:r>
        <w:rPr>
          <w:rFonts w:ascii="IRNazanin" w:cs="IRNazanin" w:eastAsia="IRNazanin" w:hAnsi="IRNazanin"/>
          <w:sz w:val="26"/>
          <w:szCs w:val="26"/>
          <w:rtl/>
        </w:rPr>
        <w:t xml:space="preserve">. اطلاعاتی که در تصویر نیست، با هیچ تابعی از همان تصویر بازیافتنی نیست.</w:t>
      </w:r>
    </w:p>
    <w:p>
      <w:pPr>
        <w:bidi/>
        <w:spacing w:after="120" w:line="300"/>
        <w:jc w:val="both"/>
      </w:pPr>
      <w:r>
        <w:rPr>
          <w:rFonts w:ascii="IRNazanin" w:cs="IRNazanin" w:eastAsia="IRNazanin" w:hAnsi="IRNazanin"/>
          <w:sz w:val="26"/>
          <w:szCs w:val="26"/>
          <w:rtl/>
        </w:rPr>
        <w:t xml:space="preserve">پس </w:t>
      </w:r>
      <w:r>
        <w:rPr>
          <w:rFonts w:ascii="IRNazanin" w:cs="IRNazanin" w:eastAsia="IRNazanin" w:hAnsi="IRNazanin"/>
          <w:b/>
          <w:bCs/>
          <w:sz w:val="26"/>
          <w:szCs w:val="26"/>
          <w:rtl/>
        </w:rPr>
        <w:t xml:space="preserve">ساختن روش پنجم بر پایه روشنایی پیکسل بی‌فایده است.</w:t>
      </w:r>
      <w:r>
        <w:rPr>
          <w:rFonts w:ascii="IRNazanin" w:cs="IRNazanin" w:eastAsia="IRNazanin" w:hAnsi="IRNazanin"/>
          <w:sz w:val="26"/>
          <w:szCs w:val="26"/>
          <w:rtl/>
        </w:rPr>
        <w:t xml:space="preserve"> این نتیجه‌گیری دیگر یک حدس نیست، بلکه یک سقف اندازه‌گیری‌شده است.</w:t>
      </w:r>
    </w:p>
    <w:p>
      <w:pPr>
        <w:pStyle w:val="Heading2"/>
        <w:bidi/>
        <w:spacing w:after="140" w:before="280"/>
        <w:jc w:val="right"/>
      </w:pPr>
      <w:r>
        <w:rPr>
          <w:rFonts w:ascii="IRNazanin" w:cs="IRNazanin" w:eastAsia="IRNazanin" w:hAnsi="IRNazanin"/>
          <w:b/>
          <w:bCs/>
          <w:sz w:val="28"/>
          <w:szCs w:val="28"/>
          <w:rtl/>
        </w:rPr>
        <w:t xml:space="preserve">۶-۳- ایده‌هایی که آزموده و رد شدند</w:t>
      </w:r>
    </w:p>
    <w:p>
      <w:pPr>
        <w:bidi/>
        <w:spacing w:after="120" w:line="300"/>
        <w:jc w:val="both"/>
      </w:pPr>
      <w:r>
        <w:rPr>
          <w:rFonts w:ascii="IRNazanin" w:cs="IRNazanin" w:eastAsia="IRNazanin" w:hAnsi="IRNazanin"/>
          <w:sz w:val="26"/>
          <w:szCs w:val="26"/>
          <w:rtl/>
        </w:rPr>
        <w:t xml:space="preserve">سه خانواده ایده پس از یافتن علت ریشه‌ای آزموده شدند. هیچ‌کدام وارد سامانه نشدند و گزارش هر سه برای کامل بودن تصویر لازم است.</w:t>
      </w:r>
    </w:p>
    <w:p>
      <w:pPr>
        <w:pStyle w:val="Heading3"/>
        <w:bidi/>
        <w:spacing w:after="110" w:before="200"/>
        <w:jc w:val="right"/>
      </w:pPr>
      <w:r>
        <w:rPr>
          <w:rFonts w:ascii="IRNazanin" w:cs="IRNazanin" w:eastAsia="IRNazanin" w:hAnsi="IRNazanin"/>
          <w:b/>
          <w:bCs/>
          <w:sz w:val="26"/>
          <w:szCs w:val="26"/>
          <w:rtl/>
        </w:rPr>
        <w:t xml:space="preserve">۶-۳-۱- تغییر فضای محاسبه به کمیت نوری</w:t>
      </w:r>
    </w:p>
    <w:p>
      <w:pPr>
        <w:bidi/>
        <w:spacing w:after="120" w:line="300"/>
        <w:jc w:val="both"/>
      </w:pPr>
      <w:r>
        <w:rPr>
          <w:rFonts w:ascii="IRNazanin" w:cs="IRNazanin" w:eastAsia="IRNazanin" w:hAnsi="IRNazanin"/>
          <w:sz w:val="26"/>
          <w:szCs w:val="26"/>
          <w:rtl/>
        </w:rPr>
        <w:t xml:space="preserve">روشنایی پیکسل با چگالی سلولی رابطه خطی ندارد. اگر محاسبه به فضایی برود که در آن رابطه خطی شود، گذار باید شکل ساده‌تر و پایدارتری بگیرد.</w:t>
      </w:r>
    </w:p>
    <w:p>
      <w:pPr>
        <w:bidi/>
        <w:spacing w:after="120" w:line="300"/>
        <w:jc w:val="both"/>
      </w:pPr>
      <w:r>
        <w:rPr>
          <w:rFonts w:ascii="IRNazanin" w:cs="IRNazanin" w:eastAsia="IRNazanin" w:hAnsi="IRNazanin"/>
          <w:sz w:val="26"/>
          <w:szCs w:val="26"/>
          <w:rtl/>
        </w:rPr>
        <w:t xml:space="preserve">دو تبدیل نامزد بودند. تبدیل بیر و لامبرت مناسب حالت عبور نور و تبدیل کوبلکا و مونک مناسب حالت بازتاب است. چون تصویرهای این پروژه بازتابی‌اند، از نظر فیزیکی تبدیل دوم درست‌تر است.</w:t>
      </w:r>
    </w:p>
    <w:p>
      <w:pPr>
        <w:bidi/>
        <w:spacing w:after="120" w:line="300"/>
        <w:jc w:val="both"/>
      </w:pPr>
      <w:r>
        <w:rPr>
          <w:rFonts w:ascii="IRNazanin" w:cs="IRNazanin" w:eastAsia="IRNazanin" w:hAnsi="IRNazanin"/>
          <w:b/>
          <w:bCs/>
          <w:sz w:val="26"/>
          <w:szCs w:val="26"/>
          <w:rtl/>
        </w:rPr>
        <w:t xml:space="preserve">جدول ۶-۳: نتیجه تغییر فضای محاسبه</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cantSplit/>
          <w:tblHeader/>
        </w:trPr>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فضای محاسبه</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میانه شاخص برازش</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متوسط</w:t>
            </w:r>
          </w:p>
        </w:tc>
        <w:tc>
          <w:tcPr>
            <w:tcW w:type="dxa" w:w="1984"/>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میانه خطا</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روشنایی خام</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۰٫۵۵۲</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۳٫۴۰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۱٫۱۷</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بیر و لامبرت</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۰٫۵۷۷</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۳٫۸۶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۱٫۲۲</w:t>
            </w:r>
          </w:p>
        </w:tc>
      </w:tr>
      <w:tr>
        <w:trPr>
          <w:cantSplit/>
          <w:tblHeader w:val="false"/>
        </w:trPr>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کوبلکا و مونک</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۰٫۶۵۲</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۷٫۰۰ میلی‌متر</w:t>
            </w:r>
          </w:p>
        </w:tc>
        <w:tc>
          <w:tcPr>
            <w:tcW w:type="dxa" w:w="1984"/>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۱٫۱۵</w:t>
            </w:r>
          </w:p>
        </w:tc>
      </w:tr>
    </w:tbl>
    <w:p>
      <w:pPr>
        <w:spacing w:after="200"/>
      </w:pPr>
    </w:p>
    <w:p>
      <w:pPr>
        <w:bidi/>
        <w:spacing w:after="120" w:line="300"/>
        <w:jc w:val="both"/>
      </w:pPr>
      <w:r>
        <w:rPr>
          <w:rFonts w:ascii="IRNazanin" w:cs="IRNazanin" w:eastAsia="IRNazanin" w:hAnsi="IRNazanin"/>
          <w:sz w:val="26"/>
          <w:szCs w:val="26"/>
          <w:rtl/>
        </w:rPr>
        <w:t xml:space="preserve">پیش‌بینی فیزیکی درست از آب درآمد: تبدیل مناسب بازتاب بهترین کیفیت برازش را داد. ولی مکان‌یابی مرز به طور معنادار بدتر شد.</w:t>
      </w:r>
    </w:p>
    <w:p>
      <w:pPr>
        <w:bidi/>
        <w:spacing w:after="120" w:line="300"/>
        <w:jc w:val="both"/>
      </w:pPr>
      <w:r>
        <w:rPr>
          <w:rFonts w:ascii="IRNazanin" w:cs="IRNazanin" w:eastAsia="IRNazanin" w:hAnsi="IRNazanin"/>
          <w:sz w:val="26"/>
          <w:szCs w:val="26"/>
          <w:rtl/>
        </w:rPr>
        <w:t xml:space="preserve">علت کاوش شد و دو سازوکار پیدا گردید. نخست آنکه به طور میانه ۳۵ درصد هر پروفایل نسبت بازتاب بزرگ‌تر یا مساوی یک دارد، چون سطح رشد کامل نویز دارد و حول میانگین خود نوسان می‌کند؛ بریدن این مقادیر، همان مجانب بالایی را صاف می‌کند که مدل به آن تکیه دارد. دوم آنکه با نسبت بازتاب حدود ۰٫۹، دامنه دینامیکی کل سیگنال به میانه ۰٫۰۰۵ می‌رسد، یعنی تبدیل کنتراست ده درصدی را </w:t>
      </w:r>
      <w:r>
        <w:rPr>
          <w:rFonts w:ascii="IRNazanin" w:cs="IRNazanin" w:eastAsia="IRNazanin" w:hAnsi="IRNazanin"/>
          <w:b/>
          <w:bCs/>
          <w:sz w:val="26"/>
          <w:szCs w:val="26"/>
          <w:rtl/>
        </w:rPr>
        <w:t xml:space="preserve">فشرده</w:t>
      </w:r>
      <w:r>
        <w:rPr>
          <w:rFonts w:ascii="IRNazanin" w:cs="IRNazanin" w:eastAsia="IRNazanin" w:hAnsi="IRNazanin"/>
          <w:sz w:val="26"/>
          <w:szCs w:val="26"/>
          <w:rtl/>
        </w:rPr>
        <w:t xml:space="preserve"> می‌کند.</w:t>
      </w:r>
    </w:p>
    <w:p>
      <w:pPr>
        <w:bidi/>
        <w:spacing w:after="120" w:line="300"/>
        <w:jc w:val="both"/>
      </w:pPr>
      <w:r>
        <w:rPr>
          <w:rFonts w:ascii="IRNazanin" w:cs="IRNazanin" w:eastAsia="IRNazanin" w:hAnsi="IRNazanin"/>
          <w:sz w:val="26"/>
          <w:szCs w:val="26"/>
          <w:rtl/>
        </w:rPr>
        <w:t xml:space="preserve">ریشه هر دو یکی است: تبدیل کوبلکا و مونک به بازتاب </w:t>
      </w:r>
      <w:r>
        <w:rPr>
          <w:rFonts w:ascii="IRNazanin" w:cs="IRNazanin" w:eastAsia="IRNazanin" w:hAnsi="IRNazanin"/>
          <w:b/>
          <w:bCs/>
          <w:sz w:val="26"/>
          <w:szCs w:val="26"/>
          <w:rtl/>
        </w:rPr>
        <w:t xml:space="preserve">مطلق</w:t>
      </w:r>
      <w:r>
        <w:rPr>
          <w:rFonts w:ascii="IRNazanin" w:cs="IRNazanin" w:eastAsia="IRNazanin" w:hAnsi="IRNazanin"/>
          <w:sz w:val="26"/>
          <w:szCs w:val="26"/>
          <w:rtl/>
        </w:rPr>
        <w:t xml:space="preserve"> نیاز دارد، در حالی که تصویر تنها بازتاب </w:t>
      </w:r>
      <w:r>
        <w:rPr>
          <w:rFonts w:ascii="IRNazanin" w:cs="IRNazanin" w:eastAsia="IRNazanin" w:hAnsi="IRNazanin"/>
          <w:b/>
          <w:bCs/>
          <w:sz w:val="26"/>
          <w:szCs w:val="26"/>
          <w:rtl/>
        </w:rPr>
        <w:t xml:space="preserve">نسبت به سطح رشد کامل</w:t>
      </w:r>
      <w:r>
        <w:rPr>
          <w:rFonts w:ascii="IRNazanin" w:cs="IRNazanin" w:eastAsia="IRNazanin" w:hAnsi="IRNazanin"/>
          <w:sz w:val="26"/>
          <w:szCs w:val="26"/>
          <w:rtl/>
        </w:rPr>
        <w:t xml:space="preserve"> را می‌دهد. ضریب گم‌شده همان چیزی است که یک کارت خاکستری مرجع در قاب عکس فراهم می‌کرد.</w:t>
      </w:r>
    </w:p>
    <w:p>
      <w:pPr>
        <w:bidi/>
        <w:spacing w:after="120" w:line="300"/>
        <w:jc w:val="both"/>
      </w:pPr>
      <w:r>
        <w:rPr>
          <w:rFonts w:ascii="IRNazanin" w:cs="IRNazanin" w:eastAsia="IRNazanin" w:hAnsi="IRNazanin"/>
          <w:sz w:val="26"/>
          <w:szCs w:val="26"/>
          <w:rtl/>
        </w:rPr>
        <w:t xml:space="preserve">پس به جای حدس زدن، آن ضریب جاروب شد. با آزادگذاشتن آن، خطای متوسط تبدیل کوبلکا و مونک از ۷٫۰۰ به ۴٫۵۷ میلی‌متر آمد و شاخص برازش از ۰٫۶۵۲ به ۰٫۷۲۶ رسید، یعنی تشخیص علت درست بود. ولی حتی این برآورد </w:t>
      </w:r>
      <w:r>
        <w:rPr>
          <w:rFonts w:ascii="IRNazanin" w:cs="IRNazanin" w:eastAsia="IRNazanin" w:hAnsi="IRNazanin"/>
          <w:b/>
          <w:bCs/>
          <w:sz w:val="26"/>
          <w:szCs w:val="26"/>
          <w:rtl/>
        </w:rPr>
        <w:t xml:space="preserve">خوش‌بینانه</w:t>
      </w:r>
      <w:r>
        <w:rPr>
          <w:rFonts w:ascii="IRNazanin" w:cs="IRNazanin" w:eastAsia="IRNazanin" w:hAnsi="IRNazanin"/>
          <w:sz w:val="26"/>
          <w:szCs w:val="26"/>
          <w:rtl/>
        </w:rPr>
        <w:t xml:space="preserve">، که در آن ضریب روی خود داده ارزیابی انتخاب شده و هیچ اعتبارسنجی جدایی ندارد، از خط پایه ۳٫۴۰ بدتر است. وقتی سقف خوش‌بینانه یک ایده زیر خط پایه بماند، دیگر نیازی به اعتبارسنجی برون‌نمونه‌ای نیست.</w:t>
      </w:r>
    </w:p>
    <w:p>
      <w:pPr>
        <w:bidi/>
        <w:spacing w:after="120" w:line="300"/>
        <w:jc w:val="both"/>
      </w:pPr>
      <w:r>
        <w:rPr>
          <w:rFonts w:ascii="IRNazanin" w:cs="IRNazanin" w:eastAsia="IRNazanin" w:hAnsi="IRNazanin"/>
          <w:b/>
          <w:bCs/>
          <w:sz w:val="26"/>
          <w:szCs w:val="26"/>
          <w:rtl/>
        </w:rPr>
        <w:t xml:space="preserve">مهم‌ترین یافته جانبی این آزمون، روش‌شناختی است.</w:t>
      </w:r>
      <w:r>
        <w:rPr>
          <w:rFonts w:ascii="IRNazanin" w:cs="IRNazanin" w:eastAsia="IRNazanin" w:hAnsi="IRNazanin"/>
          <w:sz w:val="26"/>
          <w:szCs w:val="26"/>
          <w:rtl/>
        </w:rPr>
        <w:t xml:space="preserve"> در همان جاروب، با بالا رفتن ضریب، شاخص برازش یکنواخت </w:t>
      </w:r>
      <w:r>
        <w:rPr>
          <w:rFonts w:ascii="IRNazanin" w:cs="IRNazanin" w:eastAsia="IRNazanin" w:hAnsi="IRNazanin"/>
          <w:b/>
          <w:bCs/>
          <w:sz w:val="26"/>
          <w:szCs w:val="26"/>
          <w:rtl/>
        </w:rPr>
        <w:t xml:space="preserve">بهتر</w:t>
      </w:r>
      <w:r>
        <w:rPr>
          <w:rFonts w:ascii="IRNazanin" w:cs="IRNazanin" w:eastAsia="IRNazanin" w:hAnsi="IRNazanin"/>
          <w:sz w:val="26"/>
          <w:szCs w:val="26"/>
          <w:rtl/>
        </w:rPr>
        <w:t xml:space="preserve"> و خطای مرز یکنواخت </w:t>
      </w:r>
      <w:r>
        <w:rPr>
          <w:rFonts w:ascii="IRNazanin" w:cs="IRNazanin" w:eastAsia="IRNazanin" w:hAnsi="IRNazanin"/>
          <w:b/>
          <w:bCs/>
          <w:sz w:val="26"/>
          <w:szCs w:val="26"/>
          <w:rtl/>
        </w:rPr>
        <w:t xml:space="preserve">بدتر</w:t>
      </w:r>
      <w:r>
        <w:rPr>
          <w:rFonts w:ascii="IRNazanin" w:cs="IRNazanin" w:eastAsia="IRNazanin" w:hAnsi="IRNazanin"/>
          <w:sz w:val="26"/>
          <w:szCs w:val="26"/>
          <w:rtl/>
        </w:rPr>
        <w:t xml:space="preserve"> می‌شد. یعنی کیفیت برازش معیار معتبری برای انتخاب در این مسئله نیست. یک تبدیل می‌تواند منحنی را برازش‌پذیرتر کند دقیقاً از راه فشردن یکی از دو مجانب، و همان فشردگی نقطه گذار را از مرز واقعی دور می‌کند.</w:t>
      </w:r>
    </w:p>
    <w:p>
      <w:pPr>
        <w:pStyle w:val="Heading3"/>
        <w:bidi/>
        <w:spacing w:after="110" w:before="200"/>
        <w:jc w:val="right"/>
      </w:pPr>
      <w:r>
        <w:rPr>
          <w:rFonts w:ascii="IRNazanin" w:cs="IRNazanin" w:eastAsia="IRNazanin" w:hAnsi="IRNazanin"/>
          <w:b/>
          <w:bCs/>
          <w:sz w:val="26"/>
          <w:szCs w:val="26"/>
          <w:rtl/>
        </w:rPr>
        <w:t xml:space="preserve">۶-۳-۲- تغییر مختصات به فضای لگاریتمی</w:t>
      </w:r>
    </w:p>
    <w:p>
      <w:pPr>
        <w:bidi/>
        <w:spacing w:after="120" w:line="300"/>
        <w:jc w:val="both"/>
      </w:pPr>
      <w:r>
        <w:rPr>
          <w:rFonts w:ascii="IRNazanin" w:cs="IRNazanin" w:eastAsia="IRNazanin" w:hAnsi="IRNazanin"/>
          <w:sz w:val="26"/>
          <w:szCs w:val="26"/>
          <w:rtl/>
        </w:rPr>
        <w:t xml:space="preserve">نفوذ دارو در حالت پایدار از معادله‌ای پیروی می‌کند که در مختصات شعاعی ضریب ثابت </w:t>
      </w:r>
      <w:r>
        <w:rPr>
          <w:rFonts w:ascii="IRNazanin" w:cs="IRNazanin" w:eastAsia="IRNazanin" w:hAnsi="IRNazanin"/>
          <w:b/>
          <w:bCs/>
          <w:sz w:val="26"/>
          <w:szCs w:val="26"/>
          <w:rtl/>
        </w:rPr>
        <w:t xml:space="preserve">نیست</w:t>
      </w:r>
      <w:r>
        <w:rPr>
          <w:rFonts w:ascii="IRNazanin" w:cs="IRNazanin" w:eastAsia="IRNazanin" w:hAnsi="IRNazanin"/>
          <w:sz w:val="26"/>
          <w:szCs w:val="26"/>
          <w:rtl/>
        </w:rPr>
        <w:t xml:space="preserve">، چون هندسه دایره‌ای یک عبارت وارون شعاع وارد آن می‌کند. ولی با تغییر متغیر به لگاریتم شعاع، همان معادله به شکل ضریب ثابت درمی‌آید و همین‌جاست که رابطه لگاریتمی کلاسیک میان قطر هاله و غلظت ریشه دارد.</w:t>
      </w:r>
    </w:p>
    <w:p>
      <w:pPr>
        <w:bidi/>
        <w:spacing w:after="120" w:line="300"/>
        <w:jc w:val="both"/>
      </w:pPr>
      <w:r>
        <w:rPr>
          <w:rFonts w:ascii="IRNazanin" w:cs="IRNazanin" w:eastAsia="IRNazanin" w:hAnsi="IRNazanin"/>
          <w:sz w:val="26"/>
          <w:szCs w:val="26"/>
          <w:rtl/>
        </w:rPr>
        <w:t xml:space="preserve">اگر این ساختار بر مشاهدات حاکم باشد، برازش در فضای لگاریتمی باید بهتر شود. سنجش نشان داد چنین نیست. میانه شاخص برازش عملاً بدون تغییر ماند و خطای مرز از ۳٫۴۰ به ۴٫۷۱ میلی‌متر بدتر شد.</w:t>
      </w:r>
    </w:p>
    <w:p>
      <w:pPr>
        <w:bidi/>
        <w:spacing w:after="120" w:line="300"/>
        <w:jc w:val="both"/>
      </w:pPr>
      <w:r>
        <w:rPr>
          <w:rFonts w:ascii="IRNazanin" w:cs="IRNazanin" w:eastAsia="IRNazanin" w:hAnsi="IRNazanin"/>
          <w:sz w:val="26"/>
          <w:szCs w:val="26"/>
          <w:rtl/>
        </w:rPr>
        <w:t xml:space="preserve">توضیح این نتیجه منفی، نکته مفهومی مهمی دارد. ساختار آن معادله بر </w:t>
      </w:r>
      <w:r>
        <w:rPr>
          <w:rFonts w:ascii="IRNazanin" w:cs="IRNazanin" w:eastAsia="IRNazanin" w:hAnsi="IRNazanin"/>
          <w:b/>
          <w:bCs/>
          <w:sz w:val="26"/>
          <w:szCs w:val="26"/>
          <w:rtl/>
        </w:rPr>
        <w:t xml:space="preserve">میدان غلظت</w:t>
      </w:r>
      <w:r>
        <w:rPr>
          <w:rFonts w:ascii="IRNazanin" w:cs="IRNazanin" w:eastAsia="IRNazanin" w:hAnsi="IRNazanin"/>
          <w:sz w:val="26"/>
          <w:szCs w:val="26"/>
          <w:rtl/>
        </w:rPr>
        <w:t xml:space="preserve"> حاکم است، ولی آنچه تصویر نشان می‌دهد غلظت نیست، </w:t>
      </w:r>
      <w:r>
        <w:rPr>
          <w:rFonts w:ascii="IRNazanin" w:cs="IRNazanin" w:eastAsia="IRNazanin" w:hAnsi="IRNazanin"/>
          <w:b/>
          <w:bCs/>
          <w:sz w:val="26"/>
          <w:szCs w:val="26"/>
          <w:rtl/>
        </w:rPr>
        <w:t xml:space="preserve">رشد آستانه‌خورده</w:t>
      </w:r>
      <w:r>
        <w:rPr>
          <w:rFonts w:ascii="IRNazanin" w:cs="IRNazanin" w:eastAsia="IRNazanin" w:hAnsi="IRNazanin"/>
          <w:sz w:val="26"/>
          <w:szCs w:val="26"/>
          <w:rtl/>
        </w:rPr>
        <w:t xml:space="preserve"> است. آستانه‌گذاری دقیقاً همان عملیات غیرخطی است که چارچوب معادله خطی را می‌شکند. شکل مشاهده‌شده گذار را نه هندسه نفوذ، بلکه تیزی آستانه زیستی و تاری تصویربرداری تعیین می‌کند.</w:t>
      </w:r>
    </w:p>
    <w:p>
      <w:pPr>
        <w:pStyle w:val="Heading3"/>
        <w:bidi/>
        <w:spacing w:after="110" w:before="200"/>
        <w:jc w:val="right"/>
      </w:pPr>
      <w:r>
        <w:rPr>
          <w:rFonts w:ascii="IRNazanin" w:cs="IRNazanin" w:eastAsia="IRNazanin" w:hAnsi="IRNazanin"/>
          <w:b/>
          <w:bCs/>
          <w:sz w:val="26"/>
          <w:szCs w:val="26"/>
          <w:rtl/>
        </w:rPr>
        <w:t xml:space="preserve">۶-۳-۳- فیلتر فضایی برای بالا بردن کنتراست</w:t>
      </w:r>
    </w:p>
    <w:p>
      <w:pPr>
        <w:bidi/>
        <w:spacing w:after="120" w:line="300"/>
        <w:jc w:val="both"/>
      </w:pPr>
      <w:r>
        <w:rPr>
          <w:rFonts w:ascii="IRNazanin" w:cs="IRNazanin" w:eastAsia="IRNazanin" w:hAnsi="IRNazanin"/>
          <w:sz w:val="26"/>
          <w:szCs w:val="26"/>
          <w:rtl/>
        </w:rPr>
        <w:t xml:space="preserve">اگر مشکل کنتراست است، شاید بتوان با میانگین‌گیری فضایی آن را بالا برد. اگر نویز محیط کشت مستقل باشد، میانگین روی هر تعداد پیکسل باید جدایش را به نسبت ریشه همان تعداد بهبود دهد. برای رفتن از ۰٫۳ به ۲ انحراف معیار، میانگین‌گیری روی حدود ۴۴ پیکسل کافی می‌بود.</w:t>
      </w:r>
    </w:p>
    <w:p>
      <w:pPr>
        <w:bidi/>
        <w:spacing w:after="120" w:line="300"/>
        <w:jc w:val="both"/>
      </w:pPr>
      <w:r>
        <w:rPr>
          <w:rFonts w:ascii="IRNazanin" w:cs="IRNazanin" w:eastAsia="IRNazanin" w:hAnsi="IRNazanin"/>
          <w:b/>
          <w:bCs/>
          <w:sz w:val="26"/>
          <w:szCs w:val="26"/>
          <w:rtl/>
        </w:rPr>
        <w:t xml:space="preserve">جدول ۶-۴: اثر میانگین‌گیری فضایی روی جدایش و روی تاری مرز</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1587"/>
        <w:gridCol w:w="1587"/>
        <w:gridCol w:w="1587"/>
        <w:gridCol w:w="1587"/>
        <w:gridCol w:w="1588"/>
      </w:tblGrid>
      <w:tr>
        <w:trPr>
          <w:cantSplit/>
          <w:tblHeader/>
        </w:trPr>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نسبت کرنل به شعاع دیسک</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شمار پیکسل میانگین</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جدایش اندازه‌گیری‌شده</w:t>
            </w:r>
          </w:p>
        </w:tc>
        <w:tc>
          <w:tcPr>
            <w:tcW w:type="dxa" w:w="1587"/>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اگر نویز مستقل بود</w:t>
            </w:r>
          </w:p>
        </w:tc>
        <w:tc>
          <w:tcPr>
            <w:tcW w:type="dxa" w:w="158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تاری مرز</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بدون فیلتر</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۰٫۳۶</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۰٫۳۶</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۰٫۰۵</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۰٫۴۲</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۱٫۰۸</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۰٫۲۳ میلی‌متر</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۲۵</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۰٫۴۷</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۱٫۸۰</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۰٫۳۸ میلی‌متر</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۸۱</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۰٫۵۴</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۳٫۲۴</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۰٫۶۸ میلی‌متر</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۰٫۴۰</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۳۶۱</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۰٫۵۹</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۶٫۸۴</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۱٫۴۳ میلی‌متر</w:t>
            </w:r>
          </w:p>
        </w:tc>
      </w:tr>
      <w:tr>
        <w:trPr>
          <w:cantSplit/>
          <w:tblHeader w:val="false"/>
        </w:trPr>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۰٫۸۰</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۱۲۲۵</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۰٫۷۱</w:t>
            </w:r>
          </w:p>
        </w:tc>
        <w:tc>
          <w:tcPr>
            <w:tcW w:type="dxa" w:w="1587"/>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۱۲٫۶۰</w:t>
            </w:r>
          </w:p>
        </w:tc>
        <w:tc>
          <w:tcPr>
            <w:tcW w:type="dxa" w:w="158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۲٫۶۳ میلی‌متر</w:t>
            </w:r>
          </w:p>
        </w:tc>
      </w:tr>
    </w:tbl>
    <w:p>
      <w:pPr>
        <w:spacing w:after="200"/>
      </w:pPr>
    </w:p>
    <w:p>
      <w:pPr>
        <w:spacing w:after="40" w:before="200"/>
        <w:jc w:val="center"/>
      </w:pPr>
      <w:r>
        <w:drawing>
          <wp:inline distT="0" distB="0" distL="0" distR="0">
            <wp:extent cx="4000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00500" cy="16478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۶-۲:  اثر میانگین‌گیری فضایی. سمت راست نشان می‌دهد همان فیلتری که کنتراست می‌خرد، مرز را تار می‌کند.</w:t>
      </w:r>
    </w:p>
    <w:p>
      <w:pPr>
        <w:bidi/>
        <w:spacing w:after="120" w:line="300"/>
        <w:jc w:val="both"/>
      </w:pPr>
      <w:r>
        <w:rPr>
          <w:rFonts w:ascii="IRNazanin" w:cs="IRNazanin" w:eastAsia="IRNazanin" w:hAnsi="IRNazanin"/>
          <w:sz w:val="26"/>
          <w:szCs w:val="26"/>
          <w:rtl/>
        </w:rPr>
        <w:t xml:space="preserve">جدایش نه با توان ۰٫۵، بلکه با توان ۰٫۰۹۵ از شمار پیکسل رشد می‌کند. میانگین‌گیری روی ۱۲۲۵ پیکسل تنها ۱٫۹۶ برابر بهبود داد، در حالی که نویز مستقل باید ۳۵ برابر می‌داد. یعنی حدود </w:t>
      </w:r>
      <w:r>
        <w:rPr>
          <w:rFonts w:ascii="IRNazanin" w:cs="IRNazanin" w:eastAsia="IRNazanin" w:hAnsi="IRNazanin"/>
          <w:b/>
          <w:bCs/>
          <w:sz w:val="26"/>
          <w:szCs w:val="26"/>
          <w:rtl/>
        </w:rPr>
        <w:t xml:space="preserve">۹۴ درصد پراکندگی محیط کشت، نویز ساختاریافته</w:t>
      </w:r>
      <w:r>
        <w:rPr>
          <w:rFonts w:ascii="IRNazanin" w:cs="IRNazanin" w:eastAsia="IRNazanin" w:hAnsi="IRNazanin"/>
          <w:sz w:val="26"/>
          <w:szCs w:val="26"/>
          <w:rtl/>
        </w:rPr>
        <w:t xml:space="preserve"> از جنس بافت خود لایه باکتری، ناهمواری سطح محیط کشت، و شیب باقی‌مانده نور است. چنین نویزی با هیچ میانگین‌گیری‌ای از بین نمی‌رود.</w:t>
      </w:r>
    </w:p>
    <w:p>
      <w:pPr>
        <w:bidi/>
        <w:spacing w:after="120" w:line="300"/>
        <w:jc w:val="both"/>
      </w:pPr>
      <w:r>
        <w:rPr>
          <w:rFonts w:ascii="IRNazanin" w:cs="IRNazanin" w:eastAsia="IRNazanin" w:hAnsi="IRNazanin"/>
          <w:sz w:val="26"/>
          <w:szCs w:val="26"/>
          <w:rtl/>
        </w:rPr>
        <w:t xml:space="preserve">و ستون آخر یک مبادله تعیین‌کننده را نشان می‌دهد. بهترین جدایش با کرنلی به دست می‌آید که ۲٫۶۳ میلی‌متر عدم قطعیت به قطر اضافه می‌کند، یعنی رقمی که از باند تکرارپذیری انسانی بدتر و با کل خطای فعلی هم‌مرتبه است. همان فیلتری که کنتراست می‌خرد، دقت مکانی‌ای را که برایش می‌خواستیم از بین می‌برد.</w:t>
      </w:r>
    </w:p>
    <w:p>
      <w:pPr>
        <w:pStyle w:val="Heading2"/>
        <w:bidi/>
        <w:spacing w:after="140" w:before="280"/>
        <w:jc w:val="right"/>
      </w:pPr>
      <w:r>
        <w:rPr>
          <w:rFonts w:ascii="IRNazanin" w:cs="IRNazanin" w:eastAsia="IRNazanin" w:hAnsi="IRNazanin"/>
          <w:b/>
          <w:bCs/>
          <w:sz w:val="28"/>
          <w:szCs w:val="28"/>
          <w:rtl/>
        </w:rPr>
        <w:t xml:space="preserve">۶-۴- نسبت سامانه با استاندارد مرجع</w:t>
      </w:r>
    </w:p>
    <w:p>
      <w:pPr>
        <w:pStyle w:val="Heading3"/>
        <w:bidi/>
        <w:spacing w:after="110" w:before="200"/>
        <w:jc w:val="right"/>
      </w:pPr>
      <w:r>
        <w:rPr>
          <w:rFonts w:ascii="IRNazanin" w:cs="IRNazanin" w:eastAsia="IRNazanin" w:hAnsi="IRNazanin"/>
          <w:b/>
          <w:bCs/>
          <w:sz w:val="26"/>
          <w:szCs w:val="26"/>
          <w:rtl/>
        </w:rPr>
        <w:t xml:space="preserve">۶-۴-۱- نقطه هم‌راستایی</w:t>
      </w:r>
    </w:p>
    <w:p>
      <w:pPr>
        <w:bidi/>
        <w:spacing w:after="120" w:line="300"/>
        <w:jc w:val="both"/>
      </w:pPr>
      <w:r>
        <w:rPr>
          <w:rFonts w:ascii="IRNazanin" w:cs="IRNazanin" w:eastAsia="IRNazanin" w:hAnsi="IRNazanin"/>
          <w:sz w:val="26"/>
          <w:szCs w:val="26"/>
          <w:rtl/>
        </w:rPr>
        <w:t xml:space="preserve">استاندارد مرجع مرز هاله را چنین تعریف می‌کند [۳]: لبه‌ای که در آن رشد قابل مشاهده کاملاً غایب باشد و نه جایی که رشد صرفاً کم شده باشد.</w:t>
      </w:r>
    </w:p>
    <w:p>
      <w:pPr>
        <w:bidi/>
        <w:spacing w:after="120" w:line="300"/>
        <w:jc w:val="both"/>
      </w:pPr>
      <w:r>
        <w:rPr>
          <w:rFonts w:ascii="IRNazanin" w:cs="IRNazanin" w:eastAsia="IRNazanin" w:hAnsi="IRNazanin"/>
          <w:sz w:val="26"/>
          <w:szCs w:val="26"/>
          <w:rtl/>
        </w:rPr>
        <w:t xml:space="preserve">معیار «همگرایی دائمی به سطح پس‌زمینه» در روش پروفایل شعاعی، ترجمه مستقیم همین تعریف است. مرز جایی گذاشته می‌شود که پروفایل نه فقط یک‌بار، بلکه </w:t>
      </w:r>
      <w:r>
        <w:rPr>
          <w:rFonts w:ascii="IRNazanin" w:cs="IRNazanin" w:eastAsia="IRNazanin" w:hAnsi="IRNazanin"/>
          <w:b/>
          <w:bCs/>
          <w:sz w:val="26"/>
          <w:szCs w:val="26"/>
          <w:rtl/>
        </w:rPr>
        <w:t xml:space="preserve">برای همیشه</w:t>
      </w:r>
      <w:r>
        <w:rPr>
          <w:rFonts w:ascii="IRNazanin" w:cs="IRNazanin" w:eastAsia="IRNazanin" w:hAnsi="IRNazanin"/>
          <w:sz w:val="26"/>
          <w:szCs w:val="26"/>
          <w:rtl/>
        </w:rPr>
        <w:t xml:space="preserve"> در باند پس‌زمینه بماند. این طراحی عمداً و پس از خواندن متن استاندارد انتخاب شد.</w:t>
      </w:r>
    </w:p>
    <w:p>
      <w:pPr>
        <w:pStyle w:val="Heading3"/>
        <w:bidi/>
        <w:spacing w:after="110" w:before="200"/>
        <w:jc w:val="right"/>
      </w:pPr>
      <w:r>
        <w:rPr>
          <w:rFonts w:ascii="IRNazanin" w:cs="IRNazanin" w:eastAsia="IRNazanin" w:hAnsi="IRNazanin"/>
          <w:b/>
          <w:bCs/>
          <w:sz w:val="26"/>
          <w:szCs w:val="26"/>
          <w:rtl/>
        </w:rPr>
        <w:t xml:space="preserve">۶-۴-۲- نقطه ناهم‌راستایی</w:t>
      </w:r>
    </w:p>
    <w:p>
      <w:pPr>
        <w:bidi/>
        <w:spacing w:after="120" w:line="300"/>
        <w:jc w:val="both"/>
      </w:pPr>
      <w:r>
        <w:rPr>
          <w:rFonts w:ascii="IRNazanin" w:cs="IRNazanin" w:eastAsia="IRNazanin" w:hAnsi="IRNazanin"/>
          <w:sz w:val="26"/>
          <w:szCs w:val="26"/>
          <w:rtl/>
        </w:rPr>
        <w:t xml:space="preserve">استاندارد، خوانش را با چشم غیرمسلح و در برابر نور بازتابی و روی زمینه تیره توصیه می‌کند. مجموعه داده این پروژه با تلفن همراه و در نور معمولی اتاق تهیه شده است.</w:t>
      </w:r>
    </w:p>
    <w:p>
      <w:pPr>
        <w:bidi/>
        <w:spacing w:after="120" w:line="300"/>
        <w:jc w:val="both"/>
      </w:pPr>
      <w:r>
        <w:rPr>
          <w:rFonts w:ascii="IRNazanin" w:cs="IRNazanin" w:eastAsia="IRNazanin" w:hAnsi="IRNazanin"/>
          <w:sz w:val="26"/>
          <w:szCs w:val="26"/>
          <w:rtl/>
        </w:rPr>
        <w:t xml:space="preserve">این ناهم‌راستایی را نباید کوچک شمرد. یافته بخش ۶-۲ دقیقاً می‌گوید که در همین شرایط تصویربرداری، اطلاعات لازم در تصویر نیست. پس بخشی از خطای گزارش‌شده، خطای الگوریتم نیست بلکه خطای پروتکل جمع‌آوری داده است.</w:t>
      </w:r>
    </w:p>
    <w:p>
      <w:pPr>
        <w:pStyle w:val="Heading3"/>
        <w:bidi/>
        <w:spacing w:after="110" w:before="200"/>
        <w:jc w:val="right"/>
      </w:pPr>
      <w:r>
        <w:rPr>
          <w:rFonts w:ascii="IRNazanin" w:cs="IRNazanin" w:eastAsia="IRNazanin" w:hAnsi="IRNazanin"/>
          <w:b/>
          <w:bCs/>
          <w:sz w:val="26"/>
          <w:szCs w:val="26"/>
          <w:rtl/>
        </w:rPr>
        <w:t xml:space="preserve">۶-۴-۳- معنای خطای فعلی در چارچوب بالینی</w:t>
      </w:r>
    </w:p>
    <w:p>
      <w:pPr>
        <w:bidi/>
        <w:spacing w:after="120" w:line="300"/>
        <w:jc w:val="both"/>
      </w:pPr>
      <w:r>
        <w:rPr>
          <w:rFonts w:ascii="IRNazanin" w:cs="IRNazanin" w:eastAsia="IRNazanin" w:hAnsi="IRNazanin"/>
          <w:sz w:val="26"/>
          <w:szCs w:val="26"/>
          <w:rtl/>
        </w:rPr>
        <w:t xml:space="preserve">جدول ۵-۱۰ نشان داد خطای میلی‌متری تنها در همسایگی نقطه شکست به خطای بالینی تبدیل می‌شود: نرخ تغییر دسته در فاصله کمتر از چهار میلی‌متر از نقطه شکست ۳۲٫۵ درصد و در فاصله بیشتر ۱۰٫۴ درصد است.</w:t>
      </w:r>
    </w:p>
    <w:p>
      <w:pPr>
        <w:bidi/>
        <w:spacing w:after="120" w:line="300"/>
        <w:jc w:val="both"/>
      </w:pPr>
      <w:r>
        <w:rPr>
          <w:rFonts w:ascii="IRNazanin" w:cs="IRNazanin" w:eastAsia="IRNazanin" w:hAnsi="IRNazanin"/>
          <w:sz w:val="26"/>
          <w:szCs w:val="26"/>
          <w:rtl/>
        </w:rPr>
        <w:t xml:space="preserve">پیامد این عدد برای طراحی روشن است. سامانه‌ای که بداند خوانش فعلی نزدیک کدام نقطه شکست است، می‌تواند در همان ناحیه محتاط‌تر عمل کند و مورد را برای بازبینی انسانی علامت بزند. چنین سازوکاری بدون بهبود دقت نیز ریسک بالینی را کاهش می‌دهد.</w:t>
      </w:r>
    </w:p>
    <w:p>
      <w:pPr>
        <w:pStyle w:val="Heading2"/>
        <w:bidi/>
        <w:spacing w:after="140" w:before="280"/>
        <w:jc w:val="right"/>
      </w:pPr>
      <w:r>
        <w:rPr>
          <w:rFonts w:ascii="IRNazanin" w:cs="IRNazanin" w:eastAsia="IRNazanin" w:hAnsi="IRNazanin"/>
          <w:b/>
          <w:bCs/>
          <w:sz w:val="28"/>
          <w:szCs w:val="28"/>
          <w:rtl/>
        </w:rPr>
        <w:t xml:space="preserve">۶-۵- محدودیت‌ها</w:t>
      </w:r>
    </w:p>
    <w:p>
      <w:pPr>
        <w:bidi/>
        <w:spacing w:after="120" w:line="300"/>
        <w:jc w:val="both"/>
      </w:pPr>
      <w:r>
        <w:rPr>
          <w:rFonts w:ascii="IRNazanin" w:cs="IRNazanin" w:eastAsia="IRNazanin" w:hAnsi="IRNazanin"/>
          <w:sz w:val="26"/>
          <w:szCs w:val="26"/>
          <w:rtl/>
        </w:rPr>
        <w:t xml:space="preserve">این بخش عمداً کامل نوشته شده است. پنهان کردن محدودیت در یک گزارش علمی، از خود محدودیت زیان‌بارتر است.</w:t>
      </w:r>
    </w:p>
    <w:p>
      <w:pPr>
        <w:pStyle w:val="Heading3"/>
        <w:bidi/>
        <w:spacing w:after="110" w:before="200"/>
        <w:jc w:val="right"/>
      </w:pPr>
      <w:r>
        <w:rPr>
          <w:rFonts w:ascii="IRNazanin" w:cs="IRNazanin" w:eastAsia="IRNazanin" w:hAnsi="IRNazanin"/>
          <w:b/>
          <w:bCs/>
          <w:sz w:val="26"/>
          <w:szCs w:val="26"/>
          <w:rtl/>
        </w:rPr>
        <w:t xml:space="preserve">۶-۵-۱- محدودیت‌های داده و ارزیابی</w:t>
      </w:r>
    </w:p>
    <w:p>
      <w:pPr>
        <w:bidi/>
        <w:spacing w:after="120" w:line="300"/>
        <w:jc w:val="both"/>
      </w:pPr>
      <w:r>
        <w:rPr>
          <w:rFonts w:ascii="IRNazanin" w:cs="IRNazanin" w:eastAsia="IRNazanin" w:hAnsi="IRNazanin"/>
          <w:b/>
          <w:bCs/>
          <w:sz w:val="26"/>
          <w:szCs w:val="26"/>
          <w:rtl/>
        </w:rPr>
        <w:t xml:space="preserve">حجم نمونه کوچک است.</w:t>
      </w:r>
      <w:r>
        <w:rPr>
          <w:rFonts w:ascii="IRNazanin" w:cs="IRNazanin" w:eastAsia="IRNazanin" w:hAnsi="IRNazanin"/>
          <w:sz w:val="26"/>
          <w:szCs w:val="26"/>
          <w:rtl/>
        </w:rPr>
        <w:t xml:space="preserve"> یازده عکس و ۹۳ دیسک برای یک ارزیابی اولیه کافی است ولی برای یک اعتبارسنجی قطعی کافی نیست. همه اعداد این پایان‌نامه باید به عنوان توصیف اولیه دقت خوانده شوند.</w:t>
      </w:r>
    </w:p>
    <w:p>
      <w:pPr>
        <w:bidi/>
        <w:spacing w:after="120" w:line="300"/>
        <w:jc w:val="both"/>
      </w:pPr>
      <w:r>
        <w:rPr>
          <w:rFonts w:ascii="IRNazanin" w:cs="IRNazanin" w:eastAsia="IRNazanin" w:hAnsi="IRNazanin"/>
          <w:b/>
          <w:bCs/>
          <w:sz w:val="26"/>
          <w:szCs w:val="26"/>
          <w:rtl/>
        </w:rPr>
        <w:t xml:space="preserve">مرجع نویز دارد.</w:t>
      </w:r>
      <w:r>
        <w:rPr>
          <w:rFonts w:ascii="IRNazanin" w:cs="IRNazanin" w:eastAsia="IRNazanin" w:hAnsi="IRNazanin"/>
          <w:sz w:val="26"/>
          <w:szCs w:val="26"/>
          <w:rtl/>
        </w:rPr>
        <w:t xml:space="preserve"> خوانش کارشناس ±۲ میلی‌متر تغییر دارد. این نویز بیشتر خطای سامانه را توجیه نمی‌کند، ولی سقف قابل اثبات را تعیین می‌کند: توافقی دقیق‌تر از حدود ۱٫۲ میلی‌متر یا دسته‌ای بالاتر از حدود ۹۶ درصد، با این مرجع قابل نشان دادن نیست.</w:t>
      </w:r>
    </w:p>
    <w:p>
      <w:pPr>
        <w:bidi/>
        <w:spacing w:after="120" w:line="300"/>
        <w:jc w:val="both"/>
      </w:pPr>
      <w:r>
        <w:rPr>
          <w:rFonts w:ascii="IRNazanin" w:cs="IRNazanin" w:eastAsia="IRNazanin" w:hAnsi="IRNazanin"/>
          <w:b/>
          <w:bCs/>
          <w:sz w:val="26"/>
          <w:szCs w:val="26"/>
          <w:rtl/>
        </w:rPr>
        <w:t xml:space="preserve">عدد ±۲ میلی‌متر یک اظهار شفاهی است.</w:t>
      </w:r>
      <w:r>
        <w:rPr>
          <w:rFonts w:ascii="IRNazanin" w:cs="IRNazanin" w:eastAsia="IRNazanin" w:hAnsi="IRNazanin"/>
          <w:sz w:val="26"/>
          <w:szCs w:val="26"/>
          <w:rtl/>
        </w:rPr>
        <w:t xml:space="preserve"> آزمایشگاه آن را اعلام کرده و ما آن را خودمان اندازه نگرفته‌ایم.</w:t>
      </w:r>
    </w:p>
    <w:p>
      <w:pPr>
        <w:bidi/>
        <w:spacing w:after="120" w:line="300"/>
        <w:jc w:val="both"/>
      </w:pPr>
      <w:r>
        <w:rPr>
          <w:rFonts w:ascii="IRNazanin" w:cs="IRNazanin" w:eastAsia="IRNazanin" w:hAnsi="IRNazanin"/>
          <w:b/>
          <w:bCs/>
          <w:sz w:val="26"/>
          <w:szCs w:val="26"/>
          <w:rtl/>
        </w:rPr>
        <w:t xml:space="preserve">فشار انتخاب روی مجموعه کوچک وجود دارد.</w:t>
      </w:r>
      <w:r>
        <w:rPr>
          <w:rFonts w:ascii="IRNazanin" w:cs="IRNazanin" w:eastAsia="IRNazanin" w:hAnsi="IRNazanin"/>
          <w:sz w:val="26"/>
          <w:szCs w:val="26"/>
          <w:rtl/>
        </w:rPr>
        <w:t xml:space="preserve"> چند روش و چند آماره روی همان یازده عکس با هم مقایسه شده‌اند. اعتبارسنجی برون‌نمونه‌ای روی هر تصمیم مقدارگزین اعمال شده و پیکربندی مستقر هیچ آستانه برازش‌شده ندارد، ولی شمار تصمیم‌های طراحی که در برابر ۹۱ دیسک سنجیده شده‌اند، نسبت به حجم شواهد بالاست.</w:t>
      </w:r>
    </w:p>
    <w:p>
      <w:pPr>
        <w:bidi/>
        <w:spacing w:after="120" w:line="300"/>
        <w:jc w:val="both"/>
      </w:pPr>
      <w:r>
        <w:rPr>
          <w:rFonts w:ascii="IRNazanin" w:cs="IRNazanin" w:eastAsia="IRNazanin" w:hAnsi="IRNazanin"/>
          <w:b/>
          <w:bCs/>
          <w:sz w:val="26"/>
          <w:szCs w:val="26"/>
          <w:rtl/>
        </w:rPr>
        <w:t xml:space="preserve">تنوع تصویربرداری محدود است.</w:t>
      </w:r>
      <w:r>
        <w:rPr>
          <w:rFonts w:ascii="IRNazanin" w:cs="IRNazanin" w:eastAsia="IRNazanin" w:hAnsi="IRNazanin"/>
          <w:sz w:val="26"/>
          <w:szCs w:val="26"/>
          <w:rtl/>
        </w:rPr>
        <w:t xml:space="preserve"> همه عکس‌ها از یک آزمایشگاه، با یک دوربین و یک شیوه نورپردازی گرفته شده‌اند. رفتار سامانه در برابر تغییر دوربین یا نورپردازی سنجیده نشده است.</w:t>
      </w:r>
    </w:p>
    <w:p>
      <w:pPr>
        <w:bidi/>
        <w:spacing w:after="120" w:line="300"/>
        <w:jc w:val="both"/>
      </w:pPr>
      <w:r>
        <w:rPr>
          <w:rFonts w:ascii="IRNazanin" w:cs="IRNazanin" w:eastAsia="IRNazanin" w:hAnsi="IRNazanin"/>
          <w:b/>
          <w:bCs/>
          <w:sz w:val="26"/>
          <w:szCs w:val="26"/>
          <w:rtl/>
        </w:rPr>
        <w:t xml:space="preserve">دقت قطر دیسک اعتبارسنجی مستقل نیست.</w:t>
      </w:r>
      <w:r>
        <w:rPr>
          <w:rFonts w:ascii="IRNazanin" w:cs="IRNazanin" w:eastAsia="IRNazanin" w:hAnsi="IRNazanin"/>
          <w:sz w:val="26"/>
          <w:szCs w:val="26"/>
          <w:rtl/>
        </w:rPr>
        <w:t xml:space="preserve"> چنان که در بخش ۵-۴-۵ گفته شد، این عدد بررسی سازگاری درونی گام کالیبراسیون است.</w:t>
      </w:r>
    </w:p>
    <w:p>
      <w:pPr>
        <w:pStyle w:val="Heading3"/>
        <w:bidi/>
        <w:spacing w:after="110" w:before="200"/>
        <w:jc w:val="right"/>
      </w:pPr>
      <w:r>
        <w:rPr>
          <w:rFonts w:ascii="IRNazanin" w:cs="IRNazanin" w:eastAsia="IRNazanin" w:hAnsi="IRNazanin"/>
          <w:b/>
          <w:bCs/>
          <w:sz w:val="26"/>
          <w:szCs w:val="26"/>
          <w:rtl/>
        </w:rPr>
        <w:t xml:space="preserve">۶-۵-۲- محدودیت‌های عملکردی</w:t>
      </w:r>
    </w:p>
    <w:p>
      <w:pPr>
        <w:bidi/>
        <w:spacing w:after="120" w:line="300"/>
        <w:jc w:val="both"/>
      </w:pPr>
      <w:r>
        <w:rPr>
          <w:rFonts w:ascii="IRNazanin" w:cs="IRNazanin" w:eastAsia="IRNazanin" w:hAnsi="IRNazanin"/>
          <w:b/>
          <w:bCs/>
          <w:sz w:val="26"/>
          <w:szCs w:val="26"/>
          <w:rtl/>
        </w:rPr>
        <w:t xml:space="preserve">سیزده مورد مثبت کاذب بدون راه حل مانده‌اند.</w:t>
      </w:r>
      <w:r>
        <w:rPr>
          <w:rFonts w:ascii="IRNazanin" w:cs="IRNazanin" w:eastAsia="IRNazanin" w:hAnsi="IRNazanin"/>
          <w:sz w:val="26"/>
          <w:szCs w:val="26"/>
          <w:rtl/>
        </w:rPr>
        <w:t xml:space="preserve"> تنها سازوکاری که آزموده شد، در اعتبارسنجی برون‌نمونه‌ای رد شد و جایگزین اعتبارسنجی‌شده‌ای پیدا نشده است.</w:t>
      </w:r>
    </w:p>
    <w:p>
      <w:pPr>
        <w:bidi/>
        <w:spacing w:after="120" w:line="300"/>
        <w:jc w:val="both"/>
      </w:pPr>
      <w:r>
        <w:rPr>
          <w:rFonts w:ascii="IRNazanin" w:cs="IRNazanin" w:eastAsia="IRNazanin" w:hAnsi="IRNazanin"/>
          <w:b/>
          <w:bCs/>
          <w:sz w:val="26"/>
          <w:szCs w:val="26"/>
          <w:rtl/>
        </w:rPr>
        <w:t xml:space="preserve">خطای متوسط ۳٫۸۵ میلی‌متر برای پذیرش بالینی کافی نیست.</w:t>
      </w:r>
      <w:r>
        <w:rPr>
          <w:rFonts w:ascii="IRNazanin" w:cs="IRNazanin" w:eastAsia="IRNazanin" w:hAnsi="IRNazanin"/>
          <w:sz w:val="26"/>
          <w:szCs w:val="26"/>
          <w:rtl/>
        </w:rPr>
        <w:t xml:space="preserve"> برای برآورده شدن هر دو سقف مرسوم، این عدد باید به حدود یک میلی‌متر برسد.</w:t>
      </w:r>
    </w:p>
    <w:p>
      <w:pPr>
        <w:bidi/>
        <w:spacing w:after="120" w:line="300"/>
        <w:jc w:val="both"/>
      </w:pPr>
      <w:r>
        <w:rPr>
          <w:rFonts w:ascii="IRNazanin" w:cs="IRNazanin" w:eastAsia="IRNazanin" w:hAnsi="IRNazanin"/>
          <w:b/>
          <w:bCs/>
          <w:sz w:val="26"/>
          <w:szCs w:val="26"/>
          <w:rtl/>
        </w:rPr>
        <w:t xml:space="preserve">دو دیسک از ۹۳ یافته نمی‌شوند</w:t>
      </w:r>
      <w:r>
        <w:rPr>
          <w:rFonts w:ascii="IRNazanin" w:cs="IRNazanin" w:eastAsia="IRNazanin" w:hAnsi="IRNazanin"/>
          <w:sz w:val="26"/>
          <w:szCs w:val="26"/>
          <w:rtl/>
        </w:rPr>
        <w:t xml:space="preserve"> و علت هر دو در بخش ۵-۴-۲ مستند شده است.</w:t>
      </w:r>
    </w:p>
    <w:p>
      <w:pPr>
        <w:bidi/>
        <w:spacing w:after="120" w:line="300"/>
        <w:jc w:val="both"/>
      </w:pPr>
      <w:r>
        <w:rPr>
          <w:rFonts w:ascii="IRNazanin" w:cs="IRNazanin" w:eastAsia="IRNazanin" w:hAnsi="IRNazanin"/>
          <w:b/>
          <w:bCs/>
          <w:sz w:val="26"/>
          <w:szCs w:val="26"/>
          <w:rtl/>
        </w:rPr>
        <w:t xml:space="preserve">نام آنتی‌بیوتیک خوانده نمی‌شود.</w:t>
      </w:r>
      <w:r>
        <w:rPr>
          <w:rFonts w:ascii="IRNazanin" w:cs="IRNazanin" w:eastAsia="IRNazanin" w:hAnsi="IRNazanin"/>
          <w:sz w:val="26"/>
          <w:szCs w:val="26"/>
          <w:rtl/>
        </w:rPr>
        <w:t xml:space="preserve"> طبقه‌بندی بالینی به گونه باکتری و نام دارو نیاز دارد و هر دو باید دستی وارد شوند. سامانه در نبود آن‌ها دسته اعلام نمی‌کند.</w:t>
      </w:r>
    </w:p>
    <w:p>
      <w:pPr>
        <w:bidi/>
        <w:spacing w:after="120" w:line="300"/>
        <w:jc w:val="both"/>
      </w:pPr>
      <w:r>
        <w:rPr>
          <w:rFonts w:ascii="IRNazanin" w:cs="IRNazanin" w:eastAsia="IRNazanin" w:hAnsi="IRNazanin"/>
          <w:b/>
          <w:bCs/>
          <w:sz w:val="26"/>
          <w:szCs w:val="26"/>
          <w:rtl/>
        </w:rPr>
        <w:t xml:space="preserve">گام تشخیص حباب سنجیده نشده است.</w:t>
      </w:r>
      <w:r>
        <w:rPr>
          <w:rFonts w:ascii="IRNazanin" w:cs="IRNazanin" w:eastAsia="IRNazanin" w:hAnsi="IRNazanin"/>
          <w:sz w:val="26"/>
          <w:szCs w:val="26"/>
          <w:rtl/>
        </w:rPr>
        <w:t xml:space="preserve"> این گام روی هیچ نمونه‌ای با حباب واقعی و برچسب مرجع آزموده نشده است، پس دقت آن ناشناخته است. خروجی آن تنها گزارشی است و در محاسبه قطر دخالت ندارد.</w:t>
      </w:r>
    </w:p>
    <w:p>
      <w:pPr>
        <w:pStyle w:val="Heading3"/>
        <w:bidi/>
        <w:spacing w:after="110" w:before="200"/>
        <w:jc w:val="right"/>
      </w:pPr>
      <w:r>
        <w:rPr>
          <w:rFonts w:ascii="IRNazanin" w:cs="IRNazanin" w:eastAsia="IRNazanin" w:hAnsi="IRNazanin"/>
          <w:b/>
          <w:bCs/>
          <w:sz w:val="26"/>
          <w:szCs w:val="26"/>
          <w:rtl/>
        </w:rPr>
        <w:t xml:space="preserve">۶-۵-۳- محدودیت‌های عمومیت</w:t>
      </w:r>
    </w:p>
    <w:p>
      <w:pPr>
        <w:bidi/>
        <w:spacing w:after="120" w:line="300"/>
        <w:jc w:val="both"/>
      </w:pPr>
      <w:r>
        <w:rPr>
          <w:rFonts w:ascii="IRNazanin" w:cs="IRNazanin" w:eastAsia="IRNazanin" w:hAnsi="IRNazanin"/>
          <w:b/>
          <w:bCs/>
          <w:sz w:val="26"/>
          <w:szCs w:val="26"/>
          <w:rtl/>
        </w:rPr>
        <w:t xml:space="preserve">تنها ظرف‌های استاندارد آزموده شده‌اند.</w:t>
      </w:r>
      <w:r>
        <w:rPr>
          <w:rFonts w:ascii="IRNazanin" w:cs="IRNazanin" w:eastAsia="IRNazanin" w:hAnsi="IRNazanin"/>
          <w:sz w:val="26"/>
          <w:szCs w:val="26"/>
          <w:rtl/>
        </w:rPr>
        <w:t xml:space="preserve"> سامانه از نظر ساختاری از ظرف‌های غیردایره‌ای پشتیبانی می‌کند ولی این قابلیت روی مجموعه مرجع سنجیده نشده است.</w:t>
      </w:r>
    </w:p>
    <w:p>
      <w:pPr>
        <w:bidi/>
        <w:spacing w:after="120" w:line="300"/>
        <w:jc w:val="both"/>
      </w:pPr>
      <w:r>
        <w:rPr>
          <w:rFonts w:ascii="IRNazanin" w:cs="IRNazanin" w:eastAsia="IRNazanin" w:hAnsi="IRNazanin"/>
          <w:b/>
          <w:bCs/>
          <w:sz w:val="26"/>
          <w:szCs w:val="26"/>
          <w:rtl/>
        </w:rPr>
        <w:t xml:space="preserve">تنها دیسک‌های شش میلی‌متری سنجیده شده‌اند.</w:t>
      </w:r>
      <w:r>
        <w:rPr>
          <w:rFonts w:ascii="IRNazanin" w:cs="IRNazanin" w:eastAsia="IRNazanin" w:hAnsi="IRNazanin"/>
          <w:sz w:val="26"/>
          <w:szCs w:val="26"/>
          <w:rtl/>
        </w:rPr>
        <w:t xml:space="preserve"> کد از دو خانواده اندازه پشتیبانی می‌کند ولی مجموعه ارزیابی تنها یکی را دارد.</w:t>
      </w:r>
    </w:p>
    <w:p>
      <w:pPr>
        <w:bidi/>
        <w:spacing w:after="120" w:line="300"/>
        <w:jc w:val="both"/>
      </w:pPr>
      <w:r>
        <w:rPr>
          <w:rFonts w:ascii="IRNazanin" w:cs="IRNazanin" w:eastAsia="IRNazanin" w:hAnsi="IRNazanin"/>
          <w:b/>
          <w:bCs/>
          <w:sz w:val="26"/>
          <w:szCs w:val="26"/>
          <w:rtl/>
        </w:rPr>
        <w:t xml:space="preserve">زمان اجرا برای کاربرد بی‌درنگ مناسب نیست.</w:t>
      </w:r>
      <w:r>
        <w:rPr>
          <w:rFonts w:ascii="IRNazanin" w:cs="IRNazanin" w:eastAsia="IRNazanin" w:hAnsi="IRNazanin"/>
          <w:sz w:val="26"/>
          <w:szCs w:val="26"/>
          <w:rtl/>
        </w:rPr>
        <w:t xml:space="preserve"> یک تا سه دقیقه برای هر عکس، برای پردازش دسته‌ای مناسب است ولی برای بازخورد فوری کافی نیست.</w:t>
      </w:r>
    </w:p>
    <w:p>
      <w:pPr>
        <w:pStyle w:val="Heading2"/>
        <w:bidi/>
        <w:spacing w:after="140" w:before="280"/>
        <w:jc w:val="right"/>
      </w:pPr>
      <w:r>
        <w:rPr>
          <w:rFonts w:ascii="IRNazanin" w:cs="IRNazanin" w:eastAsia="IRNazanin" w:hAnsi="IRNazanin"/>
          <w:b/>
          <w:bCs/>
          <w:sz w:val="28"/>
          <w:szCs w:val="28"/>
          <w:rtl/>
        </w:rPr>
        <w:t xml:space="preserve">۶-۶- دو شکاف میان عنوان مصوب و پیاده‌سازی</w:t>
      </w:r>
    </w:p>
    <w:p>
      <w:pPr>
        <w:pStyle w:val="Heading3"/>
        <w:bidi/>
        <w:spacing w:after="110" w:before="200"/>
        <w:jc w:val="right"/>
      </w:pPr>
      <w:r>
        <w:rPr>
          <w:rFonts w:ascii="IRNazanin" w:cs="IRNazanin" w:eastAsia="IRNazanin" w:hAnsi="IRNazanin"/>
          <w:b/>
          <w:bCs/>
          <w:sz w:val="26"/>
          <w:szCs w:val="26"/>
          <w:rtl/>
        </w:rPr>
        <w:t xml:space="preserve">۶-۶-۱- واژه یادگیری ماشین در عنوان</w:t>
      </w:r>
    </w:p>
    <w:p>
      <w:pPr>
        <w:bidi/>
        <w:spacing w:after="120" w:line="300"/>
        <w:jc w:val="both"/>
      </w:pPr>
      <w:r>
        <w:rPr>
          <w:rFonts w:ascii="IRNazanin" w:cs="IRNazanin" w:eastAsia="IRNazanin" w:hAnsi="IRNazanin"/>
          <w:sz w:val="26"/>
          <w:szCs w:val="26"/>
          <w:rtl/>
        </w:rPr>
        <w:t xml:space="preserve">عنوان مصوب این پروژه واژه یادگیری ماشین را در بر دارد، در حالی که سامانه ساخته‌شده هیچ مدل یادگیرنده‌ای ندارد.</w:t>
      </w:r>
    </w:p>
    <w:p>
      <w:pPr>
        <w:bidi/>
        <w:spacing w:after="120" w:line="300"/>
        <w:jc w:val="both"/>
      </w:pPr>
      <w:r>
        <w:rPr>
          <w:rFonts w:ascii="IRNazanin" w:cs="IRNazanin" w:eastAsia="IRNazanin" w:hAnsi="IRNazanin"/>
          <w:sz w:val="26"/>
          <w:szCs w:val="26"/>
          <w:rtl/>
        </w:rPr>
        <w:t xml:space="preserve">دلایل این انتخاب در بخش ۳-۳ آمد و اینجا تکرار نمی‌شود. آنچه باید در این فصل افزوده شود، یک نکته صادقانه است: این شکاف واقعی است و پوشاندن آن با عبارت‌هایی مانند «الگوریتم هوشمند» درست نیست. سامانه، یک زنجیره پردازش تصویر کلاسیک و کاملاً قطعی است.</w:t>
      </w:r>
    </w:p>
    <w:p>
      <w:pPr>
        <w:bidi/>
        <w:spacing w:after="120" w:line="300"/>
        <w:jc w:val="both"/>
      </w:pPr>
      <w:r>
        <w:rPr>
          <w:rFonts w:ascii="IRNazanin" w:cs="IRNazanin" w:eastAsia="IRNazanin" w:hAnsi="IRNazanin"/>
          <w:sz w:val="26"/>
          <w:szCs w:val="26"/>
          <w:rtl/>
        </w:rPr>
        <w:t xml:space="preserve">با این حال، یافته بخش ۶-۲ استدلال تازه‌ای به سود همین انتخاب می‌دهد. اگر جدایش روشنایی روی نیمی از دیسک‌ها ۰٫۳ انحراف معیار باشد، هیچ روشی که تنها از همان روشنایی تغذیه کند، از جمله شبکه عصبی، نمی‌تواند مرز را بیابد. یک شبکه عصبی روی چنین داده‌ای می‌آموزد که از </w:t>
      </w:r>
      <w:r>
        <w:rPr>
          <w:rFonts w:ascii="IRNazanin" w:cs="IRNazanin" w:eastAsia="IRNazanin" w:hAnsi="IRNazanin"/>
          <w:b/>
          <w:bCs/>
          <w:sz w:val="26"/>
          <w:szCs w:val="26"/>
          <w:rtl/>
        </w:rPr>
        <w:t xml:space="preserve">بافت زمینه</w:t>
      </w:r>
      <w:r>
        <w:rPr>
          <w:rFonts w:ascii="IRNazanin" w:cs="IRNazanin" w:eastAsia="IRNazanin" w:hAnsi="IRNazanin"/>
          <w:sz w:val="26"/>
          <w:szCs w:val="26"/>
          <w:rtl/>
        </w:rPr>
        <w:t xml:space="preserve"> حدس بزند و نه از مرز، و چنین حدسی روی داده جدید تعمیم نمی‌یابد. کمبود، در الگوریتم نیست؛ در خود تصویر است.</w:t>
      </w:r>
    </w:p>
    <w:p>
      <w:pPr>
        <w:pStyle w:val="Heading3"/>
        <w:bidi/>
        <w:spacing w:after="110" w:before="200"/>
        <w:jc w:val="right"/>
      </w:pPr>
      <w:r>
        <w:rPr>
          <w:rFonts w:ascii="IRNazanin" w:cs="IRNazanin" w:eastAsia="IRNazanin" w:hAnsi="IRNazanin"/>
          <w:b/>
          <w:bCs/>
          <w:sz w:val="26"/>
          <w:szCs w:val="26"/>
          <w:rtl/>
        </w:rPr>
        <w:t xml:space="preserve">۶-۶-۲- عبارت مطابق استاندارد EUCAST در عنوان</w:t>
      </w:r>
    </w:p>
    <w:p>
      <w:pPr>
        <w:bidi/>
        <w:spacing w:after="120" w:line="300"/>
        <w:jc w:val="both"/>
      </w:pPr>
      <w:r>
        <w:rPr>
          <w:rFonts w:ascii="IRNazanin" w:cs="IRNazanin" w:eastAsia="IRNazanin" w:hAnsi="IRNazanin"/>
          <w:sz w:val="26"/>
          <w:szCs w:val="26"/>
          <w:rtl/>
        </w:rPr>
        <w:t xml:space="preserve">این شکاف در جریان پروژه </w:t>
      </w:r>
      <w:r>
        <w:rPr>
          <w:rFonts w:ascii="IRNazanin" w:cs="IRNazanin" w:eastAsia="IRNazanin" w:hAnsi="IRNazanin"/>
          <w:b/>
          <w:bCs/>
          <w:sz w:val="26"/>
          <w:szCs w:val="26"/>
          <w:rtl/>
        </w:rPr>
        <w:t xml:space="preserve">بسته شد</w:t>
      </w:r>
      <w:r>
        <w:rPr>
          <w:rFonts w:ascii="IRNazanin" w:cs="IRNazanin" w:eastAsia="IRNazanin" w:hAnsi="IRNazanin"/>
          <w:sz w:val="26"/>
          <w:szCs w:val="26"/>
          <w:rtl/>
        </w:rPr>
        <w:t xml:space="preserve">. پایگاه نقاط شکست از سند رسمی نسخه ۱۶٫۰ استخراج شد و گام طبقه‌بندی بالینی به سامانه افزوده گردید.</w:t>
      </w:r>
    </w:p>
    <w:p>
      <w:pPr>
        <w:bidi/>
        <w:spacing w:after="120" w:line="300"/>
        <w:jc w:val="both"/>
      </w:pPr>
      <w:r>
        <w:rPr>
          <w:rFonts w:ascii="IRNazanin" w:cs="IRNazanin" w:eastAsia="IRNazanin" w:hAnsi="IRNazanin"/>
          <w:sz w:val="26"/>
          <w:szCs w:val="26"/>
          <w:rtl/>
        </w:rPr>
        <w:t xml:space="preserve">آنچه باقی می‌ماند دو قید است که هر دو در بخش ۶-۵ فهرست شده‌اند: نام دارو باید دستی وارد شود، و پروتکل تصویربرداری با توصیه استاندارد هم‌راستا نیست.</w:t>
      </w:r>
    </w:p>
    <w:p>
      <w:pPr>
        <w:pStyle w:val="Heading2"/>
        <w:bidi/>
        <w:spacing w:after="140" w:before="280"/>
        <w:jc w:val="right"/>
      </w:pPr>
      <w:r>
        <w:rPr>
          <w:rFonts w:ascii="IRNazanin" w:cs="IRNazanin" w:eastAsia="IRNazanin" w:hAnsi="IRNazanin"/>
          <w:b/>
          <w:bCs/>
          <w:sz w:val="28"/>
          <w:szCs w:val="28"/>
          <w:rtl/>
        </w:rPr>
        <w:t xml:space="preserve">۶-۷- پیشنهاد: مدل‌سازی ریاضی گذار و بهینه‌سازی آن</w:t>
      </w:r>
    </w:p>
    <w:p>
      <w:pPr>
        <w:bidi/>
        <w:spacing w:after="120" w:line="300"/>
        <w:jc w:val="both"/>
      </w:pPr>
      <w:r>
        <w:rPr>
          <w:rFonts w:ascii="IRNazanin" w:cs="IRNazanin" w:eastAsia="IRNazanin" w:hAnsi="IRNazanin"/>
          <w:sz w:val="26"/>
          <w:szCs w:val="26"/>
          <w:rtl/>
        </w:rPr>
        <w:t xml:space="preserve">این بخش پاسخ پژوهش به پرسش «قدم بعد چیست» است. پیشنهاد یک مدل ریاضی مشخص، شرایط عملیاتی لازم برای بهینه شدن آن، و پیش‌بینی کمی نتیجه ارزیابی را در بر می‌گیرد.</w:t>
      </w:r>
    </w:p>
    <w:p>
      <w:pPr>
        <w:pStyle w:val="Heading3"/>
        <w:bidi/>
        <w:spacing w:after="110" w:before="200"/>
        <w:jc w:val="right"/>
      </w:pPr>
      <w:r>
        <w:rPr>
          <w:rFonts w:ascii="IRNazanin" w:cs="IRNazanin" w:eastAsia="IRNazanin" w:hAnsi="IRNazanin"/>
          <w:b/>
          <w:bCs/>
          <w:sz w:val="26"/>
          <w:szCs w:val="26"/>
          <w:rtl/>
        </w:rPr>
        <w:t xml:space="preserve">۶-۷-۱- چرا مدل‌سازی، و چرا این مدل</w:t>
      </w:r>
    </w:p>
    <w:p>
      <w:pPr>
        <w:bidi/>
        <w:spacing w:after="120" w:line="300"/>
        <w:jc w:val="both"/>
      </w:pPr>
      <w:r>
        <w:rPr>
          <w:rFonts w:ascii="IRNazanin" w:cs="IRNazanin" w:eastAsia="IRNazanin" w:hAnsi="IRNazanin"/>
          <w:sz w:val="26"/>
          <w:szCs w:val="26"/>
          <w:rtl/>
        </w:rPr>
        <w:t xml:space="preserve">هر سه روش فعلی مرز را از روی </w:t>
      </w:r>
      <w:r>
        <w:rPr>
          <w:rFonts w:ascii="IRNazanin" w:cs="IRNazanin" w:eastAsia="IRNazanin" w:hAnsi="IRNazanin"/>
          <w:b/>
          <w:bCs/>
          <w:sz w:val="26"/>
          <w:szCs w:val="26"/>
          <w:rtl/>
        </w:rPr>
        <w:t xml:space="preserve">مقایسه</w:t>
      </w:r>
      <w:r>
        <w:rPr>
          <w:rFonts w:ascii="IRNazanin" w:cs="IRNazanin" w:eastAsia="IRNazanin" w:hAnsi="IRNazanin"/>
          <w:sz w:val="26"/>
          <w:szCs w:val="26"/>
          <w:rtl/>
        </w:rPr>
        <w:t xml:space="preserve"> پیدا می‌کنند: مقایسه با آستانه، با همسایه، یا با پس‌زمینه. مدل‌سازی رویکرد دیگری است؛ به جای مقایسه، شکل کل گذار توصیف می‌شود و مرز از پارامترهای همان توصیف بیرون می‌آید.</w:t>
      </w:r>
    </w:p>
    <w:p>
      <w:pPr>
        <w:bidi/>
        <w:spacing w:after="120" w:line="300"/>
        <w:jc w:val="both"/>
      </w:pPr>
      <w:r>
        <w:rPr>
          <w:rFonts w:ascii="IRNazanin" w:cs="IRNazanin" w:eastAsia="IRNazanin" w:hAnsi="IRNazanin"/>
          <w:sz w:val="26"/>
          <w:szCs w:val="26"/>
          <w:rtl/>
        </w:rPr>
        <w:t xml:space="preserve">مبنای فیزیکی این کار محکم است. دارو از دیسک طبق قانون نفوذ پخش می‌شود و رشد جایی متوقف می‌گردد که غلظت از کمترین غلظت بازدارنده بگذرد. ولی آنچه دوربین می‌بیند غلظت نیست، </w:t>
      </w:r>
      <w:r>
        <w:rPr>
          <w:rFonts w:ascii="IRNazanin" w:cs="IRNazanin" w:eastAsia="IRNazanin" w:hAnsi="IRNazanin"/>
          <w:b/>
          <w:bCs/>
          <w:sz w:val="26"/>
          <w:szCs w:val="26"/>
          <w:rtl/>
        </w:rPr>
        <w:t xml:space="preserve">چگالی رشد</w:t>
      </w:r>
      <w:r>
        <w:rPr>
          <w:rFonts w:ascii="IRNazanin" w:cs="IRNazanin" w:eastAsia="IRNazanin" w:hAnsi="IRNazanin"/>
          <w:sz w:val="26"/>
          <w:szCs w:val="26"/>
          <w:rtl/>
        </w:rPr>
        <w:t xml:space="preserve"> است. چگالی رشد بر حسب شعاع نمی‌تواند نمایی یا لگاریتمی خالص باشد؛ باید یک گذار پیوسته از حالت بدون رشد به حالت رشد کامل باشد، یعنی یک تابع سیگموئید.</w:t>
      </w:r>
    </w:p>
    <w:p>
      <w:pPr>
        <w:bidi/>
        <w:spacing w:after="120" w:line="300"/>
        <w:jc w:val="both"/>
      </w:pPr>
      <w:r>
        <w:rPr>
          <w:rFonts w:ascii="IRNazanin" w:cs="IRNazanin" w:eastAsia="IRNazanin" w:hAnsi="IRNazanin"/>
          <w:sz w:val="26"/>
          <w:szCs w:val="26"/>
          <w:rtl/>
        </w:rPr>
        <w:t xml:space="preserve">مدل پیشنهادی همین است:</w:t>
      </w:r>
    </w:p>
    <w:p>
      <w:pPr>
        <w:bidi w:val="false"/>
        <w:spacing w:after="160" w:before="140"/>
        <w:jc w:val="center"/>
      </w:pPr>
      <w:r>
        <w:rPr>
          <w:rFonts w:ascii="Times New Roman" w:cs="Times New Roman" w:eastAsia="Times New Roman" w:hAnsi="Times New Roman"/>
          <w:i/>
          <w:iCs/>
          <w:sz w:val="26"/>
          <w:szCs w:val="26"/>
          <w:rtl w:val="false"/>
        </w:rPr>
        <w:t xml:space="preserve">y(r) = A + \frac{B - A}{1 + \exp\left(-\frac{r - r_0}{w}\right)}</w:t>
      </w:r>
    </w:p>
    <w:p>
      <w:pPr>
        <w:bidi/>
        <w:spacing w:after="120" w:line="300"/>
        <w:jc w:val="both"/>
      </w:pPr>
      <w:r>
        <w:rPr>
          <w:rFonts w:ascii="IRNazanin" w:cs="IRNazanin" w:eastAsia="IRNazanin" w:hAnsi="IRNazanin"/>
          <w:sz w:val="26"/>
          <w:szCs w:val="26"/>
          <w:rtl/>
        </w:rPr>
        <w:t xml:space="preserve">که در آن </w:t>
      </w:r>
      <w:r>
        <w:rPr>
          <w:rFonts w:ascii="Times New Roman" w:cs="Times New Roman" w:eastAsia="Times New Roman" w:hAnsi="Times New Roman"/>
          <w:i/>
          <w:iCs/>
          <w:sz w:val="26"/>
          <w:szCs w:val="26"/>
          <w:rtl w:val="false"/>
        </w:rPr>
        <w:t xml:space="preserve">A</w:t>
      </w:r>
      <w:r>
        <w:rPr>
          <w:rFonts w:ascii="IRNazanin" w:cs="IRNazanin" w:eastAsia="IRNazanin" w:hAnsi="IRNazanin"/>
          <w:sz w:val="26"/>
          <w:szCs w:val="26"/>
          <w:rtl/>
        </w:rPr>
        <w:t xml:space="preserve"> سطح روشنایی داخل هاله، </w:t>
      </w:r>
      <w:r>
        <w:rPr>
          <w:rFonts w:ascii="Times New Roman" w:cs="Times New Roman" w:eastAsia="Times New Roman" w:hAnsi="Times New Roman"/>
          <w:i/>
          <w:iCs/>
          <w:sz w:val="26"/>
          <w:szCs w:val="26"/>
          <w:rtl w:val="false"/>
        </w:rPr>
        <w:t xml:space="preserve">B</w:t>
      </w:r>
      <w:r>
        <w:rPr>
          <w:rFonts w:ascii="IRNazanin" w:cs="IRNazanin" w:eastAsia="IRNazanin" w:hAnsi="IRNazanin"/>
          <w:sz w:val="26"/>
          <w:szCs w:val="26"/>
          <w:rtl/>
        </w:rPr>
        <w:t xml:space="preserve"> سطح رشد کامل، </w:t>
      </w:r>
      <w:r>
        <w:rPr>
          <w:rFonts w:ascii="Times New Roman" w:cs="Times New Roman" w:eastAsia="Times New Roman" w:hAnsi="Times New Roman"/>
          <w:i/>
          <w:iCs/>
          <w:sz w:val="26"/>
          <w:szCs w:val="26"/>
          <w:rtl w:val="false"/>
        </w:rPr>
        <w:t xml:space="preserve">r_0</w:t>
      </w:r>
      <w:r>
        <w:rPr>
          <w:rFonts w:ascii="IRNazanin" w:cs="IRNazanin" w:eastAsia="IRNazanin" w:hAnsi="IRNazanin"/>
          <w:sz w:val="26"/>
          <w:szCs w:val="26"/>
          <w:rtl/>
        </w:rPr>
        <w:t xml:space="preserve"> مرکز گذار و </w:t>
      </w:r>
      <w:r>
        <w:rPr>
          <w:rFonts w:ascii="Times New Roman" w:cs="Times New Roman" w:eastAsia="Times New Roman" w:hAnsi="Times New Roman"/>
          <w:i/>
          <w:iCs/>
          <w:sz w:val="26"/>
          <w:szCs w:val="26"/>
          <w:rtl w:val="false"/>
        </w:rPr>
        <w:t xml:space="preserve">w</w:t>
      </w:r>
      <w:r>
        <w:rPr>
          <w:rFonts w:ascii="IRNazanin" w:cs="IRNazanin" w:eastAsia="IRNazanin" w:hAnsi="IRNazanin"/>
          <w:sz w:val="26"/>
          <w:szCs w:val="26"/>
          <w:rtl/>
        </w:rPr>
        <w:t xml:space="preserve"> پهنای گذار است.</w:t>
      </w:r>
    </w:p>
    <w:p>
      <w:pPr>
        <w:pStyle w:val="Heading3"/>
        <w:bidi/>
        <w:spacing w:after="110" w:before="200"/>
        <w:jc w:val="right"/>
      </w:pPr>
      <w:r>
        <w:rPr>
          <w:rFonts w:ascii="IRNazanin" w:cs="IRNazanin" w:eastAsia="IRNazanin" w:hAnsi="IRNazanin"/>
          <w:b/>
          <w:bCs/>
          <w:sz w:val="26"/>
          <w:szCs w:val="26"/>
          <w:rtl/>
        </w:rPr>
        <w:t xml:space="preserve">۶-۷-۲- ساده‌سازی که مدل را پایدار می‌کند</w:t>
      </w:r>
    </w:p>
    <w:p>
      <w:pPr>
        <w:bidi/>
        <w:spacing w:after="120" w:line="300"/>
        <w:jc w:val="both"/>
      </w:pPr>
      <w:r>
        <w:rPr>
          <w:rFonts w:ascii="IRNazanin" w:cs="IRNazanin" w:eastAsia="IRNazanin" w:hAnsi="IRNazanin"/>
          <w:sz w:val="26"/>
          <w:szCs w:val="26"/>
          <w:rtl/>
        </w:rPr>
        <w:t xml:space="preserve">نکته کلیدی طراحی آن است که </w:t>
      </w:r>
      <w:r>
        <w:rPr>
          <w:rFonts w:ascii="Times New Roman" w:cs="Times New Roman" w:eastAsia="Times New Roman" w:hAnsi="Times New Roman"/>
          <w:i/>
          <w:iCs/>
          <w:sz w:val="26"/>
          <w:szCs w:val="26"/>
          <w:rtl w:val="false"/>
        </w:rPr>
        <w:t xml:space="preserve">B</w:t>
      </w:r>
      <w:r>
        <w:rPr>
          <w:rFonts w:ascii="Times New Roman" w:cs="Times New Roman" w:eastAsia="Times New Roman" w:hAnsi="Times New Roman"/>
          <w:sz w:val="26"/>
          <w:szCs w:val="26"/>
          <w:rtl w:val="false"/>
        </w:rPr>
        <w:t xml:space="preserve"> </w:t>
      </w:r>
      <w:r>
        <w:rPr>
          <w:rFonts w:ascii="IRNazanin" w:cs="IRNazanin" w:eastAsia="IRNazanin" w:hAnsi="IRNazanin"/>
          <w:b/>
          <w:bCs/>
          <w:sz w:val="26"/>
          <w:szCs w:val="26"/>
          <w:rtl/>
        </w:rPr>
        <w:t xml:space="preserve">لازم نیست پارامتر آزاد باشد</w:t>
      </w:r>
      <w:r>
        <w:rPr>
          <w:rFonts w:ascii="IRNazanin" w:cs="IRNazanin" w:eastAsia="IRNazanin" w:hAnsi="IRNazanin"/>
          <w:sz w:val="26"/>
          <w:szCs w:val="26"/>
          <w:rtl/>
        </w:rPr>
        <w:t xml:space="preserve">. این کمیت از پیش و مستقل اندازه‌گیری شده است: میانگین میدان دور. مقدار </w:t>
      </w:r>
      <w:r>
        <w:rPr>
          <w:rFonts w:ascii="Times New Roman" w:cs="Times New Roman" w:eastAsia="Times New Roman" w:hAnsi="Times New Roman"/>
          <w:i/>
          <w:iCs/>
          <w:sz w:val="26"/>
          <w:szCs w:val="26"/>
          <w:rtl w:val="false"/>
        </w:rPr>
        <w:t xml:space="preserve">A</w:t>
      </w:r>
      <w:r>
        <w:rPr>
          <w:rFonts w:ascii="IRNazanin" w:cs="IRNazanin" w:eastAsia="IRNazanin" w:hAnsi="IRNazanin"/>
          <w:sz w:val="26"/>
          <w:szCs w:val="26"/>
          <w:rtl/>
        </w:rPr>
        <w:t xml:space="preserve"> نیز از میانه چند حلقه داخلی می‌آید.</w:t>
      </w:r>
    </w:p>
    <w:p>
      <w:pPr>
        <w:bidi/>
        <w:spacing w:after="120" w:line="300"/>
        <w:jc w:val="both"/>
      </w:pPr>
      <w:r>
        <w:rPr>
          <w:rFonts w:ascii="IRNazanin" w:cs="IRNazanin" w:eastAsia="IRNazanin" w:hAnsi="IRNazanin"/>
          <w:sz w:val="26"/>
          <w:szCs w:val="26"/>
          <w:rtl/>
        </w:rPr>
        <w:t xml:space="preserve">پس تنها دو پارامتر آزاد باقی می‌ماند: </w:t>
      </w:r>
      <w:r>
        <w:rPr>
          <w:rFonts w:ascii="Times New Roman" w:cs="Times New Roman" w:eastAsia="Times New Roman" w:hAnsi="Times New Roman"/>
          <w:i/>
          <w:iCs/>
          <w:sz w:val="26"/>
          <w:szCs w:val="26"/>
          <w:rtl w:val="false"/>
        </w:rPr>
        <w:t xml:space="preserve">r_0</w:t>
      </w:r>
      <w:r>
        <w:rPr>
          <w:rFonts w:ascii="IRNazanin" w:cs="IRNazanin" w:eastAsia="IRNazanin" w:hAnsi="IRNazanin"/>
          <w:sz w:val="26"/>
          <w:szCs w:val="26"/>
          <w:rtl/>
        </w:rPr>
        <w:t xml:space="preserve"> و </w:t>
      </w:r>
      <w:r>
        <w:rPr>
          <w:rFonts w:ascii="Times New Roman" w:cs="Times New Roman" w:eastAsia="Times New Roman" w:hAnsi="Times New Roman"/>
          <w:i/>
          <w:iCs/>
          <w:sz w:val="26"/>
          <w:szCs w:val="26"/>
          <w:rtl w:val="false"/>
        </w:rPr>
        <w:t xml:space="preserve">w</w:t>
      </w:r>
      <w:r>
        <w:rPr>
          <w:rFonts w:ascii="IRNazanin" w:cs="IRNazanin" w:eastAsia="IRNazanin" w:hAnsi="IRNazanin"/>
          <w:sz w:val="26"/>
          <w:szCs w:val="26"/>
          <w:rtl/>
        </w:rPr>
        <w:t xml:space="preserve">. کمترین شمار پارامتر آزاد یعنی پایدارترین برازش و کمترین ریسک برازش بیش از حد.</w:t>
      </w:r>
    </w:p>
    <w:p>
      <w:pPr>
        <w:bidi/>
        <w:spacing w:after="120" w:line="300"/>
        <w:jc w:val="both"/>
      </w:pPr>
      <w:r>
        <w:rPr>
          <w:rFonts w:ascii="IRNazanin" w:cs="IRNazanin" w:eastAsia="IRNazanin" w:hAnsi="IRNazanin"/>
          <w:sz w:val="26"/>
          <w:szCs w:val="26"/>
          <w:rtl/>
        </w:rPr>
        <w:t xml:space="preserve">از این ساده‌سازی یک اعتبارسنجی رایگان نیز بیرون می‌آید: اگر مقدار برازش‌شده </w:t>
      </w:r>
      <w:r>
        <w:rPr>
          <w:rFonts w:ascii="Times New Roman" w:cs="Times New Roman" w:eastAsia="Times New Roman" w:hAnsi="Times New Roman"/>
          <w:i/>
          <w:iCs/>
          <w:sz w:val="26"/>
          <w:szCs w:val="26"/>
          <w:rtl w:val="false"/>
        </w:rPr>
        <w:t xml:space="preserve">A</w:t>
      </w:r>
      <w:r>
        <w:rPr>
          <w:rFonts w:ascii="IRNazanin" w:cs="IRNazanin" w:eastAsia="IRNazanin" w:hAnsi="IRNazanin"/>
          <w:sz w:val="26"/>
          <w:szCs w:val="26"/>
          <w:rtl/>
        </w:rPr>
        <w:t xml:space="preserve"> با سطح رشد کامل یکی درآید، یعنی اصلاً هاله‌ای وجود ندارد.</w:t>
      </w:r>
    </w:p>
    <w:p>
      <w:pPr>
        <w:bidi/>
        <w:spacing w:after="120" w:line="300"/>
        <w:jc w:val="both"/>
      </w:pPr>
      <w:r>
        <w:rPr>
          <w:rFonts w:ascii="IRNazanin" w:cs="IRNazanin" w:eastAsia="IRNazanin" w:hAnsi="IRNazanin"/>
          <w:sz w:val="26"/>
          <w:szCs w:val="26"/>
          <w:rtl/>
        </w:rPr>
        <w:t xml:space="preserve">برازش نه با یک بهینه‌ساز عمومی، بلکه با جستجوی شبکه‌ای روی دو پارامتر و سپس پالایش محلی انجام می‌شود. این انتخاب هم قطعی است و هم به زبان ++C ترجمه‌شدنی می‌ماند.</w:t>
      </w:r>
    </w:p>
    <w:p>
      <w:pPr>
        <w:pStyle w:val="Heading3"/>
        <w:bidi/>
        <w:spacing w:after="110" w:before="200"/>
        <w:jc w:val="right"/>
      </w:pPr>
      <w:r>
        <w:rPr>
          <w:rFonts w:ascii="IRNazanin" w:cs="IRNazanin" w:eastAsia="IRNazanin" w:hAnsi="IRNazanin"/>
          <w:b/>
          <w:bCs/>
          <w:sz w:val="26"/>
          <w:szCs w:val="26"/>
          <w:rtl/>
        </w:rPr>
        <w:t xml:space="preserve">۶-۷-۳- نتیجه سنجش آفلاین مدل</w:t>
      </w:r>
    </w:p>
    <w:p>
      <w:pPr>
        <w:bidi/>
        <w:spacing w:after="120" w:line="300"/>
        <w:jc w:val="both"/>
      </w:pPr>
      <w:r>
        <w:rPr>
          <w:rFonts w:ascii="IRNazanin" w:cs="IRNazanin" w:eastAsia="IRNazanin" w:hAnsi="IRNazanin"/>
          <w:sz w:val="26"/>
          <w:szCs w:val="26"/>
          <w:rtl/>
        </w:rPr>
        <w:t xml:space="preserve">مدل پیش از هر تصمیمی روی داده موجود سنجیده شد. سه پرسش پرسیده شد و هر سه پاسخ گرفتند.</w:t>
      </w:r>
    </w:p>
    <w:p>
      <w:pPr>
        <w:bidi/>
        <w:spacing w:after="120" w:line="300"/>
        <w:jc w:val="both"/>
      </w:pPr>
      <w:r>
        <w:rPr>
          <w:rFonts w:ascii="IRNazanin" w:cs="IRNazanin" w:eastAsia="IRNazanin" w:hAnsi="IRNazanin"/>
          <w:b/>
          <w:bCs/>
          <w:sz w:val="26"/>
          <w:szCs w:val="26"/>
          <w:rtl/>
        </w:rPr>
        <w:t xml:space="preserve">آیا مدل اصلاً برازش می‌شود.</w:t>
      </w:r>
      <w:r>
        <w:rPr>
          <w:rFonts w:ascii="IRNazanin" w:cs="IRNazanin" w:eastAsia="IRNazanin" w:hAnsi="IRNazanin"/>
          <w:sz w:val="26"/>
          <w:szCs w:val="26"/>
          <w:rtl/>
        </w:rPr>
        <w:t xml:space="preserve"> تا حدی. میانه شاخص برازش روی دیسک‌های دارای هاله ۰٫۵۱ است، که عالی نیست ولی کافی به شمار می‌رود.</w:t>
      </w:r>
    </w:p>
    <w:p>
      <w:pPr>
        <w:bidi/>
        <w:spacing w:after="120" w:line="300"/>
        <w:jc w:val="both"/>
      </w:pPr>
      <w:r>
        <w:rPr>
          <w:rFonts w:ascii="IRNazanin" w:cs="IRNazanin" w:eastAsia="IRNazanin" w:hAnsi="IRNazanin"/>
          <w:b/>
          <w:bCs/>
          <w:sz w:val="26"/>
          <w:szCs w:val="26"/>
          <w:rtl/>
        </w:rPr>
        <w:t xml:space="preserve">آیا مرز حاصل دقیق‌تر است.</w:t>
      </w:r>
      <w:r>
        <w:rPr>
          <w:rFonts w:ascii="IRNazanin" w:cs="IRNazanin" w:eastAsia="IRNazanin" w:hAnsi="IRNazanin"/>
          <w:sz w:val="26"/>
          <w:szCs w:val="26"/>
          <w:rtl/>
        </w:rPr>
        <w:t xml:space="preserve"> بله، و این برتری معنادار است. مقایسه جفتی روی ۵۷ دیسکی که هر دو روش عدد داده‌اند، نتیجه زیر را می‌دهد.</w:t>
      </w:r>
    </w:p>
    <w:p>
      <w:pPr>
        <w:bidi/>
        <w:spacing w:after="120" w:line="300"/>
        <w:jc w:val="both"/>
      </w:pPr>
      <w:r>
        <w:rPr>
          <w:rFonts w:ascii="IRNazanin" w:cs="IRNazanin" w:eastAsia="IRNazanin" w:hAnsi="IRNazanin"/>
          <w:b/>
          <w:bCs/>
          <w:sz w:val="26"/>
          <w:szCs w:val="26"/>
          <w:rtl/>
        </w:rPr>
        <w:t xml:space="preserve">جدول ۶-۵: مقایسه جفتی مدل سیگموئید با ادغام فعلی، روی ۵۷ دیسک مشترک</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6"/>
      </w:tblGrid>
      <w:tr>
        <w:trPr>
          <w:cantSplit/>
          <w:tblHeader/>
        </w:trPr>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سنجه</w:t>
            </w:r>
          </w:p>
        </w:tc>
        <w:tc>
          <w:tcPr>
            <w:tcW w:type="dxa" w:w="2645"/>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ادغام فعلی</w:t>
            </w:r>
          </w:p>
        </w:tc>
        <w:tc>
          <w:tcPr>
            <w:tcW w:type="dxa" w:w="2646"/>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مدل سیگموئید</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میانه قدر مطلق خطا</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۲٫۱۰ میلی‌متر</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۱٫۰۳ میلی‌متر</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خطای متوسط</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۳٫۷۸ میلی‌متر</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۲٫۷۹ میلی‌متر</w:t>
            </w:r>
          </w:p>
        </w:tc>
      </w:tr>
      <w:tr>
        <w:trPr>
          <w:cantSplit/>
          <w:tblHeader w:val="false"/>
        </w:trPr>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شمار دیسکی که در آن برنده است</w:t>
            </w:r>
          </w:p>
        </w:tc>
        <w:tc>
          <w:tcPr>
            <w:tcW w:type="dxa" w:w="2645"/>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۱۹</w:t>
            </w:r>
          </w:p>
        </w:tc>
        <w:tc>
          <w:tcPr>
            <w:tcW w:type="dxa" w:w="2646"/>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۳۸</w:t>
            </w:r>
          </w:p>
        </w:tc>
      </w:tr>
    </w:tbl>
    <w:p>
      <w:pPr>
        <w:spacing w:after="200"/>
      </w:pPr>
    </w:p>
    <w:p>
      <w:pPr>
        <w:spacing w:after="40" w:before="200"/>
        <w:jc w:val="center"/>
      </w:pPr>
      <w:r>
        <w:drawing>
          <wp:inline distT="0" distB="0" distL="0" distR="0">
            <wp:extent cx="4000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00500" cy="1647825"/>
                    </a:xfrm>
                    <a:prstGeom prst="rect">
                      <a:avLst/>
                    </a:prstGeom>
                  </pic:spPr>
                </pic:pic>
              </a:graphicData>
            </a:graphic>
          </wp:inline>
        </w:drawing>
      </w:r>
    </w:p>
    <w:p>
      <w:pPr>
        <w:bidi/>
        <w:spacing w:after="220" w:before="80"/>
        <w:jc w:val="center"/>
      </w:pPr>
      <w:r>
        <w:rPr>
          <w:rFonts w:ascii="IRNazanin" w:cs="IRNazanin" w:eastAsia="IRNazanin" w:hAnsi="IRNazanin"/>
          <w:b/>
          <w:bCs/>
          <w:sz w:val="24"/>
          <w:szCs w:val="24"/>
          <w:rtl/>
        </w:rPr>
        <w:t xml:space="preserve">شکل ۶-۳:  مقایسه جفتی مدل سیگموئید با ادغام فعلی روی همان ۵۷ دیسک، و کران بالای انتخاب بهترین از میان دو روش.</w:t>
      </w:r>
    </w:p>
    <w:p>
      <w:pPr>
        <w:bidi/>
        <w:spacing w:after="120" w:line="300"/>
        <w:jc w:val="both"/>
      </w:pPr>
      <w:r>
        <w:rPr>
          <w:rFonts w:ascii="IRNazanin" w:cs="IRNazanin" w:eastAsia="IRNazanin" w:hAnsi="IRNazanin"/>
          <w:sz w:val="26"/>
          <w:szCs w:val="26"/>
          <w:rtl/>
        </w:rPr>
        <w:t xml:space="preserve">آزمون علامت روی این مقایسه معنادار است. یعنی مدل </w:t>
      </w:r>
      <w:r>
        <w:rPr>
          <w:rFonts w:ascii="IRNazanin" w:cs="IRNazanin" w:eastAsia="IRNazanin" w:hAnsi="IRNazanin"/>
          <w:b/>
          <w:bCs/>
          <w:sz w:val="26"/>
          <w:szCs w:val="26"/>
          <w:rtl/>
        </w:rPr>
        <w:t xml:space="preserve">خطای معمول را نصف می‌کند</w:t>
      </w:r>
      <w:r>
        <w:rPr>
          <w:rFonts w:ascii="IRNazanin" w:cs="IRNazanin" w:eastAsia="IRNazanin" w:hAnsi="IRNazanin"/>
          <w:sz w:val="26"/>
          <w:szCs w:val="26"/>
          <w:rtl/>
        </w:rPr>
        <w:t xml:space="preserve">. اختلاف میانگین دو روش از نظر آماری معنادار نیست و دلیلش دقیقاً دو مورد فاجعه‌بار است که هر دو قابل تشخیص‌اند: یکی قطر منفی داد که آشکارا نامعتبر است و دیگری ۸۰٫۵ میلی‌متر با شاخص برازش نزدیک صفر گزارش کرد. یک نگهبان اعتبارسنجی ساده هر دو را حذف می‌کند.</w:t>
      </w:r>
    </w:p>
    <w:p>
      <w:pPr>
        <w:bidi/>
        <w:spacing w:after="120" w:line="300"/>
        <w:jc w:val="both"/>
      </w:pPr>
      <w:r>
        <w:rPr>
          <w:rFonts w:ascii="IRNazanin" w:cs="IRNazanin" w:eastAsia="IRNazanin" w:hAnsi="IRNazanin"/>
          <w:b/>
          <w:bCs/>
          <w:sz w:val="26"/>
          <w:szCs w:val="26"/>
          <w:rtl/>
        </w:rPr>
        <w:t xml:space="preserve">آیا پهنای گذار مثبت‌های کاذب را جدا می‌کند.</w:t>
      </w:r>
      <w:r>
        <w:rPr>
          <w:rFonts w:ascii="IRNazanin" w:cs="IRNazanin" w:eastAsia="IRNazanin" w:hAnsi="IRNazanin"/>
          <w:sz w:val="26"/>
          <w:szCs w:val="26"/>
          <w:rtl/>
        </w:rPr>
        <w:t xml:space="preserve"> نه. اندازه اثر این تفکیک ۰٫۲۸− است و هیچ‌کدام از سه معیار آزموده‌شده تفکیک نمی‌کنند. این فرضیه </w:t>
      </w:r>
      <w:r>
        <w:rPr>
          <w:rFonts w:ascii="IRNazanin" w:cs="IRNazanin" w:eastAsia="IRNazanin" w:hAnsi="IRNazanin"/>
          <w:b/>
          <w:bCs/>
          <w:sz w:val="26"/>
          <w:szCs w:val="26"/>
          <w:rtl/>
        </w:rPr>
        <w:t xml:space="preserve">رد شد</w:t>
      </w:r>
      <w:r>
        <w:rPr>
          <w:rFonts w:ascii="IRNazanin" w:cs="IRNazanin" w:eastAsia="IRNazanin" w:hAnsi="IRNazanin"/>
          <w:sz w:val="26"/>
          <w:szCs w:val="26"/>
          <w:rtl/>
        </w:rPr>
        <w:t xml:space="preserve"> و مشکل مثبت‌های کاذب همچنان بدون راه حل است.</w:t>
      </w:r>
    </w:p>
    <w:p>
      <w:pPr>
        <w:pStyle w:val="Heading3"/>
        <w:bidi/>
        <w:spacing w:after="110" w:before="200"/>
        <w:jc w:val="right"/>
      </w:pPr>
      <w:r>
        <w:rPr>
          <w:rFonts w:ascii="IRNazanin" w:cs="IRNazanin" w:eastAsia="IRNazanin" w:hAnsi="IRNazanin"/>
          <w:b/>
          <w:bCs/>
          <w:sz w:val="26"/>
          <w:szCs w:val="26"/>
          <w:rtl/>
        </w:rPr>
        <w:t xml:space="preserve">۶-۷-۴- یک تضاد که باید صادقانه گزارش شود</w:t>
      </w:r>
    </w:p>
    <w:p>
      <w:pPr>
        <w:bidi/>
        <w:spacing w:after="120" w:line="300"/>
        <w:jc w:val="both"/>
      </w:pPr>
      <w:r>
        <w:rPr>
          <w:rFonts w:ascii="IRNazanin" w:cs="IRNazanin" w:eastAsia="IRNazanin" w:hAnsi="IRNazanin"/>
          <w:sz w:val="26"/>
          <w:szCs w:val="26"/>
          <w:rtl/>
        </w:rPr>
        <w:t xml:space="preserve">تعریف اولیه ما از مرز، «نقطه جدا شدن منحنی از مجانب داخل هاله» بود، که ترجمه مستقیم تعریف استاندارد به زبان مدل است. همین تعریف در سنجش، خطای متوسط ۲۰٫۴۴ میلی‌متر با سوگیری بزرگ منفی داد، که بسیار بدتر است.</w:t>
      </w:r>
    </w:p>
    <w:p>
      <w:pPr>
        <w:bidi/>
        <w:spacing w:after="120" w:line="300"/>
        <w:jc w:val="both"/>
      </w:pPr>
      <w:r>
        <w:rPr>
          <w:rFonts w:ascii="IRNazanin" w:cs="IRNazanin" w:eastAsia="IRNazanin" w:hAnsi="IRNazanin"/>
          <w:sz w:val="26"/>
          <w:szCs w:val="26"/>
          <w:rtl/>
        </w:rPr>
        <w:t xml:space="preserve">آنچه بهتر جواب داد </w:t>
      </w:r>
      <w:r>
        <w:rPr>
          <w:rFonts w:ascii="IRNazanin" w:cs="IRNazanin" w:eastAsia="IRNazanin" w:hAnsi="IRNazanin"/>
          <w:b/>
          <w:bCs/>
          <w:sz w:val="26"/>
          <w:szCs w:val="26"/>
          <w:rtl/>
        </w:rPr>
        <w:t xml:space="preserve">نقطه عطف</w:t>
      </w:r>
      <w:r>
        <w:rPr>
          <w:rFonts w:ascii="IRNazanin" w:cs="IRNazanin" w:eastAsia="IRNazanin" w:hAnsi="IRNazanin"/>
          <w:sz w:val="26"/>
          <w:szCs w:val="26"/>
          <w:rtl/>
        </w:rPr>
        <w:t xml:space="preserve"> منحنی است، یعنی همان نقطه میانی گذار که از نظر تعریف رسمی نباید درست باشد.</w:t>
      </w:r>
    </w:p>
    <w:p>
      <w:pPr>
        <w:bidi/>
        <w:spacing w:after="120" w:line="300"/>
        <w:jc w:val="both"/>
      </w:pPr>
      <w:r>
        <w:rPr>
          <w:rFonts w:ascii="IRNazanin" w:cs="IRNazanin" w:eastAsia="IRNazanin" w:hAnsi="IRNazanin"/>
          <w:sz w:val="26"/>
          <w:szCs w:val="26"/>
          <w:rtl/>
        </w:rPr>
        <w:t xml:space="preserve">توضیح محتمل این تضاد اهمیت مفهومی دارد. مرجع ما «حقیقت زیستی» نیست، </w:t>
      </w:r>
      <w:r>
        <w:rPr>
          <w:rFonts w:ascii="IRNazanin" w:cs="IRNazanin" w:eastAsia="IRNazanin" w:hAnsi="IRNazanin"/>
          <w:b/>
          <w:bCs/>
          <w:sz w:val="26"/>
          <w:szCs w:val="26"/>
          <w:rtl/>
        </w:rPr>
        <w:t xml:space="preserve">خوانش کارشناس با کولیس روی عکس</w:t>
      </w:r>
      <w:r>
        <w:rPr>
          <w:rFonts w:ascii="IRNazanin" w:cs="IRNazanin" w:eastAsia="IRNazanin" w:hAnsi="IRNazanin"/>
          <w:sz w:val="26"/>
          <w:szCs w:val="26"/>
          <w:rtl/>
        </w:rPr>
        <w:t xml:space="preserve"> است. ادراک انسانی از یک لبه معمولاً نه در آغاز جدا شدن، بلکه نزدیک تیزترین نقطه گذار می‌نشیند. پس این نتیجه می‌گوید مدل دارد </w:t>
      </w:r>
      <w:r>
        <w:rPr>
          <w:rFonts w:ascii="IRNazanin" w:cs="IRNazanin" w:eastAsia="IRNazanin" w:hAnsi="IRNazanin"/>
          <w:b/>
          <w:bCs/>
          <w:sz w:val="26"/>
          <w:szCs w:val="26"/>
          <w:rtl/>
        </w:rPr>
        <w:t xml:space="preserve">اندازه‌گیری کارشناس</w:t>
      </w:r>
      <w:r>
        <w:rPr>
          <w:rFonts w:ascii="IRNazanin" w:cs="IRNazanin" w:eastAsia="IRNazanin" w:hAnsi="IRNazanin"/>
          <w:sz w:val="26"/>
          <w:szCs w:val="26"/>
          <w:rtl/>
        </w:rPr>
        <w:t xml:space="preserve"> را توصیف می‌کند و نه نقطه زیستی توقف کامل رشد.</w:t>
      </w:r>
    </w:p>
    <w:p>
      <w:pPr>
        <w:bidi/>
        <w:spacing w:after="120" w:line="300"/>
        <w:jc w:val="both"/>
      </w:pPr>
      <w:r>
        <w:rPr>
          <w:rFonts w:ascii="IRNazanin" w:cs="IRNazanin" w:eastAsia="IRNazanin" w:hAnsi="IRNazanin"/>
          <w:sz w:val="26"/>
          <w:szCs w:val="26"/>
          <w:rtl/>
        </w:rPr>
        <w:t xml:space="preserve">خود مدل اجازه می‌دهد فاصله این دو تعریف کمی شود. اگر کارشناس روی نقطه عطف ببرد و حقیقت زیستی نقطه جدا شدن باشد، فاصله آن دو باید متناسب با پهنای گذار باشد:</w:t>
      </w:r>
    </w:p>
    <w:p>
      <w:pPr>
        <w:bidi w:val="false"/>
        <w:spacing w:after="160" w:before="140"/>
        <w:jc w:val="center"/>
      </w:pPr>
      <w:r>
        <w:rPr>
          <w:rFonts w:ascii="Times New Roman" w:cs="Times New Roman" w:eastAsia="Times New Roman" w:hAnsi="Times New Roman"/>
          <w:i/>
          <w:iCs/>
          <w:sz w:val="26"/>
          <w:szCs w:val="26"/>
          <w:rtl w:val="false"/>
        </w:rPr>
        <w:t xml:space="preserve">\delta = \frac{2\,k\,w}{p}, \qquad k = \ln\frac{0.95}{0.05} \approx 2.944</w:t>
      </w:r>
    </w:p>
    <w:p>
      <w:pPr>
        <w:bidi/>
        <w:spacing w:after="120" w:line="300"/>
        <w:jc w:val="both"/>
      </w:pPr>
      <w:r>
        <w:rPr>
          <w:rFonts w:ascii="IRNazanin" w:cs="IRNazanin" w:eastAsia="IRNazanin" w:hAnsi="IRNazanin"/>
          <w:sz w:val="26"/>
          <w:szCs w:val="26"/>
          <w:rtl/>
        </w:rPr>
        <w:t xml:space="preserve">که در آن </w:t>
      </w:r>
      <w:r>
        <w:rPr>
          <w:rFonts w:ascii="Times New Roman" w:cs="Times New Roman" w:eastAsia="Times New Roman" w:hAnsi="Times New Roman"/>
          <w:i/>
          <w:iCs/>
          <w:sz w:val="26"/>
          <w:szCs w:val="26"/>
          <w:rtl w:val="false"/>
        </w:rPr>
        <w:t xml:space="preserve">p</w:t>
      </w:r>
      <w:r>
        <w:rPr>
          <w:rFonts w:ascii="IRNazanin" w:cs="IRNazanin" w:eastAsia="IRNazanin" w:hAnsi="IRNazanin"/>
          <w:sz w:val="26"/>
          <w:szCs w:val="26"/>
          <w:rtl/>
        </w:rPr>
        <w:t xml:space="preserve"> نسبت پیکسل به میلی‌متر است. اندازه‌گیری‌شده: میانه این فاصله ۰٫۵۹ میلی‌متر است و در ۸۹ درصد موارد زیر دو میلی‌متر می‌ماند؛ تنها در ۶ درصد موارد از ده میلی‌متر می‌گذرد.</w:t>
      </w:r>
    </w:p>
    <w:p>
      <w:pPr>
        <w:bidi/>
        <w:spacing w:after="120" w:line="300"/>
        <w:jc w:val="both"/>
      </w:pPr>
      <w:r>
        <w:rPr>
          <w:rFonts w:ascii="IRNazanin" w:cs="IRNazanin" w:eastAsia="IRNazanin" w:hAnsi="IRNazanin"/>
          <w:sz w:val="26"/>
          <w:szCs w:val="26"/>
          <w:rtl/>
        </w:rPr>
        <w:t xml:space="preserve">یعنی نگرانی «فاصله خوانش انسانی با زیست‌شناسی» برای اکثریت قاطع دیسک‌ها ناچیز است و تنها در موارد لبه‌پهن معنا پیدا می‌کند، و همان‌ها مواردی‌اند که اندازه‌گیریشان به هر حال کم‌اعتماد است.</w:t>
      </w:r>
    </w:p>
    <w:p>
      <w:pPr>
        <w:bidi/>
        <w:spacing w:after="120" w:line="300"/>
        <w:jc w:val="both"/>
      </w:pPr>
      <w:r>
        <w:rPr>
          <w:rFonts w:ascii="IRNazanin" w:cs="IRNazanin" w:eastAsia="IRNazanin" w:hAnsi="IRNazanin"/>
          <w:b/>
          <w:bCs/>
          <w:sz w:val="26"/>
          <w:szCs w:val="26"/>
          <w:rtl/>
        </w:rPr>
        <w:t xml:space="preserve">جدول ۶-۶: خطای مرز به تفکیک تیزی لبه</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cantSplit/>
          <w:tblHeader/>
        </w:trPr>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گروه</w:t>
            </w:r>
          </w:p>
        </w:tc>
        <w:tc>
          <w:tcPr>
            <w:tcW w:type="dxa" w:w="3968"/>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متوسط مرز</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لبه‌های تیز، فاصله کمتر از میانه</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۲٫۳۸ میلی‌متر</w:t>
            </w:r>
          </w:p>
        </w:tc>
      </w:tr>
      <w:tr>
        <w:trPr>
          <w:cantSplit/>
          <w:tblHeader w:val="false"/>
        </w:trPr>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لبه‌های پهن، فاصله بیشتر از میانه</w:t>
            </w:r>
          </w:p>
        </w:tc>
        <w:tc>
          <w:tcPr>
            <w:tcW w:type="dxa" w:w="3968"/>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۴٫۳۸ میلی‌متر</w:t>
            </w:r>
          </w:p>
        </w:tc>
      </w:tr>
    </w:tbl>
    <w:p>
      <w:pPr>
        <w:spacing w:after="200"/>
      </w:pPr>
    </w:p>
    <w:p>
      <w:pPr>
        <w:bidi/>
        <w:spacing w:after="120" w:line="300"/>
        <w:jc w:val="both"/>
      </w:pPr>
      <w:r>
        <w:rPr>
          <w:rFonts w:ascii="IRNazanin" w:cs="IRNazanin" w:eastAsia="IRNazanin" w:hAnsi="IRNazanin"/>
          <w:sz w:val="26"/>
          <w:szCs w:val="26"/>
          <w:rtl/>
        </w:rPr>
        <w:t xml:space="preserve">نتیجه عملی این جدول آن است که پهنای گذار نباید به عنوان یک جمله تصحیح افزوده به کار رود، بلکه باید به عنوان </w:t>
      </w:r>
      <w:r>
        <w:rPr>
          <w:rFonts w:ascii="IRNazanin" w:cs="IRNazanin" w:eastAsia="IRNazanin" w:hAnsi="IRNazanin"/>
          <w:b/>
          <w:bCs/>
          <w:sz w:val="26"/>
          <w:szCs w:val="26"/>
          <w:rtl/>
        </w:rPr>
        <w:t xml:space="preserve">معیار اعتماد هر دیسک</w:t>
      </w:r>
      <w:r>
        <w:rPr>
          <w:rFonts w:ascii="IRNazanin" w:cs="IRNazanin" w:eastAsia="IRNazanin" w:hAnsi="IRNazanin"/>
          <w:sz w:val="26"/>
          <w:szCs w:val="26"/>
          <w:rtl/>
        </w:rPr>
        <w:t xml:space="preserve"> استفاده شود. تقریباً دو برابر شدن خطا میان لبه تیز و پهن، سیگنال قابل‌اتکایی برای وزن‌دهی در ادغام است.</w:t>
      </w:r>
    </w:p>
    <w:p>
      <w:pPr>
        <w:bidi/>
        <w:spacing w:after="120" w:line="300"/>
        <w:jc w:val="both"/>
      </w:pPr>
      <w:r>
        <w:rPr>
          <w:rFonts w:ascii="IRNazanin" w:cs="IRNazanin" w:eastAsia="IRNazanin" w:hAnsi="IRNazanin"/>
          <w:sz w:val="26"/>
          <w:szCs w:val="26"/>
          <w:rtl/>
        </w:rPr>
        <w:t xml:space="preserve">سامانه می‌تواند هر دو عدد را گزارش کند: مقدار قابل مقایسه با کارشناس که نقطه عطف است، و مقدار زیستی، به همراه فاصله آن دو به عنوان عدم قطعیت. این صورت‌بندی از انتخاب یکی و نادیده گرفتن دیگری صادقانه‌تر است.</w:t>
      </w:r>
    </w:p>
    <w:p>
      <w:pPr>
        <w:pStyle w:val="Heading3"/>
        <w:bidi/>
        <w:spacing w:after="110" w:before="200"/>
        <w:jc w:val="right"/>
      </w:pPr>
      <w:r>
        <w:rPr>
          <w:rFonts w:ascii="IRNazanin" w:cs="IRNazanin" w:eastAsia="IRNazanin" w:hAnsi="IRNazanin"/>
          <w:b/>
          <w:bCs/>
          <w:sz w:val="26"/>
          <w:szCs w:val="26"/>
          <w:rtl/>
        </w:rPr>
        <w:t xml:space="preserve">۶-۷-۵- شرایط عملیاتی پیشنهادی برای بهینه شدن مدل</w:t>
      </w:r>
    </w:p>
    <w:p>
      <w:pPr>
        <w:bidi/>
        <w:spacing w:after="120" w:line="300"/>
        <w:jc w:val="both"/>
      </w:pPr>
      <w:r>
        <w:rPr>
          <w:rFonts w:ascii="IRNazanin" w:cs="IRNazanin" w:eastAsia="IRNazanin" w:hAnsi="IRNazanin"/>
          <w:sz w:val="26"/>
          <w:szCs w:val="26"/>
          <w:rtl/>
        </w:rPr>
        <w:t xml:space="preserve">مدل بالا با داده فعلی کار می‌کند ولی به سقف بخش ۶-۲ می‌خورد. سه شرط عملیاتی، هر کدام یک مجهول را آزاد می‌کنند و هر سه بدون تجهیزات گران‌اند.</w:t>
      </w:r>
    </w:p>
    <w:p>
      <w:pPr>
        <w:bidi/>
        <w:spacing w:after="120" w:line="300"/>
        <w:jc w:val="both"/>
      </w:pPr>
      <w:r>
        <w:rPr>
          <w:rFonts w:ascii="IRNazanin" w:cs="IRNazanin" w:eastAsia="IRNazanin" w:hAnsi="IRNazanin"/>
          <w:b/>
          <w:bCs/>
          <w:sz w:val="26"/>
          <w:szCs w:val="26"/>
          <w:rtl/>
        </w:rPr>
        <w:t xml:space="preserve">شرط یکم، نورپردازی از پشت ظرف است.</w:t>
      </w:r>
      <w:r>
        <w:rPr>
          <w:rFonts w:ascii="IRNazanin" w:cs="IRNazanin" w:eastAsia="IRNazanin" w:hAnsi="IRNazanin"/>
          <w:sz w:val="26"/>
          <w:szCs w:val="26"/>
          <w:rtl/>
        </w:rPr>
        <w:t xml:space="preserve"> اگر نور از </w:t>
      </w:r>
      <w:r>
        <w:rPr>
          <w:rFonts w:ascii="IRNazanin" w:cs="IRNazanin" w:eastAsia="IRNazanin" w:hAnsi="IRNazanin"/>
          <w:b/>
          <w:bCs/>
          <w:sz w:val="26"/>
          <w:szCs w:val="26"/>
          <w:rtl/>
        </w:rPr>
        <w:t xml:space="preserve">زیر</w:t>
      </w:r>
      <w:r>
        <w:rPr>
          <w:rFonts w:ascii="IRNazanin" w:cs="IRNazanin" w:eastAsia="IRNazanin" w:hAnsi="IRNazanin"/>
          <w:sz w:val="26"/>
          <w:szCs w:val="26"/>
          <w:rtl/>
        </w:rPr>
        <w:t xml:space="preserve"> ظرف بتابد، روشنایی تصویر مستقیماً تابع کدورت لایه باکتری می‌شود، یعنی دقیقاً همان کمیتی که می‌خواهیم بسنجیم، به جای بازتاب سطحی که به زاویه نور و بافت سطح محیط کشت وابسته است.</w:t>
      </w:r>
    </w:p>
    <w:p>
      <w:pPr>
        <w:bidi/>
        <w:spacing w:after="120" w:line="300"/>
        <w:jc w:val="both"/>
      </w:pPr>
      <w:r>
        <w:rPr>
          <w:rFonts w:ascii="IRNazanin" w:cs="IRNazanin" w:eastAsia="IRNazanin" w:hAnsi="IRNazanin"/>
          <w:sz w:val="26"/>
          <w:szCs w:val="26"/>
          <w:rtl/>
        </w:rPr>
        <w:t xml:space="preserve">اهمیت این شرط از یافته بخش ۶-۲ می‌آید و حالا یک </w:t>
      </w:r>
      <w:r>
        <w:rPr>
          <w:rFonts w:ascii="IRNazanin" w:cs="IRNazanin" w:eastAsia="IRNazanin" w:hAnsi="IRNazanin"/>
          <w:b/>
          <w:bCs/>
          <w:sz w:val="26"/>
          <w:szCs w:val="26"/>
          <w:rtl/>
        </w:rPr>
        <w:t xml:space="preserve">مشخصه کمی</w:t>
      </w:r>
      <w:r>
        <w:rPr>
          <w:rFonts w:ascii="IRNazanin" w:cs="IRNazanin" w:eastAsia="IRNazanin" w:hAnsi="IRNazanin"/>
          <w:sz w:val="26"/>
          <w:szCs w:val="26"/>
          <w:rtl/>
        </w:rPr>
        <w:t xml:space="preserve"> دارد: باید جدایش را از حدود ۰٫۳ به بالای ۲ انحراف معیار ببرد تا روش‌های ناحیه‌ای روی زیرمجموعه بحرانی نیز فعال شوند. این دیگر یک توصیه کیفی نیست، یک هدف قابل سنجش است.</w:t>
      </w:r>
    </w:p>
    <w:p>
      <w:pPr>
        <w:bidi/>
        <w:spacing w:after="120" w:line="300"/>
        <w:jc w:val="both"/>
      </w:pPr>
      <w:r>
        <w:rPr>
          <w:rFonts w:ascii="IRNazanin" w:cs="IRNazanin" w:eastAsia="IRNazanin" w:hAnsi="IRNazanin"/>
          <w:sz w:val="26"/>
          <w:szCs w:val="26"/>
          <w:rtl/>
        </w:rPr>
        <w:t xml:space="preserve">نکته‌ای که باید صریح گفته شود آن است که وارونه‌سازی حسابی تصویر بازتابی، این شرط را شبیه‌سازی </w:t>
      </w:r>
      <w:r>
        <w:rPr>
          <w:rFonts w:ascii="IRNazanin" w:cs="IRNazanin" w:eastAsia="IRNazanin" w:hAnsi="IRNazanin"/>
          <w:b/>
          <w:bCs/>
          <w:sz w:val="26"/>
          <w:szCs w:val="26"/>
          <w:rtl/>
        </w:rPr>
        <w:t xml:space="preserve">نمی‌کند</w:t>
      </w:r>
      <w:r>
        <w:rPr>
          <w:rFonts w:ascii="IRNazanin" w:cs="IRNazanin" w:eastAsia="IRNazanin" w:hAnsi="IRNazanin"/>
          <w:sz w:val="26"/>
          <w:szCs w:val="26"/>
          <w:rtl/>
        </w:rPr>
        <w:t xml:space="preserve">. آزمون آن انجام شد و خطای متوسط را به ۴٫۹۳ میلی‌متر رساند. محتوای اطلاعاتی عوض نمی‌شود؛ تنها محور برمی‌گردد.</w:t>
      </w:r>
    </w:p>
    <w:p>
      <w:pPr>
        <w:bidi/>
        <w:spacing w:after="120" w:line="300"/>
        <w:jc w:val="both"/>
      </w:pPr>
      <w:r>
        <w:rPr>
          <w:rFonts w:ascii="IRNazanin" w:cs="IRNazanin" w:eastAsia="IRNazanin" w:hAnsi="IRNazanin"/>
          <w:b/>
          <w:bCs/>
          <w:sz w:val="26"/>
          <w:szCs w:val="26"/>
          <w:rtl/>
        </w:rPr>
        <w:t xml:space="preserve">شرط دوم، گذاشتن یک کارت خاکستری مرجع در قاب عکس است.</w:t>
      </w:r>
      <w:r>
        <w:rPr>
          <w:rFonts w:ascii="IRNazanin" w:cs="IRNazanin" w:eastAsia="IRNazanin" w:hAnsi="IRNazanin"/>
          <w:sz w:val="26"/>
          <w:szCs w:val="26"/>
          <w:rtl/>
        </w:rPr>
        <w:t xml:space="preserve"> یک نوار خاکستری استاندارد کنار ظرف، دو مجانب مدل را از مقادیر نسبی به مطلق تبدیل می‌کند. بخش ۶-۳-۱ نشان داد که همین ضریب مطلق، حلقه گمشده تبدیل نوری بود. این ارزان‌ترین شرط از نظر اجرایی است.</w:t>
      </w:r>
    </w:p>
    <w:p>
      <w:pPr>
        <w:bidi/>
        <w:spacing w:after="120" w:line="300"/>
        <w:jc w:val="both"/>
      </w:pPr>
      <w:r>
        <w:rPr>
          <w:rFonts w:ascii="IRNazanin" w:cs="IRNazanin" w:eastAsia="IRNazanin" w:hAnsi="IRNazanin"/>
          <w:b/>
          <w:bCs/>
          <w:sz w:val="26"/>
          <w:szCs w:val="26"/>
          <w:rtl/>
        </w:rPr>
        <w:t xml:space="preserve">شرط سوم، عکس‌برداری از یک ظرف در چند زمان است.</w:t>
      </w:r>
      <w:r>
        <w:rPr>
          <w:rFonts w:ascii="IRNazanin" w:cs="IRNazanin" w:eastAsia="IRNazanin" w:hAnsi="IRNazanin"/>
          <w:sz w:val="26"/>
          <w:szCs w:val="26"/>
          <w:rtl/>
        </w:rPr>
        <w:t xml:space="preserve"> اگر از یک ظرف در چند ساعت مختلف عکس گرفته شود، آهنگ تغییر مربع شعاع نسبت به زمان مستقیماً ضریب نفوذ را می‌دهد و آن مجهول از معادله حذف می‌شود.</w:t>
      </w:r>
    </w:p>
    <w:p>
      <w:pPr>
        <w:bidi/>
        <w:spacing w:after="120" w:line="300"/>
        <w:jc w:val="both"/>
      </w:pPr>
      <w:r>
        <w:rPr>
          <w:rFonts w:ascii="IRNazanin" w:cs="IRNazanin" w:eastAsia="IRNazanin" w:hAnsi="IRNazanin"/>
          <w:sz w:val="26"/>
          <w:szCs w:val="26"/>
          <w:rtl/>
        </w:rPr>
        <w:t xml:space="preserve">مهم‌تر از آن، رشد لبه در زمان یک قید مستقل روی مکان مرز می‌گذارد که </w:t>
      </w:r>
      <w:r>
        <w:rPr>
          <w:rFonts w:ascii="IRNazanin" w:cs="IRNazanin" w:eastAsia="IRNazanin" w:hAnsi="IRNazanin"/>
          <w:b/>
          <w:bCs/>
          <w:sz w:val="26"/>
          <w:szCs w:val="26"/>
          <w:rtl/>
        </w:rPr>
        <w:t xml:space="preserve">کاملاً مستقل از روشنایی</w:t>
      </w:r>
      <w:r>
        <w:rPr>
          <w:rFonts w:ascii="IRNazanin" w:cs="IRNazanin" w:eastAsia="IRNazanin" w:hAnsi="IRNazanin"/>
          <w:sz w:val="26"/>
          <w:szCs w:val="26"/>
          <w:rtl/>
        </w:rPr>
        <w:t xml:space="preserve"> است. این دقیقاً همان چیزی است که هیچ‌کدام از روش‌های فعلی ندارند، چون همه در نهایت به روشنایی نگاه می‌کنند. این تنها شرطی است که مسئله را از «حدس زدن از یک قاب» به «حل کردن با داده» تبدیل می‌کند.</w:t>
      </w:r>
    </w:p>
    <w:p>
      <w:pPr>
        <w:bidi/>
        <w:spacing w:after="120" w:line="300"/>
        <w:jc w:val="both"/>
      </w:pPr>
      <w:r>
        <w:rPr>
          <w:rFonts w:ascii="IRNazanin" w:cs="IRNazanin" w:eastAsia="IRNazanin" w:hAnsi="IRNazanin"/>
          <w:b/>
          <w:bCs/>
          <w:sz w:val="26"/>
          <w:szCs w:val="26"/>
          <w:rtl/>
        </w:rPr>
        <w:t xml:space="preserve">و یک شرط چهارم که به مرجع مربوط است.</w:t>
      </w:r>
      <w:r>
        <w:rPr>
          <w:rFonts w:ascii="IRNazanin" w:cs="IRNazanin" w:eastAsia="IRNazanin" w:hAnsi="IRNazanin"/>
          <w:sz w:val="26"/>
          <w:szCs w:val="26"/>
          <w:rtl/>
        </w:rPr>
        <w:t xml:space="preserve"> دور دوم اندازه‌گیری کارشناسی روی همان یازده ظرف، دو کار می‌کند: نویز مرجع را از ±۲ به حدود ±۱٫۴ میلی‌متر می‌رساند، و مهم‌تر، عدد ±۲ را که امروز یک اظهار شفاهی است به اندازه‌گیری خود ما تبدیل می‌کند.</w:t>
      </w:r>
    </w:p>
    <w:p>
      <w:pPr>
        <w:pStyle w:val="Heading3"/>
        <w:bidi/>
        <w:spacing w:after="110" w:before="200"/>
        <w:jc w:val="right"/>
      </w:pPr>
      <w:r>
        <w:rPr>
          <w:rFonts w:ascii="IRNazanin" w:cs="IRNazanin" w:eastAsia="IRNazanin" w:hAnsi="IRNazanin"/>
          <w:b/>
          <w:bCs/>
          <w:sz w:val="26"/>
          <w:szCs w:val="26"/>
          <w:rtl/>
        </w:rPr>
        <w:t xml:space="preserve">۶-۷-۶- پیش‌بینی نتیجه ارزیابی</w:t>
      </w:r>
    </w:p>
    <w:p>
      <w:pPr>
        <w:bidi/>
        <w:spacing w:after="120" w:line="300"/>
        <w:jc w:val="both"/>
      </w:pPr>
      <w:r>
        <w:rPr>
          <w:rFonts w:ascii="IRNazanin" w:cs="IRNazanin" w:eastAsia="IRNazanin" w:hAnsi="IRNazanin"/>
          <w:sz w:val="26"/>
          <w:szCs w:val="26"/>
          <w:rtl/>
        </w:rPr>
        <w:t xml:space="preserve">این بخش پیش‌بینی می‌کند اگر پیشنهاد بالا اجرا شود، اعداد فصل پنجم چه می‌شوند. مبنای هر پیش‌بینی صریح گفته می‌شود تا خواننده بتواند آن را ارزیابی کند.</w:t>
      </w:r>
    </w:p>
    <w:p>
      <w:pPr>
        <w:bidi/>
        <w:spacing w:after="120" w:line="300"/>
        <w:jc w:val="both"/>
      </w:pPr>
      <w:r>
        <w:rPr>
          <w:rFonts w:ascii="IRNazanin" w:cs="IRNazanin" w:eastAsia="IRNazanin" w:hAnsi="IRNazanin"/>
          <w:b/>
          <w:bCs/>
          <w:sz w:val="26"/>
          <w:szCs w:val="26"/>
          <w:rtl/>
        </w:rPr>
        <w:t xml:space="preserve">پیش‌بینی یکم به حالتی می‌پردازد که مدل افزوده شود و شرایط تصویربرداری تغییر نکند.</w:t>
      </w:r>
      <w:r>
        <w:rPr>
          <w:rFonts w:ascii="IRNazanin" w:cs="IRNazanin" w:eastAsia="IRNazanin" w:hAnsi="IRNazanin"/>
          <w:sz w:val="26"/>
          <w:szCs w:val="26"/>
          <w:rtl/>
        </w:rPr>
        <w:t xml:space="preserve"> سنجش آفلاین روی ۵۷ دیسک مشترک، خطای متوسط ۲٫۷۹ و میانه ۱٫۰۳ میلی‌متر داد. اگر همین مدل با نگهبان اعتبارسنجی به عنوان روش چهارم وارد زنجیره شود، انتظار می‌رود خطای متوسط سرتاسری به حدود </w:t>
      </w:r>
      <w:r>
        <w:rPr>
          <w:rFonts w:ascii="IRNazanin" w:cs="IRNazanin" w:eastAsia="IRNazanin" w:hAnsi="IRNazanin"/>
          <w:b/>
          <w:bCs/>
          <w:sz w:val="26"/>
          <w:szCs w:val="26"/>
          <w:rtl/>
        </w:rPr>
        <w:t xml:space="preserve">۲٫۸ میلی‌متر</w:t>
      </w:r>
      <w:r>
        <w:rPr>
          <w:rFonts w:ascii="IRNazanin" w:cs="IRNazanin" w:eastAsia="IRNazanin" w:hAnsi="IRNazanin"/>
          <w:sz w:val="26"/>
          <w:szCs w:val="26"/>
          <w:rtl/>
        </w:rPr>
        <w:t xml:space="preserve"> برسد.</w:t>
      </w:r>
    </w:p>
    <w:p>
      <w:pPr>
        <w:bidi/>
        <w:spacing w:after="120" w:line="300"/>
        <w:jc w:val="both"/>
      </w:pPr>
      <w:r>
        <w:rPr>
          <w:rFonts w:ascii="IRNazanin" w:cs="IRNazanin" w:eastAsia="IRNazanin" w:hAnsi="IRNazanin"/>
          <w:sz w:val="26"/>
          <w:szCs w:val="26"/>
          <w:rtl/>
        </w:rPr>
        <w:t xml:space="preserve">بر پایه جدول ۵-۱۲ که رابطه دقت میلی‌متری با معیارهای بالینی را می‌دهد، این عدد به توافق دسته‌ای حدود </w:t>
      </w:r>
      <w:r>
        <w:rPr>
          <w:rFonts w:ascii="IRNazanin" w:cs="IRNazanin" w:eastAsia="IRNazanin" w:hAnsi="IRNazanin"/>
          <w:b/>
          <w:bCs/>
          <w:sz w:val="26"/>
          <w:szCs w:val="26"/>
          <w:rtl/>
        </w:rPr>
        <w:t xml:space="preserve">۸۷ درصد</w:t>
      </w:r>
      <w:r>
        <w:rPr>
          <w:rFonts w:ascii="IRNazanin" w:cs="IRNazanin" w:eastAsia="IRNazanin" w:hAnsi="IRNazanin"/>
          <w:sz w:val="26"/>
          <w:szCs w:val="26"/>
          <w:rtl/>
        </w:rPr>
        <w:t xml:space="preserve">، خطای بسیار عمده حدود </w:t>
      </w:r>
      <w:r>
        <w:rPr>
          <w:rFonts w:ascii="IRNazanin" w:cs="IRNazanin" w:eastAsia="IRNazanin" w:hAnsi="IRNazanin"/>
          <w:b/>
          <w:bCs/>
          <w:sz w:val="26"/>
          <w:szCs w:val="26"/>
          <w:rtl/>
        </w:rPr>
        <w:t xml:space="preserve">۴ درصد</w:t>
      </w:r>
      <w:r>
        <w:rPr>
          <w:rFonts w:ascii="IRNazanin" w:cs="IRNazanin" w:eastAsia="IRNazanin" w:hAnsi="IRNazanin"/>
          <w:sz w:val="26"/>
          <w:szCs w:val="26"/>
          <w:rtl/>
        </w:rPr>
        <w:t xml:space="preserve"> و خطای عمده حدود </w:t>
      </w:r>
      <w:r>
        <w:rPr>
          <w:rFonts w:ascii="IRNazanin" w:cs="IRNazanin" w:eastAsia="IRNazanin" w:hAnsi="IRNazanin"/>
          <w:b/>
          <w:bCs/>
          <w:sz w:val="26"/>
          <w:szCs w:val="26"/>
          <w:rtl/>
        </w:rPr>
        <w:t xml:space="preserve">۸ درصد</w:t>
      </w:r>
      <w:r>
        <w:rPr>
          <w:rFonts w:ascii="IRNazanin" w:cs="IRNazanin" w:eastAsia="IRNazanin" w:hAnsi="IRNazanin"/>
          <w:sz w:val="26"/>
          <w:szCs w:val="26"/>
          <w:rtl/>
        </w:rPr>
        <w:t xml:space="preserve"> نگاشت می‌شود.</w:t>
      </w:r>
    </w:p>
    <w:p>
      <w:pPr>
        <w:bidi/>
        <w:spacing w:after="120" w:line="300"/>
        <w:jc w:val="both"/>
      </w:pPr>
      <w:r>
        <w:rPr>
          <w:rFonts w:ascii="IRNazanin" w:cs="IRNazanin" w:eastAsia="IRNazanin" w:hAnsi="IRNazanin"/>
          <w:sz w:val="26"/>
          <w:szCs w:val="26"/>
          <w:rtl/>
        </w:rPr>
        <w:t xml:space="preserve">معنای این پیش‌بینی را باید بدون تعارف گفت: بهبود واقعی است ولی </w:t>
      </w:r>
      <w:r>
        <w:rPr>
          <w:rFonts w:ascii="IRNazanin" w:cs="IRNazanin" w:eastAsia="IRNazanin" w:hAnsi="IRNazanin"/>
          <w:b/>
          <w:bCs/>
          <w:sz w:val="26"/>
          <w:szCs w:val="26"/>
          <w:rtl/>
        </w:rPr>
        <w:t xml:space="preserve">هنوز به آستانه پذیرش بالینی نمی‌رسد</w:t>
      </w:r>
      <w:r>
        <w:rPr>
          <w:rFonts w:ascii="Times New Roman" w:cs="Times New Roman" w:eastAsia="Times New Roman" w:hAnsi="Times New Roman"/>
          <w:sz w:val="26"/>
          <w:szCs w:val="26"/>
          <w:rtl w:val="false"/>
        </w:rPr>
        <w:t xml:space="preserve">.</w:t>
      </w:r>
    </w:p>
    <w:p>
      <w:pPr>
        <w:bidi/>
        <w:spacing w:after="120" w:line="300"/>
        <w:jc w:val="both"/>
      </w:pPr>
      <w:r>
        <w:rPr>
          <w:rFonts w:ascii="IRNazanin" w:cs="IRNazanin" w:eastAsia="IRNazanin" w:hAnsi="IRNazanin"/>
          <w:sz w:val="26"/>
          <w:szCs w:val="26"/>
          <w:rtl/>
        </w:rPr>
        <w:t xml:space="preserve">با این حال یک هدف دیگر برآورده می‌شود. میانه خطا از ۲٫۱۰ به حدود ۱٫۰ میلی‌متر می‌آید، یعنی به </w:t>
      </w:r>
      <w:r>
        <w:rPr>
          <w:rFonts w:ascii="IRNazanin" w:cs="IRNazanin" w:eastAsia="IRNazanin" w:hAnsi="IRNazanin"/>
          <w:b/>
          <w:bCs/>
          <w:sz w:val="26"/>
          <w:szCs w:val="26"/>
          <w:rtl/>
        </w:rPr>
        <w:t xml:space="preserve">داخل باند تکرارپذیری کارشناس</w:t>
      </w:r>
      <w:r>
        <w:rPr>
          <w:rFonts w:ascii="IRNazanin" w:cs="IRNazanin" w:eastAsia="IRNazanin" w:hAnsi="IRNazanin"/>
          <w:sz w:val="26"/>
          <w:szCs w:val="26"/>
          <w:rtl/>
        </w:rPr>
        <w:t xml:space="preserve"> می‌رسد. همان هدف عملی جایگزینی که در بخش ۵-۸-۴ تعریف شد، با این پیشنهاد قابل دستیابی و قابل اثبات است.</w:t>
      </w:r>
    </w:p>
    <w:p>
      <w:pPr>
        <w:bidi/>
        <w:spacing w:after="120" w:line="300"/>
        <w:jc w:val="both"/>
      </w:pPr>
      <w:r>
        <w:rPr>
          <w:rFonts w:ascii="IRNazanin" w:cs="IRNazanin" w:eastAsia="IRNazanin" w:hAnsi="IRNazanin"/>
          <w:b/>
          <w:bCs/>
          <w:sz w:val="26"/>
          <w:szCs w:val="26"/>
          <w:rtl/>
        </w:rPr>
        <w:t xml:space="preserve">پیش‌بینی دوم کران بالای انتخاب کامل را می‌دهد.</w:t>
      </w:r>
      <w:r>
        <w:rPr>
          <w:rFonts w:ascii="IRNazanin" w:cs="IRNazanin" w:eastAsia="IRNazanin" w:hAnsi="IRNazanin"/>
          <w:sz w:val="26"/>
          <w:szCs w:val="26"/>
          <w:rtl/>
        </w:rPr>
        <w:t xml:space="preserve"> اگر برای هر دیسک بهترین روش از میان مدل و ادغام فعلی انتخاب می‌شد، خطای متوسط ۱٫۳۷ میلی‌متر می‌شد. فاصله زیاد این عدد با هر دو روش به تنهایی می‌گوید آن دو روی دیسک‌های </w:t>
      </w:r>
      <w:r>
        <w:rPr>
          <w:rFonts w:ascii="IRNazanin" w:cs="IRNazanin" w:eastAsia="IRNazanin" w:hAnsi="IRNazanin"/>
          <w:b/>
          <w:bCs/>
          <w:sz w:val="26"/>
          <w:szCs w:val="26"/>
          <w:rtl/>
        </w:rPr>
        <w:t xml:space="preserve">متفاوتی</w:t>
      </w:r>
      <w:r>
        <w:rPr>
          <w:rFonts w:ascii="IRNazanin" w:cs="IRNazanin" w:eastAsia="IRNazanin" w:hAnsi="IRNazanin"/>
          <w:sz w:val="26"/>
          <w:szCs w:val="26"/>
          <w:rtl/>
        </w:rPr>
        <w:t xml:space="preserve"> شکست می‌خورند، و همین الگو بود که ادغام روش‌ها را در وهله نخست ارزشمند کرد.</w:t>
      </w:r>
    </w:p>
    <w:p>
      <w:pPr>
        <w:bidi/>
        <w:spacing w:after="120" w:line="300"/>
        <w:jc w:val="both"/>
      </w:pPr>
      <w:r>
        <w:rPr>
          <w:rFonts w:ascii="IRNazanin" w:cs="IRNazanin" w:eastAsia="IRNazanin" w:hAnsi="IRNazanin"/>
          <w:sz w:val="26"/>
          <w:szCs w:val="26"/>
          <w:rtl/>
        </w:rPr>
        <w:t xml:space="preserve">پس اگر معیاری برای انتخاب درست میان دو روش پیدا شود، خطای متوسط می‌تواند تا نزدیک ۱٫۴ میلی‌متر پایین بیاید. بر پایه جدول ۵-۱۲ این عدد به توافق دسته‌ای حدود ۹۴ درصد، خطای بسیار عمده حدود ۱٫۲ درصد و خطای عمده حدود ۳٫۸ درصد نگاشت می‌شود، یعنی سقف خطای بسیار عمده برآورده و سقف خطای عمده تقریباً برآورده می‌شود.</w:t>
      </w:r>
    </w:p>
    <w:p>
      <w:pPr>
        <w:bidi/>
        <w:spacing w:after="120" w:line="300"/>
        <w:jc w:val="both"/>
      </w:pPr>
      <w:r>
        <w:rPr>
          <w:rFonts w:ascii="IRNazanin" w:cs="IRNazanin" w:eastAsia="IRNazanin" w:hAnsi="IRNazanin"/>
          <w:sz w:val="26"/>
          <w:szCs w:val="26"/>
          <w:rtl/>
        </w:rPr>
        <w:t xml:space="preserve">پهنای گذار مدل، همان معیار انتخاب محتمل است. جدول ۶-۶ نشان داد که خطا میان لبه تیز و پهن تقریباً دو برابر می‌شود، پس این کمیت اطلاعات واقعی درباره اعتماد هر اندازه‌گیری دارد.</w:t>
      </w:r>
    </w:p>
    <w:p>
      <w:pPr>
        <w:bidi/>
        <w:spacing w:after="120" w:line="300"/>
        <w:jc w:val="both"/>
      </w:pPr>
      <w:r>
        <w:rPr>
          <w:rFonts w:ascii="IRNazanin" w:cs="IRNazanin" w:eastAsia="IRNazanin" w:hAnsi="IRNazanin"/>
          <w:b/>
          <w:bCs/>
          <w:sz w:val="26"/>
          <w:szCs w:val="26"/>
          <w:rtl/>
        </w:rPr>
        <w:t xml:space="preserve">پیش‌بینی سوم تغییر شرایط تصویربرداری را در نظر می‌گیرد.</w:t>
      </w:r>
      <w:r>
        <w:rPr>
          <w:rFonts w:ascii="IRNazanin" w:cs="IRNazanin" w:eastAsia="IRNazanin" w:hAnsi="IRNazanin"/>
          <w:sz w:val="26"/>
          <w:szCs w:val="26"/>
          <w:rtl/>
        </w:rPr>
        <w:t xml:space="preserve"> این پیش‌بینی از دو پیش‌بینی پیشین کیفی‌تر است، چون هیچ تصویر پس‌زمینه‌ای در دست نیست تا روی آن سنجیده شود.</w:t>
      </w:r>
    </w:p>
    <w:p>
      <w:pPr>
        <w:bidi/>
        <w:spacing w:after="120" w:line="300"/>
        <w:jc w:val="both"/>
      </w:pPr>
      <w:r>
        <w:rPr>
          <w:rFonts w:ascii="IRNazanin" w:cs="IRNazanin" w:eastAsia="IRNazanin" w:hAnsi="IRNazanin"/>
          <w:sz w:val="26"/>
          <w:szCs w:val="26"/>
          <w:rtl/>
        </w:rPr>
        <w:t xml:space="preserve">آنچه می‌توان با اطمینان گفت این است: اگر نورپردازی از پشت، جدایش را روی زیرمجموعه بحرانی از ۰٫۳ به بالای ۲ انحراف معیار ببرد، همان ۳۳ دیسکی که امروز به روش پروفایل شعاعی می‌افتند به روش‌های ناحیه‌ای منتقل می‌شوند. جدول ۵-۱۶ می‌گوید روش‌های ناحیه‌ای روی مواردی که فعال می‌شوند خطای میانه ۱٫۱۷ تا ۱٫۹۴ میلی‌متر دارند.</w:t>
      </w:r>
    </w:p>
    <w:p>
      <w:pPr>
        <w:bidi/>
        <w:spacing w:after="120" w:line="300"/>
        <w:jc w:val="both"/>
      </w:pPr>
      <w:r>
        <w:rPr>
          <w:rFonts w:ascii="IRNazanin" w:cs="IRNazanin" w:eastAsia="IRNazanin" w:hAnsi="IRNazanin"/>
          <w:sz w:val="26"/>
          <w:szCs w:val="26"/>
          <w:rtl/>
        </w:rPr>
        <w:t xml:space="preserve">اگر همان کارایی به کل مجموعه تعمیم یابد، خطای متوسط سرتاسری در محدوده دو میلی‌متر قرار می‌گیرد. بر پایه جدول ۵-۱۲ این یعنی توافق دسته‌ای حدود ۹۱ تا ۹۴ درصد و خطای بسیار عمده حدود ۱٫۲ تا ۲٫۴ درصد.</w:t>
      </w:r>
    </w:p>
    <w:p>
      <w:pPr>
        <w:bidi/>
        <w:spacing w:after="120" w:line="300"/>
        <w:jc w:val="both"/>
      </w:pPr>
      <w:r>
        <w:rPr>
          <w:rFonts w:ascii="IRNazanin" w:cs="IRNazanin" w:eastAsia="IRNazanin" w:hAnsi="IRNazanin"/>
          <w:b/>
          <w:bCs/>
          <w:sz w:val="26"/>
          <w:szCs w:val="26"/>
          <w:rtl/>
        </w:rPr>
        <w:t xml:space="preserve">قید مهم این پیش‌بینی سوم.</w:t>
      </w:r>
      <w:r>
        <w:rPr>
          <w:rFonts w:ascii="IRNazanin" w:cs="IRNazanin" w:eastAsia="IRNazanin" w:hAnsi="IRNazanin"/>
          <w:sz w:val="26"/>
          <w:szCs w:val="26"/>
          <w:rtl/>
        </w:rPr>
        <w:t xml:space="preserve"> این نه یک اندازه‌گیری، بلکه یک برون‌یابی است. تعمیم کارایی روش‌های ناحیه‌ای از زیرمجموعه آسان به زیرمجموعه بحرانی، خود یک فرض است که تنها با تصویرهای واقعی نورپردازی‌شده از پشت قابل آزمون است.</w:t>
      </w:r>
    </w:p>
    <w:p>
      <w:pPr>
        <w:pStyle w:val="Heading3"/>
        <w:bidi/>
        <w:spacing w:after="110" w:before="200"/>
        <w:jc w:val="right"/>
      </w:pPr>
      <w:r>
        <w:rPr>
          <w:rFonts w:ascii="IRNazanin" w:cs="IRNazanin" w:eastAsia="IRNazanin" w:hAnsi="IRNazanin"/>
          <w:b/>
          <w:bCs/>
          <w:sz w:val="26"/>
          <w:szCs w:val="26"/>
          <w:rtl/>
        </w:rPr>
        <w:t xml:space="preserve">۶-۷-۷- چرا این بهترین پیشنهاد است</w:t>
      </w:r>
    </w:p>
    <w:p>
      <w:pPr>
        <w:bidi/>
        <w:spacing w:after="120" w:line="300"/>
        <w:jc w:val="both"/>
      </w:pPr>
      <w:r>
        <w:rPr>
          <w:rFonts w:ascii="IRNazanin" w:cs="IRNazanin" w:eastAsia="IRNazanin" w:hAnsi="IRNazanin"/>
          <w:sz w:val="26"/>
          <w:szCs w:val="26"/>
          <w:rtl/>
        </w:rPr>
        <w:t xml:space="preserve">سه دلیل این پیشنهاد را بر بدیل‌های آن ترجیح می‌دهد.</w:t>
      </w:r>
    </w:p>
    <w:p>
      <w:pPr>
        <w:bidi/>
        <w:spacing w:after="120" w:line="300"/>
        <w:jc w:val="both"/>
      </w:pPr>
      <w:r>
        <w:rPr>
          <w:rFonts w:ascii="IRNazanin" w:cs="IRNazanin" w:eastAsia="IRNazanin" w:hAnsi="IRNazanin"/>
          <w:b/>
          <w:bCs/>
          <w:sz w:val="26"/>
          <w:szCs w:val="26"/>
          <w:rtl/>
        </w:rPr>
        <w:t xml:space="preserve">نخست، ارزان‌ترین آزمون است.</w:t>
      </w:r>
      <w:r>
        <w:rPr>
          <w:rFonts w:ascii="IRNazanin" w:cs="IRNazanin" w:eastAsia="IRNazanin" w:hAnsi="IRNazanin"/>
          <w:sz w:val="26"/>
          <w:szCs w:val="26"/>
          <w:rtl/>
        </w:rPr>
        <w:t xml:space="preserve"> مدل روی پروفایل‌هایی کار می‌کند که سامانه از پیش محاسبه می‌کند. سنجش آفلاین آن بدون ساختن هیچ گام جدیدی انجام شد و همین سنجش، نتیجه مثبت داد.</w:t>
      </w:r>
    </w:p>
    <w:p>
      <w:pPr>
        <w:bidi/>
        <w:spacing w:after="120" w:line="300"/>
        <w:jc w:val="both"/>
      </w:pPr>
      <w:r>
        <w:rPr>
          <w:rFonts w:ascii="IRNazanin" w:cs="IRNazanin" w:eastAsia="IRNazanin" w:hAnsi="IRNazanin"/>
          <w:b/>
          <w:bCs/>
          <w:sz w:val="26"/>
          <w:szCs w:val="26"/>
          <w:rtl/>
        </w:rPr>
        <w:t xml:space="preserve">دوم، بیشترین مبنای فیزیکی را دارد.</w:t>
      </w:r>
      <w:r>
        <w:rPr>
          <w:rFonts w:ascii="IRNazanin" w:cs="IRNazanin" w:eastAsia="IRNazanin" w:hAnsi="IRNazanin"/>
          <w:sz w:val="26"/>
          <w:szCs w:val="26"/>
          <w:rtl/>
        </w:rPr>
        <w:t xml:space="preserve"> برخلاف افزودن یک آستانه یا یک شاخه دیگر، این مدل از شکل شناخته‌شده پدیده می‌آید. دو مجانب آن معنای فیزیکی دارند و یکی از آن‌ها مستقل اندازه‌گیری می‌شود.</w:t>
      </w:r>
    </w:p>
    <w:p>
      <w:pPr>
        <w:bidi/>
        <w:spacing w:after="120" w:line="300"/>
        <w:jc w:val="both"/>
      </w:pPr>
      <w:r>
        <w:rPr>
          <w:rFonts w:ascii="IRNazanin" w:cs="IRNazanin" w:eastAsia="IRNazanin" w:hAnsi="IRNazanin"/>
          <w:b/>
          <w:bCs/>
          <w:sz w:val="26"/>
          <w:szCs w:val="26"/>
          <w:rtl/>
        </w:rPr>
        <w:t xml:space="preserve">سوم، هم‌زمان به هر دو مشکل اصلی می‌خورد.</w:t>
      </w:r>
      <w:r>
        <w:rPr>
          <w:rFonts w:ascii="IRNazanin" w:cs="IRNazanin" w:eastAsia="IRNazanin" w:hAnsi="IRNazanin"/>
          <w:sz w:val="26"/>
          <w:szCs w:val="26"/>
          <w:rtl/>
        </w:rPr>
        <w:t xml:space="preserve"> پارامتر مرکز گذار، دقت مرز را بهتر می‌کند و پارامتر پهنای گذار، معیار اعتماد هر اندازه‌گیری را می‌دهد. هیچ‌کدام از پیشنهادهای دیگر این پروژه چنین دو کاره نبودند.</w:t>
      </w:r>
    </w:p>
    <w:p>
      <w:pPr>
        <w:bidi/>
        <w:spacing w:after="120" w:line="300"/>
        <w:jc w:val="both"/>
      </w:pPr>
      <w:r>
        <w:rPr>
          <w:rFonts w:ascii="IRNazanin" w:cs="IRNazanin" w:eastAsia="IRNazanin" w:hAnsi="IRNazanin"/>
          <w:sz w:val="26"/>
          <w:szCs w:val="26"/>
          <w:rtl/>
        </w:rPr>
        <w:t xml:space="preserve">و یک صداقت پایانی: همین مدل در یکی از سه پرسش سنجش </w:t>
      </w:r>
      <w:r>
        <w:rPr>
          <w:rFonts w:ascii="IRNazanin" w:cs="IRNazanin" w:eastAsia="IRNazanin" w:hAnsi="IRNazanin"/>
          <w:b/>
          <w:bCs/>
          <w:sz w:val="26"/>
          <w:szCs w:val="26"/>
          <w:rtl/>
        </w:rPr>
        <w:t xml:space="preserve">رد شد</w:t>
      </w:r>
      <w:r>
        <w:rPr>
          <w:rFonts w:ascii="IRNazanin" w:cs="IRNazanin" w:eastAsia="IRNazanin" w:hAnsi="IRNazanin"/>
          <w:sz w:val="26"/>
          <w:szCs w:val="26"/>
          <w:rtl/>
        </w:rPr>
        <w:t xml:space="preserve">. پهنای گذار مثبت‌های کاذب را جدا نمی‌کند. پس پیشنهاد بالا مسئله دقت را هدف می‌گیرد و نه مسئله مثبت کاذب، و آن دومی همچنان بدون راه حل اعتبارسنجی‌شده مانده است.</w:t>
      </w:r>
    </w:p>
    <w:p>
      <w:pPr>
        <w:pStyle w:val="Heading2"/>
        <w:bidi/>
        <w:spacing w:after="140" w:before="280"/>
        <w:jc w:val="right"/>
      </w:pPr>
      <w:r>
        <w:rPr>
          <w:rFonts w:ascii="IRNazanin" w:cs="IRNazanin" w:eastAsia="IRNazanin" w:hAnsi="IRNazanin"/>
          <w:b/>
          <w:bCs/>
          <w:sz w:val="28"/>
          <w:szCs w:val="28"/>
          <w:rtl/>
        </w:rPr>
        <w:t xml:space="preserve">۶-۸- کار آینده</w:t>
      </w:r>
    </w:p>
    <w:p>
      <w:pPr>
        <w:bidi/>
        <w:spacing w:after="120" w:line="300"/>
        <w:jc w:val="both"/>
      </w:pPr>
      <w:r>
        <w:rPr>
          <w:rFonts w:ascii="IRNazanin" w:cs="IRNazanin" w:eastAsia="IRNazanin" w:hAnsi="IRNazanin"/>
          <w:sz w:val="26"/>
          <w:szCs w:val="26"/>
          <w:rtl/>
        </w:rPr>
        <w:t xml:space="preserve">فهرست زیر بر پایه نسبت ارزش به هزینه مرتب شده است.</w:t>
      </w:r>
    </w:p>
    <w:p>
      <w:pPr>
        <w:bidi/>
        <w:spacing w:after="120" w:line="300"/>
        <w:jc w:val="both"/>
      </w:pPr>
      <w:r>
        <w:rPr>
          <w:rFonts w:ascii="IRNazanin" w:cs="IRNazanin" w:eastAsia="IRNazanin" w:hAnsi="IRNazanin"/>
          <w:b/>
          <w:bCs/>
          <w:sz w:val="26"/>
          <w:szCs w:val="26"/>
          <w:rtl/>
        </w:rPr>
        <w:t xml:space="preserve">اولویت یکم، بیشتر کردن داده مرجع است.</w:t>
      </w:r>
      <w:r>
        <w:rPr>
          <w:rFonts w:ascii="IRNazanin" w:cs="IRNazanin" w:eastAsia="IRNazanin" w:hAnsi="IRNazanin"/>
          <w:sz w:val="26"/>
          <w:szCs w:val="26"/>
          <w:rtl/>
        </w:rPr>
        <w:t xml:space="preserve"> هفتاد و هشت عکس خام بدون اندازه‌گیری کارشناسی در مخزن پروژه موجود است. </w:t>
      </w:r>
      <w:r>
        <w:rPr>
          <w:rFonts w:ascii="IRNazanin" w:cs="IRNazanin" w:eastAsia="IRNazanin" w:hAnsi="IRNazanin"/>
          <w:b/>
          <w:bCs/>
          <w:sz w:val="26"/>
          <w:szCs w:val="26"/>
          <w:rtl/>
        </w:rPr>
        <w:t xml:space="preserve">هر عکس اندازه‌گیری‌شده بیشتر، از هر پالایش روش‌شناختی دیگری ارزشمندتر است.</w:t>
      </w:r>
      <w:r>
        <w:rPr>
          <w:rFonts w:ascii="IRNazanin" w:cs="IRNazanin" w:eastAsia="IRNazanin" w:hAnsi="IRNazanin"/>
          <w:sz w:val="26"/>
          <w:szCs w:val="26"/>
          <w:rtl/>
        </w:rPr>
        <w:t xml:space="preserve"> دور دوم اندازه‌گیری روی همان یازده ظرف نیز، به دلیلی که در بخش ۶-۷-۵ آمد، بازده بالایی دارد.</w:t>
      </w:r>
    </w:p>
    <w:p>
      <w:pPr>
        <w:bidi/>
        <w:spacing w:after="120" w:line="300"/>
        <w:jc w:val="both"/>
      </w:pPr>
      <w:r>
        <w:rPr>
          <w:rFonts w:ascii="IRNazanin" w:cs="IRNazanin" w:eastAsia="IRNazanin" w:hAnsi="IRNazanin"/>
          <w:b/>
          <w:bCs/>
          <w:sz w:val="26"/>
          <w:szCs w:val="26"/>
          <w:rtl/>
        </w:rPr>
        <w:t xml:space="preserve">اولویت دوم، تغییر شرایط تصویربرداری است.</w:t>
      </w:r>
      <w:r>
        <w:rPr>
          <w:rFonts w:ascii="IRNazanin" w:cs="IRNazanin" w:eastAsia="IRNazanin" w:hAnsi="IRNazanin"/>
          <w:sz w:val="26"/>
          <w:szCs w:val="26"/>
          <w:rtl/>
        </w:rPr>
        <w:t xml:space="preserve"> دو کار در این اولویت می‌گنجد: نورپردازی از پشت ظرف با هدف کمی مشخص، و افزودن کارت خاکستری مرجع به قاب عکس. هیچ‌کدام تجهیزات گران نمی‌خواهند.</w:t>
      </w:r>
    </w:p>
    <w:p>
      <w:pPr>
        <w:bidi/>
        <w:spacing w:after="120" w:line="300"/>
        <w:jc w:val="both"/>
      </w:pPr>
      <w:r>
        <w:rPr>
          <w:rFonts w:ascii="IRNazanin" w:cs="IRNazanin" w:eastAsia="IRNazanin" w:hAnsi="IRNazanin"/>
          <w:b/>
          <w:bCs/>
          <w:sz w:val="26"/>
          <w:szCs w:val="26"/>
          <w:rtl/>
        </w:rPr>
        <w:t xml:space="preserve">اولویت سوم، افزودن مدل سیگموئید به زنجیره است</w:t>
      </w:r>
      <w:r>
        <w:rPr>
          <w:rFonts w:ascii="IRNazanin" w:cs="IRNazanin" w:eastAsia="IRNazanin" w:hAnsi="IRNazanin"/>
          <w:sz w:val="26"/>
          <w:szCs w:val="26"/>
          <w:rtl/>
        </w:rPr>
        <w:t xml:space="preserve"> با نگهبان اعتبارسنجی، و آزمودن پهنای گذار به عنوان وزن ادغام.</w:t>
      </w:r>
    </w:p>
    <w:p>
      <w:pPr>
        <w:bidi/>
        <w:spacing w:after="120" w:line="300"/>
        <w:jc w:val="both"/>
      </w:pPr>
      <w:r>
        <w:rPr>
          <w:rFonts w:ascii="IRNazanin" w:cs="IRNazanin" w:eastAsia="IRNazanin" w:hAnsi="IRNazanin"/>
          <w:b/>
          <w:bCs/>
          <w:sz w:val="26"/>
          <w:szCs w:val="26"/>
          <w:rtl/>
        </w:rPr>
        <w:t xml:space="preserve">اولویت چهارم، خواندن برچسب دیسک است.</w:t>
      </w:r>
      <w:r>
        <w:rPr>
          <w:rFonts w:ascii="IRNazanin" w:cs="IRNazanin" w:eastAsia="IRNazanin" w:hAnsi="IRNazanin"/>
          <w:sz w:val="26"/>
          <w:szCs w:val="26"/>
          <w:rtl/>
        </w:rPr>
        <w:t xml:space="preserve"> این کار خود مرجع را بهتر نمی‌کند، ولی گام طبقه‌بندی بالینی را خودکار می‌سازد و ارزیابی دسته‌ای را از میانگین‌گیری روی ۳۴۹ نقطه شکست به یک محاسبه دقیق تبدیل می‌کند.</w:t>
      </w:r>
    </w:p>
    <w:p>
      <w:pPr>
        <w:bidi/>
        <w:spacing w:after="120" w:line="300"/>
        <w:jc w:val="both"/>
      </w:pPr>
      <w:r>
        <w:rPr>
          <w:rFonts w:ascii="IRNazanin" w:cs="IRNazanin" w:eastAsia="IRNazanin" w:hAnsi="IRNazanin"/>
          <w:sz w:val="26"/>
          <w:szCs w:val="26"/>
          <w:rtl/>
        </w:rPr>
        <w:t xml:space="preserve">امکان‌سنجی این مورد سنجیده شده است و نتیجه‌اش راهنمای کار آینده است. کدهای روی دیسک در همین رزولوشن برای چشم انسان خوانا هستند و از نه دیسک یک ظرف نمونه، هشت مورد دستی خوانده شد. ولی ابزار آماده تشخیص نویسه صفر از هشت را درست خواند و بدتر آنکه با اطمینان بالا اشتباه کرد، پس حتی با آستانه اطمینان هم قابل فیلتر نیست. علت ساختاری است و نه تنظیمات: چنین ابزاری برای متن چاپی افقی آموزش دیده است، در حالی که این‌ها مهر دستی منحنی با چرخش تصادفی و ارتفاع نویسه حدود بیست پیکسل‌اند.</w:t>
      </w:r>
    </w:p>
    <w:p>
      <w:pPr>
        <w:bidi/>
        <w:spacing w:after="120" w:line="300"/>
        <w:jc w:val="both"/>
      </w:pPr>
      <w:r>
        <w:rPr>
          <w:rFonts w:ascii="IRNazanin" w:cs="IRNazanin" w:eastAsia="IRNazanin" w:hAnsi="IRNazanin"/>
          <w:sz w:val="26"/>
          <w:szCs w:val="26"/>
          <w:rtl/>
        </w:rPr>
        <w:t xml:space="preserve">ابزار درست، تشخیص نویسه نیست بلکه </w:t>
      </w:r>
      <w:r>
        <w:rPr>
          <w:rFonts w:ascii="IRNazanin" w:cs="IRNazanin" w:eastAsia="IRNazanin" w:hAnsi="IRNazanin"/>
          <w:b/>
          <w:bCs/>
          <w:sz w:val="26"/>
          <w:szCs w:val="26"/>
          <w:rtl/>
        </w:rPr>
        <w:t xml:space="preserve">طبقه‌بندی از یک واژگان بسته</w:t>
      </w:r>
      <w:r>
        <w:rPr>
          <w:rFonts w:ascii="IRNazanin" w:cs="IRNazanin" w:eastAsia="IRNazanin" w:hAnsi="IRNazanin"/>
          <w:sz w:val="26"/>
          <w:szCs w:val="26"/>
          <w:rtl/>
        </w:rPr>
        <w:t xml:space="preserve"> است. مجموعه کدهای ممکن کوچک است، حدود سی تا چهل کد، پس مسئله انتخاب از فهرستی معلوم است و نه تشخیص متن آزاد. مانع فعلی مرغ و تخم‌مرغ است: آموزش چنین طبقه‌بندی به برچسب مرجع کدها نیاز دارد که در مجموعه ما نیست. ارزش این کار نه در همین یازده ظرف، بلکه در </w:t>
      </w:r>
      <w:r>
        <w:rPr>
          <w:rFonts w:ascii="IRNazanin" w:cs="IRNazanin" w:eastAsia="IRNazanin" w:hAnsi="IRNazanin"/>
          <w:b/>
          <w:bCs/>
          <w:sz w:val="26"/>
          <w:szCs w:val="26"/>
          <w:rtl/>
        </w:rPr>
        <w:t xml:space="preserve">مقیاس</w:t>
      </w:r>
      <w:r>
        <w:rPr>
          <w:rFonts w:ascii="IRNazanin" w:cs="IRNazanin" w:eastAsia="IRNazanin" w:hAnsi="IRNazanin"/>
          <w:sz w:val="26"/>
          <w:szCs w:val="26"/>
          <w:rtl/>
        </w:rPr>
        <w:t xml:space="preserve"> است.</w:t>
      </w:r>
    </w:p>
    <w:p>
      <w:pPr>
        <w:bidi/>
        <w:spacing w:after="120" w:line="300"/>
        <w:jc w:val="both"/>
      </w:pPr>
      <w:r>
        <w:rPr>
          <w:rFonts w:ascii="IRNazanin" w:cs="IRNazanin" w:eastAsia="IRNazanin" w:hAnsi="IRNazanin"/>
          <w:b/>
          <w:bCs/>
          <w:sz w:val="26"/>
          <w:szCs w:val="26"/>
          <w:rtl/>
        </w:rPr>
        <w:t xml:space="preserve">اولویت پنجم، بازنویسی سامانه به زبان ++C است.</w:t>
      </w:r>
      <w:r>
        <w:rPr>
          <w:rFonts w:ascii="IRNazanin" w:cs="IRNazanin" w:eastAsia="IRNazanin" w:hAnsi="IRNazanin"/>
          <w:sz w:val="26"/>
          <w:szCs w:val="26"/>
          <w:rtl/>
        </w:rPr>
        <w:t xml:space="preserve"> همه تصمیم‌های معماری این پروژه با نگاه به همین گام گرفته شده‌اند: نبود وابستگی سنگین، پرهیز از بهینه‌ساز عمومی، و رفتار کاملاً قطعی.</w:t>
      </w:r>
    </w:p>
    <w:p>
      <w:pPr>
        <w:pStyle w:val="Heading2"/>
        <w:bidi/>
        <w:spacing w:after="140" w:before="280"/>
        <w:jc w:val="right"/>
      </w:pPr>
      <w:r>
        <w:rPr>
          <w:rFonts w:ascii="IRNazanin" w:cs="IRNazanin" w:eastAsia="IRNazanin" w:hAnsi="IRNazanin"/>
          <w:b/>
          <w:bCs/>
          <w:sz w:val="28"/>
          <w:szCs w:val="28"/>
          <w:rtl/>
        </w:rPr>
        <w:t xml:space="preserve">۶-۹- جمع‌بندی</w:t>
      </w:r>
    </w:p>
    <w:p>
      <w:pPr>
        <w:bidi/>
        <w:spacing w:after="120" w:line="300"/>
        <w:jc w:val="both"/>
      </w:pPr>
      <w:r>
        <w:rPr>
          <w:rFonts w:ascii="IRNazanin" w:cs="IRNazanin" w:eastAsia="IRNazanin" w:hAnsi="IRNazanin"/>
          <w:sz w:val="26"/>
          <w:szCs w:val="26"/>
          <w:rtl/>
        </w:rPr>
        <w:t xml:space="preserve">این پژوهش یک سامانه کامل و کاملاً قطعی برای خوانش خودکار آزمون آنتی‌بیوگرام ساخت که از عکس خام تا دسته بالینی پیش می‌رود، و آن را در برابر یک مجموعه مرجع مستقل سنجید.</w:t>
      </w:r>
    </w:p>
    <w:p>
      <w:pPr>
        <w:bidi/>
        <w:spacing w:after="120" w:line="300"/>
        <w:jc w:val="both"/>
      </w:pPr>
      <w:r>
        <w:rPr>
          <w:rFonts w:ascii="IRNazanin" w:cs="IRNazanin" w:eastAsia="IRNazanin" w:hAnsi="IRNazanin"/>
          <w:b/>
          <w:bCs/>
          <w:sz w:val="26"/>
          <w:szCs w:val="26"/>
          <w:rtl/>
        </w:rPr>
        <w:t xml:space="preserve">آنچه حل شد.</w:t>
      </w:r>
      <w:r>
        <w:rPr>
          <w:rFonts w:ascii="IRNazanin" w:cs="IRNazanin" w:eastAsia="IRNazanin" w:hAnsi="IRNazanin"/>
          <w:sz w:val="26"/>
          <w:szCs w:val="26"/>
          <w:rtl/>
        </w:rPr>
        <w:t xml:space="preserve"> یافتن ظرف با نرخ صد درصد و یافتن دیسک با معیار اف۱ برابر ۰٫۹۸۹ و صحت کامل انجام گرفت. هر دو مسئله عملاً بسته شده‌اند.</w:t>
      </w:r>
    </w:p>
    <w:p>
      <w:pPr>
        <w:bidi/>
        <w:spacing w:after="120" w:line="300"/>
        <w:jc w:val="both"/>
      </w:pPr>
      <w:r>
        <w:rPr>
          <w:rFonts w:ascii="IRNazanin" w:cs="IRNazanin" w:eastAsia="IRNazanin" w:hAnsi="IRNazanin"/>
          <w:b/>
          <w:bCs/>
          <w:sz w:val="26"/>
          <w:szCs w:val="26"/>
          <w:rtl/>
        </w:rPr>
        <w:t xml:space="preserve">آنچه تا حدی حل شد.</w:t>
      </w:r>
      <w:r>
        <w:rPr>
          <w:rFonts w:ascii="IRNazanin" w:cs="IRNazanin" w:eastAsia="IRNazanin" w:hAnsi="IRNazanin"/>
          <w:sz w:val="26"/>
          <w:szCs w:val="26"/>
          <w:rtl/>
        </w:rPr>
        <w:t xml:space="preserve"> تعیین مرز هاله با خطای متوسط ۳٫۸۵ و میانه ۲٫۱۰ میلی‌متر به دست آمد. سامانه از حدس ثابت بهتر عمل می‌کند و ۴۸ درصد اندازه‌گیری‌هایش به خوبی خوانش یک کارشناس دوم است، ولی توافق دسته‌ای ۸۳٫۲ درصد هنوز به آستانه پذیرش بالینی نمی‌رسد.</w:t>
      </w:r>
    </w:p>
    <w:p>
      <w:pPr>
        <w:bidi/>
        <w:spacing w:after="120" w:line="300"/>
        <w:jc w:val="both"/>
      </w:pPr>
      <w:r>
        <w:rPr>
          <w:rFonts w:ascii="IRNazanin" w:cs="IRNazanin" w:eastAsia="IRNazanin" w:hAnsi="IRNazanin"/>
          <w:b/>
          <w:bCs/>
          <w:sz w:val="26"/>
          <w:szCs w:val="26"/>
          <w:rtl/>
        </w:rPr>
        <w:t xml:space="preserve">آنچه حل نشد.</w:t>
      </w:r>
      <w:r>
        <w:rPr>
          <w:rFonts w:ascii="IRNazanin" w:cs="IRNazanin" w:eastAsia="IRNazanin" w:hAnsi="IRNazanin"/>
          <w:sz w:val="26"/>
          <w:szCs w:val="26"/>
          <w:rtl/>
        </w:rPr>
        <w:t xml:space="preserve"> سیزده مورد مثبت کاذب، بدون راه حل اعتبارسنجی‌شده باقی ماند.</w:t>
      </w:r>
    </w:p>
    <w:p>
      <w:pPr>
        <w:bidi/>
        <w:spacing w:after="120" w:line="300"/>
        <w:jc w:val="both"/>
      </w:pPr>
      <w:r>
        <w:rPr>
          <w:rFonts w:ascii="IRNazanin" w:cs="IRNazanin" w:eastAsia="IRNazanin" w:hAnsi="IRNazanin"/>
          <w:b/>
          <w:bCs/>
          <w:sz w:val="26"/>
          <w:szCs w:val="26"/>
          <w:rtl/>
        </w:rPr>
        <w:t xml:space="preserve">و مهم‌ترین چیزی که فهمیده شد.</w:t>
      </w:r>
      <w:r>
        <w:rPr>
          <w:rFonts w:ascii="IRNazanin" w:cs="IRNazanin" w:eastAsia="IRNazanin" w:hAnsi="IRNazanin"/>
          <w:sz w:val="26"/>
          <w:szCs w:val="26"/>
          <w:rtl/>
        </w:rPr>
        <w:t xml:space="preserve"> خطای باقی‌مانده نه از ضعف الگوریتم، بلکه از نبود اطلاعات در خود تصویر می‌آید. روی نیمی از دیسک‌ها، داخل هاله و سطح رشد کامل در روشنایی متوسط تنها حدود یک‌سوم انحراف معیار با هم فرق دارند. این عدد سه بار و با سه روش مستقل سنجیده شد و با دو آزمون کنترلی تایید گردید.</w:t>
      </w:r>
    </w:p>
    <w:p>
      <w:pPr>
        <w:bidi/>
        <w:spacing w:after="120" w:line="300"/>
        <w:jc w:val="both"/>
      </w:pPr>
      <w:r>
        <w:rPr>
          <w:rFonts w:ascii="IRNazanin" w:cs="IRNazanin" w:eastAsia="IRNazanin" w:hAnsi="IRNazanin"/>
          <w:sz w:val="26"/>
          <w:szCs w:val="26"/>
          <w:rtl/>
        </w:rPr>
        <w:t xml:space="preserve">ارزش این یافته منفی از یک بهبود جزئی دیگر بیشتر است، زیرا </w:t>
      </w:r>
      <w:r>
        <w:rPr>
          <w:rFonts w:ascii="IRNazanin" w:cs="IRNazanin" w:eastAsia="IRNazanin" w:hAnsi="IRNazanin"/>
          <w:b/>
          <w:bCs/>
          <w:sz w:val="26"/>
          <w:szCs w:val="26"/>
          <w:rtl/>
        </w:rPr>
        <w:t xml:space="preserve">جهت کار آینده را عوض می‌کند</w:t>
      </w:r>
      <w:r>
        <w:rPr>
          <w:rFonts w:ascii="IRNazanin" w:cs="IRNazanin" w:eastAsia="IRNazanin" w:hAnsi="IRNazanin"/>
          <w:sz w:val="26"/>
          <w:szCs w:val="26"/>
          <w:rtl/>
        </w:rPr>
        <w:t xml:space="preserve">. تا وقتی تصویر ورودی همین باشد، ساختن الگوریتم بهتر به جایی نمی‌رسد. آنچه لازم است، تصویری است که مرز در آن واقعاً حاضر باشد.</w:t>
      </w:r>
    </w:p>
    <w:p>
      <w:pPr>
        <w:pStyle w:val="Heading1"/>
        <w:pageBreakBefore/>
        <w:bidi/>
        <w:spacing w:after="260" w:before="0"/>
        <w:jc w:val="center"/>
      </w:pPr>
      <w:r>
        <w:rPr>
          <w:rFonts w:ascii="IRNazanin" w:cs="IRNazanin" w:eastAsia="IRNazanin" w:hAnsi="IRNazanin"/>
          <w:b/>
          <w:bCs/>
          <w:sz w:val="30"/>
          <w:szCs w:val="30"/>
          <w:rtl/>
        </w:rPr>
        <w:t xml:space="preserve">منابع و مآخذ</w:t>
      </w:r>
    </w:p>
    <w:p>
      <w:pPr>
        <w:bidi/>
        <w:spacing w:after="120" w:line="300"/>
        <w:jc w:val="both"/>
      </w:pPr>
      <w:r>
        <w:rPr>
          <w:rFonts w:ascii="IRNazanin" w:cs="IRNazanin" w:eastAsia="IRNazanin" w:hAnsi="IRNazanin"/>
          <w:sz w:val="26"/>
          <w:szCs w:val="26"/>
          <w:rtl/>
        </w:rPr>
        <w:t xml:space="preserve">ارجاع‌دهی در این نوشتار بر پایه سبک IEEE و به ترتیب نخستین ظهور در متن انجام شده است. اطلاعات کتاب‌شناختی منابع نمایه‌شده در PubMed با جستجوی مستقیم عنوان در آن پایگاه راستی‌آزمایی شده و شناسه PMID و DOI هر مورد ثبت گردیده است، تا هر ارجاع مستقلاً قابل بررسی بماند.</w:t>
      </w:r>
    </w:p>
    <w:p>
      <w:pPr>
        <w:spacing w:after="200"/>
      </w:pPr>
    </w:p>
    <w:p>
      <w:pPr>
        <w:bidi w:val="false"/>
        <w:spacing w:after="130" w:line="280"/>
        <w:ind w:left="480" w:hanging="480"/>
        <w:jc w:val="left"/>
      </w:pPr>
      <w:r>
        <w:rPr>
          <w:rFonts w:ascii="IRNazanin" w:cs="IRNazanin" w:eastAsia="IRNazanin" w:hAnsi="IRNazanin"/>
          <w:sz w:val="26"/>
          <w:szCs w:val="26"/>
        </w:rPr>
        <w:t xml:space="preserve">[۱]</w:t>
      </w:r>
      <w:r>
        <w:rPr>
          <w:rFonts w:ascii="Times New Roman" w:cs="Times New Roman" w:eastAsia="Times New Roman" w:hAnsi="Times New Roman"/>
          <w:sz w:val="22"/>
          <w:szCs w:val="22"/>
          <w:rtl w:val="false"/>
        </w:rPr>
        <w:t xml:space="preserve">  Antimicrobial Resistance Collaborators, "Global burden of bacterial antimicrobial resistance in 2019: a systematic analysis," The Lancet, vol. 399, no. 10325, pp. 629–655, 2022.  https://doi.org/10.1016/S0140-6736(21)02724-0</w:t>
      </w:r>
    </w:p>
    <w:p>
      <w:pPr>
        <w:bidi w:val="false"/>
        <w:spacing w:after="130" w:line="280"/>
        <w:ind w:left="480" w:hanging="480"/>
        <w:jc w:val="left"/>
      </w:pPr>
      <w:r>
        <w:rPr>
          <w:rFonts w:ascii="IRNazanin" w:cs="IRNazanin" w:eastAsia="IRNazanin" w:hAnsi="IRNazanin"/>
          <w:sz w:val="26"/>
          <w:szCs w:val="26"/>
        </w:rPr>
        <w:t xml:space="preserve">[۲]</w:t>
      </w:r>
      <w:r>
        <w:rPr>
          <w:rFonts w:ascii="Times New Roman" w:cs="Times New Roman" w:eastAsia="Times New Roman" w:hAnsi="Times New Roman"/>
          <w:sz w:val="22"/>
          <w:szCs w:val="22"/>
          <w:rtl w:val="false"/>
        </w:rPr>
        <w:t xml:space="preserve">  A. W. Bauer, W. M. M. Kirby, J. C. Sherris, and M. Turck, "Antibiotic susceptibility testing by a standardized single disk method," American Journal of Clinical Pathology, vol. 45, no. 4, pp. 493–496, 1966.</w:t>
      </w:r>
    </w:p>
    <w:p>
      <w:pPr>
        <w:bidi w:val="false"/>
        <w:spacing w:after="130" w:line="280"/>
        <w:ind w:left="480" w:hanging="480"/>
        <w:jc w:val="left"/>
      </w:pPr>
      <w:r>
        <w:rPr>
          <w:rFonts w:ascii="IRNazanin" w:cs="IRNazanin" w:eastAsia="IRNazanin" w:hAnsi="IRNazanin"/>
          <w:sz w:val="26"/>
          <w:szCs w:val="26"/>
        </w:rPr>
        <w:t xml:space="preserve">[۳]</w:t>
      </w:r>
      <w:r>
        <w:rPr>
          <w:rFonts w:ascii="Times New Roman" w:cs="Times New Roman" w:eastAsia="Times New Roman" w:hAnsi="Times New Roman"/>
          <w:sz w:val="22"/>
          <w:szCs w:val="22"/>
          <w:rtl w:val="false"/>
        </w:rPr>
        <w:t xml:space="preserve">  European Committee on Antimicrobial Susceptibility Testing, Breakpoint Tables for Interpretation of MICs and Zone Diameters, version 16.0. EUCAST, 2026.</w:t>
      </w:r>
    </w:p>
    <w:p>
      <w:pPr>
        <w:bidi w:val="false"/>
        <w:spacing w:after="130" w:line="280"/>
        <w:ind w:left="480" w:hanging="480"/>
        <w:jc w:val="left"/>
      </w:pPr>
      <w:r>
        <w:rPr>
          <w:rFonts w:ascii="IRNazanin" w:cs="IRNazanin" w:eastAsia="IRNazanin" w:hAnsi="IRNazanin"/>
          <w:sz w:val="26"/>
          <w:szCs w:val="26"/>
        </w:rPr>
        <w:t xml:space="preserve">[۴]</w:t>
      </w:r>
      <w:r>
        <w:rPr>
          <w:rFonts w:ascii="Times New Roman" w:cs="Times New Roman" w:eastAsia="Times New Roman" w:hAnsi="Times New Roman"/>
          <w:sz w:val="22"/>
          <w:szCs w:val="22"/>
          <w:rtl w:val="false"/>
        </w:rPr>
        <w:t xml:space="preserve">  M. Pascucci et al., "AI-based mobile application to fight antibiotic resistance," Nature Communications, vol. 12, no. 1, art. no. 1173, 2021.  https://doi.org/10.1038/s41467-021-21187-3</w:t>
      </w:r>
    </w:p>
    <w:p>
      <w:pPr>
        <w:bidi w:val="false"/>
        <w:spacing w:after="130" w:line="280"/>
        <w:ind w:left="480" w:hanging="480"/>
        <w:jc w:val="left"/>
      </w:pPr>
      <w:r>
        <w:rPr>
          <w:rFonts w:ascii="IRNazanin" w:cs="IRNazanin" w:eastAsia="IRNazanin" w:hAnsi="IRNazanin"/>
          <w:sz w:val="26"/>
          <w:szCs w:val="26"/>
        </w:rPr>
        <w:t xml:space="preserve">[۵]</w:t>
      </w:r>
      <w:r>
        <w:rPr>
          <w:rFonts w:ascii="Times New Roman" w:cs="Times New Roman" w:eastAsia="Times New Roman" w:hAnsi="Times New Roman"/>
          <w:sz w:val="22"/>
          <w:szCs w:val="22"/>
          <w:rtl w:val="false"/>
        </w:rPr>
        <w:t xml:space="preserve">  A. Gavoille, B. Bardy, and A. Andremont, "Measurement of inhibition zone diameter in disk susceptibility tests by computerized image analysis," Computers in Biology and Medicine, vol. 24, no. 3, pp. 179–188, 1994.  https://doi.org/10.1016/0010-4825(94)90014-0</w:t>
      </w:r>
    </w:p>
    <w:p>
      <w:pPr>
        <w:bidi w:val="false"/>
        <w:spacing w:after="130" w:line="280"/>
        <w:ind w:left="480" w:hanging="480"/>
        <w:jc w:val="left"/>
      </w:pPr>
      <w:r>
        <w:rPr>
          <w:rFonts w:ascii="IRNazanin" w:cs="IRNazanin" w:eastAsia="IRNazanin" w:hAnsi="IRNazanin"/>
          <w:sz w:val="26"/>
          <w:szCs w:val="26"/>
        </w:rPr>
        <w:t xml:space="preserve">[۶]</w:t>
      </w:r>
      <w:r>
        <w:rPr>
          <w:rFonts w:ascii="Times New Roman" w:cs="Times New Roman" w:eastAsia="Times New Roman" w:hAnsi="Times New Roman"/>
          <w:sz w:val="22"/>
          <w:szCs w:val="22"/>
          <w:rtl w:val="false"/>
        </w:rPr>
        <w:t xml:space="preserve">  C. A. Alonso, C. Domínguez, J. Heras, E. Mata, V. Pascual, C. Torres, and M. Zarazaga, "AntibiogramJ: A tool for analysing images from disk diffusion tests," Computer Methods and Programs in Biomedicine, vol. 143, pp. 159–169, 2017.  https://doi.org/10.1016/j.cmpb.2017.03.010</w:t>
      </w:r>
    </w:p>
    <w:p>
      <w:pPr>
        <w:bidi w:val="false"/>
        <w:spacing w:after="130" w:line="280"/>
        <w:ind w:left="480" w:hanging="480"/>
        <w:jc w:val="left"/>
      </w:pPr>
      <w:r>
        <w:rPr>
          <w:rFonts w:ascii="IRNazanin" w:cs="IRNazanin" w:eastAsia="IRNazanin" w:hAnsi="IRNazanin"/>
          <w:sz w:val="26"/>
          <w:szCs w:val="26"/>
        </w:rPr>
        <w:t xml:space="preserve">[۷]</w:t>
      </w:r>
      <w:r>
        <w:rPr>
          <w:rFonts w:ascii="Times New Roman" w:cs="Times New Roman" w:eastAsia="Times New Roman" w:hAnsi="Times New Roman"/>
          <w:sz w:val="22"/>
          <w:szCs w:val="22"/>
          <w:rtl w:val="false"/>
        </w:rPr>
        <w:t xml:space="preserve">  R. C. Gonzalez and R. E. Woods, Digital Image Processing, 4th ed. New York, NY, USA: Pearson, 2018.</w:t>
      </w:r>
    </w:p>
    <w:p>
      <w:pPr>
        <w:bidi w:val="false"/>
        <w:spacing w:after="130" w:line="280"/>
        <w:ind w:left="480" w:hanging="480"/>
        <w:jc w:val="left"/>
      </w:pPr>
      <w:r>
        <w:rPr>
          <w:rFonts w:ascii="IRNazanin" w:cs="IRNazanin" w:eastAsia="IRNazanin" w:hAnsi="IRNazanin"/>
          <w:sz w:val="26"/>
          <w:szCs w:val="26"/>
        </w:rPr>
        <w:t xml:space="preserve">[۸]</w:t>
      </w:r>
      <w:r>
        <w:rPr>
          <w:rFonts w:ascii="Times New Roman" w:cs="Times New Roman" w:eastAsia="Times New Roman" w:hAnsi="Times New Roman"/>
          <w:sz w:val="22"/>
          <w:szCs w:val="22"/>
          <w:rtl w:val="false"/>
        </w:rPr>
        <w:t xml:space="preserve">  N. Otsu, "A threshold selection method from gray-level histograms," IEEE Transactions on Systems, Man, and Cybernetics, vol. 9, no. 1, pp. 62–66, 1979.  https://doi.org/10.1109/TSMC.1979.4310076</w:t>
      </w:r>
    </w:p>
    <w:p>
      <w:pPr>
        <w:bidi w:val="false"/>
        <w:spacing w:after="130" w:line="280"/>
        <w:ind w:left="480" w:hanging="480"/>
        <w:jc w:val="left"/>
      </w:pPr>
      <w:r>
        <w:rPr>
          <w:rFonts w:ascii="IRNazanin" w:cs="IRNazanin" w:eastAsia="IRNazanin" w:hAnsi="IRNazanin"/>
          <w:sz w:val="26"/>
          <w:szCs w:val="26"/>
        </w:rPr>
        <w:t xml:space="preserve">[۹]</w:t>
      </w:r>
      <w:r>
        <w:rPr>
          <w:rFonts w:ascii="Times New Roman" w:cs="Times New Roman" w:eastAsia="Times New Roman" w:hAnsi="Times New Roman"/>
          <w:sz w:val="22"/>
          <w:szCs w:val="22"/>
          <w:rtl w:val="false"/>
        </w:rPr>
        <w:t xml:space="preserve">  E. Gullu, S. Bora, and B. Beynek, "Exploiting image processing and artificial intelligence techniques for the determination of antimicrobial susceptibility," Applied Sciences, vol. 14, no. 9, art. no. 3950, 2024.  https://doi.org/10.3390/app14093950</w:t>
      </w:r>
    </w:p>
    <w:p>
      <w:pPr>
        <w:bidi w:val="false"/>
        <w:spacing w:after="130" w:line="280"/>
        <w:ind w:left="480" w:hanging="480"/>
        <w:jc w:val="left"/>
      </w:pPr>
      <w:r>
        <w:rPr>
          <w:rFonts w:ascii="IRNazanin" w:cs="IRNazanin" w:eastAsia="IRNazanin" w:hAnsi="IRNazanin"/>
          <w:sz w:val="26"/>
          <w:szCs w:val="26"/>
        </w:rPr>
        <w:t xml:space="preserve">[۱۰]</w:t>
      </w:r>
      <w:r>
        <w:rPr>
          <w:rFonts w:ascii="Times New Roman" w:cs="Times New Roman" w:eastAsia="Times New Roman" w:hAnsi="Times New Roman"/>
          <w:sz w:val="22"/>
          <w:szCs w:val="22"/>
          <w:rtl w:val="false"/>
        </w:rPr>
        <w:t xml:space="preserve">  D. Kim, J. Lee, and J. Yoon, "Accurate estimation of the inhibition zone of antibiotics based on laser speckle imaging and multiple random speckle illumination," Computers in Biology and Medicine, vol. 174, art. no. 108417, 2024.  https://doi.org/10.1016/j.compbiomed.2024.108417</w:t>
      </w:r>
    </w:p>
    <w:p>
      <w:pPr>
        <w:bidi w:val="false"/>
        <w:spacing w:after="130" w:line="280"/>
        <w:ind w:left="480" w:hanging="480"/>
        <w:jc w:val="left"/>
      </w:pPr>
      <w:r>
        <w:rPr>
          <w:rFonts w:ascii="IRNazanin" w:cs="IRNazanin" w:eastAsia="IRNazanin" w:hAnsi="IRNazanin"/>
          <w:sz w:val="26"/>
          <w:szCs w:val="26"/>
        </w:rPr>
        <w:t xml:space="preserve">[۱۱]</w:t>
      </w:r>
      <w:r>
        <w:rPr>
          <w:rFonts w:ascii="Times New Roman" w:cs="Times New Roman" w:eastAsia="Times New Roman" w:hAnsi="Times New Roman"/>
          <w:sz w:val="22"/>
          <w:szCs w:val="22"/>
          <w:rtl w:val="false"/>
        </w:rPr>
        <w:t xml:space="preserve">  D. Kim, S. Moon, J. Lee, K. Cho, C. Lee, and J. Yoon, "Light scattering-based screening method for rapid evaluating antibiotic effects on bacteria using laser speckle imaging," Journal of Biological Engineering, vol. 19, no. 1, art. no. 68, 2025.  https://doi.org/10.1186/s13036-025-00542-8</w:t>
      </w:r>
    </w:p>
    <w:p>
      <w:pPr>
        <w:bidi w:val="false"/>
        <w:spacing w:after="130" w:line="280"/>
        <w:ind w:left="480" w:hanging="480"/>
        <w:jc w:val="left"/>
      </w:pPr>
      <w:r>
        <w:rPr>
          <w:rFonts w:ascii="IRNazanin" w:cs="IRNazanin" w:eastAsia="IRNazanin" w:hAnsi="IRNazanin"/>
          <w:sz w:val="26"/>
          <w:szCs w:val="26"/>
        </w:rPr>
        <w:t xml:space="preserve">[۱۲]</w:t>
      </w:r>
      <w:r>
        <w:rPr>
          <w:rFonts w:ascii="Times New Roman" w:cs="Times New Roman" w:eastAsia="Times New Roman" w:hAnsi="Times New Roman"/>
          <w:sz w:val="22"/>
          <w:szCs w:val="22"/>
          <w:rtl w:val="false"/>
        </w:rPr>
        <w:t xml:space="preserve">  C. K. Corbin et al., "Personalized antibiograms for machine learning driven antibiotic selection," Communications Medicine, vol. 2, art. no. 38, 2022.  https://doi.org/10.1038/s43856-022-00094-8</w:t>
      </w:r>
    </w:p>
    <w:p>
      <w:pPr>
        <w:bidi w:val="false"/>
        <w:spacing w:after="130" w:line="280"/>
        <w:ind w:left="480" w:hanging="480"/>
        <w:jc w:val="left"/>
      </w:pPr>
      <w:r>
        <w:rPr>
          <w:rFonts w:ascii="IRNazanin" w:cs="IRNazanin" w:eastAsia="IRNazanin" w:hAnsi="IRNazanin"/>
          <w:sz w:val="26"/>
          <w:szCs w:val="26"/>
        </w:rPr>
        <w:t xml:space="preserve">[۱۳]</w:t>
      </w:r>
      <w:r>
        <w:rPr>
          <w:rFonts w:ascii="Times New Roman" w:cs="Times New Roman" w:eastAsia="Times New Roman" w:hAnsi="Times New Roman"/>
          <w:sz w:val="22"/>
          <w:szCs w:val="22"/>
          <w:rtl w:val="false"/>
        </w:rPr>
        <w:t xml:space="preserve">  M. Goto, A. Bandyopadhyay, Q. Shi, Y. Wang, E. N. Perencevich, D. Hernandez, and W. N. Street, "Personalized antibiogram: A novel multitask machine learning framework for simultaneous prediction of antimicrobial resistance profile with enhanced detection of carbapenem resistance in Enterobacteriaceae," Clinical Infectious Diseases, vol. 83, no. 1, pp. e1–e9, 2026.  https://doi.org/10.1093/cid/ciag027</w:t>
      </w:r>
    </w:p>
    <w:p>
      <w:pPr>
        <w:bidi w:val="false"/>
        <w:spacing w:after="130" w:line="280"/>
        <w:ind w:left="480" w:hanging="480"/>
        <w:jc w:val="left"/>
      </w:pPr>
      <w:r>
        <w:rPr>
          <w:rFonts w:ascii="IRNazanin" w:cs="IRNazanin" w:eastAsia="IRNazanin" w:hAnsi="IRNazanin"/>
          <w:sz w:val="26"/>
          <w:szCs w:val="26"/>
        </w:rPr>
        <w:t xml:space="preserve">[۱۴]</w:t>
      </w:r>
      <w:r>
        <w:rPr>
          <w:rFonts w:ascii="Times New Roman" w:cs="Times New Roman" w:eastAsia="Times New Roman" w:hAnsi="Times New Roman"/>
          <w:sz w:val="22"/>
          <w:szCs w:val="22"/>
          <w:rtl w:val="false"/>
        </w:rPr>
        <w:t xml:space="preserve">  D. Topcu and E. Akcapinar Sezer, "ASAP-ML: Antibiotic susceptibility and antibiogram prediction with machine learning methods," IEEE Transactions on Computational Biology and Bioinformatics, vol. 23, no. 1, pp. 65–74, 2026.  https://doi.org/10.1109/TCBBIO.2025.3634090</w:t>
      </w:r>
    </w:p>
    <w:p>
      <w:pPr>
        <w:bidi w:val="false"/>
        <w:spacing w:after="130" w:line="280"/>
        <w:ind w:left="480" w:hanging="480"/>
        <w:jc w:val="left"/>
      </w:pPr>
      <w:r>
        <w:rPr>
          <w:rFonts w:ascii="IRNazanin" w:cs="IRNazanin" w:eastAsia="IRNazanin" w:hAnsi="IRNazanin"/>
          <w:sz w:val="26"/>
          <w:szCs w:val="26"/>
        </w:rPr>
        <w:t xml:space="preserve">[۱۵]</w:t>
      </w:r>
      <w:r>
        <w:rPr>
          <w:rFonts w:ascii="Times New Roman" w:cs="Times New Roman" w:eastAsia="Times New Roman" w:hAnsi="Times New Roman"/>
          <w:sz w:val="22"/>
          <w:szCs w:val="22"/>
          <w:rtl w:val="false"/>
        </w:rPr>
        <w:t xml:space="preserve">  J. M. Bland and D. G. Altman, "Statistical methods for assessing agreement between two methods of clinical measurement," The Lancet, vol. 327, no. 8476, pp. 307–310, 1986.</w:t>
      </w:r>
    </w:p>
    <w:p>
      <w:pPr>
        <w:bidi w:val="false"/>
        <w:spacing w:after="130" w:line="280"/>
        <w:ind w:left="480" w:hanging="480"/>
        <w:jc w:val="left"/>
      </w:pPr>
      <w:r>
        <w:rPr>
          <w:rFonts w:ascii="IRNazanin" w:cs="IRNazanin" w:eastAsia="IRNazanin" w:hAnsi="IRNazanin"/>
          <w:sz w:val="26"/>
          <w:szCs w:val="26"/>
        </w:rPr>
        <w:t xml:space="preserve">[۱۶]</w:t>
      </w:r>
      <w:r>
        <w:rPr>
          <w:rFonts w:ascii="Times New Roman" w:cs="Times New Roman" w:eastAsia="Times New Roman" w:hAnsi="Times New Roman"/>
          <w:sz w:val="22"/>
          <w:szCs w:val="22"/>
          <w:rtl w:val="false"/>
        </w:rPr>
        <w:t xml:space="preserve">  International Organization for Standardization, Clinical Laboratory Testing and In Vitro Diagnostic Test Systems — Susceptibility Testing of Infectious Agents and Evaluation of Performance of Antimicrobial Susceptibility Test Devices — Part 2: Evaluation of Performance of Antimicrobial Susceptibility Test Devices Against Reference Broth Micro-Dilution, ISO 20776-2:2021. Geneva, Switzerland: ISO, 2021.</w:t>
      </w:r>
    </w:p>
    <w:p>
      <w:pPr>
        <w:bidi w:val="false"/>
        <w:spacing w:after="130" w:line="280"/>
        <w:ind w:left="480" w:hanging="480"/>
        <w:jc w:val="left"/>
      </w:pPr>
      <w:r>
        <w:rPr>
          <w:rFonts w:ascii="IRNazanin" w:cs="IRNazanin" w:eastAsia="IRNazanin" w:hAnsi="IRNazanin"/>
          <w:sz w:val="26"/>
          <w:szCs w:val="26"/>
        </w:rPr>
        <w:t xml:space="preserve">[۱۷]</w:t>
      </w:r>
      <w:r>
        <w:rPr>
          <w:rFonts w:ascii="Times New Roman" w:cs="Times New Roman" w:eastAsia="Times New Roman" w:hAnsi="Times New Roman"/>
          <w:sz w:val="22"/>
          <w:szCs w:val="22"/>
          <w:rtl w:val="false"/>
        </w:rPr>
        <w:t xml:space="preserve">  Clinical and Laboratory Standards Institute, Development of In Vitro Susceptibility Test Methods, Breakpoints, and Quality Control Parameters, CLSI guideline M23, 6th ed. Wayne, PA, USA: CLSI, 2023.</w:t>
      </w:r>
    </w:p>
    <w:p>
      <w:pPr>
        <w:bidi w:val="false"/>
        <w:spacing w:after="130" w:line="280"/>
        <w:ind w:left="480" w:hanging="480"/>
        <w:jc w:val="left"/>
      </w:pPr>
      <w:r>
        <w:rPr>
          <w:rFonts w:ascii="IRNazanin" w:cs="IRNazanin" w:eastAsia="IRNazanin" w:hAnsi="IRNazanin"/>
          <w:sz w:val="26"/>
          <w:szCs w:val="26"/>
        </w:rPr>
        <w:t xml:space="preserve">[۱۸]</w:t>
      </w:r>
      <w:r>
        <w:rPr>
          <w:rFonts w:ascii="Times New Roman" w:cs="Times New Roman" w:eastAsia="Times New Roman" w:hAnsi="Times New Roman"/>
          <w:sz w:val="22"/>
          <w:szCs w:val="22"/>
          <w:rtl w:val="false"/>
        </w:rPr>
        <w:t xml:space="preserve">  C. Rother, V. Kolmogorov, and A. Blake, "GrabCut: Interactive foreground extraction using iterated graph cuts," ACM Transactions on Graphics, vol. 23, no. 3, pp. 309–314, 2004.  https://doi.org/10.1145/1015706.1015720</w:t>
      </w:r>
    </w:p>
    <w:p>
      <w:pPr>
        <w:pStyle w:val="Heading1"/>
        <w:pageBreakBefore/>
        <w:bidi/>
        <w:spacing w:after="260" w:before="0"/>
        <w:jc w:val="center"/>
      </w:pPr>
      <w:r>
        <w:rPr>
          <w:rFonts w:ascii="IRNazanin" w:cs="IRNazanin" w:eastAsia="IRNazanin" w:hAnsi="IRNazanin"/>
          <w:b/>
          <w:bCs/>
          <w:sz w:val="30"/>
          <w:szCs w:val="30"/>
          <w:rtl/>
        </w:rPr>
        <w:t xml:space="preserve">پیوست الف: داده کامل ارزیابی</w:t>
      </w:r>
    </w:p>
    <w:p>
      <w:pPr>
        <w:bidi/>
        <w:spacing w:after="120" w:line="300"/>
        <w:jc w:val="both"/>
      </w:pPr>
      <w:r>
        <w:rPr>
          <w:rFonts w:ascii="IRNazanin" w:cs="IRNazanin" w:eastAsia="IRNazanin" w:hAnsi="IRNazanin"/>
          <w:sz w:val="26"/>
          <w:szCs w:val="26"/>
          <w:rtl/>
        </w:rPr>
        <w:t xml:space="preserve">این پیوست همه ۹۳ سطر خروجی اسکریپت ارزیابی را بدون هیچ گزینشی می‌آورد. منبع داده، فایل </w:t>
      </w:r>
      <w:r>
        <w:rPr>
          <w:rFonts w:ascii="Times New Roman" w:cs="Times New Roman" w:eastAsia="Times New Roman" w:hAnsi="Times New Roman"/>
          <w:sz w:val="20"/>
          <w:szCs w:val="20"/>
          <w:rtl w:val="false"/>
        </w:rPr>
        <w:t xml:space="preserve">ground_truth/evaluation_results.csv</w:t>
      </w:r>
      <w:r>
        <w:rPr>
          <w:rFonts w:ascii="IRNazanin" w:cs="IRNazanin" w:eastAsia="IRNazanin" w:hAnsi="IRNazanin"/>
          <w:sz w:val="26"/>
          <w:szCs w:val="26"/>
          <w:rtl/>
        </w:rPr>
        <w:t xml:space="preserve"> است که خروجی رسمی اجرای </w:t>
      </w:r>
      <w:r>
        <w:rPr>
          <w:rFonts w:ascii="Times New Roman" w:cs="Times New Roman" w:eastAsia="Times New Roman" w:hAnsi="Times New Roman"/>
          <w:sz w:val="20"/>
          <w:szCs w:val="20"/>
          <w:rtl w:val="false"/>
        </w:rPr>
        <w:t xml:space="preserve">ground_truth/evaluate_pipeline.py</w:t>
      </w:r>
      <w:r>
        <w:rPr>
          <w:rFonts w:ascii="IRNazanin" w:cs="IRNazanin" w:eastAsia="IRNazanin" w:hAnsi="IRNazanin"/>
          <w:sz w:val="26"/>
          <w:szCs w:val="26"/>
          <w:rtl/>
        </w:rPr>
        <w:t xml:space="preserve"> روی یازده عکس مرجع به شمار می‌رود. هر عددی که در فصل پنجم گزارش شده است، مستقیماً از همین جدول به دست می‌آید.</w:t>
      </w:r>
    </w:p>
    <w:p>
      <w:pPr>
        <w:bidi/>
        <w:spacing w:after="120" w:line="300"/>
        <w:jc w:val="both"/>
      </w:pPr>
      <w:r>
        <w:rPr>
          <w:rFonts w:ascii="IRNazanin" w:cs="IRNazanin" w:eastAsia="IRNazanin" w:hAnsi="IRNazanin"/>
          <w:sz w:val="26"/>
          <w:szCs w:val="26"/>
          <w:rtl/>
        </w:rPr>
        <w:t xml:space="preserve">راهنمای ستون‌ها. </w:t>
      </w:r>
      <w:r>
        <w:rPr>
          <w:rFonts w:ascii="IRNazanin" w:cs="IRNazanin" w:eastAsia="IRNazanin" w:hAnsi="IRNazanin"/>
          <w:b/>
          <w:bCs/>
          <w:sz w:val="26"/>
          <w:szCs w:val="26"/>
          <w:rtl/>
        </w:rPr>
        <w:t xml:space="preserve">فاصله تطبیق</w:t>
      </w:r>
      <w:r>
        <w:rPr>
          <w:rFonts w:ascii="IRNazanin" w:cs="IRNazanin" w:eastAsia="IRNazanin" w:hAnsi="IRNazanin"/>
          <w:sz w:val="26"/>
          <w:szCs w:val="26"/>
          <w:rtl/>
        </w:rPr>
        <w:t xml:space="preserve"> فاصله میان مرکز دیسک گزارش‌شده سامانه و مرکز دیسک مرجع بر حسب پیکسل است. </w:t>
      </w:r>
      <w:r>
        <w:rPr>
          <w:rFonts w:ascii="IRNazanin" w:cs="IRNazanin" w:eastAsia="IRNazanin" w:hAnsi="IRNazanin"/>
          <w:b/>
          <w:bCs/>
          <w:sz w:val="26"/>
          <w:szCs w:val="26"/>
          <w:rtl/>
        </w:rPr>
        <w:t xml:space="preserve">قطر دیسک</w:t>
      </w:r>
      <w:r>
        <w:rPr>
          <w:rFonts w:ascii="IRNazanin" w:cs="IRNazanin" w:eastAsia="IRNazanin" w:hAnsi="IRNazanin"/>
          <w:sz w:val="26"/>
          <w:szCs w:val="26"/>
          <w:rtl/>
        </w:rPr>
        <w:t xml:space="preserve"> ستون سامانه در برابر مرجع ثابت شش میلی‌متر سنجیده می‌شود. عبارت «ندارد» در ستون‌های هاله یعنی آن طرف هیچ هاله‌ای گزارش نکرده است. سطری که فاصله تطبیق آن «ندارد» است، دیسکی است که سامانه اصلاً پیدا نکرده است.</w:t>
      </w:r>
    </w:p>
    <w:p>
      <w:pPr>
        <w:bidi/>
        <w:spacing w:after="120" w:line="300"/>
        <w:jc w:val="both"/>
      </w:pPr>
      <w:r>
        <w:rPr>
          <w:rFonts w:ascii="IRNazanin" w:cs="IRNazanin" w:eastAsia="IRNazanin" w:hAnsi="IRNazanin"/>
          <w:b/>
          <w:bCs/>
          <w:sz w:val="26"/>
          <w:szCs w:val="26"/>
          <w:rtl/>
        </w:rPr>
        <w:t xml:space="preserve">جدول الف-۱: خروجی کامل ارزیابی، ۹۳ دیسک روی ۱۱ عکس</w:t>
      </w:r>
    </w:p>
    <w:tbl>
      <w:tblPr>
        <w:bidiVisual/>
        <w:tblW w:type="dxa" w:w="7936"/>
        <w:tblBorders>
          <w:top w:val="single" w:color="auto" w:sz="4"/>
          <w:left w:val="single" w:color="auto" w:sz="4"/>
          <w:bottom w:val="single" w:color="auto" w:sz="4"/>
          <w:right w:val="single" w:color="auto" w:sz="4"/>
          <w:insideH w:val="single" w:color="auto" w:sz="4"/>
          <w:insideV w:val="single" w:color="auto" w:sz="4"/>
        </w:tblBorders>
      </w:tblPr>
      <w:tblGrid>
        <w:gridCol w:w="992"/>
        <w:gridCol w:w="992"/>
        <w:gridCol w:w="992"/>
        <w:gridCol w:w="992"/>
        <w:gridCol w:w="992"/>
        <w:gridCol w:w="992"/>
        <w:gridCol w:w="992"/>
        <w:gridCol w:w="992"/>
      </w:tblGrid>
      <w:tr>
        <w:trPr>
          <w:cantSplit/>
          <w:tblHeader/>
        </w:trPr>
        <w:tc>
          <w:tcPr>
            <w:tcW w:type="dxa" w:w="99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عکس</w:t>
            </w:r>
          </w:p>
        </w:tc>
        <w:tc>
          <w:tcPr>
            <w:tcW w:type="dxa" w:w="99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شماره دیسک</w:t>
            </w:r>
          </w:p>
        </w:tc>
        <w:tc>
          <w:tcPr>
            <w:tcW w:type="dxa" w:w="99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فاصله تطبیق (پیکسل)</w:t>
            </w:r>
          </w:p>
        </w:tc>
        <w:tc>
          <w:tcPr>
            <w:tcW w:type="dxa" w:w="99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قطر دیسک سامانه (میلی‌متر)</w:t>
            </w:r>
          </w:p>
        </w:tc>
        <w:tc>
          <w:tcPr>
            <w:tcW w:type="dxa" w:w="99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خطای قطر دیسک</w:t>
            </w:r>
          </w:p>
        </w:tc>
        <w:tc>
          <w:tcPr>
            <w:tcW w:type="dxa" w:w="99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هاله مرجع (میلی‌متر)</w:t>
            </w:r>
          </w:p>
        </w:tc>
        <w:tc>
          <w:tcPr>
            <w:tcW w:type="dxa" w:w="99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هاله سامانه (میلی‌متر)</w:t>
            </w:r>
          </w:p>
        </w:tc>
        <w:tc>
          <w:tcPr>
            <w:tcW w:type="dxa" w:w="992"/>
            <w:shd w:fill="EDF2F9" w:val="clear"/>
            <w:tcMar>
              <w:top w:type="dxa" w:w="60"/>
              <w:left w:type="dxa" w:w="80"/>
              <w:bottom w:type="dxa" w:w="60"/>
              <w:right w:type="dxa" w:w="80"/>
            </w:tcMar>
          </w:tcPr>
          <w:p>
            <w:pPr>
              <w:bidi/>
              <w:spacing w:after="0" w:line="260"/>
              <w:jc w:val="center"/>
            </w:pPr>
            <w:r>
              <w:rPr>
                <w:rFonts w:ascii="IRNazanin" w:cs="IRNazanin" w:eastAsia="IRNazanin" w:hAnsi="IRNazanin"/>
                <w:b/>
                <w:bCs/>
                <w:sz w:val="22"/>
                <w:szCs w:val="22"/>
                <w:rtl/>
              </w:rPr>
              <w:t xml:space="preserve">اختلاف هاله</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۳٫۴۰+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۲۸٫۰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۱۳٫۱۰−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۱۴٫۹۰−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۱۹٫۰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۱۲٫۸۰−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۲۰٫۳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۳٫۳۰+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۲۴٫۸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۲۴٫۱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۲۴٫۰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۲۴٫۰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۲۴٫۰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۳٫۴۰+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۳۲٫۸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۳۵٫۱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۲۵٫۰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۲۵٫۱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۲۰٫۴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۲٫۴۰+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۱۳٫۶۰−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۲۵٫۰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۲۴٫۳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۲۵٫۰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۲۸٫۲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۳٫۲۰+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۲۵٫۲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۲۹٫۰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۱۵٫۹۰−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۲۴٫۰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۲۹٫۰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۲۹٫۸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۴٫۱۰+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۱٫۹۰−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۳۴٫۰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۲٫۹۰−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۲۵٫۰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۲٫۵۰+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۲۶٫۳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۶٫۳۰+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۷٫۸۰+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۹٫۶۰−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۳۵٫۰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۲۱٫۱۰−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۵٫۳۰+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۱۹٫۰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۹٫۴۰−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۲۵٫۱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۵٫۱۰+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۰٫۷۰−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۱۰٫۳۰+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۲۶٫۴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۳٫۴۰+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۲۹٫۰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۲۸٫۷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۲۷٫۰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۲۵٫۰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۳۱٫۷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۱۵٫۰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۷٫۰۰−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ندارد</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۴</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۰٫۵</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۶٫۳</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۱۰٫۰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۰٫۸۰−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۰٫۶۰+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۷</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۱٫۶</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۱۹٫۰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۲۱٫۹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۲٫۹۰+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۶٫۱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۰٫۱۰+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۲۵٫۰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۲۵٫۲</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r>
      <w:tr>
        <w:trPr>
          <w:cantSplit/>
          <w:tblHeader w:val="false"/>
        </w:trPr>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۱۱</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۹</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۵٫۸</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۰٫۲۰−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۱۸٫۰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۲۳٫۰</w:t>
            </w:r>
          </w:p>
        </w:tc>
        <w:tc>
          <w:tcPr>
            <w:tcW w:type="dxa" w:w="992"/>
            <w:tcMar>
              <w:top w:type="dxa" w:w="60"/>
              <w:left w:type="dxa" w:w="80"/>
              <w:bottom w:type="dxa" w:w="60"/>
              <w:right w:type="dxa" w:w="80"/>
            </w:tcMar>
          </w:tcPr>
          <w:p>
            <w:pPr>
              <w:bidi/>
              <w:spacing w:after="0" w:line="260"/>
              <w:jc w:val="center"/>
            </w:pPr>
            <w:r>
              <w:rPr>
                <w:rFonts w:ascii="IRNazanin" w:cs="IRNazanin" w:eastAsia="IRNazanin" w:hAnsi="IRNazanin"/>
                <w:b w:val="false"/>
                <w:bCs w:val="false"/>
                <w:sz w:val="22"/>
                <w:szCs w:val="22"/>
                <w:rtl/>
              </w:rPr>
              <w:t xml:space="preserve">۵٫۰۰+</w:t>
            </w:r>
          </w:p>
        </w:tc>
      </w:tr>
    </w:tbl>
    <w:p>
      <w:pPr>
        <w:spacing w:after="200"/>
      </w:pPr>
    </w:p>
    <w:p>
      <w:pPr>
        <w:pStyle w:val="Heading2"/>
        <w:bidi/>
        <w:spacing w:after="140" w:before="280"/>
        <w:jc w:val="right"/>
      </w:pPr>
      <w:r>
        <w:rPr>
          <w:rFonts w:ascii="IRNazanin" w:cs="IRNazanin" w:eastAsia="IRNazanin" w:hAnsi="IRNazanin"/>
          <w:b/>
          <w:bCs/>
          <w:sz w:val="28"/>
          <w:szCs w:val="28"/>
          <w:rtl/>
        </w:rPr>
        <w:t xml:space="preserve">نکته‌های خواندن این جدول</w:t>
      </w:r>
    </w:p>
    <w:p>
      <w:pPr>
        <w:bidi/>
        <w:spacing w:after="120" w:line="300"/>
        <w:jc w:val="both"/>
      </w:pPr>
      <w:r>
        <w:rPr>
          <w:rFonts w:ascii="IRNazanin" w:cs="IRNazanin" w:eastAsia="IRNazanin" w:hAnsi="IRNazanin"/>
          <w:b/>
          <w:bCs/>
          <w:sz w:val="26"/>
          <w:szCs w:val="26"/>
          <w:rtl/>
        </w:rPr>
        <w:t xml:space="preserve">دو سطر بدون فاصله تطبیق.</w:t>
      </w:r>
      <w:r>
        <w:rPr>
          <w:rFonts w:ascii="IRNazanin" w:cs="IRNazanin" w:eastAsia="IRNazanin" w:hAnsi="IRNazanin"/>
          <w:sz w:val="26"/>
          <w:szCs w:val="26"/>
          <w:rtl/>
        </w:rPr>
        <w:t xml:space="preserve"> دیسک شماره شش عکس ۰۷ و دیسک شماره هشت عکس ۱۰، دو موردی هستند که سامانه پیدا نکرده است. علت متفاوت این دو در بخش ۵-۴-۲ آمده است. این دو سطر از همه محاسبه‌های سطح هاله کنار گذاشته شده‌اند.</w:t>
      </w:r>
    </w:p>
    <w:p>
      <w:pPr>
        <w:bidi/>
        <w:spacing w:after="120" w:line="300"/>
        <w:jc w:val="both"/>
      </w:pPr>
      <w:r>
        <w:rPr>
          <w:rFonts w:ascii="IRNazanin" w:cs="IRNazanin" w:eastAsia="IRNazanin" w:hAnsi="IRNazanin"/>
          <w:b/>
          <w:bCs/>
          <w:sz w:val="26"/>
          <w:szCs w:val="26"/>
          <w:rtl/>
        </w:rPr>
        <w:t xml:space="preserve">سطرهایی که هاله مرجع دارند و هاله سامانه ندارند</w:t>
      </w:r>
      <w:r>
        <w:rPr>
          <w:rFonts w:ascii="IRNazanin" w:cs="IRNazanin" w:eastAsia="IRNazanin" w:hAnsi="IRNazanin"/>
          <w:sz w:val="26"/>
          <w:szCs w:val="26"/>
          <w:rtl/>
        </w:rPr>
        <w:t xml:space="preserve"> سه مورد منفی کاذب‌اند که در بخش ۵-۶-۵ بررسی شده‌اند.</w:t>
      </w:r>
    </w:p>
    <w:p>
      <w:pPr>
        <w:bidi/>
        <w:spacing w:after="120" w:line="300"/>
        <w:jc w:val="both"/>
      </w:pPr>
      <w:r>
        <w:rPr>
          <w:rFonts w:ascii="IRNazanin" w:cs="IRNazanin" w:eastAsia="IRNazanin" w:hAnsi="IRNazanin"/>
          <w:b/>
          <w:bCs/>
          <w:sz w:val="26"/>
          <w:szCs w:val="26"/>
          <w:rtl/>
        </w:rPr>
        <w:t xml:space="preserve">سطرهایی که هاله سامانه دارند و هاله مرجع ندارند</w:t>
      </w:r>
      <w:r>
        <w:rPr>
          <w:rFonts w:ascii="IRNazanin" w:cs="IRNazanin" w:eastAsia="IRNazanin" w:hAnsi="IRNazanin"/>
          <w:sz w:val="26"/>
          <w:szCs w:val="26"/>
          <w:rtl/>
        </w:rPr>
        <w:t xml:space="preserve"> سیزده مورد مثبت کاذب‌اند که در بخش ۵-۶-۶ بررسی شده‌اند.</w:t>
      </w:r>
    </w:p>
    <w:p>
      <w:pPr>
        <w:bidi/>
        <w:spacing w:after="120" w:line="300"/>
        <w:jc w:val="both"/>
      </w:pPr>
      <w:r>
        <w:rPr>
          <w:rFonts w:ascii="IRNazanin" w:cs="IRNazanin" w:eastAsia="IRNazanin" w:hAnsi="IRNazanin"/>
          <w:b/>
          <w:bCs/>
          <w:sz w:val="26"/>
          <w:szCs w:val="26"/>
          <w:rtl/>
        </w:rPr>
        <w:t xml:space="preserve">ستون اختلاف هاله</w:t>
      </w:r>
      <w:r>
        <w:rPr>
          <w:rFonts w:ascii="IRNazanin" w:cs="IRNazanin" w:eastAsia="IRNazanin" w:hAnsi="IRNazanin"/>
          <w:sz w:val="26"/>
          <w:szCs w:val="26"/>
          <w:rtl/>
        </w:rPr>
        <w:t xml:space="preserve"> تفاضل خوانش سامانه از خوانش کارشناس است. مقدار منفی یعنی سامانه کم‌برآورد کرده است.</w:t>
      </w:r>
    </w:p>
    <w:p>
      <w:r>
        <w:br w:type="page"/>
      </w:r>
    </w:p>
    <w:p>
      <w:pPr>
        <w:spacing w:after="600"/>
      </w:pPr>
    </w:p>
    <w:p>
      <w:pPr>
        <w:bidi w:val="false"/>
        <w:spacing w:after="140"/>
        <w:jc w:val="center"/>
      </w:pPr>
      <w:r>
        <w:rPr>
          <w:rFonts w:ascii="Times New Roman" w:cs="Times New Roman" w:eastAsia="Times New Roman" w:hAnsi="Times New Roman"/>
          <w:b/>
          <w:bCs/>
          <w:sz w:val="30"/>
          <w:szCs w:val="30"/>
          <w:rtl w:val="false"/>
        </w:rPr>
        <w:t xml:space="preserve">University of Isfahan</w:t>
      </w:r>
    </w:p>
    <w:p>
      <w:pPr>
        <w:bidi w:val="false"/>
        <w:spacing w:after="100"/>
        <w:jc w:val="center"/>
      </w:pPr>
      <w:r>
        <w:rPr>
          <w:rFonts w:ascii="Times New Roman" w:cs="Times New Roman" w:eastAsia="Times New Roman" w:hAnsi="Times New Roman"/>
          <w:b/>
          <w:bCs/>
          <w:sz w:val="26"/>
          <w:szCs w:val="26"/>
          <w:rtl w:val="false"/>
        </w:rPr>
        <w:t xml:space="preserve">Faculty of Engineering</w:t>
      </w:r>
    </w:p>
    <w:p>
      <w:pPr>
        <w:bidi w:val="false"/>
        <w:spacing w:after="900"/>
        <w:jc w:val="center"/>
      </w:pPr>
      <w:r>
        <w:rPr>
          <w:rFonts w:ascii="Times New Roman" w:cs="Times New Roman" w:eastAsia="Times New Roman" w:hAnsi="Times New Roman"/>
          <w:b/>
          <w:bCs/>
          <w:sz w:val="24"/>
          <w:szCs w:val="24"/>
          <w:rtl w:val="false"/>
        </w:rPr>
        <w:t xml:space="preserve">Department of Biomedical Engineering</w:t>
      </w:r>
    </w:p>
    <w:p>
      <w:pPr>
        <w:bidi w:val="false"/>
        <w:spacing w:after="700"/>
        <w:jc w:val="center"/>
      </w:pPr>
      <w:r>
        <w:rPr>
          <w:rFonts w:ascii="Times New Roman" w:cs="Times New Roman" w:eastAsia="Times New Roman" w:hAnsi="Times New Roman"/>
          <w:b/>
          <w:bCs/>
          <w:sz w:val="32"/>
          <w:szCs w:val="32"/>
          <w:rtl w:val="false"/>
        </w:rPr>
        <w:t xml:space="preserve">B.Sc. Project</w:t>
      </w:r>
    </w:p>
    <w:p>
      <w:pPr>
        <w:bidi w:val="false"/>
        <w:spacing w:after="60"/>
        <w:jc w:val="center"/>
      </w:pPr>
      <w:r>
        <w:rPr>
          <w:rFonts w:ascii="Times New Roman" w:cs="Times New Roman" w:eastAsia="Times New Roman" w:hAnsi="Times New Roman"/>
          <w:b/>
          <w:bCs/>
          <w:sz w:val="30"/>
          <w:szCs w:val="30"/>
          <w:rtl w:val="false"/>
        </w:rPr>
        <w:t xml:space="preserve">Design and Implementation of an Intelligent Automated</w:t>
      </w:r>
    </w:p>
    <w:p>
      <w:pPr>
        <w:bidi w:val="false"/>
        <w:spacing w:after="60"/>
        <w:jc w:val="center"/>
      </w:pPr>
      <w:r>
        <w:rPr>
          <w:rFonts w:ascii="Times New Roman" w:cs="Times New Roman" w:eastAsia="Times New Roman" w:hAnsi="Times New Roman"/>
          <w:b/>
          <w:bCs/>
          <w:sz w:val="30"/>
          <w:szCs w:val="30"/>
          <w:rtl w:val="false"/>
        </w:rPr>
        <w:t xml:space="preserve">Antibiogram Analysis System Based on Image Processing</w:t>
      </w:r>
    </w:p>
    <w:p>
      <w:pPr>
        <w:bidi w:val="false"/>
        <w:spacing w:after="900"/>
        <w:jc w:val="center"/>
      </w:pPr>
      <w:r>
        <w:rPr>
          <w:rFonts w:ascii="Times New Roman" w:cs="Times New Roman" w:eastAsia="Times New Roman" w:hAnsi="Times New Roman"/>
          <w:b/>
          <w:bCs/>
          <w:sz w:val="30"/>
          <w:szCs w:val="30"/>
          <w:rtl w:val="false"/>
        </w:rPr>
        <w:t xml:space="preserve">and Machine Learning According to EUCAST Standards</w:t>
      </w:r>
    </w:p>
    <w:p>
      <w:pPr>
        <w:bidi w:val="false"/>
        <w:spacing w:after="90"/>
        <w:jc w:val="center"/>
      </w:pPr>
      <w:r>
        <w:rPr>
          <w:rFonts w:ascii="Times New Roman" w:cs="Times New Roman" w:eastAsia="Times New Roman" w:hAnsi="Times New Roman"/>
          <w:b/>
          <w:bCs/>
          <w:sz w:val="28"/>
          <w:szCs w:val="28"/>
          <w:rtl w:val="false"/>
        </w:rPr>
        <w:t xml:space="preserve">Supervisor:</w:t>
      </w:r>
    </w:p>
    <w:p>
      <w:pPr>
        <w:bidi w:val="false"/>
        <w:spacing w:after="600"/>
        <w:jc w:val="center"/>
      </w:pPr>
      <w:r>
        <w:rPr>
          <w:rFonts w:ascii="Times New Roman" w:cs="Times New Roman" w:eastAsia="Times New Roman" w:hAnsi="Times New Roman"/>
          <w:b/>
          <w:bCs/>
          <w:sz w:val="28"/>
          <w:szCs w:val="28"/>
          <w:rtl w:val="false"/>
        </w:rPr>
        <w:t xml:space="preserve">Dr. Mohammad Reza Yazdchi</w:t>
      </w:r>
    </w:p>
    <w:p>
      <w:pPr>
        <w:bidi w:val="false"/>
        <w:spacing w:after="90"/>
        <w:jc w:val="center"/>
      </w:pPr>
      <w:r>
        <w:rPr>
          <w:rFonts w:ascii="Times New Roman" w:cs="Times New Roman" w:eastAsia="Times New Roman" w:hAnsi="Times New Roman"/>
          <w:b/>
          <w:bCs/>
          <w:sz w:val="28"/>
          <w:szCs w:val="28"/>
          <w:rtl w:val="false"/>
        </w:rPr>
        <w:t xml:space="preserve">By:</w:t>
      </w:r>
    </w:p>
    <w:p>
      <w:pPr>
        <w:bidi w:val="false"/>
        <w:spacing w:after="900"/>
        <w:jc w:val="center"/>
      </w:pPr>
      <w:r>
        <w:rPr>
          <w:rFonts w:ascii="Times New Roman" w:cs="Times New Roman" w:eastAsia="Times New Roman" w:hAnsi="Times New Roman"/>
          <w:b/>
          <w:bCs/>
          <w:sz w:val="28"/>
          <w:szCs w:val="28"/>
          <w:rtl w:val="false"/>
        </w:rPr>
        <w:t xml:space="preserve">Mahyar Haddadha</w:t>
      </w:r>
    </w:p>
    <w:p>
      <w:pPr>
        <w:bidi w:val="false"/>
        <w:spacing w:after="160"/>
        <w:jc w:val="center"/>
      </w:pPr>
      <w:r>
        <w:rPr>
          <w:rFonts w:ascii="Times New Roman" w:cs="Times New Roman" w:eastAsia="Times New Roman" w:hAnsi="Times New Roman"/>
          <w:b/>
          <w:bCs/>
          <w:sz w:val="26"/>
          <w:szCs w:val="26"/>
          <w:rtl w:val="false"/>
        </w:rPr>
        <w:t xml:space="preserve">September 2026</w:t>
      </w:r>
    </w:p>
    <w:sectPr>
      <w:footerReference w:type="default" r:id="rId7"/>
      <w:pgSz w:w="11906" w:h="16838" w:orient="portrait"/>
      <w:pgMar w:top="1701" w:right="1985" w:bottom="1701" w:left="1985"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IRNazanin" w:cs="IRNazanin" w:eastAsia="IRNazanin" w:hAnsi="IRNazanin"/>
        <w:sz w:val="22"/>
        <w:szCs w:val="22"/>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val="false"/>
        <w:spacing w:after="0" w:line="240"/>
        <w:jc w:val="left"/>
      </w:pPr>
      <w:r>
        <w:rPr>
          <w:rStyle w:val="FootnoteReference"/>
        </w:rPr>
        <w:t>۱</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Antibiogram</w:t>
      </w:r>
    </w:p>
  </w:footnote>
  <w:footnote w:id="2">
    <w:p>
      <w:pPr>
        <w:bidi w:val="false"/>
        <w:spacing w:after="0" w:line="240"/>
        <w:jc w:val="left"/>
      </w:pPr>
      <w:r>
        <w:rPr>
          <w:rStyle w:val="FootnoteReference"/>
        </w:rPr>
        <w:t>۲</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Disk diffusion</w:t>
      </w:r>
    </w:p>
  </w:footnote>
  <w:footnote w:id="3">
    <w:p>
      <w:pPr>
        <w:bidi w:val="false"/>
        <w:spacing w:after="0" w:line="240"/>
        <w:jc w:val="left"/>
      </w:pPr>
      <w:r>
        <w:rPr>
          <w:rStyle w:val="FootnoteReference"/>
        </w:rPr>
        <w:t>۳</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Petri dish</w:t>
      </w:r>
    </w:p>
  </w:footnote>
  <w:footnote w:id="4">
    <w:p>
      <w:pPr>
        <w:bidi w:val="false"/>
        <w:spacing w:after="0" w:line="240"/>
        <w:jc w:val="left"/>
      </w:pPr>
      <w:r>
        <w:rPr>
          <w:rStyle w:val="FootnoteReference"/>
        </w:rPr>
        <w:t>۴</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Zone of inhibition</w:t>
      </w:r>
    </w:p>
  </w:footnote>
  <w:footnote w:id="5">
    <w:p>
      <w:pPr>
        <w:bidi w:val="false"/>
        <w:spacing w:after="0" w:line="240"/>
        <w:jc w:val="left"/>
      </w:pPr>
      <w:r>
        <w:rPr>
          <w:rStyle w:val="FootnoteReference"/>
        </w:rPr>
        <w:t>۵</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Deep learning</w:t>
      </w:r>
    </w:p>
  </w:footnote>
  <w:footnote w:id="6">
    <w:p>
      <w:pPr>
        <w:bidi w:val="false"/>
        <w:spacing w:after="0" w:line="240"/>
        <w:jc w:val="left"/>
      </w:pPr>
      <w:r>
        <w:rPr>
          <w:rStyle w:val="FootnoteReference"/>
        </w:rPr>
        <w:t>۶</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Minimum Inhibitory Concentration (MIC)</w:t>
      </w:r>
    </w:p>
  </w:footnote>
  <w:footnote w:id="7">
    <w:p>
      <w:pPr>
        <w:bidi w:val="false"/>
        <w:spacing w:after="0" w:line="240"/>
        <w:jc w:val="left"/>
      </w:pPr>
      <w:r>
        <w:rPr>
          <w:rStyle w:val="FootnoteReference"/>
        </w:rPr>
        <w:t>۷</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Agar</w:t>
      </w:r>
    </w:p>
  </w:footnote>
  <w:footnote w:id="8">
    <w:p>
      <w:pPr>
        <w:bidi w:val="false"/>
        <w:spacing w:after="0" w:line="240"/>
        <w:jc w:val="left"/>
      </w:pPr>
      <w:r>
        <w:rPr>
          <w:rStyle w:val="FootnoteReference"/>
        </w:rPr>
        <w:t>۸</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Bacterial lawn</w:t>
      </w:r>
    </w:p>
  </w:footnote>
  <w:footnote w:id="9">
    <w:p>
      <w:pPr>
        <w:bidi w:val="false"/>
        <w:spacing w:after="0" w:line="240"/>
        <w:jc w:val="left"/>
      </w:pPr>
      <w:r>
        <w:rPr>
          <w:rStyle w:val="FootnoteReference"/>
        </w:rPr>
        <w:t>۹</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European Committee on Antimicrobial Susceptibility Testing (EUCAST)</w:t>
      </w:r>
    </w:p>
  </w:footnote>
  <w:footnote w:id="10">
    <w:p>
      <w:pPr>
        <w:bidi w:val="false"/>
        <w:spacing w:after="0" w:line="240"/>
        <w:jc w:val="left"/>
      </w:pPr>
      <w:r>
        <w:rPr>
          <w:rStyle w:val="FootnoteReference"/>
        </w:rPr>
        <w:t>۱۰</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Breakpoint</w:t>
      </w:r>
    </w:p>
  </w:footnote>
  <w:footnote w:id="11">
    <w:p>
      <w:pPr>
        <w:bidi w:val="false"/>
        <w:spacing w:after="0" w:line="240"/>
        <w:jc w:val="left"/>
      </w:pPr>
      <w:r>
        <w:rPr>
          <w:rStyle w:val="FootnoteReference"/>
        </w:rPr>
        <w:t>۱۱</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Area of Technical Uncertainty (ATU)</w:t>
      </w:r>
    </w:p>
  </w:footnote>
  <w:footnote w:id="12">
    <w:p>
      <w:pPr>
        <w:bidi w:val="false"/>
        <w:spacing w:after="0" w:line="240"/>
        <w:jc w:val="left"/>
      </w:pPr>
      <w:r>
        <w:rPr>
          <w:rStyle w:val="FootnoteReference"/>
        </w:rPr>
        <w:t>۱۲</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Otsu's method</w:t>
      </w:r>
    </w:p>
  </w:footnote>
  <w:footnote w:id="13">
    <w:p>
      <w:pPr>
        <w:bidi w:val="false"/>
        <w:spacing w:after="0" w:line="240"/>
        <w:jc w:val="left"/>
      </w:pPr>
      <w:r>
        <w:rPr>
          <w:rStyle w:val="FootnoteReference"/>
        </w:rPr>
        <w:t>۱۳</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Mathematical morphology</w:t>
      </w:r>
    </w:p>
  </w:footnote>
  <w:footnote w:id="14">
    <w:p>
      <w:pPr>
        <w:bidi w:val="false"/>
        <w:spacing w:after="0" w:line="240"/>
        <w:jc w:val="left"/>
      </w:pPr>
      <w:r>
        <w:rPr>
          <w:rStyle w:val="FootnoteReference"/>
        </w:rPr>
        <w:t>۱۴</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White top-hat transform</w:t>
      </w:r>
    </w:p>
  </w:footnote>
  <w:footnote w:id="15">
    <w:p>
      <w:pPr>
        <w:bidi w:val="false"/>
        <w:spacing w:after="0" w:line="240"/>
        <w:jc w:val="left"/>
      </w:pPr>
      <w:r>
        <w:rPr>
          <w:rStyle w:val="FootnoteReference"/>
        </w:rPr>
        <w:t>۱۵</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Watershed algorithm</w:t>
      </w:r>
    </w:p>
  </w:footnote>
  <w:footnote w:id="16">
    <w:p>
      <w:pPr>
        <w:bidi w:val="false"/>
        <w:spacing w:after="0" w:line="240"/>
        <w:jc w:val="left"/>
      </w:pPr>
      <w:r>
        <w:rPr>
          <w:rStyle w:val="FootnoteReference"/>
        </w:rPr>
        <w:t>۱۶</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Circular Hough transform</w:t>
      </w:r>
    </w:p>
  </w:footnote>
  <w:footnote w:id="17">
    <w:p>
      <w:pPr>
        <w:bidi w:val="false"/>
        <w:spacing w:after="0" w:line="240"/>
        <w:jc w:val="left"/>
      </w:pPr>
      <w:r>
        <w:rPr>
          <w:rStyle w:val="FootnoteReference"/>
        </w:rPr>
        <w:t>۱۷</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Robust statistics</w:t>
      </w:r>
    </w:p>
  </w:footnote>
  <w:footnote w:id="18">
    <w:p>
      <w:pPr>
        <w:bidi w:val="false"/>
        <w:spacing w:after="0" w:line="240"/>
        <w:jc w:val="left"/>
      </w:pPr>
      <w:r>
        <w:rPr>
          <w:rStyle w:val="FootnoteReference"/>
        </w:rPr>
        <w:t>۱۸</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Median Absolute Deviation (MAD)</w:t>
      </w:r>
    </w:p>
  </w:footnote>
  <w:footnote w:id="19">
    <w:p>
      <w:pPr>
        <w:bidi w:val="false"/>
        <w:spacing w:after="0" w:line="240"/>
        <w:jc w:val="left"/>
      </w:pPr>
      <w:r>
        <w:rPr>
          <w:rStyle w:val="FootnoteReference"/>
        </w:rPr>
        <w:t>۱۹</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Standardized effect size</w:t>
      </w:r>
    </w:p>
  </w:footnote>
  <w:footnote w:id="20">
    <w:p>
      <w:pPr>
        <w:bidi w:val="false"/>
        <w:spacing w:after="0" w:line="240"/>
        <w:jc w:val="left"/>
      </w:pPr>
      <w:r>
        <w:rPr>
          <w:rStyle w:val="FootnoteReference"/>
        </w:rPr>
        <w:t>۲۰</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Laser speckle imaging</w:t>
      </w:r>
    </w:p>
  </w:footnote>
  <w:footnote w:id="21">
    <w:p>
      <w:pPr>
        <w:bidi w:val="false"/>
        <w:spacing w:after="0" w:line="240"/>
        <w:jc w:val="left"/>
      </w:pPr>
      <w:r>
        <w:rPr>
          <w:rStyle w:val="FootnoteReference"/>
        </w:rPr>
        <w:t>۲۱</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Categorical Agreement (CA)</w:t>
      </w:r>
    </w:p>
  </w:footnote>
  <w:footnote w:id="22">
    <w:p>
      <w:pPr>
        <w:bidi w:val="false"/>
        <w:spacing w:after="0" w:line="240"/>
        <w:jc w:val="left"/>
      </w:pPr>
      <w:r>
        <w:rPr>
          <w:rStyle w:val="FootnoteReference"/>
        </w:rPr>
        <w:t>۲۲</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Very Major Error (VME)</w:t>
      </w:r>
    </w:p>
  </w:footnote>
  <w:footnote w:id="23">
    <w:p>
      <w:pPr>
        <w:bidi w:val="false"/>
        <w:spacing w:after="0" w:line="240"/>
        <w:jc w:val="left"/>
      </w:pPr>
      <w:r>
        <w:rPr>
          <w:rStyle w:val="FootnoteReference"/>
        </w:rPr>
        <w:t>۲۳</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Major Error (ME)</w:t>
      </w:r>
    </w:p>
  </w:footnote>
  <w:footnote w:id="24">
    <w:p>
      <w:pPr>
        <w:bidi w:val="false"/>
        <w:spacing w:after="0" w:line="240"/>
        <w:jc w:val="left"/>
      </w:pPr>
      <w:r>
        <w:rPr>
          <w:rStyle w:val="FootnoteReference"/>
        </w:rPr>
        <w:t>۲۴</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Jupyter notebook</w:t>
      </w:r>
    </w:p>
  </w:footnote>
  <w:footnote w:id="25">
    <w:p>
      <w:pPr>
        <w:bidi w:val="false"/>
        <w:spacing w:after="0" w:line="240"/>
        <w:jc w:val="left"/>
      </w:pPr>
      <w:r>
        <w:rPr>
          <w:rStyle w:val="FootnoteReference"/>
        </w:rPr>
        <w:t>۲۵</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White top-hat transform</w:t>
      </w:r>
    </w:p>
  </w:footnote>
  <w:footnote w:id="26">
    <w:p>
      <w:pPr>
        <w:bidi w:val="false"/>
        <w:spacing w:after="0" w:line="240"/>
        <w:jc w:val="left"/>
      </w:pPr>
      <w:r>
        <w:rPr>
          <w:rStyle w:val="FootnoteReference"/>
        </w:rPr>
        <w:t>۲۶</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tl w:val="false"/>
        </w:rPr>
        <w:t xml:space="preserve">Median absolute deviation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RNazanin" w:cs="IRNazanin" w:eastAsia="IRNazanin" w:hAnsi="IRNazanin"/>
        <w:sz w:val="26"/>
        <w:szCs w:val="26"/>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60e2099756c61afd2f1fd2019547fc4bb15b25a.png"/><Relationship Id="rId9" Type="http://schemas.openxmlformats.org/officeDocument/2006/relationships/image" Target="media/553bf8ea84b336be446751f00aabac09729b8648.png"/><Relationship Id="rId10" Type="http://schemas.openxmlformats.org/officeDocument/2006/relationships/image" Target="media/b224bd506fe914a296e35d1ac1e3455cc5f2d383.png"/><Relationship Id="rId11" Type="http://schemas.openxmlformats.org/officeDocument/2006/relationships/image" Target="media/d2363d57c5aa720241868d202f03b1d3f16f34c6.png"/><Relationship Id="rId12" Type="http://schemas.openxmlformats.org/officeDocument/2006/relationships/image" Target="media/6625c6ad8867381593339065ba124c4df616df5a.png"/><Relationship Id="rId13" Type="http://schemas.openxmlformats.org/officeDocument/2006/relationships/image" Target="media/53c4cee729d9372a90c802ad192dafa7b9f4508e.png"/><Relationship Id="rId14" Type="http://schemas.openxmlformats.org/officeDocument/2006/relationships/image" Target="media/dc6eea45de9bd18aa2d33f007b19a015ab601113.png"/><Relationship Id="rId15" Type="http://schemas.openxmlformats.org/officeDocument/2006/relationships/image" Target="media/0dca104073a9cdec17c91e2bfe02e58a3f93ecd1.png"/><Relationship Id="rId16" Type="http://schemas.openxmlformats.org/officeDocument/2006/relationships/image" Target="media/e05091d2528b1906b8573310a7819c0f3a26bbcb.png"/><Relationship Id="rId17" Type="http://schemas.openxmlformats.org/officeDocument/2006/relationships/image" Target="media/af881fe19c2d5d5c64d361342d015a0f73a7a3cf.png"/><Relationship Id="rId18" Type="http://schemas.openxmlformats.org/officeDocument/2006/relationships/image" Target="media/2849c54b146dc58e1565df8e4f082a75c833a46c.png"/><Relationship Id="rId19" Type="http://schemas.openxmlformats.org/officeDocument/2006/relationships/image" Target="media/6c72a0c4fbbc89f9a29676d5bb77bc9b34d9c34a.png"/><Relationship Id="rId20" Type="http://schemas.openxmlformats.org/officeDocument/2006/relationships/image" Target="media/3a850a44d304db611d6df183a5ac3e64409c543c.png"/><Relationship Id="rId21" Type="http://schemas.openxmlformats.org/officeDocument/2006/relationships/image" Target="media/ea84eb6f5d28233c9b083626fc545286ba4e9a2d.png"/><Relationship Id="rId22" Type="http://schemas.openxmlformats.org/officeDocument/2006/relationships/image" Target="media/2222dd8feaf1cad093f4e503c3b6d7c86ac87b1b.png"/><Relationship Id="rId23" Type="http://schemas.openxmlformats.org/officeDocument/2006/relationships/image" Target="media/d380d24b7e50c8a7821a2730edabc3386557a5f3.png"/><Relationship Id="rId24" Type="http://schemas.openxmlformats.org/officeDocument/2006/relationships/image" Target="media/c0524a361e879399dcd1ab1431ee06d3fb486494.png"/><Relationship Id="rId25" Type="http://schemas.openxmlformats.org/officeDocument/2006/relationships/image" Target="media/706e7c663547b4026058bc1adb62eb47d386ca93.png"/><Relationship Id="rId26" Type="http://schemas.openxmlformats.org/officeDocument/2006/relationships/image" Target="media/af365de7bb1e5317385ae16e3293ac0189db6314.png"/><Relationship Id="rId27" Type="http://schemas.openxmlformats.org/officeDocument/2006/relationships/image" Target="media/9d695973c9d1bf90a865dc4c7e2da0a05f0b6409.png"/><Relationship Id="rId28" Type="http://schemas.openxmlformats.org/officeDocument/2006/relationships/image" Target="media/1400293e7aa2c25abb5f963c0b6bd4a4df7c7d64.png"/><Relationship Id="rId29" Type="http://schemas.openxmlformats.org/officeDocument/2006/relationships/image" Target="media/fce0044cecd94d9c4676df931a6085802542edf9.png"/><Relationship Id="rId30" Type="http://schemas.openxmlformats.org/officeDocument/2006/relationships/image" Target="media/091ebd3c9a2720705c7c1a6b457f844484c7dfa2.png"/><Relationship Id="rId31" Type="http://schemas.openxmlformats.org/officeDocument/2006/relationships/image" Target="media/fd179925c24b333c1dd1c2e21e203f0f4dedeb2a.png"/><Relationship Id="rId32" Type="http://schemas.openxmlformats.org/officeDocument/2006/relationships/image" Target="media/7eb50335563864179705ce6bf90b65e2754e0992.png"/><Relationship Id="rId33" Type="http://schemas.openxmlformats.org/officeDocument/2006/relationships/image" Target="media/79b0f800f7a13cb28a67a79cdcf74518741c03ce.png"/><Relationship Id="rId34" Type="http://schemas.openxmlformats.org/officeDocument/2006/relationships/image" Target="media/e2c19923016e9854721d585c464005089e018923.png"/><Relationship Id="rId35" Type="http://schemas.openxmlformats.org/officeDocument/2006/relationships/image" Target="media/f10b62766ad4e7276a5abf24f92856e371cfbeb4.png"/><Relationship Id="rId36" Type="http://schemas.openxmlformats.org/officeDocument/2006/relationships/image" Target="media/0d9afb90407c0babe462d3dcda276925bd069596.png"/><Relationship Id="rId37" Type="http://schemas.openxmlformats.org/officeDocument/2006/relationships/image" Target="media/b777222a20a70a21c0a0d1a9611c2febf25ab1bb.png"/><Relationship Id="rId38" Type="http://schemas.openxmlformats.org/officeDocument/2006/relationships/image" Target="media/62a5f2e8b286be0eb6d2bd8444444473e992f882.png"/><Relationship Id="rId39" Type="http://schemas.openxmlformats.org/officeDocument/2006/relationships/image" Target="media/40e9edb28fde3f29f5272ac302dc392020769da8.png"/><Relationship Id="rId40" Type="http://schemas.openxmlformats.org/officeDocument/2006/relationships/image" Target="media/b358b67ac821f63eb1f3c3b8a4b7dfa028947e72.png"/><Relationship Id="rId41" Type="http://schemas.openxmlformats.org/officeDocument/2006/relationships/image" Target="media/20857138e8abf29d34ce083bcdb1cf9a2d326423.png"/><Relationship Id="rId42" Type="http://schemas.openxmlformats.org/officeDocument/2006/relationships/image" Target="media/f11b1a9ab9b488612797f1bc8a7cb870a7d5aa95.png"/><Relationship Id="rId43" Type="http://schemas.openxmlformats.org/officeDocument/2006/relationships/image" Target="media/e6c8f782b92fc252146051eced54fd3d8840a96d.png"/><Relationship Id="rId44" Type="http://schemas.openxmlformats.org/officeDocument/2006/relationships/image" Target="media/162875243e2f25cc95828910354ec4f0080d877a.png"/><Relationship Id="rId45" Type="http://schemas.openxmlformats.org/officeDocument/2006/relationships/image" Target="media/27a648c3c10d680aeed5d6e2ae91cedc330d991d.png"/><Relationship Id="rId46" Type="http://schemas.openxmlformats.org/officeDocument/2006/relationships/image" Target="media/1a29d608f4b3124874f27923f0c0f0f96c077c1e.png"/><Relationship Id="rId47" Type="http://schemas.openxmlformats.org/officeDocument/2006/relationships/image" Target="media/d52bc026e4fdc791247dafd96b80a34accda5104.png"/><Relationship Id="rId48" Type="http://schemas.openxmlformats.org/officeDocument/2006/relationships/image" Target="media/98d8f0a8707bead99ec93cc5c87edc0335234a08.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2026-09-01T14:23:36.184Z</dcterms:created>
  <dcterms:modified xsi:type="dcterms:W3CDTF">2026-09-01T14:23:36.197Z</dcterms:modified>
</cp:coreProperties>
</file>

<file path=docProps/custom.xml><?xml version="1.0" encoding="utf-8"?>
<Properties xmlns="http://schemas.openxmlformats.org/officeDocument/2006/custom-properties" xmlns:vt="http://schemas.openxmlformats.org/officeDocument/2006/docPropsVTypes"/>
</file>