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826" w:rsidRPr="00054826" w:rsidRDefault="00054826" w:rsidP="00054826">
      <w:pPr>
        <w:spacing w:line="240" w:lineRule="auto"/>
        <w:jc w:val="center"/>
        <w:rPr>
          <w:b/>
          <w:sz w:val="40"/>
        </w:rPr>
      </w:pPr>
      <w:r w:rsidRPr="00054826">
        <w:rPr>
          <w:b/>
          <w:sz w:val="40"/>
        </w:rPr>
        <w:t>My Data Lite</w:t>
      </w:r>
    </w:p>
    <w:p w:rsidR="00054826" w:rsidRPr="00054826" w:rsidRDefault="00054826" w:rsidP="00054826">
      <w:pPr>
        <w:spacing w:line="240" w:lineRule="auto"/>
        <w:jc w:val="center"/>
        <w:rPr>
          <w:b/>
          <w:i/>
          <w:sz w:val="28"/>
        </w:rPr>
      </w:pPr>
      <w:r w:rsidRPr="00054826">
        <w:rPr>
          <w:b/>
          <w:i/>
          <w:sz w:val="28"/>
        </w:rPr>
        <w:t>Census API data wizard PoC</w:t>
      </w:r>
    </w:p>
    <w:p w:rsidR="00054826" w:rsidRDefault="00054826" w:rsidP="00054826">
      <w:pPr>
        <w:spacing w:line="240" w:lineRule="auto"/>
      </w:pPr>
      <w:r>
        <w:t>This application is a Proof of Concept that shows the feasibility to create a wizard like web applic</w:t>
      </w:r>
      <w:r>
        <w:t>ation over existing Census APIs data sources.</w:t>
      </w:r>
    </w:p>
    <w:p w:rsidR="00054826" w:rsidRDefault="00054826" w:rsidP="00054826">
      <w:pPr>
        <w:spacing w:line="240" w:lineRule="auto"/>
      </w:pPr>
      <w:r>
        <w:t xml:space="preserve">The demo url: </w:t>
      </w:r>
    </w:p>
    <w:p w:rsidR="00054826" w:rsidRDefault="00054826" w:rsidP="00054826">
      <w:pPr>
        <w:spacing w:line="240" w:lineRule="auto"/>
        <w:ind w:firstLine="720"/>
      </w:pPr>
      <w:hyperlink r:id="rId6" w:history="1">
        <w:r>
          <w:rPr>
            <w:rStyle w:val="Hyperlink"/>
          </w:rPr>
          <w:t>http://98.143.35.139:8081/MyDataLite/dashboard</w:t>
        </w:r>
      </w:hyperlink>
    </w:p>
    <w:p w:rsidR="00054826" w:rsidRDefault="00054826" w:rsidP="00054826">
      <w:pPr>
        <w:spacing w:line="240" w:lineRule="auto"/>
      </w:pPr>
      <w:r>
        <w:t>Logins/passwords:</w:t>
      </w:r>
    </w:p>
    <w:p w:rsidR="00054826" w:rsidRDefault="00054826" w:rsidP="00054826">
      <w:pPr>
        <w:spacing w:line="240" w:lineRule="auto"/>
      </w:pPr>
      <w:r>
        <w:t xml:space="preserve">                czinner/c3nsus</w:t>
      </w:r>
    </w:p>
    <w:p w:rsidR="00054826" w:rsidRDefault="00054826" w:rsidP="00054826">
      <w:pPr>
        <w:spacing w:line="240" w:lineRule="auto"/>
      </w:pPr>
      <w:r>
        <w:t xml:space="preserve">                jlarche/c3nsus</w:t>
      </w:r>
    </w:p>
    <w:p w:rsidR="00054826" w:rsidRDefault="00054826" w:rsidP="00054826">
      <w:pPr>
        <w:spacing w:line="240" w:lineRule="auto"/>
      </w:pPr>
      <w:r>
        <w:t xml:space="preserve">                rnahas/c3nsus</w:t>
      </w:r>
    </w:p>
    <w:p w:rsidR="00054826" w:rsidRDefault="00054826" w:rsidP="00054826">
      <w:pPr>
        <w:spacing w:line="240" w:lineRule="auto"/>
      </w:pPr>
      <w:r>
        <w:t xml:space="preserve">                sogden/c3nsus</w:t>
      </w:r>
    </w:p>
    <w:p w:rsidR="00054826" w:rsidRDefault="00054826" w:rsidP="00054826">
      <w:pPr>
        <w:spacing w:line="240" w:lineRule="auto"/>
      </w:pPr>
    </w:p>
    <w:p w:rsidR="00D46109" w:rsidRDefault="00D46109" w:rsidP="00D46109">
      <w:pPr>
        <w:pStyle w:val="Heading1"/>
      </w:pPr>
      <w:r>
        <w:t>Domains</w:t>
      </w:r>
    </w:p>
    <w:p w:rsidR="00D46109" w:rsidRPr="00D46109" w:rsidRDefault="00D46109" w:rsidP="00D46109"/>
    <w:p w:rsidR="00060CC1" w:rsidRDefault="00060CC1" w:rsidP="00060CC1">
      <w:pPr>
        <w:pStyle w:val="Heading2"/>
      </w:pPr>
      <w:r>
        <w:t>Record</w:t>
      </w:r>
    </w:p>
    <w:p w:rsidR="00060CC1" w:rsidRPr="00060CC1" w:rsidRDefault="00060CC1" w:rsidP="00060CC1">
      <w:r>
        <w:tab/>
        <w:t>The main domain class, a record is created by the user and is populated with each step of the wizard creating datasources, concepts, variables and entries. A record may be shared amongst users</w:t>
      </w:r>
      <w:r w:rsidR="009D1945">
        <w:t>.</w:t>
      </w:r>
    </w:p>
    <w:p w:rsidR="00060CC1" w:rsidRDefault="00060CC1" w:rsidP="00060CC1">
      <w:pPr>
        <w:pStyle w:val="Heading2"/>
      </w:pPr>
      <w:r>
        <w:t>DataSource</w:t>
      </w:r>
    </w:p>
    <w:p w:rsidR="009D1945" w:rsidRPr="009D1945" w:rsidRDefault="009D1945" w:rsidP="009D1945">
      <w:r>
        <w:tab/>
        <w:t>The Census API datasource used to populate the data for the record</w:t>
      </w:r>
    </w:p>
    <w:p w:rsidR="00D46109" w:rsidRDefault="00D46109" w:rsidP="00D46109">
      <w:pPr>
        <w:pStyle w:val="Heading2"/>
      </w:pPr>
      <w:r>
        <w:t>Concept</w:t>
      </w:r>
    </w:p>
    <w:p w:rsidR="00D46109" w:rsidRPr="00D46109" w:rsidRDefault="00D46109" w:rsidP="00D46109">
      <w:r>
        <w:tab/>
      </w:r>
      <w:r w:rsidR="009D1945">
        <w:t xml:space="preserve">The concept/variable </w:t>
      </w:r>
      <w:r w:rsidR="00A36C25">
        <w:t>combination built from the Census API’s definition  file. Example SQL used to prepopulate this data can be found in MyDataLite\SQL</w:t>
      </w:r>
    </w:p>
    <w:p w:rsidR="00060CC1" w:rsidRDefault="00060CC1" w:rsidP="00060CC1">
      <w:pPr>
        <w:pStyle w:val="Heading2"/>
      </w:pPr>
      <w:r>
        <w:t>Entry</w:t>
      </w:r>
    </w:p>
    <w:p w:rsidR="00A36C25" w:rsidRPr="00A36C25" w:rsidRDefault="00A36C25" w:rsidP="00A36C25">
      <w:r>
        <w:tab/>
        <w:t>After all of the data for the record is created the data is pulled from the Census API and stored individually as records. This diminishes the load time for viewing new tables.</w:t>
      </w:r>
    </w:p>
    <w:p w:rsidR="00D46109" w:rsidRDefault="00D46109">
      <w:pPr>
        <w:pStyle w:val="Heading1"/>
      </w:pPr>
      <w:r>
        <w:lastRenderedPageBreak/>
        <w:t>Controllers</w:t>
      </w:r>
    </w:p>
    <w:p w:rsidR="000D2526" w:rsidRDefault="000D2526" w:rsidP="000D2526">
      <w:pPr>
        <w:pStyle w:val="Heading2"/>
      </w:pPr>
      <w:r>
        <w:t>Wizard</w:t>
      </w:r>
    </w:p>
    <w:p w:rsidR="00706E15" w:rsidRPr="00706E15" w:rsidRDefault="00706E15" w:rsidP="00706E15">
      <w:r>
        <w:tab/>
        <w:t xml:space="preserve">This controller helps build the User’s record object and manage the step by step display of the views. It also houses the AJAX calls from </w:t>
      </w:r>
      <w:r w:rsidR="000C6D8F">
        <w:t>the JavaScript</w:t>
      </w:r>
    </w:p>
    <w:p w:rsidR="000D2526" w:rsidRDefault="000D2526">
      <w:pPr>
        <w:pStyle w:val="Heading2"/>
      </w:pPr>
      <w:r>
        <w:t>Record</w:t>
      </w:r>
    </w:p>
    <w:p w:rsidR="000C6D8F" w:rsidRPr="000C6D8F" w:rsidRDefault="000C6D8F" w:rsidP="000C6D8F">
      <w:r>
        <w:tab/>
        <w:t>Builds a list of Records the User has created and hands them off to the View to be displayed.</w:t>
      </w:r>
    </w:p>
    <w:p w:rsidR="000D2526" w:rsidRDefault="000D2526">
      <w:pPr>
        <w:pStyle w:val="Heading2"/>
      </w:pPr>
      <w:r>
        <w:t>Community</w:t>
      </w:r>
    </w:p>
    <w:p w:rsidR="000C6D8F" w:rsidRPr="000C6D8F" w:rsidRDefault="000C6D8F" w:rsidP="000C6D8F">
      <w:r>
        <w:tab/>
      </w:r>
      <w:r>
        <w:t>Builds</w:t>
      </w:r>
      <w:r>
        <w:t xml:space="preserve"> a list of Records that Users have shared with the community. It then</w:t>
      </w:r>
      <w:r>
        <w:t xml:space="preserve"> hands them off to the View to be displayed.</w:t>
      </w:r>
    </w:p>
    <w:p w:rsidR="000C6D8F" w:rsidRPr="000C6D8F" w:rsidRDefault="000C6D8F" w:rsidP="000C6D8F"/>
    <w:p w:rsidR="00D46109" w:rsidRDefault="00D46109">
      <w:pPr>
        <w:pStyle w:val="Heading1"/>
      </w:pPr>
      <w:r>
        <w:t>Services</w:t>
      </w:r>
    </w:p>
    <w:p w:rsidR="00D21EE4" w:rsidRDefault="00D21EE4" w:rsidP="00D21EE4">
      <w:pPr>
        <w:pStyle w:val="Heading2"/>
      </w:pPr>
      <w:r>
        <w:t>Wizard</w:t>
      </w:r>
    </w:p>
    <w:p w:rsidR="00D21EE4" w:rsidRPr="00D21EE4" w:rsidRDefault="00D21EE4" w:rsidP="00D21EE4">
      <w:r>
        <w:tab/>
        <w:t>The Wizard service provides reusable services available to the wizard controller such as pulling specific lists of concepts and requesting data from APIs</w:t>
      </w:r>
    </w:p>
    <w:p w:rsidR="00D46109" w:rsidRDefault="00D46109">
      <w:pPr>
        <w:pStyle w:val="Heading1"/>
      </w:pPr>
      <w:r>
        <w:t>Views</w:t>
      </w:r>
    </w:p>
    <w:p w:rsidR="00D21EE4" w:rsidRPr="00D21EE4" w:rsidRDefault="00D21EE4" w:rsidP="00D21EE4"/>
    <w:p w:rsidR="00D21EE4" w:rsidRDefault="00D21EE4" w:rsidP="00D21EE4">
      <w:pPr>
        <w:pStyle w:val="Heading2"/>
      </w:pPr>
      <w:r>
        <w:t>Wizard</w:t>
      </w:r>
    </w:p>
    <w:p w:rsidR="00D21EE4" w:rsidRDefault="00D21EE4" w:rsidP="00D21EE4">
      <w:pPr>
        <w:pStyle w:val="Heading3"/>
      </w:pPr>
      <w:r>
        <w:t>createRecord</w:t>
      </w:r>
    </w:p>
    <w:p w:rsidR="0078192C" w:rsidRPr="0078192C" w:rsidRDefault="0078192C" w:rsidP="0078192C">
      <w:r>
        <w:tab/>
        <w:t>Step 1 of the MyDataLite wizard. It allows the user to create a new Record object and allowing it to be shared.</w:t>
      </w:r>
    </w:p>
    <w:p w:rsidR="00D21EE4" w:rsidRDefault="00D21EE4">
      <w:pPr>
        <w:pStyle w:val="Heading3"/>
      </w:pPr>
      <w:r>
        <w:t>createDataSource</w:t>
      </w:r>
    </w:p>
    <w:p w:rsidR="0078192C" w:rsidRPr="0078192C" w:rsidRDefault="0078192C" w:rsidP="0078192C">
      <w:pPr>
        <w:ind w:firstLine="720"/>
      </w:pPr>
      <w:r>
        <w:t>Step 2</w:t>
      </w:r>
      <w:r>
        <w:t xml:space="preserve"> of the MyDataLite wizard. It allows the user to </w:t>
      </w:r>
      <w:r>
        <w:t xml:space="preserve">select the data source used to populate the data table. </w:t>
      </w:r>
      <w:r w:rsidRPr="0078192C">
        <w:rPr>
          <w:b/>
        </w:rPr>
        <w:t>Currently only the 2007-2011 ACS data source is supported.</w:t>
      </w:r>
    </w:p>
    <w:p w:rsidR="00D21EE4" w:rsidRDefault="00D21EE4">
      <w:pPr>
        <w:pStyle w:val="Heading3"/>
      </w:pPr>
      <w:r>
        <w:t>selectCategories</w:t>
      </w:r>
    </w:p>
    <w:p w:rsidR="0078192C" w:rsidRPr="0078192C" w:rsidRDefault="0078192C" w:rsidP="0078192C">
      <w:r>
        <w:tab/>
        <w:t>Step 3</w:t>
      </w:r>
      <w:r>
        <w:t xml:space="preserve"> of the MyDataLite wizard. </w:t>
      </w:r>
      <w:r>
        <w:t>Users select the concept category they are interested in seeing.</w:t>
      </w:r>
    </w:p>
    <w:p w:rsidR="00D21EE4" w:rsidRDefault="00D21EE4">
      <w:pPr>
        <w:pStyle w:val="Heading3"/>
      </w:pPr>
      <w:r>
        <w:t>createConcept</w:t>
      </w:r>
    </w:p>
    <w:p w:rsidR="0078192C" w:rsidRPr="0078192C" w:rsidRDefault="0078192C" w:rsidP="0078192C">
      <w:r>
        <w:tab/>
        <w:t>Step 4</w:t>
      </w:r>
      <w:r>
        <w:t xml:space="preserve"> of the MyDataLite wizard. </w:t>
      </w:r>
      <w:r>
        <w:t>Pulls a list of concepts from the selected categories and allows users to select these concepts using a picklist.</w:t>
      </w:r>
    </w:p>
    <w:p w:rsidR="00D21EE4" w:rsidRDefault="00D21EE4">
      <w:pPr>
        <w:pStyle w:val="Heading3"/>
      </w:pPr>
      <w:r>
        <w:lastRenderedPageBreak/>
        <w:t>createVariable</w:t>
      </w:r>
    </w:p>
    <w:p w:rsidR="0078192C" w:rsidRPr="0078192C" w:rsidRDefault="0078192C" w:rsidP="0078192C">
      <w:pPr>
        <w:ind w:firstLine="720"/>
      </w:pPr>
      <w:r>
        <w:t>Step 5</w:t>
      </w:r>
      <w:r>
        <w:t xml:space="preserve"> of the MyDataLite wizard. It allows the user to </w:t>
      </w:r>
      <w:r>
        <w:t>select specific variables from the concepts the previously selected</w:t>
      </w:r>
    </w:p>
    <w:p w:rsidR="00D21EE4" w:rsidRDefault="00D21EE4">
      <w:pPr>
        <w:pStyle w:val="Heading3"/>
      </w:pPr>
      <w:r>
        <w:t>addGeography</w:t>
      </w:r>
    </w:p>
    <w:p w:rsidR="0078192C" w:rsidRPr="0078192C" w:rsidRDefault="0078192C" w:rsidP="0078192C">
      <w:r>
        <w:tab/>
      </w:r>
      <w:r>
        <w:t xml:space="preserve">Step </w:t>
      </w:r>
      <w:r>
        <w:t>6</w:t>
      </w:r>
      <w:r>
        <w:t xml:space="preserve"> of the MyDataLite wizard. </w:t>
      </w:r>
      <w:r>
        <w:t>Displays a list of Country|State|County geography hierarchies to be selected by the user. Users may request the County data by double clicking on a particular state name.</w:t>
      </w:r>
    </w:p>
    <w:p w:rsidR="00D21EE4" w:rsidRDefault="00D21EE4">
      <w:pPr>
        <w:pStyle w:val="Heading3"/>
      </w:pPr>
      <w:r>
        <w:t>showData</w:t>
      </w:r>
    </w:p>
    <w:p w:rsidR="0078192C" w:rsidRPr="0078192C" w:rsidRDefault="0078192C" w:rsidP="0078192C">
      <w:r>
        <w:tab/>
        <w:t xml:space="preserve">Step 7 </w:t>
      </w:r>
      <w:r>
        <w:t xml:space="preserve">of the MyDataLite wizard. </w:t>
      </w:r>
      <w:r>
        <w:t xml:space="preserve">Displays the results from the previous steps in the form of an Excel-like data table. This </w:t>
      </w:r>
      <w:r w:rsidR="006446F7">
        <w:t>data may then be downloaded in Excel or CSV formats.</w:t>
      </w:r>
    </w:p>
    <w:p w:rsidR="00D21EE4" w:rsidRDefault="00D21EE4" w:rsidP="00D21EE4">
      <w:pPr>
        <w:pStyle w:val="Heading2"/>
      </w:pPr>
      <w:r>
        <w:t>Record</w:t>
      </w:r>
    </w:p>
    <w:p w:rsidR="0078192C" w:rsidRDefault="0078192C" w:rsidP="0078192C">
      <w:pPr>
        <w:pStyle w:val="Heading3"/>
      </w:pPr>
      <w:r>
        <w:t>myRecords</w:t>
      </w:r>
    </w:p>
    <w:p w:rsidR="006446F7" w:rsidRPr="006446F7" w:rsidRDefault="006446F7" w:rsidP="006446F7">
      <w:r>
        <w:tab/>
        <w:t>Displays a list of records the current logged in user has built. Allows the user to share these records with the community.</w:t>
      </w:r>
    </w:p>
    <w:p w:rsidR="00D21EE4" w:rsidRDefault="00D21EE4">
      <w:pPr>
        <w:pStyle w:val="Heading2"/>
      </w:pPr>
      <w:r>
        <w:t>Community</w:t>
      </w:r>
    </w:p>
    <w:p w:rsidR="0078192C" w:rsidRDefault="006446F7" w:rsidP="0078192C">
      <w:pPr>
        <w:pStyle w:val="Heading3"/>
      </w:pPr>
      <w:r>
        <w:t>I</w:t>
      </w:r>
      <w:r w:rsidR="0078192C">
        <w:t>ndex</w:t>
      </w:r>
    </w:p>
    <w:p w:rsidR="006446F7" w:rsidRPr="006446F7" w:rsidRDefault="006446F7" w:rsidP="006446F7">
      <w:r>
        <w:tab/>
        <w:t>Displays a list of records available to community for download. It also allows community records to be copied to the Users list of records for further manipulation.</w:t>
      </w:r>
      <w:bookmarkStart w:id="0" w:name="_GoBack"/>
      <w:bookmarkEnd w:id="0"/>
    </w:p>
    <w:sectPr w:rsidR="006446F7" w:rsidRPr="006446F7" w:rsidSect="0069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3CC4"/>
    <w:multiLevelType w:val="multilevel"/>
    <w:tmpl w:val="6FD6BD8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1F0B2A2A"/>
    <w:multiLevelType w:val="multilevel"/>
    <w:tmpl w:val="6FD6BD8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nsid w:val="2DEB5DAE"/>
    <w:multiLevelType w:val="hybridMultilevel"/>
    <w:tmpl w:val="578AC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775297"/>
    <w:multiLevelType w:val="hybridMultilevel"/>
    <w:tmpl w:val="B44C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31E62"/>
    <w:multiLevelType w:val="multilevel"/>
    <w:tmpl w:val="6FD6BD8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nsid w:val="54785864"/>
    <w:multiLevelType w:val="multilevel"/>
    <w:tmpl w:val="6FD6BD8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nsid w:val="5AD14482"/>
    <w:multiLevelType w:val="multilevel"/>
    <w:tmpl w:val="6FD6BD8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63CC4E27"/>
    <w:multiLevelType w:val="multilevel"/>
    <w:tmpl w:val="6FD6BD8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6F0B4A25"/>
    <w:multiLevelType w:val="multilevel"/>
    <w:tmpl w:val="6FD6BD8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nsid w:val="73F967DF"/>
    <w:multiLevelType w:val="multilevel"/>
    <w:tmpl w:val="6FD6BD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7F714CA"/>
    <w:multiLevelType w:val="hybridMultilevel"/>
    <w:tmpl w:val="86A2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6"/>
  </w:num>
  <w:num w:numId="5">
    <w:abstractNumId w:val="8"/>
  </w:num>
  <w:num w:numId="6">
    <w:abstractNumId w:val="5"/>
  </w:num>
  <w:num w:numId="7">
    <w:abstractNumId w:val="1"/>
  </w:num>
  <w:num w:numId="8">
    <w:abstractNumId w:val="0"/>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C7143"/>
    <w:rsid w:val="00054826"/>
    <w:rsid w:val="00060CC1"/>
    <w:rsid w:val="000C1918"/>
    <w:rsid w:val="000C6D8F"/>
    <w:rsid w:val="000D2526"/>
    <w:rsid w:val="00203EBA"/>
    <w:rsid w:val="002441E8"/>
    <w:rsid w:val="00255229"/>
    <w:rsid w:val="00274A8B"/>
    <w:rsid w:val="00281142"/>
    <w:rsid w:val="00283CAD"/>
    <w:rsid w:val="002B2DDB"/>
    <w:rsid w:val="002D0AC7"/>
    <w:rsid w:val="003C0960"/>
    <w:rsid w:val="00434972"/>
    <w:rsid w:val="004538E6"/>
    <w:rsid w:val="00470CBD"/>
    <w:rsid w:val="0047254A"/>
    <w:rsid w:val="00475501"/>
    <w:rsid w:val="005C5323"/>
    <w:rsid w:val="005D12AF"/>
    <w:rsid w:val="005E7AA5"/>
    <w:rsid w:val="006446F7"/>
    <w:rsid w:val="006921F3"/>
    <w:rsid w:val="006A28F0"/>
    <w:rsid w:val="006E0DF5"/>
    <w:rsid w:val="00706E15"/>
    <w:rsid w:val="00751ECE"/>
    <w:rsid w:val="007647A1"/>
    <w:rsid w:val="00775A35"/>
    <w:rsid w:val="0078192C"/>
    <w:rsid w:val="007A21A1"/>
    <w:rsid w:val="007C3357"/>
    <w:rsid w:val="007D18B4"/>
    <w:rsid w:val="007F389C"/>
    <w:rsid w:val="0085587E"/>
    <w:rsid w:val="008D28AC"/>
    <w:rsid w:val="008F6DFA"/>
    <w:rsid w:val="008F7CE4"/>
    <w:rsid w:val="0099011A"/>
    <w:rsid w:val="009C7143"/>
    <w:rsid w:val="009D1945"/>
    <w:rsid w:val="00A36C25"/>
    <w:rsid w:val="00A566DB"/>
    <w:rsid w:val="00B025EB"/>
    <w:rsid w:val="00B93E52"/>
    <w:rsid w:val="00BA2BED"/>
    <w:rsid w:val="00BF569B"/>
    <w:rsid w:val="00C25F61"/>
    <w:rsid w:val="00C42145"/>
    <w:rsid w:val="00C42C4C"/>
    <w:rsid w:val="00C662C2"/>
    <w:rsid w:val="00CC3936"/>
    <w:rsid w:val="00D21EE4"/>
    <w:rsid w:val="00D46109"/>
    <w:rsid w:val="00D56F78"/>
    <w:rsid w:val="00DA6CBF"/>
    <w:rsid w:val="00DB19DD"/>
    <w:rsid w:val="00DE77CD"/>
    <w:rsid w:val="00E208C0"/>
    <w:rsid w:val="00E40A88"/>
    <w:rsid w:val="00E80EE9"/>
    <w:rsid w:val="00E92803"/>
    <w:rsid w:val="00EC2C1B"/>
    <w:rsid w:val="00ED55B0"/>
    <w:rsid w:val="00FC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1F3"/>
  </w:style>
  <w:style w:type="paragraph" w:styleId="Heading1">
    <w:name w:val="heading 1"/>
    <w:basedOn w:val="Normal"/>
    <w:next w:val="Normal"/>
    <w:link w:val="Heading1Char"/>
    <w:uiPriority w:val="9"/>
    <w:qFormat/>
    <w:rsid w:val="00E40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5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5F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F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F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F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F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F6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F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AC7"/>
    <w:rPr>
      <w:rFonts w:ascii="Tahoma" w:hAnsi="Tahoma" w:cs="Tahoma"/>
      <w:sz w:val="16"/>
      <w:szCs w:val="16"/>
    </w:rPr>
  </w:style>
  <w:style w:type="paragraph" w:styleId="ListParagraph">
    <w:name w:val="List Paragraph"/>
    <w:basedOn w:val="Normal"/>
    <w:uiPriority w:val="34"/>
    <w:qFormat/>
    <w:rsid w:val="00C25F61"/>
    <w:pPr>
      <w:ind w:left="720"/>
      <w:contextualSpacing/>
    </w:pPr>
  </w:style>
  <w:style w:type="character" w:customStyle="1" w:styleId="Heading1Char">
    <w:name w:val="Heading 1 Char"/>
    <w:basedOn w:val="DefaultParagraphFont"/>
    <w:link w:val="Heading1"/>
    <w:uiPriority w:val="9"/>
    <w:rsid w:val="00E40A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25F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25F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F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F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F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F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F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F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40A88"/>
    <w:pPr>
      <w:spacing w:line="240" w:lineRule="auto"/>
    </w:pPr>
    <w:rPr>
      <w:b/>
      <w:bCs/>
      <w:color w:val="4F81BD" w:themeColor="accent1"/>
      <w:sz w:val="18"/>
      <w:szCs w:val="18"/>
    </w:rPr>
  </w:style>
  <w:style w:type="table" w:styleId="TableGrid">
    <w:name w:val="Table Grid"/>
    <w:basedOn w:val="TableNormal"/>
    <w:uiPriority w:val="59"/>
    <w:rsid w:val="007C3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548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0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5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F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F6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F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F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F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F6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F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AC7"/>
    <w:rPr>
      <w:rFonts w:ascii="Tahoma" w:hAnsi="Tahoma" w:cs="Tahoma"/>
      <w:sz w:val="16"/>
      <w:szCs w:val="16"/>
    </w:rPr>
  </w:style>
  <w:style w:type="paragraph" w:styleId="ListParagraph">
    <w:name w:val="List Paragraph"/>
    <w:basedOn w:val="Normal"/>
    <w:uiPriority w:val="34"/>
    <w:qFormat/>
    <w:rsid w:val="00C25F61"/>
    <w:pPr>
      <w:ind w:left="720"/>
      <w:contextualSpacing/>
    </w:pPr>
  </w:style>
  <w:style w:type="character" w:customStyle="1" w:styleId="Heading1Char">
    <w:name w:val="Heading 1 Char"/>
    <w:basedOn w:val="DefaultParagraphFont"/>
    <w:link w:val="Heading1"/>
    <w:uiPriority w:val="9"/>
    <w:rsid w:val="00E40A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25F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F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F6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F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F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F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F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F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40A88"/>
    <w:pPr>
      <w:spacing w:line="240" w:lineRule="auto"/>
    </w:pPr>
    <w:rPr>
      <w:b/>
      <w:bCs/>
      <w:color w:val="4F81BD" w:themeColor="accent1"/>
      <w:sz w:val="18"/>
      <w:szCs w:val="18"/>
    </w:rPr>
  </w:style>
  <w:style w:type="table" w:styleId="TableGrid">
    <w:name w:val="Table Grid"/>
    <w:basedOn w:val="TableNormal"/>
    <w:uiPriority w:val="59"/>
    <w:rsid w:val="007C3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98.143.35.139:8081/MyDataLite/dashbo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Yahoo!, Inc.</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Ogden, Sean</cp:lastModifiedBy>
  <cp:revision>10</cp:revision>
  <cp:lastPrinted>2013-09-10T17:05:00Z</cp:lastPrinted>
  <dcterms:created xsi:type="dcterms:W3CDTF">2013-09-17T21:29:00Z</dcterms:created>
  <dcterms:modified xsi:type="dcterms:W3CDTF">2013-09-19T22:11:00Z</dcterms:modified>
</cp:coreProperties>
</file>