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88" w:rsidRPr="00C4405C" w:rsidRDefault="00380988" w:rsidP="003809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380988" w:rsidRPr="00C4405C" w:rsidRDefault="00380988" w:rsidP="00380988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(национальный исследовательский университет)»</w:t>
      </w:r>
    </w:p>
    <w:p w:rsidR="00C4405C" w:rsidRPr="00C4405C" w:rsidRDefault="00C4405C" w:rsidP="00C440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Институт №8 «Информационные технологии и прикладная математика» Кафедра 806 «Компьютерные науки и прикладная математика»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«Фундаментальная информатика»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Биография Кена Томпсона.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Pr="009E7514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Pr="003A5A48" w:rsidRDefault="00380988" w:rsidP="00380988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М</w:t>
      </w:r>
      <w:r w:rsidRPr="003A5A48">
        <w:rPr>
          <w:rFonts w:ascii="Times New Roman" w:hAnsi="Times New Roman" w:cs="Times New Roman"/>
          <w:sz w:val="28"/>
          <w:szCs w:val="28"/>
          <w:lang w:val="ru-RU"/>
        </w:rPr>
        <w:t>8О-108Б</w:t>
      </w:r>
      <w:r>
        <w:rPr>
          <w:rFonts w:ascii="Times New Roman" w:hAnsi="Times New Roman" w:cs="Times New Roman"/>
          <w:sz w:val="28"/>
          <w:szCs w:val="28"/>
          <w:lang w:val="ru-RU"/>
        </w:rPr>
        <w:t>-22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Цирулев Николай Владимирович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преподаватель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380988" w:rsidRPr="00EA3C3D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C704B0" w:rsidRPr="0011126C" w:rsidRDefault="00C704B0" w:rsidP="0011126C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90679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988" w:rsidRPr="00380988" w:rsidRDefault="00380988" w:rsidP="00380988">
          <w:pPr>
            <w:pStyle w:val="af6"/>
            <w:spacing w:after="240"/>
            <w:rPr>
              <w:rFonts w:ascii="Times New Roman" w:hAnsi="Times New Roman" w:cs="Times New Roman"/>
              <w:b/>
              <w:color w:val="000000" w:themeColor="text1"/>
            </w:rPr>
          </w:pPr>
          <w:r w:rsidRPr="00380988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380988" w:rsidRPr="00380988" w:rsidRDefault="00380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9898" w:history="1">
            <w:r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380988">
              <w:rPr>
                <w:noProof/>
                <w:webHidden/>
                <w:sz w:val="28"/>
                <w:szCs w:val="28"/>
              </w:rPr>
              <w:tab/>
            </w:r>
            <w:r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988">
              <w:rPr>
                <w:noProof/>
                <w:webHidden/>
                <w:sz w:val="28"/>
                <w:szCs w:val="28"/>
              </w:rPr>
              <w:instrText xml:space="preserve"> PAGEREF _Toc123839898 \h </w:instrText>
            </w:r>
            <w:r w:rsidRPr="00380988">
              <w:rPr>
                <w:noProof/>
                <w:webHidden/>
                <w:sz w:val="28"/>
                <w:szCs w:val="28"/>
              </w:rPr>
            </w:r>
            <w:r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0988">
              <w:rPr>
                <w:noProof/>
                <w:webHidden/>
                <w:sz w:val="28"/>
                <w:szCs w:val="28"/>
              </w:rPr>
              <w:t>3</w:t>
            </w:r>
            <w:r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899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Ранние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_Toc123839899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4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0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Карьера и исследования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_Toc123839900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1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1960-е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_Toc123839901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2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1970-е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_Toc123839902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6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3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1980-е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_Toc123839903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7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4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1990-е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_Toc123839904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8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5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2000-е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_Toc123839905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6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Награды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_Toc123839906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7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_Toc123839907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11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E90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23839908" w:history="1">
            <w:r w:rsidR="00380988"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интернет-источников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_Toc123839908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12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380988">
          <w:r>
            <w:rPr>
              <w:b/>
              <w:bCs/>
            </w:rPr>
            <w:fldChar w:fldCharType="end"/>
          </w:r>
        </w:p>
      </w:sdtContent>
    </w:sdt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23839898"/>
      <w:r w:rsidRPr="0011126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конце 1960-х и начале 1970-х годов коллеги из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Кен Томпсон и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Ричи разработали UNIX, многозадачную многопользовательскую операционную систему, альтернативу системам пакетной обработки, которые тогда доминировали в компьютерной индустрии. От смартфонов до суперкомпьютеров, работающих на UNIX и UNIX-подобных системах, Томпсон и Ричи заложили основу для большей части мировой вычислительной инфраструктуры.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>Чтобы запустить первые компьютеры, пользователям приходилось загружать в устройство программы и данные — обычно в виде карточек с перфорированной бумагой, магнитной или бумажной ленты. Компьютерные операционные системы специфичны для поставляемого поставщиком оборудования, и даже разные операционные системы одного и того же поставщика могут требовать разных команд, операционных процедур и отладки.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1972 году Ричи завершил оригинальную версию высокоуровневого языка программирования C; затем Томпсон переписал ядро UNIX на C. Это сделало UNIX переносимым, то есть легко адаптируемым для различных </w:t>
      </w:r>
      <w:r w:rsidRPr="0011126C">
        <w:rPr>
          <w:bCs/>
          <w:color w:val="000000" w:themeColor="text1"/>
          <w:sz w:val="28"/>
          <w:szCs w:val="28"/>
          <w:lang w:val="ru-RU"/>
        </w:rPr>
        <w:lastRenderedPageBreak/>
        <w:t xml:space="preserve">компьютерных платформ, и позволило использовать его практически без изменений на широком спектре компьютеров. UNIX также представила </w:t>
      </w:r>
      <w:r w:rsidR="000E4305" w:rsidRPr="0011126C">
        <w:rPr>
          <w:bCs/>
          <w:color w:val="000000" w:themeColor="text1"/>
          <w:sz w:val="28"/>
          <w:szCs w:val="28"/>
          <w:lang w:val="ru-RU"/>
        </w:rPr>
        <w:t>важную</w:t>
      </w:r>
      <w:r w:rsidRPr="0011126C">
        <w:rPr>
          <w:bCs/>
          <w:color w:val="000000" w:themeColor="text1"/>
          <w:sz w:val="28"/>
          <w:szCs w:val="28"/>
          <w:lang w:val="ru-RU"/>
        </w:rPr>
        <w:t xml:space="preserve"> философию проектирования операционной системы, подчеркивающую простоту и ясность, а также такие концепции, как внедрение иерархической файловой системы и каналов для объединения процессов вместе.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0E4305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Кен Томпсон внес огромный вклад в информатику. Среди его разработок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, компьютер чемпион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мира по шахматам, </w:t>
      </w:r>
      <w:r w:rsidRPr="0011126C">
        <w:rPr>
          <w:bCs/>
          <w:color w:val="000000" w:themeColor="text1"/>
          <w:sz w:val="28"/>
          <w:szCs w:val="28"/>
          <w:lang w:val="ru-RU"/>
        </w:rPr>
        <w:t>который Томпсон создал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1977 год</w:t>
      </w:r>
      <w:r w:rsidRPr="0011126C">
        <w:rPr>
          <w:bCs/>
          <w:color w:val="000000" w:themeColor="text1"/>
          <w:sz w:val="28"/>
          <w:szCs w:val="28"/>
          <w:lang w:val="ru-RU"/>
        </w:rPr>
        <w:t>у вместе с Джо Кондоном, а также схема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многобайтового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кодирования символов UTF-8, разработанную в 1992 году вместе с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Пайком. Это наиболее широко используемая кодировка во Всемирной паутине.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Томпсон окончил Калифорнийский университет в Беркли со степенями бакалавра и магистра в области электротехники. С 1966 по 2000 год он работал в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, а в настоящее время является выдающимся инженером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. Среди его многочисленных наград - премия Японии, Национальная медаль в области технологий и премия А.М. Тьюринга от Ассоциации вычислительной техники.</w:t>
      </w:r>
    </w:p>
    <w:p w:rsidR="0011126C" w:rsidRPr="0011126C" w:rsidRDefault="007C242F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23839899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Ранние годы</w:t>
      </w:r>
      <w:bookmarkEnd w:id="1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родился в Новом Орлеане, штат Луизиана. Когда его спросили, как он научился программировать, Томпсон заявил: "Я всегда был очарован логикой, и даже в начальной школе я решал арифметические задачи в двоичном формате и тому подобное. Просто потому, что я был очарован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Томпсон получил степень бакалавра наук в 1965 году и степень магистра в 1966 году, как в области электротехники, так и в области компьютерных наук, в Калифорнийском университете в Беркли, где его руководителем магистерской диссертации был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Элвин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Берлекамп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23839900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Карьера и исследования</w:t>
      </w:r>
      <w:bookmarkEnd w:id="2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Томпсон был нанят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1966 году. В 1960-х годах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Во время написания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создал язык программирования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Bon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 также начал создавать видеоигру под названием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Позже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вышла из проекта MULTICS. Чтобы продолжать создавать игру, Томпсон нашел компьютер PDP-7 и переписал на ней "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". В конечном итоге инструменты, разработанные Томпсоном, превратились в операционную систему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работая над PDP-7, команда исследователей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главе с Томпсоном и Ричи, включая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Радда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Канадея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разработала иерархическую файловую систему, концепции компьютерных процессов и файлов устройств, интерпретатор командной строки, каналы для простого взаимодействия между процессами и несколько небольших служебных программ. В 1970 году Брайан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Керниган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предложил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", игра слов на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". После первоначальной работы над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решил, что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нужен системный язык программирования, и создал B, предшественник языка C.</w:t>
      </w: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23839901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1960-е годы</w:t>
      </w:r>
      <w:bookmarkEnd w:id="3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1960-х годах Томпсон также начал работать над регулярными выражениями. Томпсон разработал CTSS-версию редактора QED, которая включала регулярные выражения для поиска текста. QED и более поздний редактор Томпсона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ed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(стандартный текстовый редактор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внесли большой вклад в последующую популярность регулярных выражений, и регулярные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выражения стали широко распространены в программах обработки текста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 Почти все программы, работающие с регулярными выражениями, сегодня используют тот или иной вариант нотации Томпсона. Он также изобрел алгоритм построения Томпсона, используемый для преобразования регулярных выражений в недетерминированные конечные автоматы, чтобы ускорить сопоставление выражений.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23839902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1970-е</w:t>
      </w:r>
      <w:bookmarkEnd w:id="4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1970-х годов Томпсон и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; они были настолько плодотворны в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Research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ч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 Дуг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Макилрой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позже написал: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Можно с уверенностью предположить, что имена Ричи и Томпсона связаны почти со всем, ч</w:t>
      </w:r>
      <w:r w:rsidR="00A829DE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то не приписывается иным образом»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 интервью 2011 года Томпсон заявил, что первые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были написаны им, и что Ричи начал выступать за систему и помогал ее разрабатывать: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«Я сделал первую из двух или трех версий UNIX в одиночку. И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стал евангелистом. Затем была переписана на язык более высокого уровня, который стал называться C. Он работал в основном над языком и системой ввода-вывода, а я работал над всей остальной операционной системой. Это было для PDP-11, что было счастливой случайностью, потому что это был компьютер, который захватил академическое сообщество.»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Отзывы разработчиков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Томпсона также сыграли важную роль в разработке языка программирования C. Позже Томпсон скажет, что язык C «вырос с одной из переписываний системы и как таковой стал идеальным для написания систем».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1975 году Томпсон взял академический отпуск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отправился в свою альма-матер, Калифорнийский университет в Беркли. Там он помог установить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версии 6 на PDP-11/70.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Беркли позже будет поддерживаться как собственная система, известная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ey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Software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Distribution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(BSD).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начале 1976 года Томпсон написал первоначальную версию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Berkeley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Pascal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отделе компьютерных наук факультета электротехники и компьютерных наук Калифорнийского университета в Беркли (с обширными изменениями и дополнениями, последовавшими позже в том же году Уильямом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Джоем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Чарльзом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Хейли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преподавателем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Сьюзан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Грэм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написал программу для игры в шахматы под названием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chess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 для первой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(1971). Позже, вместе с Джозефом Кондоном, Томпсон создал аппаратную программу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компьютер чемпиона мира по шахматам. Он также написал программы для генерации полного перечисления шахматных концовок, известных как таблицы эндшпилей, для всех концовок из 4, 5 и 6 фигур, что позволяет компьютерным программам, играющим в шахматы, делать "идеальные" ходы, как только позиция, сохраненная в них, достигнута. Позже, с помощью эксперта по шахматным эндшпилям Джона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Ройкрофта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Томпсон распространил свои первые результаты на компакт-диске. В 2001 году журнал ICGA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Journal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посвятил почти целый выпуск различным вкладам Томпсона в компьютерные шахматы.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23839903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1980-е</w:t>
      </w:r>
      <w:bookmarkEnd w:id="5"/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1983 году Томпсон и Ричи совместно получили премию Тьюринга «за разработку общей теории операционных систем и, в частности, за реализацию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операционной системы UNIX». В его благодарственной речи «Размышления о доверии к доверию» была представлена ​​​​постоянная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бэкдор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- атака </w:t>
      </w:r>
      <w:proofErr w:type="gram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 компилятор</w:t>
      </w:r>
      <w:proofErr w:type="gram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теперь известная как взлом Томпсона или атака на доверие, и она сама по себе широко считается основополагающей работой в области компьютерной безопасности.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1980-х годов Томпсон и Ричи продолжали пересматривать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в котором была принята кодовая база BSD для 8-го, 9-го и 10-го изданий. В середине 1980-х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началась работа над новой операционной системой для замены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Томпсон сыграл важную роль в разработке и внедрении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 от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новой операционной системы, использующей принципы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применяющей их в более широком смысле ко всем основным системным средствам. Некоторые программы, которые были частью более поздних версий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такие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mk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также были включены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протестировал ранние версии языка программирования C++ для Бьярна Страуструпа, написав на нем программы, но позже отказался работать на C++ из-за частых несовместимостей между версиями. В интервью 2009 года Томпсон выразил негативное отношение к C ++, заявив: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Он многое делает наполовину хорошо, и это просто мусорная куча взаимоисключающих идей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23839904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1990-е</w:t>
      </w:r>
      <w:bookmarkEnd w:id="6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1992 году Томпсон совместно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Пайком разработал схему кодирования UTF-8. С тех пор кодировка UTF-8 стала </w:t>
      </w:r>
      <w:r w:rsidR="00A175B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самой распространенной кодировкой в мире в сети Интернет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на долю которой в 2019 году пришлось более 90% всех веб-страниц.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1990-х годах началась работа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еще одной исследовательской операционной системой, основанной на портативной виртуальной машине. Томпсон и Ричи продолжили сотрудничество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вместе с другими исследователями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23839905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2000-е</w:t>
      </w:r>
      <w:bookmarkEnd w:id="7"/>
    </w:p>
    <w:p w:rsidR="00EE3341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конце 2000 года Томпсон ушел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До 2006 года он работал научным сотрудником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Entrisphere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., а сейчас работает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качестве заслуженного инженера. Его н</w:t>
      </w:r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едавняя работа включала в себя совместную разработку языка программирования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Ссылаясь на себя вместе с другими оригинальными авторами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он заявляет: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42576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«Когда мы втроем (Томпсон, Роб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Пайк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и Роберт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Гриземер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) начали работу, это было чистое исследование. Мы собрались втроем и решили, что ненавидим C++. [смех]… Возвращаясь к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Go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,</w:t>
      </w:r>
      <w:r w:rsidR="00EE3341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мы начали с идеи, что все трое из нас должны быть ознакомлены с каждой функцией языка, чтобы ни по какой причине в язык не добавлялся посторонний мусор.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»</w:t>
      </w:r>
    </w:p>
    <w:p w:rsidR="00EE3341" w:rsidRPr="0011126C" w:rsidRDefault="00942576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:rsidR="0011126C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23839906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Награды</w:t>
      </w:r>
      <w:bookmarkEnd w:id="8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Национальные академии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1980 году Томпсон был избран членом Национальной инженерной академии за "разработку UNIX, операционной системы, эффективность, широта, мощность и стиль которой определили использование миникомпьютеров поколением". В 1985 году он был избран членом Национальной академии наук.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Премия Тьюринга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1983 году Томпсон и Ричи совместно получили премию Тьюринга "за разработку общей теории операционных систем и, в частности, за внедрение операционной системы UNIX". В его приветственной речи "Размышления о доверии к доверию" была представлена атака с использованием черного хода, известная сейчас как взлом Томпсона или атака с доверием к доверию, и ее многие считают важной самостоятельной работой в области компьютерной безопасности.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Медаль Ричарда В. Хэмминга IEEE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1990 году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Ритчи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получили медаль Ричарда В. Хэмминга IEEE от Института инженеров электротехники и электроники (IEEE) "за создание операционной системы UNIX и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Сотрудник Музея компьютерной истории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1997 году Томпсон и Ричи были назначены стипендиатами Музея компьютерной истории за "совместное создание операционной системы UNIX и разработку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Национальная технологическая медаль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27 апреля 1999 года Томпсон и Ричи совместно получили Национальную технологическую медаль 1998 года от президента Билла Клинтона за совместное изобретение операционной системы UNIX и языка программирования C, которые вместе "привели к огромным достижениям в области компьютерного оборудования, программного обеспечения и сетевых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систем и стимулировали рост целой отрасли, тем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самымусиление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американского лидерства в информационную эпоху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Премия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1999 году Институт инженеров электротехники и электроники выбрал Томпсона для получения первой премии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"за его роль в создании операционной системы UNIX, которая на протяжении десятилетий была ключевой платформой для работы с распределенными системами".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Приз Японии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2011 году Томпсон вместе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был удостоен Японской премии в области информации и коммуникаций за новаторскую работу по разработке операционной системы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F26029" w:rsidRPr="0011126C" w:rsidRDefault="00784506" w:rsidP="00784506">
      <w:pPr>
        <w:tabs>
          <w:tab w:val="left" w:pos="1155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:rsidR="00942576" w:rsidRPr="00380988" w:rsidRDefault="00942576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123839907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Заключение</w:t>
      </w:r>
      <w:bookmarkEnd w:id="9"/>
    </w:p>
    <w:p w:rsidR="00942576" w:rsidRPr="0011126C" w:rsidRDefault="00F26029" w:rsidP="0011126C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заключение следует сказать, что 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Кеннет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внес огромный вклад в р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азвитие вычислительной техники. Его разработки позволили предопределить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эру компьютерных технологий. Томсон стоял на рубеже зарождения этой эры, множество современных языков программирования, таких как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#,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появились благодаря его работам в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Bell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Labs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а его операционная система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породила целое семейство операционных систем, по стандартам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работают большинство современных гаджетов: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компью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теры, смартфоны, планшеты и 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даже смарт-часы.</w:t>
      </w:r>
    </w:p>
    <w:p w:rsidR="00F26029" w:rsidRPr="0011126C" w:rsidRDefault="00F2602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6270E" w:rsidRPr="00380988" w:rsidRDefault="00942576" w:rsidP="00380988">
      <w:pPr>
        <w:pStyle w:val="1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23839908"/>
      <w:r w:rsidRPr="003809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интернет-источников</w:t>
      </w:r>
      <w:bookmarkEnd w:id="10"/>
    </w:p>
    <w:p w:rsidR="00D0548D" w:rsidRPr="0011126C" w:rsidRDefault="00942576" w:rsidP="00784506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— Detailed </w:t>
      </w:r>
      <w:proofErr w:type="spellStart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Pedia</w:t>
      </w:r>
      <w:proofErr w:type="spellEnd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detailedpedia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wiki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_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(Дата обращения 14.12.2022)</w:t>
      </w:r>
      <w:bookmarkStart w:id="11" w:name="_GoBack"/>
      <w:bookmarkEnd w:id="11"/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Страница Кена Томпсона на сайте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who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 (Дата обращения 14.12.2022)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Reddit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hyperlink r:id="rId8" w:history="1"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https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://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www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reddit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com</w:t>
        </w:r>
      </w:hyperlink>
      <w:r w:rsidR="00F2602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.12.2022)</w:t>
      </w:r>
    </w:p>
    <w:p w:rsidR="000E4305" w:rsidRPr="0011126C" w:rsidRDefault="00942576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The National Inventors Hall of Fame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invent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org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inductees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14.12.2022)</w:t>
      </w:r>
    </w:p>
    <w:sectPr w:rsidR="000E4305" w:rsidRPr="0011126C" w:rsidSect="005A5B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FC2" w:rsidRDefault="00E90FC2" w:rsidP="00876407">
      <w:pPr>
        <w:spacing w:after="0" w:line="240" w:lineRule="auto"/>
      </w:pPr>
      <w:r>
        <w:separator/>
      </w:r>
    </w:p>
  </w:endnote>
  <w:endnote w:type="continuationSeparator" w:id="0">
    <w:p w:rsidR="00E90FC2" w:rsidRDefault="00E90FC2" w:rsidP="0087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Arabic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651169"/>
      <w:docPartObj>
        <w:docPartGallery w:val="Page Numbers (Bottom of Page)"/>
        <w:docPartUnique/>
      </w:docPartObj>
    </w:sdtPr>
    <w:sdtEndPr/>
    <w:sdtContent>
      <w:p w:rsidR="00F26029" w:rsidRDefault="00F260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506" w:rsidRPr="00784506">
          <w:rPr>
            <w:noProof/>
            <w:lang w:val="ru-RU"/>
          </w:rPr>
          <w:t>12</w:t>
        </w:r>
        <w:r>
          <w:fldChar w:fldCharType="end"/>
        </w:r>
      </w:p>
    </w:sdtContent>
  </w:sdt>
  <w:p w:rsidR="00F26029" w:rsidRDefault="00F260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FC2" w:rsidRDefault="00E90FC2" w:rsidP="00876407">
      <w:pPr>
        <w:spacing w:after="0" w:line="240" w:lineRule="auto"/>
      </w:pPr>
      <w:r>
        <w:separator/>
      </w:r>
    </w:p>
  </w:footnote>
  <w:footnote w:type="continuationSeparator" w:id="0">
    <w:p w:rsidR="00E90FC2" w:rsidRDefault="00E90FC2" w:rsidP="0087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C51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D77565"/>
    <w:multiLevelType w:val="hybridMultilevel"/>
    <w:tmpl w:val="E7C8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3147"/>
    <w:multiLevelType w:val="hybridMultilevel"/>
    <w:tmpl w:val="433A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0753"/>
    <w:multiLevelType w:val="multilevel"/>
    <w:tmpl w:val="65ECA804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31EC593C"/>
    <w:multiLevelType w:val="hybridMultilevel"/>
    <w:tmpl w:val="524C9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07AE9"/>
    <w:multiLevelType w:val="hybridMultilevel"/>
    <w:tmpl w:val="94E6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95CC9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5D4153E"/>
    <w:multiLevelType w:val="hybridMultilevel"/>
    <w:tmpl w:val="4DDC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B0"/>
    <w:rsid w:val="000E4305"/>
    <w:rsid w:val="0011126C"/>
    <w:rsid w:val="00184BD1"/>
    <w:rsid w:val="00184DBD"/>
    <w:rsid w:val="001F18D4"/>
    <w:rsid w:val="002E4CB7"/>
    <w:rsid w:val="00380988"/>
    <w:rsid w:val="0056552D"/>
    <w:rsid w:val="005A5B77"/>
    <w:rsid w:val="00617227"/>
    <w:rsid w:val="00746455"/>
    <w:rsid w:val="00776E98"/>
    <w:rsid w:val="00784506"/>
    <w:rsid w:val="007C242F"/>
    <w:rsid w:val="00876407"/>
    <w:rsid w:val="00942576"/>
    <w:rsid w:val="0096270E"/>
    <w:rsid w:val="00962B7E"/>
    <w:rsid w:val="00A175B9"/>
    <w:rsid w:val="00A829DE"/>
    <w:rsid w:val="00AA387A"/>
    <w:rsid w:val="00C3341E"/>
    <w:rsid w:val="00C4405C"/>
    <w:rsid w:val="00C704B0"/>
    <w:rsid w:val="00D0548D"/>
    <w:rsid w:val="00D20FC6"/>
    <w:rsid w:val="00D340E9"/>
    <w:rsid w:val="00D37956"/>
    <w:rsid w:val="00D6294B"/>
    <w:rsid w:val="00E90FC2"/>
    <w:rsid w:val="00EA3C3D"/>
    <w:rsid w:val="00EB0193"/>
    <w:rsid w:val="00EE3341"/>
    <w:rsid w:val="00F2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B4DB20-570C-45A4-B152-4730E13D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4B0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4B0"/>
    <w:pPr>
      <w:suppressAutoHyphens/>
      <w:autoSpaceDN w:val="0"/>
      <w:textAlignment w:val="baseline"/>
    </w:pPr>
    <w:rPr>
      <w:rFonts w:ascii="Calibri" w:eastAsia="Calibri" w:hAnsi="Calibri" w:cs="Droid Sans Arabic"/>
      <w:lang w:val="en-US"/>
    </w:rPr>
  </w:style>
  <w:style w:type="table" w:styleId="a3">
    <w:name w:val="Table Grid"/>
    <w:basedOn w:val="a1"/>
    <w:uiPriority w:val="39"/>
    <w:rsid w:val="00C704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Standard"/>
    <w:rsid w:val="00C704B0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4B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407"/>
    <w:rPr>
      <w:lang w:val="en-US"/>
    </w:rPr>
  </w:style>
  <w:style w:type="paragraph" w:styleId="a8">
    <w:name w:val="footer"/>
    <w:basedOn w:val="a"/>
    <w:link w:val="a9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407"/>
    <w:rPr>
      <w:lang w:val="en-US"/>
    </w:rPr>
  </w:style>
  <w:style w:type="character" w:styleId="aa">
    <w:name w:val="Hyperlink"/>
    <w:basedOn w:val="a0"/>
    <w:uiPriority w:val="99"/>
    <w:unhideWhenUsed/>
    <w:rsid w:val="00D20FC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829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829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829DE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829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829DE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A8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829DE"/>
    <w:rPr>
      <w:rFonts w:ascii="Segoe UI" w:hAnsi="Segoe UI" w:cs="Segoe UI"/>
      <w:sz w:val="18"/>
      <w:szCs w:val="18"/>
      <w:lang w:val="en-US"/>
    </w:rPr>
  </w:style>
  <w:style w:type="paragraph" w:styleId="af2">
    <w:name w:val="footnote text"/>
    <w:basedOn w:val="a"/>
    <w:link w:val="af3"/>
    <w:uiPriority w:val="99"/>
    <w:semiHidden/>
    <w:unhideWhenUsed/>
    <w:rsid w:val="00A829D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829DE"/>
    <w:rPr>
      <w:sz w:val="20"/>
      <w:szCs w:val="20"/>
      <w:lang w:val="en-US"/>
    </w:rPr>
  </w:style>
  <w:style w:type="character" w:styleId="af4">
    <w:name w:val="footnote reference"/>
    <w:basedOn w:val="a0"/>
    <w:uiPriority w:val="99"/>
    <w:semiHidden/>
    <w:unhideWhenUsed/>
    <w:rsid w:val="00A829DE"/>
    <w:rPr>
      <w:vertAlign w:val="superscript"/>
    </w:rPr>
  </w:style>
  <w:style w:type="paragraph" w:styleId="af5">
    <w:name w:val="No Spacing"/>
    <w:rsid w:val="00D0548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roid Sans Arabic"/>
      <w:lang w:val="en-US"/>
    </w:rPr>
  </w:style>
  <w:style w:type="numbering" w:customStyle="1" w:styleId="Numbering123">
    <w:name w:val="Numbering 123"/>
    <w:basedOn w:val="a2"/>
    <w:rsid w:val="00D0548D"/>
    <w:pPr>
      <w:numPr>
        <w:numId w:val="8"/>
      </w:numPr>
    </w:pPr>
  </w:style>
  <w:style w:type="character" w:customStyle="1" w:styleId="10">
    <w:name w:val="Заголовок 1 Знак"/>
    <w:basedOn w:val="a0"/>
    <w:link w:val="1"/>
    <w:uiPriority w:val="9"/>
    <w:rsid w:val="00111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380988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809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192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042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470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5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145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39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244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56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11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177497954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7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8067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  <w:div w:id="1307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637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0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03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0285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5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573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03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77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98397402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81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95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41E0-9C9C-4708-8433-71F75C77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2022-12-14T15:36:00Z</dcterms:created>
  <dcterms:modified xsi:type="dcterms:W3CDTF">2023-01-14T13:57:00Z</dcterms:modified>
</cp:coreProperties>
</file>