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5000" w14:textId="77777777" w:rsidR="007F13D7" w:rsidRDefault="007F13D7" w:rsidP="06D53B48">
      <w:pPr>
        <w:rPr>
          <w:rFonts w:ascii="Times New Roman" w:eastAsia="Times New Roman" w:hAnsi="Times New Roman" w:cs="Times New Roman"/>
          <w:sz w:val="28"/>
          <w:szCs w:val="28"/>
        </w:rPr>
      </w:pPr>
    </w:p>
    <w:p w14:paraId="7E5C3D2F" w14:textId="77777777" w:rsidR="007F13D7" w:rsidRDefault="007F13D7" w:rsidP="007F13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И НАУКИ РОССИЙСКОЙ ФЕДЕРАЦИИ</w:t>
      </w:r>
    </w:p>
    <w:p w14:paraId="33A43FBE" w14:textId="77777777" w:rsidR="007F13D7" w:rsidRDefault="007F13D7" w:rsidP="007F13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14:paraId="3F2E25AE" w14:textId="77777777" w:rsidR="007F13D7" w:rsidRDefault="007F13D7" w:rsidP="007F13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“Московский Авиационный Институт</w:t>
      </w:r>
    </w:p>
    <w:p w14:paraId="68684CE4" w14:textId="77777777" w:rsidR="007F13D7" w:rsidRDefault="007F13D7" w:rsidP="007F13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(Национальный Исследовательский Университет)”</w:t>
      </w:r>
    </w:p>
    <w:p w14:paraId="045AA804" w14:textId="77777777" w:rsidR="007F13D7" w:rsidRDefault="007F13D7" w:rsidP="007F13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информационных технологий и прикладной математики</w:t>
      </w:r>
    </w:p>
    <w:p w14:paraId="24EC451F" w14:textId="77777777" w:rsidR="007F13D7" w:rsidRDefault="007F13D7" w:rsidP="007F13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806 “Вычислительная математика и программирование”</w:t>
      </w:r>
    </w:p>
    <w:p w14:paraId="17247B6C" w14:textId="77777777" w:rsidR="007F13D7" w:rsidRDefault="007F13D7" w:rsidP="007F13D7">
      <w:pPr>
        <w:jc w:val="center"/>
        <w:rPr>
          <w:rFonts w:ascii="Times New Roman" w:eastAsia="Times New Roman" w:hAnsi="Times New Roman" w:cs="Times New Roman"/>
          <w:sz w:val="28"/>
          <w:szCs w:val="28"/>
        </w:rPr>
      </w:pPr>
    </w:p>
    <w:p w14:paraId="6D9FAACF" w14:textId="77777777" w:rsidR="007F13D7" w:rsidRDefault="007F13D7" w:rsidP="007F13D7">
      <w:pPr>
        <w:jc w:val="center"/>
        <w:rPr>
          <w:rFonts w:ascii="Times New Roman" w:eastAsia="Times New Roman" w:hAnsi="Times New Roman" w:cs="Times New Roman"/>
          <w:sz w:val="28"/>
          <w:szCs w:val="28"/>
        </w:rPr>
      </w:pPr>
    </w:p>
    <w:p w14:paraId="2168B978" w14:textId="77777777" w:rsidR="007F13D7" w:rsidRDefault="007F13D7" w:rsidP="007F13D7">
      <w:pPr>
        <w:jc w:val="center"/>
        <w:rPr>
          <w:rFonts w:ascii="Times New Roman" w:eastAsia="Times New Roman" w:hAnsi="Times New Roman" w:cs="Times New Roman"/>
          <w:sz w:val="28"/>
          <w:szCs w:val="28"/>
        </w:rPr>
      </w:pPr>
    </w:p>
    <w:p w14:paraId="0FBABCCB" w14:textId="77777777" w:rsidR="007F13D7" w:rsidRDefault="007F13D7" w:rsidP="007F13D7">
      <w:pPr>
        <w:rPr>
          <w:rFonts w:ascii="Times New Roman" w:eastAsia="Times New Roman" w:hAnsi="Times New Roman" w:cs="Times New Roman"/>
          <w:sz w:val="28"/>
          <w:szCs w:val="28"/>
        </w:rPr>
      </w:pPr>
    </w:p>
    <w:p w14:paraId="3C8ECABB" w14:textId="61C3A81A" w:rsidR="007F13D7" w:rsidRDefault="007F13D7" w:rsidP="007F13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Реферат</w:t>
      </w:r>
    </w:p>
    <w:p w14:paraId="4D042F57" w14:textId="77777777" w:rsidR="007F13D7" w:rsidRDefault="007F13D7" w:rsidP="007F13D7">
      <w:pPr>
        <w:jc w:val="center"/>
        <w:rPr>
          <w:rFonts w:ascii="Times New Roman" w:eastAsia="Times New Roman" w:hAnsi="Times New Roman" w:cs="Times New Roman"/>
          <w:sz w:val="28"/>
          <w:szCs w:val="28"/>
        </w:rPr>
      </w:pPr>
    </w:p>
    <w:p w14:paraId="3498FA6B" w14:textId="77777777" w:rsidR="007F13D7" w:rsidRDefault="007F13D7" w:rsidP="007F13D7">
      <w:pPr>
        <w:jc w:val="center"/>
        <w:rPr>
          <w:rFonts w:ascii="Times New Roman" w:eastAsia="Times New Roman" w:hAnsi="Times New Roman" w:cs="Times New Roman"/>
          <w:sz w:val="28"/>
          <w:szCs w:val="28"/>
        </w:rPr>
      </w:pPr>
      <w:r w:rsidRPr="0EBEA764">
        <w:rPr>
          <w:rFonts w:ascii="Times New Roman" w:eastAsia="Times New Roman" w:hAnsi="Times New Roman" w:cs="Times New Roman"/>
          <w:sz w:val="28"/>
          <w:szCs w:val="28"/>
        </w:rPr>
        <w:t xml:space="preserve">                                                                              </w:t>
      </w:r>
    </w:p>
    <w:p w14:paraId="32EFB624" w14:textId="77777777" w:rsidR="007F13D7" w:rsidRDefault="007F13D7" w:rsidP="007F13D7">
      <w:pPr>
        <w:spacing w:line="360" w:lineRule="auto"/>
        <w:rPr>
          <w:rFonts w:ascii="Times New Roman" w:eastAsia="Times New Roman" w:hAnsi="Times New Roman" w:cs="Times New Roman"/>
          <w:sz w:val="28"/>
          <w:szCs w:val="28"/>
        </w:rPr>
      </w:pPr>
    </w:p>
    <w:p w14:paraId="312B623D" w14:textId="77552DAE" w:rsidR="007F13D7" w:rsidRDefault="007F13D7" w:rsidP="007F13D7">
      <w:pPr>
        <w:spacing w:line="240" w:lineRule="auto"/>
        <w:jc w:val="center"/>
        <w:rPr>
          <w:rFonts w:ascii="Times New Roman" w:eastAsia="Times New Roman" w:hAnsi="Times New Roman" w:cs="Times New Roman"/>
          <w:sz w:val="28"/>
          <w:szCs w:val="28"/>
        </w:rPr>
      </w:pPr>
      <w:bookmarkStart w:id="0" w:name="_Hlk124250654"/>
      <w:r w:rsidRPr="004445D5">
        <w:rPr>
          <w:rFonts w:ascii="Times New Roman" w:eastAsia="Times New Roman" w:hAnsi="Times New Roman" w:cs="Times New Roman"/>
          <w:sz w:val="28"/>
          <w:szCs w:val="28"/>
        </w:rPr>
        <w:t xml:space="preserve">                                                               </w:t>
      </w:r>
      <w:r w:rsidRPr="0EBEA764">
        <w:rPr>
          <w:rFonts w:ascii="Times New Roman" w:eastAsia="Times New Roman" w:hAnsi="Times New Roman" w:cs="Times New Roman"/>
          <w:sz w:val="28"/>
          <w:szCs w:val="28"/>
        </w:rPr>
        <w:t xml:space="preserve">Студент: Шелаев С.И.                             </w:t>
      </w:r>
      <w:r>
        <w:tab/>
      </w:r>
      <w:r>
        <w:tab/>
      </w:r>
      <w:r>
        <w:tab/>
      </w:r>
      <w:r>
        <w:tab/>
      </w:r>
      <w:r>
        <w:tab/>
      </w:r>
      <w:r>
        <w:tab/>
      </w:r>
      <w:r w:rsidRPr="0EBEA764">
        <w:rPr>
          <w:rFonts w:ascii="Times New Roman" w:eastAsia="Times New Roman" w:hAnsi="Times New Roman" w:cs="Times New Roman"/>
          <w:sz w:val="28"/>
          <w:szCs w:val="28"/>
        </w:rPr>
        <w:t xml:space="preserve">    Группа: М8О-108Б-22, </w:t>
      </w:r>
    </w:p>
    <w:p w14:paraId="68648BDC" w14:textId="2DE2EF15" w:rsidR="007F13D7" w:rsidRDefault="007F13D7" w:rsidP="007F13D7">
      <w:pPr>
        <w:spacing w:line="240" w:lineRule="auto"/>
        <w:rPr>
          <w:rFonts w:ascii="Times New Roman" w:eastAsia="Times New Roman" w:hAnsi="Times New Roman" w:cs="Times New Roman"/>
          <w:sz w:val="28"/>
          <w:szCs w:val="28"/>
        </w:rPr>
      </w:pPr>
      <w:r w:rsidRPr="0EBEA764">
        <w:rPr>
          <w:rFonts w:ascii="Times New Roman" w:eastAsia="Times New Roman" w:hAnsi="Times New Roman" w:cs="Times New Roman"/>
          <w:sz w:val="28"/>
          <w:szCs w:val="28"/>
        </w:rPr>
        <w:t xml:space="preserve">                                         </w:t>
      </w:r>
      <w:r>
        <w:tab/>
      </w:r>
      <w:r>
        <w:tab/>
      </w:r>
      <w:r>
        <w:tab/>
      </w:r>
      <w:r w:rsidRPr="0EBEA764">
        <w:rPr>
          <w:rFonts w:ascii="Times New Roman" w:eastAsia="Times New Roman" w:hAnsi="Times New Roman" w:cs="Times New Roman"/>
          <w:sz w:val="28"/>
          <w:szCs w:val="28"/>
        </w:rPr>
        <w:t xml:space="preserve">      № по списку 24, </w:t>
      </w:r>
    </w:p>
    <w:p w14:paraId="7022184A" w14:textId="77777777" w:rsidR="007F13D7" w:rsidRDefault="007F13D7" w:rsidP="007F13D7">
      <w:pPr>
        <w:spacing w:line="240" w:lineRule="auto"/>
        <w:rPr>
          <w:rFonts w:ascii="Times New Roman" w:eastAsia="Times New Roman" w:hAnsi="Times New Roman" w:cs="Times New Roman"/>
          <w:sz w:val="28"/>
          <w:szCs w:val="28"/>
        </w:rPr>
      </w:pPr>
      <w:r w:rsidRPr="0EBEA764">
        <w:rPr>
          <w:rFonts w:ascii="Times New Roman" w:eastAsia="Times New Roman" w:hAnsi="Times New Roman" w:cs="Times New Roman"/>
          <w:sz w:val="28"/>
          <w:szCs w:val="28"/>
        </w:rPr>
        <w:t xml:space="preserve">                                                                             Руководитель: Cахарин</w:t>
      </w:r>
      <w:r w:rsidRPr="004445D5">
        <w:rPr>
          <w:rFonts w:ascii="Times New Roman" w:eastAsia="Times New Roman" w:hAnsi="Times New Roman" w:cs="Times New Roman"/>
          <w:sz w:val="28"/>
          <w:szCs w:val="28"/>
        </w:rPr>
        <w:t xml:space="preserve"> </w:t>
      </w:r>
      <w:r w:rsidRPr="0EBEA764">
        <w:rPr>
          <w:rFonts w:ascii="Times New Roman" w:eastAsia="Times New Roman" w:hAnsi="Times New Roman" w:cs="Times New Roman"/>
          <w:sz w:val="28"/>
          <w:szCs w:val="28"/>
        </w:rPr>
        <w:t xml:space="preserve">Н.А.                                       </w:t>
      </w:r>
      <w:r>
        <w:tab/>
      </w:r>
      <w:r>
        <w:tab/>
      </w:r>
      <w:r>
        <w:tab/>
      </w:r>
      <w:r>
        <w:tab/>
      </w:r>
      <w:r>
        <w:tab/>
      </w:r>
      <w:r>
        <w:tab/>
      </w:r>
      <w:r>
        <w:tab/>
      </w:r>
      <w:r w:rsidRPr="0EBEA764">
        <w:rPr>
          <w:rFonts w:ascii="Times New Roman" w:eastAsia="Times New Roman" w:hAnsi="Times New Roman" w:cs="Times New Roman"/>
          <w:sz w:val="28"/>
          <w:szCs w:val="28"/>
        </w:rPr>
        <w:t xml:space="preserve">      Дата: </w:t>
      </w:r>
    </w:p>
    <w:p w14:paraId="74F07DA0" w14:textId="77777777" w:rsidR="007F13D7" w:rsidRPr="001443C8" w:rsidRDefault="007F13D7" w:rsidP="007F13D7">
      <w:pPr>
        <w:spacing w:line="240" w:lineRule="auto"/>
        <w:rPr>
          <w:rFonts w:ascii="Times New Roman" w:eastAsia="Times New Roman" w:hAnsi="Times New Roman" w:cs="Times New Roman"/>
          <w:sz w:val="28"/>
          <w:szCs w:val="28"/>
        </w:rPr>
      </w:pPr>
      <w:r w:rsidRPr="001443C8">
        <w:rPr>
          <w:rFonts w:ascii="Times New Roman" w:eastAsia="Times New Roman" w:hAnsi="Times New Roman" w:cs="Times New Roman"/>
          <w:sz w:val="28"/>
          <w:szCs w:val="28"/>
        </w:rPr>
        <w:t xml:space="preserve">                                                                            </w:t>
      </w:r>
      <w:r w:rsidRPr="001D592D">
        <w:rPr>
          <w:rFonts w:ascii="Times New Roman" w:eastAsia="Times New Roman" w:hAnsi="Times New Roman" w:cs="Times New Roman"/>
          <w:sz w:val="28"/>
          <w:szCs w:val="28"/>
        </w:rPr>
        <w:t xml:space="preserve"> </w:t>
      </w:r>
      <w:r w:rsidRPr="0EBEA764">
        <w:rPr>
          <w:rFonts w:ascii="Times New Roman" w:eastAsia="Times New Roman" w:hAnsi="Times New Roman" w:cs="Times New Roman"/>
          <w:sz w:val="28"/>
          <w:szCs w:val="28"/>
        </w:rPr>
        <w:t>Оце</w:t>
      </w:r>
      <w:r>
        <w:rPr>
          <w:rFonts w:ascii="Times New Roman" w:eastAsia="Times New Roman" w:hAnsi="Times New Roman" w:cs="Times New Roman"/>
          <w:sz w:val="28"/>
          <w:szCs w:val="28"/>
        </w:rPr>
        <w:t>нка</w:t>
      </w:r>
      <w:r w:rsidRPr="001443C8">
        <w:rPr>
          <w:rFonts w:ascii="Times New Roman" w:eastAsia="Times New Roman" w:hAnsi="Times New Roman" w:cs="Times New Roman"/>
          <w:sz w:val="28"/>
          <w:szCs w:val="28"/>
        </w:rPr>
        <w:t>:</w:t>
      </w:r>
    </w:p>
    <w:p w14:paraId="5C46A5A5" w14:textId="77777777" w:rsidR="007F13D7" w:rsidRDefault="007F13D7" w:rsidP="007F13D7">
      <w:pPr>
        <w:spacing w:line="360" w:lineRule="auto"/>
        <w:rPr>
          <w:rFonts w:ascii="Times New Roman" w:eastAsia="Times New Roman" w:hAnsi="Times New Roman" w:cs="Times New Roman"/>
          <w:sz w:val="28"/>
          <w:szCs w:val="28"/>
        </w:rPr>
      </w:pPr>
      <w:r w:rsidRPr="007F13D7">
        <w:rPr>
          <w:rFonts w:ascii="Times New Roman" w:eastAsia="Times New Roman" w:hAnsi="Times New Roman" w:cs="Times New Roman"/>
          <w:sz w:val="28"/>
          <w:szCs w:val="28"/>
        </w:rPr>
        <w:t xml:space="preserve">                                              </w:t>
      </w:r>
    </w:p>
    <w:p w14:paraId="036E152A" w14:textId="77777777" w:rsidR="007F13D7" w:rsidRDefault="007F13D7" w:rsidP="007F13D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337520A" w14:textId="77777777" w:rsidR="007F13D7" w:rsidRDefault="007F13D7" w:rsidP="007F13D7">
      <w:pPr>
        <w:spacing w:line="360" w:lineRule="auto"/>
        <w:rPr>
          <w:rFonts w:ascii="Times New Roman" w:eastAsia="Times New Roman" w:hAnsi="Times New Roman" w:cs="Times New Roman"/>
          <w:sz w:val="28"/>
          <w:szCs w:val="28"/>
        </w:rPr>
      </w:pPr>
    </w:p>
    <w:p w14:paraId="4215097A" w14:textId="77777777" w:rsidR="007F13D7" w:rsidRDefault="007F13D7" w:rsidP="007F13D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1564B95" w14:textId="3C751D4F" w:rsidR="001443C8" w:rsidRDefault="007F13D7" w:rsidP="001443C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F13D7">
        <w:rPr>
          <w:rFonts w:ascii="Times New Roman" w:eastAsia="Times New Roman" w:hAnsi="Times New Roman" w:cs="Times New Roman"/>
          <w:sz w:val="28"/>
          <w:szCs w:val="28"/>
        </w:rPr>
        <w:t xml:space="preserve"> </w:t>
      </w:r>
      <w:r w:rsidRPr="0EBEA764">
        <w:rPr>
          <w:rFonts w:ascii="Times New Roman" w:eastAsia="Times New Roman" w:hAnsi="Times New Roman" w:cs="Times New Roman"/>
          <w:sz w:val="28"/>
          <w:szCs w:val="28"/>
        </w:rPr>
        <w:t>Москва, 2023</w:t>
      </w:r>
      <w:bookmarkEnd w:id="0"/>
    </w:p>
    <w:p w14:paraId="73F23A0F" w14:textId="31AD93B7" w:rsidR="001443C8" w:rsidRPr="006C760D" w:rsidRDefault="001443C8" w:rsidP="001443C8">
      <w:pPr>
        <w:spacing w:line="360" w:lineRule="auto"/>
        <w:rPr>
          <w:rFonts w:ascii="Times New Roman" w:eastAsia="Times New Roman" w:hAnsi="Times New Roman" w:cs="Times New Roman"/>
          <w:sz w:val="36"/>
          <w:szCs w:val="36"/>
        </w:rPr>
      </w:pPr>
      <w:r w:rsidRPr="001443C8">
        <w:rPr>
          <w:rFonts w:ascii="Times New Roman" w:eastAsia="Times New Roman" w:hAnsi="Times New Roman" w:cs="Times New Roman"/>
          <w:sz w:val="36"/>
          <w:szCs w:val="36"/>
          <w:lang w:val="en-US"/>
        </w:rPr>
        <w:lastRenderedPageBreak/>
        <w:t>C</w:t>
      </w:r>
      <w:proofErr w:type="spellStart"/>
      <w:r w:rsidRPr="001443C8">
        <w:rPr>
          <w:rFonts w:ascii="Times New Roman" w:eastAsia="Times New Roman" w:hAnsi="Times New Roman" w:cs="Times New Roman"/>
          <w:sz w:val="36"/>
          <w:szCs w:val="36"/>
        </w:rPr>
        <w:t>одержание</w:t>
      </w:r>
      <w:proofErr w:type="spellEnd"/>
      <w:r w:rsidRPr="006C760D">
        <w:rPr>
          <w:rFonts w:ascii="Times New Roman" w:eastAsia="Times New Roman" w:hAnsi="Times New Roman" w:cs="Times New Roman"/>
          <w:sz w:val="36"/>
          <w:szCs w:val="36"/>
        </w:rPr>
        <w:t>:</w:t>
      </w:r>
    </w:p>
    <w:p w14:paraId="6B08ABF8" w14:textId="5122452F" w:rsidR="001443C8" w:rsidRPr="008A1B27" w:rsidRDefault="001443C8" w:rsidP="001443C8">
      <w:pPr>
        <w:spacing w:line="360" w:lineRule="auto"/>
        <w:rPr>
          <w:rFonts w:ascii="Times New Roman" w:eastAsia="Times New Roman" w:hAnsi="Times New Roman" w:cs="Times New Roman"/>
          <w:sz w:val="28"/>
          <w:szCs w:val="28"/>
        </w:rPr>
      </w:pPr>
      <w:r w:rsidRPr="008A1B27">
        <w:rPr>
          <w:rFonts w:ascii="Times New Roman" w:eastAsia="Times New Roman" w:hAnsi="Times New Roman" w:cs="Times New Roman"/>
          <w:sz w:val="28"/>
          <w:szCs w:val="28"/>
        </w:rPr>
        <w:t>Вступление…………………………………………………</w:t>
      </w:r>
      <w:r w:rsidR="008A1B27">
        <w:rPr>
          <w:rFonts w:ascii="Times New Roman" w:eastAsia="Times New Roman" w:hAnsi="Times New Roman" w:cs="Times New Roman"/>
          <w:sz w:val="28"/>
          <w:szCs w:val="28"/>
        </w:rPr>
        <w:t>……………</w:t>
      </w:r>
      <w:proofErr w:type="gramStart"/>
      <w:r w:rsidR="008A1B27">
        <w:rPr>
          <w:rFonts w:ascii="Times New Roman" w:eastAsia="Times New Roman" w:hAnsi="Times New Roman" w:cs="Times New Roman"/>
          <w:sz w:val="28"/>
          <w:szCs w:val="28"/>
        </w:rPr>
        <w:t>…….</w:t>
      </w:r>
      <w:proofErr w:type="gramEnd"/>
      <w:r w:rsidRPr="008A1B27">
        <w:rPr>
          <w:rFonts w:ascii="Times New Roman" w:eastAsia="Times New Roman" w:hAnsi="Times New Roman" w:cs="Times New Roman"/>
          <w:sz w:val="28"/>
          <w:szCs w:val="28"/>
        </w:rPr>
        <w:t>3</w:t>
      </w:r>
    </w:p>
    <w:p w14:paraId="42ABD10F" w14:textId="0AD6A935" w:rsidR="001443C8" w:rsidRPr="008A1B27" w:rsidRDefault="001443C8" w:rsidP="001443C8">
      <w:pPr>
        <w:spacing w:line="360" w:lineRule="auto"/>
        <w:rPr>
          <w:rFonts w:ascii="Times New Roman" w:eastAsia="Times New Roman" w:hAnsi="Times New Roman" w:cs="Times New Roman"/>
          <w:sz w:val="28"/>
          <w:szCs w:val="28"/>
        </w:rPr>
      </w:pPr>
      <w:r w:rsidRPr="008A1B27">
        <w:rPr>
          <w:rFonts w:ascii="Times New Roman" w:eastAsia="Times New Roman" w:hAnsi="Times New Roman" w:cs="Times New Roman"/>
          <w:sz w:val="28"/>
          <w:szCs w:val="28"/>
        </w:rPr>
        <w:t>Начало пути………………………………………………...</w:t>
      </w:r>
      <w:r w:rsidR="008A1B27">
        <w:rPr>
          <w:rFonts w:ascii="Times New Roman" w:eastAsia="Times New Roman" w:hAnsi="Times New Roman" w:cs="Times New Roman"/>
          <w:sz w:val="28"/>
          <w:szCs w:val="28"/>
        </w:rPr>
        <w:t>.............................</w:t>
      </w:r>
      <w:r w:rsidRPr="008A1B27">
        <w:rPr>
          <w:rFonts w:ascii="Times New Roman" w:eastAsia="Times New Roman" w:hAnsi="Times New Roman" w:cs="Times New Roman"/>
          <w:sz w:val="28"/>
          <w:szCs w:val="28"/>
        </w:rPr>
        <w:t>4</w:t>
      </w:r>
    </w:p>
    <w:p w14:paraId="0A085A37" w14:textId="037720B1" w:rsidR="001443C8" w:rsidRPr="008A1B27" w:rsidRDefault="001443C8" w:rsidP="001443C8">
      <w:pPr>
        <w:spacing w:line="360" w:lineRule="auto"/>
        <w:rPr>
          <w:rFonts w:ascii="Times New Roman" w:eastAsia="Times New Roman" w:hAnsi="Times New Roman" w:cs="Times New Roman"/>
          <w:sz w:val="28"/>
          <w:szCs w:val="28"/>
        </w:rPr>
      </w:pPr>
      <w:r w:rsidRPr="008A1B27">
        <w:rPr>
          <w:rFonts w:ascii="Times New Roman" w:eastAsia="Times New Roman" w:hAnsi="Times New Roman" w:cs="Times New Roman"/>
          <w:sz w:val="28"/>
          <w:szCs w:val="28"/>
        </w:rPr>
        <w:t>Научная деятельность……………………</w:t>
      </w:r>
      <w:r w:rsidR="008A1B27">
        <w:rPr>
          <w:rFonts w:ascii="Times New Roman" w:eastAsia="Times New Roman" w:hAnsi="Times New Roman" w:cs="Times New Roman"/>
          <w:sz w:val="28"/>
          <w:szCs w:val="28"/>
        </w:rPr>
        <w:t>………………………</w:t>
      </w:r>
      <w:proofErr w:type="gramStart"/>
      <w:r w:rsidR="008A1B27">
        <w:rPr>
          <w:rFonts w:ascii="Times New Roman" w:eastAsia="Times New Roman" w:hAnsi="Times New Roman" w:cs="Times New Roman"/>
          <w:sz w:val="28"/>
          <w:szCs w:val="28"/>
        </w:rPr>
        <w:t>…….</w:t>
      </w:r>
      <w:proofErr w:type="gramEnd"/>
      <w:r w:rsidRPr="008A1B27">
        <w:rPr>
          <w:rFonts w:ascii="Times New Roman" w:eastAsia="Times New Roman" w:hAnsi="Times New Roman" w:cs="Times New Roman"/>
          <w:sz w:val="28"/>
          <w:szCs w:val="28"/>
        </w:rPr>
        <w:t>…….. 5</w:t>
      </w:r>
    </w:p>
    <w:p w14:paraId="56FDB90A" w14:textId="48F867FD" w:rsidR="008A1B27" w:rsidRPr="008A1B27" w:rsidRDefault="008A1B27" w:rsidP="001443C8">
      <w:pPr>
        <w:spacing w:line="360" w:lineRule="auto"/>
        <w:rPr>
          <w:rFonts w:ascii="Times New Roman" w:eastAsia="Times New Roman" w:hAnsi="Times New Roman" w:cs="Times New Roman"/>
          <w:sz w:val="28"/>
          <w:szCs w:val="28"/>
        </w:rPr>
      </w:pPr>
      <w:r w:rsidRPr="008A1B27">
        <w:rPr>
          <w:rFonts w:ascii="Times New Roman" w:eastAsia="Times New Roman" w:hAnsi="Times New Roman" w:cs="Times New Roman"/>
          <w:sz w:val="28"/>
          <w:szCs w:val="28"/>
        </w:rPr>
        <w:t>Конец пути…………………………………………………</w:t>
      </w:r>
      <w:r>
        <w:rPr>
          <w:rFonts w:ascii="Times New Roman" w:eastAsia="Times New Roman" w:hAnsi="Times New Roman" w:cs="Times New Roman"/>
          <w:sz w:val="28"/>
          <w:szCs w:val="28"/>
        </w:rPr>
        <w:t>…………………</w:t>
      </w:r>
      <w:r w:rsidRPr="008A1B27">
        <w:rPr>
          <w:rFonts w:ascii="Times New Roman" w:eastAsia="Times New Roman" w:hAnsi="Times New Roman" w:cs="Times New Roman"/>
          <w:sz w:val="28"/>
          <w:szCs w:val="28"/>
        </w:rPr>
        <w:t>16</w:t>
      </w:r>
    </w:p>
    <w:p w14:paraId="74BB9990" w14:textId="77777777" w:rsidR="001443C8" w:rsidRPr="008A1B27" w:rsidRDefault="001443C8" w:rsidP="001443C8">
      <w:pPr>
        <w:spacing w:line="360" w:lineRule="auto"/>
        <w:rPr>
          <w:rFonts w:ascii="Times New Roman" w:eastAsia="Times New Roman" w:hAnsi="Times New Roman" w:cs="Times New Roman"/>
          <w:sz w:val="28"/>
          <w:szCs w:val="28"/>
        </w:rPr>
      </w:pPr>
    </w:p>
    <w:p w14:paraId="2687FA9D" w14:textId="77777777" w:rsidR="001443C8" w:rsidRDefault="001443C8" w:rsidP="06D53B48">
      <w:pPr>
        <w:rPr>
          <w:rFonts w:ascii="Times New Roman" w:eastAsia="Times New Roman" w:hAnsi="Times New Roman" w:cs="Times New Roman"/>
          <w:b/>
          <w:bCs/>
          <w:sz w:val="32"/>
          <w:szCs w:val="32"/>
        </w:rPr>
      </w:pPr>
    </w:p>
    <w:p w14:paraId="044037FD" w14:textId="77777777" w:rsidR="001443C8" w:rsidRDefault="001443C8" w:rsidP="06D53B48">
      <w:pPr>
        <w:rPr>
          <w:rFonts w:ascii="Times New Roman" w:eastAsia="Times New Roman" w:hAnsi="Times New Roman" w:cs="Times New Roman"/>
          <w:b/>
          <w:bCs/>
          <w:sz w:val="32"/>
          <w:szCs w:val="32"/>
        </w:rPr>
      </w:pPr>
    </w:p>
    <w:p w14:paraId="45D336A8" w14:textId="77777777" w:rsidR="001443C8" w:rsidRDefault="001443C8" w:rsidP="06D53B48">
      <w:pPr>
        <w:rPr>
          <w:rFonts w:ascii="Times New Roman" w:eastAsia="Times New Roman" w:hAnsi="Times New Roman" w:cs="Times New Roman"/>
          <w:b/>
          <w:bCs/>
          <w:sz w:val="32"/>
          <w:szCs w:val="32"/>
        </w:rPr>
      </w:pPr>
    </w:p>
    <w:p w14:paraId="2936C971" w14:textId="77777777" w:rsidR="001443C8" w:rsidRDefault="001443C8" w:rsidP="06D53B48">
      <w:pPr>
        <w:rPr>
          <w:rFonts w:ascii="Times New Roman" w:eastAsia="Times New Roman" w:hAnsi="Times New Roman" w:cs="Times New Roman"/>
          <w:b/>
          <w:bCs/>
          <w:sz w:val="32"/>
          <w:szCs w:val="32"/>
        </w:rPr>
      </w:pPr>
    </w:p>
    <w:p w14:paraId="25F13750" w14:textId="77777777" w:rsidR="001443C8" w:rsidRDefault="001443C8" w:rsidP="06D53B48">
      <w:pPr>
        <w:rPr>
          <w:rFonts w:ascii="Times New Roman" w:eastAsia="Times New Roman" w:hAnsi="Times New Roman" w:cs="Times New Roman"/>
          <w:b/>
          <w:bCs/>
          <w:sz w:val="32"/>
          <w:szCs w:val="32"/>
        </w:rPr>
      </w:pPr>
    </w:p>
    <w:p w14:paraId="090CFE38" w14:textId="77777777" w:rsidR="001443C8" w:rsidRDefault="001443C8" w:rsidP="06D53B48">
      <w:pPr>
        <w:rPr>
          <w:rFonts w:ascii="Times New Roman" w:eastAsia="Times New Roman" w:hAnsi="Times New Roman" w:cs="Times New Roman"/>
          <w:b/>
          <w:bCs/>
          <w:sz w:val="32"/>
          <w:szCs w:val="32"/>
        </w:rPr>
      </w:pPr>
    </w:p>
    <w:p w14:paraId="47805864" w14:textId="77777777" w:rsidR="001443C8" w:rsidRDefault="001443C8" w:rsidP="06D53B48">
      <w:pPr>
        <w:rPr>
          <w:rFonts w:ascii="Times New Roman" w:eastAsia="Times New Roman" w:hAnsi="Times New Roman" w:cs="Times New Roman"/>
          <w:b/>
          <w:bCs/>
          <w:sz w:val="32"/>
          <w:szCs w:val="32"/>
        </w:rPr>
      </w:pPr>
    </w:p>
    <w:p w14:paraId="2590F830" w14:textId="77777777" w:rsidR="001443C8" w:rsidRDefault="001443C8" w:rsidP="06D53B48">
      <w:pPr>
        <w:rPr>
          <w:rFonts w:ascii="Times New Roman" w:eastAsia="Times New Roman" w:hAnsi="Times New Roman" w:cs="Times New Roman"/>
          <w:b/>
          <w:bCs/>
          <w:sz w:val="32"/>
          <w:szCs w:val="32"/>
        </w:rPr>
      </w:pPr>
    </w:p>
    <w:p w14:paraId="75FB0E58" w14:textId="77777777" w:rsidR="001443C8" w:rsidRDefault="001443C8" w:rsidP="06D53B48">
      <w:pPr>
        <w:rPr>
          <w:rFonts w:ascii="Times New Roman" w:eastAsia="Times New Roman" w:hAnsi="Times New Roman" w:cs="Times New Roman"/>
          <w:b/>
          <w:bCs/>
          <w:sz w:val="32"/>
          <w:szCs w:val="32"/>
        </w:rPr>
      </w:pPr>
    </w:p>
    <w:p w14:paraId="44EE4EF0" w14:textId="77777777" w:rsidR="001443C8" w:rsidRDefault="001443C8" w:rsidP="06D53B48">
      <w:pPr>
        <w:rPr>
          <w:rFonts w:ascii="Times New Roman" w:eastAsia="Times New Roman" w:hAnsi="Times New Roman" w:cs="Times New Roman"/>
          <w:b/>
          <w:bCs/>
          <w:sz w:val="32"/>
          <w:szCs w:val="32"/>
        </w:rPr>
      </w:pPr>
    </w:p>
    <w:p w14:paraId="7ABAB223" w14:textId="77777777" w:rsidR="001443C8" w:rsidRDefault="001443C8" w:rsidP="06D53B48">
      <w:pPr>
        <w:rPr>
          <w:rFonts w:ascii="Times New Roman" w:eastAsia="Times New Roman" w:hAnsi="Times New Roman" w:cs="Times New Roman"/>
          <w:b/>
          <w:bCs/>
          <w:sz w:val="32"/>
          <w:szCs w:val="32"/>
        </w:rPr>
      </w:pPr>
    </w:p>
    <w:p w14:paraId="2291D8C0" w14:textId="77777777" w:rsidR="001443C8" w:rsidRDefault="001443C8" w:rsidP="06D53B48">
      <w:pPr>
        <w:rPr>
          <w:rFonts w:ascii="Times New Roman" w:eastAsia="Times New Roman" w:hAnsi="Times New Roman" w:cs="Times New Roman"/>
          <w:b/>
          <w:bCs/>
          <w:sz w:val="32"/>
          <w:szCs w:val="32"/>
        </w:rPr>
      </w:pPr>
    </w:p>
    <w:p w14:paraId="19E631F1" w14:textId="77777777" w:rsidR="001443C8" w:rsidRDefault="001443C8" w:rsidP="06D53B48">
      <w:pPr>
        <w:rPr>
          <w:rFonts w:ascii="Times New Roman" w:eastAsia="Times New Roman" w:hAnsi="Times New Roman" w:cs="Times New Roman"/>
          <w:b/>
          <w:bCs/>
          <w:sz w:val="32"/>
          <w:szCs w:val="32"/>
        </w:rPr>
      </w:pPr>
    </w:p>
    <w:p w14:paraId="1667EE4A" w14:textId="77777777" w:rsidR="001443C8" w:rsidRDefault="001443C8" w:rsidP="06D53B48">
      <w:pPr>
        <w:rPr>
          <w:rFonts w:ascii="Times New Roman" w:eastAsia="Times New Roman" w:hAnsi="Times New Roman" w:cs="Times New Roman"/>
          <w:b/>
          <w:bCs/>
          <w:sz w:val="32"/>
          <w:szCs w:val="32"/>
        </w:rPr>
      </w:pPr>
    </w:p>
    <w:p w14:paraId="60276E4A" w14:textId="77777777" w:rsidR="001443C8" w:rsidRDefault="001443C8" w:rsidP="06D53B48">
      <w:pPr>
        <w:rPr>
          <w:rFonts w:ascii="Times New Roman" w:eastAsia="Times New Roman" w:hAnsi="Times New Roman" w:cs="Times New Roman"/>
          <w:b/>
          <w:bCs/>
          <w:sz w:val="32"/>
          <w:szCs w:val="32"/>
        </w:rPr>
      </w:pPr>
    </w:p>
    <w:p w14:paraId="2FAE6179" w14:textId="77777777" w:rsidR="001443C8" w:rsidRDefault="001443C8" w:rsidP="06D53B48">
      <w:pPr>
        <w:rPr>
          <w:rFonts w:ascii="Times New Roman" w:eastAsia="Times New Roman" w:hAnsi="Times New Roman" w:cs="Times New Roman"/>
          <w:b/>
          <w:bCs/>
          <w:sz w:val="32"/>
          <w:szCs w:val="32"/>
        </w:rPr>
      </w:pPr>
    </w:p>
    <w:p w14:paraId="1897F9EB" w14:textId="77777777" w:rsidR="001443C8" w:rsidRDefault="001443C8" w:rsidP="06D53B48">
      <w:pPr>
        <w:rPr>
          <w:rFonts w:ascii="Times New Roman" w:eastAsia="Times New Roman" w:hAnsi="Times New Roman" w:cs="Times New Roman"/>
          <w:b/>
          <w:bCs/>
          <w:sz w:val="32"/>
          <w:szCs w:val="32"/>
        </w:rPr>
      </w:pPr>
    </w:p>
    <w:p w14:paraId="2BDC264F" w14:textId="77777777" w:rsidR="001443C8" w:rsidRDefault="001443C8" w:rsidP="06D53B48">
      <w:pPr>
        <w:rPr>
          <w:rFonts w:ascii="Times New Roman" w:eastAsia="Times New Roman" w:hAnsi="Times New Roman" w:cs="Times New Roman"/>
          <w:b/>
          <w:bCs/>
          <w:sz w:val="32"/>
          <w:szCs w:val="32"/>
        </w:rPr>
      </w:pPr>
    </w:p>
    <w:p w14:paraId="3A156122" w14:textId="34729C1F" w:rsidR="007F13D7" w:rsidRPr="007F13D7" w:rsidRDefault="007F13D7" w:rsidP="06D53B48">
      <w:pPr>
        <w:rPr>
          <w:rFonts w:ascii="Times New Roman" w:eastAsia="Times New Roman" w:hAnsi="Times New Roman" w:cs="Times New Roman"/>
          <w:b/>
          <w:bCs/>
          <w:sz w:val="32"/>
          <w:szCs w:val="32"/>
        </w:rPr>
      </w:pPr>
      <w:r w:rsidRPr="007F13D7">
        <w:rPr>
          <w:rFonts w:ascii="Times New Roman" w:eastAsia="Times New Roman" w:hAnsi="Times New Roman" w:cs="Times New Roman"/>
          <w:b/>
          <w:bCs/>
          <w:sz w:val="32"/>
          <w:szCs w:val="32"/>
        </w:rPr>
        <w:lastRenderedPageBreak/>
        <w:t>Вступление.</w:t>
      </w:r>
    </w:p>
    <w:p w14:paraId="148BD2F6" w14:textId="5F806E08" w:rsidR="06D53B48" w:rsidRDefault="06D53B48" w:rsidP="06D53B48">
      <w:pPr>
        <w:rPr>
          <w:rFonts w:ascii="Times New Roman" w:eastAsia="Times New Roman" w:hAnsi="Times New Roman" w:cs="Times New Roman"/>
          <w:sz w:val="28"/>
          <w:szCs w:val="28"/>
        </w:rPr>
      </w:pPr>
      <w:r w:rsidRPr="06D53B48">
        <w:rPr>
          <w:rFonts w:ascii="Times New Roman" w:eastAsia="Times New Roman" w:hAnsi="Times New Roman" w:cs="Times New Roman"/>
          <w:sz w:val="28"/>
          <w:szCs w:val="28"/>
        </w:rPr>
        <w:t>Сергей Алексеевич Лебедев был советским академиком и основоположником вычислительной техники в СССР. Он создал первый в континентальной Европе компьютер с хранимой в памяти программой (МЭСМ) и был одним из разработчиков первых цифровых электронных вычислительных машин с динамически изменяемой программой вычислений. Под руководством и самоличном участии этого выдающегося ученого было создано 18 ЭВМ, причем 15 из них выпускались серийно.</w:t>
      </w:r>
    </w:p>
    <w:p w14:paraId="5F25977B" w14:textId="11FBCD3F" w:rsidR="06D53B48" w:rsidRDefault="06D53B48" w:rsidP="06D53B48">
      <w:pPr>
        <w:rPr>
          <w:rFonts w:ascii="Times New Roman" w:eastAsia="Times New Roman" w:hAnsi="Times New Roman" w:cs="Times New Roman"/>
          <w:sz w:val="28"/>
          <w:szCs w:val="28"/>
        </w:rPr>
      </w:pPr>
      <w:r>
        <w:rPr>
          <w:noProof/>
        </w:rPr>
        <w:drawing>
          <wp:inline distT="0" distB="0" distL="0" distR="0" wp14:anchorId="0E52E563" wp14:editId="7F3DA4F7">
            <wp:extent cx="2028825" cy="2857500"/>
            <wp:effectExtent l="0" t="0" r="0" b="0"/>
            <wp:docPr id="624304564" name="Рисунок 62430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28825" cy="2857500"/>
                    </a:xfrm>
                    <a:prstGeom prst="rect">
                      <a:avLst/>
                    </a:prstGeom>
                  </pic:spPr>
                </pic:pic>
              </a:graphicData>
            </a:graphic>
          </wp:inline>
        </w:drawing>
      </w:r>
    </w:p>
    <w:p w14:paraId="5B2661D3" w14:textId="654FA7D2" w:rsidR="06D53B48" w:rsidRDefault="00C16E99" w:rsidP="06D53B48">
      <w:pP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Рис. 1. </w:t>
      </w:r>
      <w:r w:rsidR="06D53B48" w:rsidRPr="00C16E99">
        <w:rPr>
          <w:rFonts w:ascii="Times New Roman" w:eastAsia="Times New Roman" w:hAnsi="Times New Roman" w:cs="Times New Roman"/>
          <w:sz w:val="24"/>
          <w:szCs w:val="24"/>
        </w:rPr>
        <w:t>С. А. Лебедев</w:t>
      </w:r>
      <w:r w:rsidR="06D53B48">
        <w:br/>
      </w:r>
      <w:r w:rsidR="06D53B48">
        <w:br/>
      </w:r>
      <w:proofErr w:type="spellStart"/>
      <w:r w:rsidR="06D53B48" w:rsidRPr="06D53B48">
        <w:rPr>
          <w:rFonts w:ascii="Times New Roman" w:eastAsia="Times New Roman" w:hAnsi="Times New Roman" w:cs="Times New Roman"/>
          <w:sz w:val="28"/>
          <w:szCs w:val="28"/>
        </w:rPr>
        <w:t>Лебедев</w:t>
      </w:r>
      <w:proofErr w:type="spellEnd"/>
      <w:r w:rsidR="06D53B48" w:rsidRPr="06D53B48">
        <w:rPr>
          <w:rFonts w:ascii="Times New Roman" w:eastAsia="Times New Roman" w:hAnsi="Times New Roman" w:cs="Times New Roman"/>
          <w:sz w:val="28"/>
          <w:szCs w:val="28"/>
        </w:rPr>
        <w:t xml:space="preserve"> стоял у истоков развития и становления отечественной вычислительной техники. Опыт его работы уникален, так как охватывает период от создания первых ламповых компьютеров, выполнявших сотни и тысячи операций в секунду, до быстродействующих </w:t>
      </w:r>
      <w:proofErr w:type="spellStart"/>
      <w:r w:rsidR="06D53B48" w:rsidRPr="06D53B48">
        <w:rPr>
          <w:rFonts w:ascii="Times New Roman" w:eastAsia="Times New Roman" w:hAnsi="Times New Roman" w:cs="Times New Roman"/>
          <w:sz w:val="28"/>
          <w:szCs w:val="28"/>
        </w:rPr>
        <w:t>супер-ЭВМ</w:t>
      </w:r>
      <w:proofErr w:type="spellEnd"/>
      <w:r w:rsidR="06D53B48" w:rsidRPr="06D53B48">
        <w:rPr>
          <w:rFonts w:ascii="Times New Roman" w:eastAsia="Times New Roman" w:hAnsi="Times New Roman" w:cs="Times New Roman"/>
          <w:sz w:val="28"/>
          <w:szCs w:val="28"/>
        </w:rPr>
        <w:t xml:space="preserve"> на больших интегральных схемах.</w:t>
      </w:r>
      <w:r w:rsidR="06D53B48">
        <w:br/>
      </w:r>
      <w:r w:rsidR="06D53B48">
        <w:br/>
      </w:r>
      <w:r w:rsidR="06D53B48">
        <w:br/>
      </w:r>
      <w:r w:rsidR="06D53B48" w:rsidRPr="06D53B48">
        <w:rPr>
          <w:rFonts w:ascii="Times New Roman" w:eastAsia="Times New Roman" w:hAnsi="Times New Roman" w:cs="Times New Roman"/>
          <w:sz w:val="28"/>
          <w:szCs w:val="28"/>
        </w:rPr>
        <w:t xml:space="preserve">Сергей Лебедев родился 2 ноября 1902 г. в городе Нижний Новгород. Отец Алексей Иванович был известным автором «Азбуки» и «Словаря непонятных слов», а мать Анастасия Петровна (в девичестве Маврина, из дворян) преподавала общие предметы в младших классах народного училища. В послереволюционные годы главу семейства пригласили на работу наркомом </w:t>
      </w:r>
      <w:proofErr w:type="gramStart"/>
      <w:r w:rsidR="06D53B48" w:rsidRPr="06D53B48">
        <w:rPr>
          <w:rFonts w:ascii="Times New Roman" w:eastAsia="Times New Roman" w:hAnsi="Times New Roman" w:cs="Times New Roman"/>
          <w:sz w:val="28"/>
          <w:szCs w:val="28"/>
        </w:rPr>
        <w:t>просвещения</w:t>
      </w:r>
      <w:proofErr w:type="gramEnd"/>
      <w:r w:rsidR="06D53B48" w:rsidRPr="06D53B48">
        <w:rPr>
          <w:rFonts w:ascii="Times New Roman" w:eastAsia="Times New Roman" w:hAnsi="Times New Roman" w:cs="Times New Roman"/>
          <w:sz w:val="28"/>
          <w:szCs w:val="28"/>
        </w:rPr>
        <w:t xml:space="preserve"> и Лебедевы переехали в Москву.</w:t>
      </w:r>
      <w:r w:rsidR="06D53B48">
        <w:br/>
      </w:r>
      <w:r w:rsidR="06D53B48">
        <w:br/>
      </w:r>
      <w:r w:rsidR="06D53B48">
        <w:br/>
      </w:r>
    </w:p>
    <w:p w14:paraId="17B98BC3" w14:textId="1E681D83" w:rsidR="06D53B48" w:rsidRDefault="06D53B48" w:rsidP="06D53B48">
      <w:pPr>
        <w:rPr>
          <w:rFonts w:ascii="Times New Roman" w:eastAsia="Times New Roman" w:hAnsi="Times New Roman" w:cs="Times New Roman"/>
          <w:b/>
          <w:bCs/>
          <w:sz w:val="36"/>
          <w:szCs w:val="36"/>
        </w:rPr>
      </w:pPr>
      <w:r w:rsidRPr="06D53B48">
        <w:rPr>
          <w:rFonts w:ascii="Times New Roman" w:eastAsia="Times New Roman" w:hAnsi="Times New Roman" w:cs="Times New Roman"/>
          <w:b/>
          <w:bCs/>
          <w:sz w:val="36"/>
          <w:szCs w:val="36"/>
        </w:rPr>
        <w:lastRenderedPageBreak/>
        <w:t>Начало пути</w:t>
      </w:r>
    </w:p>
    <w:p w14:paraId="10B31522" w14:textId="0016ED89" w:rsidR="06D53B48" w:rsidRDefault="06D53B48" w:rsidP="06D53B48">
      <w:pPr>
        <w:rPr>
          <w:rFonts w:ascii="Times New Roman" w:eastAsia="Times New Roman" w:hAnsi="Times New Roman" w:cs="Times New Roman"/>
          <w:sz w:val="28"/>
          <w:szCs w:val="28"/>
        </w:rPr>
      </w:pPr>
      <w:r>
        <w:br/>
      </w:r>
      <w:r w:rsidRPr="06D53B48">
        <w:rPr>
          <w:rFonts w:ascii="Times New Roman" w:eastAsia="Times New Roman" w:hAnsi="Times New Roman" w:cs="Times New Roman"/>
          <w:sz w:val="28"/>
          <w:szCs w:val="28"/>
        </w:rPr>
        <w:t xml:space="preserve">В 1921 г. Сергей сдал экзамены экстерном за среднюю школу и поступил в Московское высшее техническое училище (МВТУ) им. </w:t>
      </w:r>
      <w:proofErr w:type="spellStart"/>
      <w:r w:rsidRPr="06D53B48">
        <w:rPr>
          <w:rFonts w:ascii="Times New Roman" w:eastAsia="Times New Roman" w:hAnsi="Times New Roman" w:cs="Times New Roman"/>
          <w:sz w:val="28"/>
          <w:szCs w:val="28"/>
        </w:rPr>
        <w:t>Н.Э.Баумана</w:t>
      </w:r>
      <w:proofErr w:type="spellEnd"/>
      <w:r w:rsidRPr="06D53B48">
        <w:rPr>
          <w:rFonts w:ascii="Times New Roman" w:eastAsia="Times New Roman" w:hAnsi="Times New Roman" w:cs="Times New Roman"/>
          <w:sz w:val="28"/>
          <w:szCs w:val="28"/>
        </w:rPr>
        <w:t xml:space="preserve"> на электротехнический факультет. Его учителями и научными руководителями были выдающиеся русские ученые-электротехники, профессора Карл Адольфович Круг, Леонид Иванович </w:t>
      </w:r>
      <w:proofErr w:type="spellStart"/>
      <w:r w:rsidRPr="06D53B48">
        <w:rPr>
          <w:rFonts w:ascii="Times New Roman" w:eastAsia="Times New Roman" w:hAnsi="Times New Roman" w:cs="Times New Roman"/>
          <w:sz w:val="28"/>
          <w:szCs w:val="28"/>
        </w:rPr>
        <w:t>Сиротинский</w:t>
      </w:r>
      <w:proofErr w:type="spellEnd"/>
      <w:r w:rsidRPr="06D53B48">
        <w:rPr>
          <w:rFonts w:ascii="Times New Roman" w:eastAsia="Times New Roman" w:hAnsi="Times New Roman" w:cs="Times New Roman"/>
          <w:sz w:val="28"/>
          <w:szCs w:val="28"/>
        </w:rPr>
        <w:t xml:space="preserve"> и Александр Александрович Глазунов. Все они трудились над разработкой плана электрификации СССР (план ГОЭЛРО). Для успешного осуществления потребовались уникальные теоретические и экспериментальные исследования. Лебедев был еще студентом, но уже тогда основное внимание уделял проблеме устойчивости параллельной работы электростанций. Первые результаты по данной проблеме были отражены в его дипломном проекте, который выполнялся под руководством профессора </w:t>
      </w:r>
      <w:proofErr w:type="spellStart"/>
      <w:r w:rsidRPr="06D53B48">
        <w:rPr>
          <w:rFonts w:ascii="Times New Roman" w:eastAsia="Times New Roman" w:hAnsi="Times New Roman" w:cs="Times New Roman"/>
          <w:sz w:val="28"/>
          <w:szCs w:val="28"/>
        </w:rPr>
        <w:t>К.А.Круга</w:t>
      </w:r>
      <w:proofErr w:type="spellEnd"/>
      <w:r w:rsidRPr="06D53B48">
        <w:rPr>
          <w:rFonts w:ascii="Times New Roman" w:eastAsia="Times New Roman" w:hAnsi="Times New Roman" w:cs="Times New Roman"/>
          <w:sz w:val="28"/>
          <w:szCs w:val="28"/>
        </w:rPr>
        <w:t>.</w:t>
      </w:r>
      <w:r>
        <w:br/>
      </w:r>
      <w:r>
        <w:br/>
      </w:r>
      <w:r w:rsidRPr="06D53B48">
        <w:rPr>
          <w:rFonts w:ascii="Times New Roman" w:eastAsia="Times New Roman" w:hAnsi="Times New Roman" w:cs="Times New Roman"/>
          <w:sz w:val="28"/>
          <w:szCs w:val="28"/>
        </w:rPr>
        <w:t>В 1928 г. Лебедев получил диплом инженера-электрика и остался преподавать в родной альма-матер, параллельно занимая должность младшего научного сотрудника Всесоюзного электротехнического института (ВЭИ). Именно в этом ВУЗе он возглавил лабораторию электрических сетей, где продолжил работу над проблемой устойчивости. Тематика лаборатории постепенно расширялась, охватывая также и проблемы автоматического регулирования. И в результате в 1936 г. на ее базе сформировался отдел автоматики, руководить которым поручили Сергею Алексеевичу.</w:t>
      </w:r>
      <w:r>
        <w:br/>
      </w:r>
      <w:r>
        <w:br/>
      </w:r>
      <w:r w:rsidRPr="06D53B48">
        <w:rPr>
          <w:rFonts w:ascii="Times New Roman" w:eastAsia="Times New Roman" w:hAnsi="Times New Roman" w:cs="Times New Roman"/>
          <w:sz w:val="28"/>
          <w:szCs w:val="28"/>
        </w:rPr>
        <w:t>К этому времени Лебедев уже стал профессором и автором (совместно с Петром Сергеевичем Ждановым) широко известной среди специалистов-электротехников монографии “Устойчивость параллельной работы электрических систем”.</w:t>
      </w:r>
      <w:r>
        <w:br/>
      </w:r>
      <w:r>
        <w:br/>
      </w:r>
      <w:r w:rsidRPr="06D53B48">
        <w:rPr>
          <w:rFonts w:ascii="Times New Roman" w:eastAsia="Times New Roman" w:hAnsi="Times New Roman" w:cs="Times New Roman"/>
          <w:sz w:val="28"/>
          <w:szCs w:val="28"/>
        </w:rPr>
        <w:t>У научной деятельности Лебедева замечалась характерная особенность, которая заключалась в органическом сочетании большой глубины теоретической проработки с конкретной практической направленностью. Продолжая теоретические исследования, он стал активным участником подготовки сооружения Куйбышевского гидроузла.</w:t>
      </w:r>
      <w:r>
        <w:br/>
      </w:r>
      <w:r>
        <w:br/>
      </w:r>
      <w:r w:rsidRPr="06D53B48">
        <w:rPr>
          <w:rFonts w:ascii="Times New Roman" w:eastAsia="Times New Roman" w:hAnsi="Times New Roman" w:cs="Times New Roman"/>
          <w:sz w:val="28"/>
          <w:szCs w:val="28"/>
        </w:rPr>
        <w:t>В начале Второй мировой войны Лебедев был вынужден покинуть ВЭИ и уехать в Свердловск. Все ресурсы отдела автоматики переключили на оборонную тематику.</w:t>
      </w:r>
      <w:r>
        <w:br/>
      </w:r>
      <w:r>
        <w:lastRenderedPageBreak/>
        <w:br/>
      </w:r>
      <w:r w:rsidRPr="06D53B48">
        <w:rPr>
          <w:rFonts w:ascii="Times New Roman" w:eastAsia="Times New Roman" w:hAnsi="Times New Roman" w:cs="Times New Roman"/>
          <w:sz w:val="28"/>
          <w:szCs w:val="28"/>
        </w:rPr>
        <w:t>За поразительно короткие сроки работы в Свердловске, Алексей Сергеевич спроектировал систему стабилизации танкового орудия при прицеливании. Эта разработка усовершенствовала танк, делая его менее уязвимым и спасая тем самым многих танкистов. Система позволяла наводить и стрелять из орудия без остановки машины. За свое изобретение ученый был награжден орденом Трудового Красного Знамени и медалью «За доблестный труд в Великой Отечественной войне 1941-1945 гг.».</w:t>
      </w:r>
    </w:p>
    <w:p w14:paraId="734878A9" w14:textId="54AAF7D0" w:rsidR="06D53B48" w:rsidRDefault="06D53B48" w:rsidP="06D53B48">
      <w:pPr>
        <w:rPr>
          <w:rFonts w:ascii="Times New Roman" w:eastAsia="Times New Roman" w:hAnsi="Times New Roman" w:cs="Times New Roman"/>
          <w:color w:val="111111"/>
          <w:sz w:val="28"/>
          <w:szCs w:val="28"/>
        </w:rPr>
      </w:pPr>
      <w:r>
        <w:br/>
      </w:r>
      <w:r w:rsidRPr="06D53B48">
        <w:rPr>
          <w:rFonts w:ascii="Times New Roman" w:eastAsia="Times New Roman" w:hAnsi="Times New Roman" w:cs="Times New Roman"/>
          <w:sz w:val="28"/>
          <w:szCs w:val="28"/>
        </w:rPr>
        <w:t>В 1945 г. Лебедева избрали действительным членом Академии Наук УССР</w:t>
      </w:r>
      <w:r>
        <w:br/>
      </w:r>
      <w:r>
        <w:br/>
      </w:r>
      <w:r w:rsidRPr="06D53B48">
        <w:rPr>
          <w:rFonts w:ascii="Times New Roman" w:eastAsia="Times New Roman" w:hAnsi="Times New Roman" w:cs="Times New Roman"/>
          <w:sz w:val="28"/>
          <w:szCs w:val="28"/>
        </w:rPr>
        <w:t>После окончания войны ученый занялся реализацией давно запланированного проекта по созданию вычислительной машины с использованием двоичной системы счисления. В те годы не было достаточно полных публикаций о двоичной системе счисления и методике операций над двоичными числами. Базой для построения цифровой вычислительной машины стала методика выполнения арифметических операций в двоичной системе счисления и ранее разработанные самим Лебедевым методы решения математических задач.</w:t>
      </w:r>
      <w:r>
        <w:br/>
      </w:r>
      <w:r>
        <w:br/>
      </w:r>
      <w:r w:rsidRPr="06D53B48">
        <w:rPr>
          <w:rFonts w:ascii="Times New Roman" w:eastAsia="Times New Roman" w:hAnsi="Times New Roman" w:cs="Times New Roman"/>
          <w:sz w:val="28"/>
          <w:szCs w:val="28"/>
        </w:rPr>
        <w:t>В 1947 г. Лебедев стал директором Института электротехники АН Украины и по совместительству возглавил руководство лабораторией Института точной механики и вычислительной техники СССР.</w:t>
      </w:r>
      <w:r>
        <w:br/>
      </w:r>
      <w:r>
        <w:br/>
      </w:r>
    </w:p>
    <w:p w14:paraId="21619622" w14:textId="7AD393D8" w:rsidR="06D53B48" w:rsidRDefault="06D53B48" w:rsidP="06D53B48">
      <w:pPr>
        <w:rPr>
          <w:rFonts w:ascii="Times New Roman" w:eastAsia="Times New Roman" w:hAnsi="Times New Roman" w:cs="Times New Roman"/>
          <w:b/>
          <w:bCs/>
          <w:sz w:val="36"/>
          <w:szCs w:val="36"/>
        </w:rPr>
      </w:pPr>
      <w:r w:rsidRPr="06D53B48">
        <w:rPr>
          <w:rFonts w:ascii="Times New Roman" w:eastAsia="Times New Roman" w:hAnsi="Times New Roman" w:cs="Times New Roman"/>
          <w:b/>
          <w:bCs/>
          <w:sz w:val="36"/>
          <w:szCs w:val="36"/>
        </w:rPr>
        <w:t>Научная деятельность</w:t>
      </w:r>
    </w:p>
    <w:p w14:paraId="07F347E3" w14:textId="6BCE064B" w:rsidR="06D53B48" w:rsidRDefault="06D53B48" w:rsidP="06D53B48">
      <w:pPr>
        <w:rPr>
          <w:rFonts w:ascii="Times New Roman" w:eastAsia="Times New Roman" w:hAnsi="Times New Roman" w:cs="Times New Roman"/>
          <w:sz w:val="32"/>
          <w:szCs w:val="32"/>
          <w:u w:val="single"/>
        </w:rPr>
      </w:pPr>
      <w:r w:rsidRPr="06D53B48">
        <w:rPr>
          <w:rFonts w:ascii="Times New Roman" w:eastAsia="Times New Roman" w:hAnsi="Times New Roman" w:cs="Times New Roman"/>
          <w:sz w:val="32"/>
          <w:szCs w:val="32"/>
          <w:u w:val="single"/>
        </w:rPr>
        <w:t>МЭСМ</w:t>
      </w:r>
    </w:p>
    <w:p w14:paraId="182EB31E" w14:textId="7A7F5763" w:rsidR="06D53B48" w:rsidRDefault="06D53B48" w:rsidP="06D53B48">
      <w:pPr>
        <w:rPr>
          <w:rFonts w:ascii="Times New Roman" w:eastAsia="Times New Roman" w:hAnsi="Times New Roman" w:cs="Times New Roman"/>
          <w:color w:val="111111"/>
          <w:sz w:val="28"/>
          <w:szCs w:val="28"/>
        </w:rPr>
      </w:pPr>
      <w:r>
        <w:br/>
      </w:r>
      <w:r w:rsidRPr="06D53B48">
        <w:rPr>
          <w:rFonts w:ascii="Times New Roman" w:eastAsia="Times New Roman" w:hAnsi="Times New Roman" w:cs="Times New Roman"/>
          <w:sz w:val="28"/>
          <w:szCs w:val="28"/>
        </w:rPr>
        <w:t>В 1948 г. начался процесс создания малой электронной счетной машины (МЭСМ). Для научной работы Лебедеву выделили частично разрушенное здание бывшей монастырской гостиницы в Феофании (Киев). С финансовой помощью и поддержкой вице-президента АН УССР Михаила Алексеевича Лаврентьева, помещение было отремонтировано и оборудовано под лабораторию.</w:t>
      </w:r>
      <w:r>
        <w:br/>
      </w:r>
      <w:r>
        <w:br/>
      </w:r>
      <w:r w:rsidRPr="06D53B48">
        <w:rPr>
          <w:rFonts w:ascii="Times New Roman" w:eastAsia="Times New Roman" w:hAnsi="Times New Roman" w:cs="Times New Roman"/>
          <w:sz w:val="28"/>
          <w:szCs w:val="28"/>
        </w:rPr>
        <w:t xml:space="preserve">Лебедев выдвинул, обосновал и реализовал в первой советской машине принципы построения ЭВМ с хранившейся в памяти программой. МЭСМ занимала целое крыло двухэтажного здания (60 м²) и состояла из 6 000 электронных ламп. Примечательно то, что проектирование, монтаж и </w:t>
      </w:r>
      <w:r w:rsidRPr="06D53B48">
        <w:rPr>
          <w:rFonts w:ascii="Times New Roman" w:eastAsia="Times New Roman" w:hAnsi="Times New Roman" w:cs="Times New Roman"/>
          <w:sz w:val="28"/>
          <w:szCs w:val="28"/>
        </w:rPr>
        <w:lastRenderedPageBreak/>
        <w:t>отладка машины были выполнены в течении трех лет. При этом в разработке участвовали лишь 11 инженеров и 15 технических сотрудников. Тогда как на разработку первого в мире электронного компьютера ЭНИАК (США) ушло пять лет и было задействовано 13 разработчиков и более 200 техников.</w:t>
      </w:r>
      <w:r>
        <w:br/>
      </w:r>
      <w:r>
        <w:br/>
      </w:r>
      <w:r>
        <w:rPr>
          <w:noProof/>
        </w:rPr>
        <w:drawing>
          <wp:inline distT="0" distB="0" distL="0" distR="0" wp14:anchorId="3B767769" wp14:editId="33399393">
            <wp:extent cx="4572000" cy="2552700"/>
            <wp:effectExtent l="0" t="0" r="0" b="0"/>
            <wp:docPr id="1627464700" name="Рисунок 162746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r>
        <w:br/>
      </w:r>
      <w:r w:rsidR="00C16E99">
        <w:rPr>
          <w:rFonts w:ascii="Times New Roman" w:eastAsia="Times New Roman" w:hAnsi="Times New Roman" w:cs="Times New Roman"/>
          <w:sz w:val="24"/>
          <w:szCs w:val="24"/>
        </w:rPr>
        <w:t xml:space="preserve">Рис. 2. </w:t>
      </w:r>
      <w:r w:rsidRPr="06D53B48">
        <w:rPr>
          <w:rFonts w:ascii="Times New Roman" w:eastAsia="Times New Roman" w:hAnsi="Times New Roman" w:cs="Times New Roman"/>
          <w:sz w:val="24"/>
          <w:szCs w:val="24"/>
        </w:rPr>
        <w:t>Схема элементарной ячейки блока памяти арифметического устройства МЭСМ</w:t>
      </w:r>
      <w:r>
        <w:br/>
      </w:r>
      <w:r>
        <w:br/>
      </w:r>
      <w:proofErr w:type="spellStart"/>
      <w:r w:rsidRPr="06D53B48">
        <w:rPr>
          <w:rFonts w:ascii="Times New Roman" w:eastAsia="Times New Roman" w:hAnsi="Times New Roman" w:cs="Times New Roman"/>
          <w:sz w:val="28"/>
          <w:szCs w:val="28"/>
        </w:rPr>
        <w:t>МЭСМ</w:t>
      </w:r>
      <w:proofErr w:type="spellEnd"/>
      <w:r w:rsidRPr="06D53B48">
        <w:rPr>
          <w:rFonts w:ascii="Times New Roman" w:eastAsia="Times New Roman" w:hAnsi="Times New Roman" w:cs="Times New Roman"/>
          <w:sz w:val="28"/>
          <w:szCs w:val="28"/>
        </w:rPr>
        <w:t xml:space="preserve"> была арифметическим устройством, производившим операции сложения, вычитания, умножения, деления, сдвига, сравнения с учётом знака, сравнения по абсолютной величине, передачи управления, передачи чисел с магнитного барабана, сложения команд, остановки. МЭСМ имела двоичное представление чисел с фиксированной запятой, 16 двоичных разрядов на число, плюс один разряд на знак.</w:t>
      </w:r>
      <w:r>
        <w:br/>
      </w:r>
      <w:r>
        <w:br/>
      </w:r>
      <w:r w:rsidRPr="06D53B48">
        <w:rPr>
          <w:rFonts w:ascii="Times New Roman" w:eastAsia="Times New Roman" w:hAnsi="Times New Roman" w:cs="Times New Roman"/>
          <w:sz w:val="28"/>
          <w:szCs w:val="28"/>
        </w:rPr>
        <w:t>6 ноября 1950 г. состоялся пробный пуск машины, в ходе которого решалась задача: Y'' + Y = 0; Y(0) = 0; Y(\</w:t>
      </w:r>
      <w:proofErr w:type="spellStart"/>
      <w:r w:rsidRPr="06D53B48">
        <w:rPr>
          <w:rFonts w:ascii="Times New Roman" w:eastAsia="Times New Roman" w:hAnsi="Times New Roman" w:cs="Times New Roman"/>
          <w:sz w:val="28"/>
          <w:szCs w:val="28"/>
        </w:rPr>
        <w:t>pi</w:t>
      </w:r>
      <w:proofErr w:type="spellEnd"/>
      <w:r w:rsidRPr="06D53B48">
        <w:rPr>
          <w:rFonts w:ascii="Times New Roman" w:eastAsia="Times New Roman" w:hAnsi="Times New Roman" w:cs="Times New Roman"/>
          <w:sz w:val="28"/>
          <w:szCs w:val="28"/>
        </w:rPr>
        <w:t>) = 0.</w:t>
      </w:r>
      <w:r>
        <w:br/>
      </w:r>
      <w:r>
        <w:br/>
      </w:r>
      <w:r w:rsidRPr="06D53B48">
        <w:rPr>
          <w:rFonts w:ascii="Times New Roman" w:eastAsia="Times New Roman" w:hAnsi="Times New Roman" w:cs="Times New Roman"/>
          <w:sz w:val="28"/>
          <w:szCs w:val="28"/>
        </w:rPr>
        <w:t>Не смотря на то, что МЭСМ создавалась более как макет Большой электронной счетной машины, ей нашли практическое применение. Первой советской ЭВМ весьма заинтересовались математики, задачи которых требовали использования быстродействующего вычислителя. До 1953 г. МЭСМ была единственной вычислительной машиной в СССР.</w:t>
      </w:r>
      <w:r>
        <w:br/>
      </w:r>
      <w:r>
        <w:br/>
      </w:r>
      <w:r w:rsidRPr="06D53B48">
        <w:rPr>
          <w:rFonts w:ascii="Times New Roman" w:eastAsia="Times New Roman" w:hAnsi="Times New Roman" w:cs="Times New Roman"/>
          <w:sz w:val="28"/>
          <w:szCs w:val="28"/>
        </w:rPr>
        <w:t>Характеристики МЭСМ</w:t>
      </w:r>
      <w:r>
        <w:br/>
      </w:r>
      <w:r>
        <w:br/>
      </w:r>
      <w:r w:rsidRPr="06D53B48">
        <w:rPr>
          <w:rFonts w:ascii="Times New Roman" w:eastAsia="Times New Roman" w:hAnsi="Times New Roman" w:cs="Times New Roman"/>
          <w:sz w:val="28"/>
          <w:szCs w:val="28"/>
        </w:rPr>
        <w:t>Элементная база: 6 000 электронных ламп (около 3500 триодов и 2500 диодов)</w:t>
      </w:r>
      <w:r>
        <w:br/>
      </w:r>
      <w:r w:rsidRPr="06D53B48">
        <w:rPr>
          <w:rFonts w:ascii="Times New Roman" w:eastAsia="Times New Roman" w:hAnsi="Times New Roman" w:cs="Times New Roman"/>
          <w:sz w:val="28"/>
          <w:szCs w:val="28"/>
        </w:rPr>
        <w:t>Быстродействие: 3 000 операций в секунду</w:t>
      </w:r>
      <w:r>
        <w:br/>
      </w:r>
      <w:r w:rsidRPr="06D53B48">
        <w:rPr>
          <w:rFonts w:ascii="Times New Roman" w:eastAsia="Times New Roman" w:hAnsi="Times New Roman" w:cs="Times New Roman"/>
          <w:sz w:val="28"/>
          <w:szCs w:val="28"/>
        </w:rPr>
        <w:lastRenderedPageBreak/>
        <w:t>Потребляемая мощность: около 25 кВт</w:t>
      </w:r>
      <w:r>
        <w:br/>
      </w:r>
      <w:r w:rsidRPr="06D53B48">
        <w:rPr>
          <w:rFonts w:ascii="Times New Roman" w:eastAsia="Times New Roman" w:hAnsi="Times New Roman" w:cs="Times New Roman"/>
          <w:sz w:val="28"/>
          <w:szCs w:val="28"/>
        </w:rPr>
        <w:t>Разрядность: 16</w:t>
      </w:r>
      <w:r>
        <w:br/>
      </w:r>
      <w:r w:rsidRPr="06D53B48">
        <w:rPr>
          <w:rFonts w:ascii="Times New Roman" w:eastAsia="Times New Roman" w:hAnsi="Times New Roman" w:cs="Times New Roman"/>
          <w:sz w:val="28"/>
          <w:szCs w:val="28"/>
        </w:rPr>
        <w:t>Тактовая частота: 5 кГц</w:t>
      </w:r>
      <w:r>
        <w:br/>
      </w:r>
      <w:r w:rsidRPr="06D53B48">
        <w:rPr>
          <w:rFonts w:ascii="Times New Roman" w:eastAsia="Times New Roman" w:hAnsi="Times New Roman" w:cs="Times New Roman"/>
          <w:sz w:val="28"/>
          <w:szCs w:val="28"/>
        </w:rPr>
        <w:t xml:space="preserve">Устройства ввода / вывода: ввод с перфокарты или набором кода на штекерном коммутаторе; вывод с помощью электромеханического печатающего устройства либо </w:t>
      </w:r>
      <w:proofErr w:type="spellStart"/>
      <w:r w:rsidRPr="06D53B48">
        <w:rPr>
          <w:rFonts w:ascii="Times New Roman" w:eastAsia="Times New Roman" w:hAnsi="Times New Roman" w:cs="Times New Roman"/>
          <w:sz w:val="28"/>
          <w:szCs w:val="28"/>
        </w:rPr>
        <w:t>фотоустройства</w:t>
      </w:r>
      <w:proofErr w:type="spellEnd"/>
      <w:r w:rsidRPr="06D53B48">
        <w:rPr>
          <w:rFonts w:ascii="Times New Roman" w:eastAsia="Times New Roman" w:hAnsi="Times New Roman" w:cs="Times New Roman"/>
          <w:sz w:val="28"/>
          <w:szCs w:val="28"/>
        </w:rPr>
        <w:t xml:space="preserve"> для получения данных на фотоплёнке.</w:t>
      </w:r>
      <w:r>
        <w:br/>
      </w:r>
      <w:r w:rsidRPr="06D53B48">
        <w:rPr>
          <w:rFonts w:ascii="Times New Roman" w:eastAsia="Times New Roman" w:hAnsi="Times New Roman" w:cs="Times New Roman"/>
          <w:sz w:val="28"/>
          <w:szCs w:val="28"/>
        </w:rPr>
        <w:t>Также мог использоваться магнитный барабан, хранящий до 5000 кодов чисел или команд.</w:t>
      </w:r>
      <w:r>
        <w:br/>
      </w:r>
      <w:r>
        <w:br/>
      </w:r>
    </w:p>
    <w:p w14:paraId="0DECF813" w14:textId="176BB697" w:rsidR="06D53B48" w:rsidRDefault="06D53B48" w:rsidP="06D53B48">
      <w:pPr>
        <w:rPr>
          <w:rFonts w:ascii="Times New Roman" w:eastAsia="Times New Roman" w:hAnsi="Times New Roman" w:cs="Times New Roman"/>
          <w:sz w:val="32"/>
          <w:szCs w:val="32"/>
          <w:u w:val="single"/>
        </w:rPr>
      </w:pPr>
      <w:r w:rsidRPr="06D53B48">
        <w:rPr>
          <w:rFonts w:ascii="Times New Roman" w:eastAsia="Times New Roman" w:hAnsi="Times New Roman" w:cs="Times New Roman"/>
          <w:sz w:val="32"/>
          <w:szCs w:val="32"/>
          <w:u w:val="single"/>
        </w:rPr>
        <w:t>БЭСМ</w:t>
      </w:r>
    </w:p>
    <w:p w14:paraId="1BA3237C" w14:textId="28C48FFE" w:rsidR="06D53B48" w:rsidRDefault="06D53B48" w:rsidP="06D53B48">
      <w:pPr>
        <w:rPr>
          <w:rFonts w:ascii="Times New Roman" w:eastAsia="Times New Roman" w:hAnsi="Times New Roman" w:cs="Times New Roman"/>
          <w:color w:val="111111"/>
          <w:sz w:val="28"/>
          <w:szCs w:val="28"/>
        </w:rPr>
      </w:pPr>
      <w:r>
        <w:br/>
      </w:r>
      <w:r w:rsidRPr="06D53B48">
        <w:rPr>
          <w:rFonts w:ascii="Times New Roman" w:eastAsia="Times New Roman" w:hAnsi="Times New Roman" w:cs="Times New Roman"/>
          <w:sz w:val="28"/>
          <w:szCs w:val="28"/>
        </w:rPr>
        <w:t>Следующей после МЭСМ была разработана большая электронно-счётная машина (БЭСМ). В структуре устройства уже тогда были реализованы основные решения, характерные для современных вычислительных машин.</w:t>
      </w:r>
      <w:r>
        <w:br/>
      </w:r>
      <w:r>
        <w:br/>
      </w:r>
      <w:r w:rsidRPr="06D53B48">
        <w:rPr>
          <w:rFonts w:ascii="Times New Roman" w:eastAsia="Times New Roman" w:hAnsi="Times New Roman" w:cs="Times New Roman"/>
          <w:sz w:val="28"/>
          <w:szCs w:val="28"/>
        </w:rPr>
        <w:t>У БЭСМ была двоичная система представления чисел с учётом порядков, то есть в форме чисел с плавающей запятой. Машина оперировала диапазон чисел примерно от 10-9 до 109. Система команд была трёхадресной, в нее входило 9 арифметических операций, 8 операций передач кодов, 6 логических операций, 9 операций управления.</w:t>
      </w:r>
      <w:r>
        <w:br/>
      </w:r>
      <w:r>
        <w:br/>
      </w:r>
      <w:r>
        <w:rPr>
          <w:noProof/>
        </w:rPr>
        <w:drawing>
          <wp:inline distT="0" distB="0" distL="0" distR="0" wp14:anchorId="62710897" wp14:editId="3FA7A29E">
            <wp:extent cx="4128655" cy="3096491"/>
            <wp:effectExtent l="0" t="0" r="5715" b="8890"/>
            <wp:docPr id="669514737" name="Рисунок 669514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35925" cy="3101943"/>
                    </a:xfrm>
                    <a:prstGeom prst="rect">
                      <a:avLst/>
                    </a:prstGeom>
                  </pic:spPr>
                </pic:pic>
              </a:graphicData>
            </a:graphic>
          </wp:inline>
        </w:drawing>
      </w:r>
      <w:r>
        <w:br/>
      </w:r>
      <w:r>
        <w:br/>
      </w:r>
      <w:r w:rsidR="00C16E99">
        <w:rPr>
          <w:rFonts w:ascii="Times New Roman" w:eastAsia="Times New Roman" w:hAnsi="Times New Roman" w:cs="Times New Roman"/>
          <w:sz w:val="24"/>
          <w:szCs w:val="24"/>
        </w:rPr>
        <w:t xml:space="preserve">Рис. 3. </w:t>
      </w:r>
      <w:r w:rsidRPr="06D53B48">
        <w:rPr>
          <w:rFonts w:ascii="Times New Roman" w:eastAsia="Times New Roman" w:hAnsi="Times New Roman" w:cs="Times New Roman"/>
          <w:sz w:val="24"/>
          <w:szCs w:val="24"/>
        </w:rPr>
        <w:t>Лабораторные испытания БЭСМ</w:t>
      </w:r>
      <w:r>
        <w:br/>
      </w:r>
      <w:r>
        <w:lastRenderedPageBreak/>
        <w:br/>
      </w:r>
      <w:proofErr w:type="spellStart"/>
      <w:r w:rsidRPr="06D53B48">
        <w:rPr>
          <w:rFonts w:ascii="Times New Roman" w:eastAsia="Times New Roman" w:hAnsi="Times New Roman" w:cs="Times New Roman"/>
          <w:sz w:val="28"/>
          <w:szCs w:val="28"/>
        </w:rPr>
        <w:t>БЭСМ</w:t>
      </w:r>
      <w:proofErr w:type="spellEnd"/>
      <w:r w:rsidRPr="06D53B48">
        <w:rPr>
          <w:rFonts w:ascii="Times New Roman" w:eastAsia="Times New Roman" w:hAnsi="Times New Roman" w:cs="Times New Roman"/>
          <w:sz w:val="28"/>
          <w:szCs w:val="28"/>
        </w:rPr>
        <w:t xml:space="preserve"> имела 39 двоичных разрядов для представления чисел в виде мантиссы/порядка, из них 32 разряда отводилось для значащей части и 5 для порядка. Еще по одному разряду отводилось для знаков мантиссы и порядка. При написании программ для машины применялась техника самомодифицирующегося кода, когда напрямую модифицировались адресные части команд для доступа к массивам.</w:t>
      </w:r>
      <w:r>
        <w:br/>
      </w:r>
      <w:r>
        <w:br/>
      </w:r>
      <w:r w:rsidRPr="06D53B48">
        <w:rPr>
          <w:rFonts w:ascii="Times New Roman" w:eastAsia="Times New Roman" w:hAnsi="Times New Roman" w:cs="Times New Roman"/>
          <w:sz w:val="28"/>
          <w:szCs w:val="28"/>
        </w:rPr>
        <w:t>Один из разработчиков БЭСМ Всеволод Сергеевич Бурцев вспоминает о машине следующее:</w:t>
      </w:r>
      <w:r>
        <w:br/>
      </w:r>
    </w:p>
    <w:p w14:paraId="67A6614D" w14:textId="0C3663FF" w:rsidR="06D53B48" w:rsidRDefault="06D53B48" w:rsidP="06D53B48">
      <w:pPr>
        <w:rPr>
          <w:rFonts w:ascii="Times New Roman" w:eastAsia="Times New Roman" w:hAnsi="Times New Roman" w:cs="Times New Roman"/>
          <w:sz w:val="28"/>
          <w:szCs w:val="28"/>
        </w:rPr>
      </w:pPr>
      <w:r w:rsidRPr="06D53B48">
        <w:rPr>
          <w:rFonts w:ascii="Times New Roman" w:eastAsia="Times New Roman" w:hAnsi="Times New Roman" w:cs="Times New Roman"/>
          <w:sz w:val="28"/>
          <w:szCs w:val="28"/>
        </w:rPr>
        <w:t>Во многих блоках первой БЭСМ в анодной цепи были использованы не лампы сопротивления, а ферритовые трансформаторы. Так как эти трансформаторы были изготовлены кустарным способом, они часто выгорали, при этом выделяли едкий специфический запах. Сергей Алексеевич обладал замечательным обонянием и, обнюхивая стойку, с точностью до блока указывал на дефектный. Он практически никогда не ошибался.</w:t>
      </w:r>
    </w:p>
    <w:p w14:paraId="4B1E7A7E" w14:textId="204E5BD1" w:rsidR="06D53B48" w:rsidRDefault="06D53B48" w:rsidP="06D53B48">
      <w:pPr>
        <w:rPr>
          <w:rFonts w:ascii="Times New Roman" w:eastAsia="Times New Roman" w:hAnsi="Times New Roman" w:cs="Times New Roman"/>
          <w:sz w:val="28"/>
          <w:szCs w:val="28"/>
        </w:rPr>
      </w:pPr>
      <w:r>
        <w:br/>
      </w:r>
      <w:r w:rsidRPr="06D53B48">
        <w:rPr>
          <w:rFonts w:ascii="Times New Roman" w:eastAsia="Times New Roman" w:hAnsi="Times New Roman" w:cs="Times New Roman"/>
          <w:sz w:val="28"/>
          <w:szCs w:val="28"/>
        </w:rPr>
        <w:t>Характеристики БЭСМ</w:t>
      </w:r>
      <w:r>
        <w:br/>
      </w:r>
      <w:r>
        <w:br/>
      </w:r>
      <w:r w:rsidRPr="06D53B48">
        <w:rPr>
          <w:rFonts w:ascii="Times New Roman" w:eastAsia="Times New Roman" w:hAnsi="Times New Roman" w:cs="Times New Roman"/>
          <w:sz w:val="28"/>
          <w:szCs w:val="28"/>
        </w:rPr>
        <w:t>Элементная база: 4 000 электронных ламп, 5 000 полупроводниковых диодов</w:t>
      </w:r>
      <w:r>
        <w:br/>
      </w:r>
      <w:r w:rsidRPr="06D53B48">
        <w:rPr>
          <w:rFonts w:ascii="Times New Roman" w:eastAsia="Times New Roman" w:hAnsi="Times New Roman" w:cs="Times New Roman"/>
          <w:sz w:val="28"/>
          <w:szCs w:val="28"/>
        </w:rPr>
        <w:t>Быстродействие: 8 000 операций в секунду</w:t>
      </w:r>
      <w:r>
        <w:br/>
      </w:r>
      <w:r w:rsidRPr="06D53B48">
        <w:rPr>
          <w:rFonts w:ascii="Times New Roman" w:eastAsia="Times New Roman" w:hAnsi="Times New Roman" w:cs="Times New Roman"/>
          <w:sz w:val="28"/>
          <w:szCs w:val="28"/>
        </w:rPr>
        <w:t>Потребляемая мощность: около 35 кВт</w:t>
      </w:r>
      <w:r>
        <w:br/>
      </w:r>
      <w:r w:rsidRPr="06D53B48">
        <w:rPr>
          <w:rFonts w:ascii="Times New Roman" w:eastAsia="Times New Roman" w:hAnsi="Times New Roman" w:cs="Times New Roman"/>
          <w:sz w:val="28"/>
          <w:szCs w:val="28"/>
        </w:rPr>
        <w:t>Разрядность: 39</w:t>
      </w:r>
      <w:r>
        <w:br/>
      </w:r>
      <w:r w:rsidRPr="06D53B48">
        <w:rPr>
          <w:rFonts w:ascii="Times New Roman" w:eastAsia="Times New Roman" w:hAnsi="Times New Roman" w:cs="Times New Roman"/>
          <w:sz w:val="28"/>
          <w:szCs w:val="28"/>
        </w:rPr>
        <w:t>Тактовая частота: 9 МГц</w:t>
      </w:r>
      <w:r>
        <w:br/>
      </w:r>
      <w:r w:rsidRPr="06D53B48">
        <w:rPr>
          <w:rFonts w:ascii="Times New Roman" w:eastAsia="Times New Roman" w:hAnsi="Times New Roman" w:cs="Times New Roman"/>
          <w:sz w:val="28"/>
          <w:szCs w:val="28"/>
        </w:rPr>
        <w:t>Внешняя память: на магнитных барабанах (2 барабана по 5120 слов) и магнитных лентах (4 по 30 000 слов)</w:t>
      </w:r>
      <w:r>
        <w:br/>
      </w:r>
      <w:r w:rsidRPr="06D53B48">
        <w:rPr>
          <w:rFonts w:ascii="Times New Roman" w:eastAsia="Times New Roman" w:hAnsi="Times New Roman" w:cs="Times New Roman"/>
          <w:sz w:val="28"/>
          <w:szCs w:val="28"/>
        </w:rPr>
        <w:t>Устройства ввода / вывода: ввод с перфокарты, цифро-печать и фото-печатное устройство.</w:t>
      </w:r>
      <w:r>
        <w:br/>
      </w:r>
      <w:r>
        <w:br/>
      </w:r>
      <w:r w:rsidRPr="06D53B48">
        <w:rPr>
          <w:rFonts w:ascii="Times New Roman" w:eastAsia="Times New Roman" w:hAnsi="Times New Roman" w:cs="Times New Roman"/>
          <w:sz w:val="28"/>
          <w:szCs w:val="28"/>
        </w:rPr>
        <w:t>В 1956 г. БЭСМ получила награду и была принята Государственной комиссией в эксплуатацию.</w:t>
      </w:r>
    </w:p>
    <w:p w14:paraId="430FB84E" w14:textId="607F8021" w:rsidR="06D53B48" w:rsidRDefault="06D53B48" w:rsidP="06D53B48">
      <w:pPr>
        <w:rPr>
          <w:rFonts w:ascii="Times New Roman" w:eastAsia="Times New Roman" w:hAnsi="Times New Roman" w:cs="Times New Roman"/>
          <w:sz w:val="28"/>
          <w:szCs w:val="28"/>
        </w:rPr>
      </w:pPr>
    </w:p>
    <w:p w14:paraId="7355408B" w14:textId="74708A8D" w:rsidR="06D53B48" w:rsidRDefault="06D53B48" w:rsidP="06D53B48">
      <w:pPr>
        <w:rPr>
          <w:rFonts w:ascii="Times New Roman" w:eastAsia="Times New Roman" w:hAnsi="Times New Roman" w:cs="Times New Roman"/>
          <w:sz w:val="32"/>
          <w:szCs w:val="32"/>
          <w:u w:val="single"/>
        </w:rPr>
      </w:pPr>
      <w:r w:rsidRPr="06D53B48">
        <w:rPr>
          <w:rFonts w:ascii="Times New Roman" w:eastAsia="Times New Roman" w:hAnsi="Times New Roman" w:cs="Times New Roman"/>
          <w:sz w:val="32"/>
          <w:szCs w:val="32"/>
          <w:u w:val="single"/>
        </w:rPr>
        <w:t>БЭСМ-2, М-20 и БЭСМ-4</w:t>
      </w:r>
    </w:p>
    <w:p w14:paraId="0B132BC0" w14:textId="23C993F3" w:rsidR="06D53B48" w:rsidRDefault="06D53B48" w:rsidP="06D53B48">
      <w:pPr>
        <w:rPr>
          <w:rFonts w:ascii="Times New Roman" w:eastAsia="Times New Roman" w:hAnsi="Times New Roman" w:cs="Times New Roman"/>
          <w:color w:val="111111"/>
          <w:sz w:val="28"/>
          <w:szCs w:val="28"/>
        </w:rPr>
      </w:pPr>
      <w:r>
        <w:br/>
      </w:r>
      <w:r w:rsidRPr="06D53B48">
        <w:rPr>
          <w:rFonts w:ascii="Times New Roman" w:eastAsia="Times New Roman" w:hAnsi="Times New Roman" w:cs="Times New Roman"/>
          <w:sz w:val="28"/>
          <w:szCs w:val="28"/>
        </w:rPr>
        <w:t xml:space="preserve">В 1958 г. БЭСМ была подготовлена к серийному производству. Коллектив </w:t>
      </w:r>
      <w:proofErr w:type="spellStart"/>
      <w:r w:rsidRPr="06D53B48">
        <w:rPr>
          <w:rFonts w:ascii="Times New Roman" w:eastAsia="Times New Roman" w:hAnsi="Times New Roman" w:cs="Times New Roman"/>
          <w:sz w:val="28"/>
          <w:szCs w:val="28"/>
        </w:rPr>
        <w:lastRenderedPageBreak/>
        <w:t>ИТМиВТ</w:t>
      </w:r>
      <w:proofErr w:type="spellEnd"/>
      <w:r w:rsidRPr="06D53B48">
        <w:rPr>
          <w:rFonts w:ascii="Times New Roman" w:eastAsia="Times New Roman" w:hAnsi="Times New Roman" w:cs="Times New Roman"/>
          <w:sz w:val="28"/>
          <w:szCs w:val="28"/>
        </w:rPr>
        <w:t xml:space="preserve"> под руководством Лебедева разработал и презентовал две ЭВМ: БЭСМ-2 и М-20. Их характерной особенностью было то, что они разрабатывались в тесном контакте с промышленностью (особенно М-20). Специалисты завода и академического института вместе участвовали в создании машины. Этот принцип был хорош тем, что улучшал качество документации, т. к. в ней учитывались технологические возможности завода.</w:t>
      </w:r>
      <w:r>
        <w:br/>
      </w:r>
      <w:r>
        <w:br/>
      </w:r>
      <w:r w:rsidRPr="06D53B48">
        <w:rPr>
          <w:rFonts w:ascii="Times New Roman" w:eastAsia="Times New Roman" w:hAnsi="Times New Roman" w:cs="Times New Roman"/>
          <w:sz w:val="28"/>
          <w:szCs w:val="28"/>
        </w:rPr>
        <w:t>Вычислительная машина БЭСМ-2 сохранила систему команд и все основные параметры предыдущего устройства, но конструкция стала более технологичной и удобной для серийного выпуска. В БЭСМ-2 было реализовано оперативное запоминающее устройство на ферритных сердечниках, широко применялись полупроводниковые диоды, а также была усовершенствована конструкция (</w:t>
      </w:r>
      <w:proofErr w:type="spellStart"/>
      <w:r w:rsidRPr="06D53B48">
        <w:rPr>
          <w:rFonts w:ascii="Times New Roman" w:eastAsia="Times New Roman" w:hAnsi="Times New Roman" w:cs="Times New Roman"/>
          <w:sz w:val="28"/>
          <w:szCs w:val="28"/>
        </w:rPr>
        <w:t>мелкоблочная</w:t>
      </w:r>
      <w:proofErr w:type="spellEnd"/>
      <w:r w:rsidRPr="06D53B48">
        <w:rPr>
          <w:rFonts w:ascii="Times New Roman" w:eastAsia="Times New Roman" w:hAnsi="Times New Roman" w:cs="Times New Roman"/>
          <w:sz w:val="28"/>
          <w:szCs w:val="28"/>
        </w:rPr>
        <w:t>). На БЭСМ-2 проводились расчеты, связанные с запуском искусственных спутников, первых пилотируемых космических кораблей. Именно на одной из упомянутых ЭВМ был произведён расчёт траектории ракеты, доставившей вымпел СССР на Луну.</w:t>
      </w:r>
      <w:r>
        <w:br/>
      </w:r>
      <w:r>
        <w:br/>
      </w:r>
      <w:r>
        <w:rPr>
          <w:noProof/>
        </w:rPr>
        <w:drawing>
          <wp:inline distT="0" distB="0" distL="0" distR="0" wp14:anchorId="1B8CECF2" wp14:editId="0089C0DE">
            <wp:extent cx="4572000" cy="2886075"/>
            <wp:effectExtent l="0" t="0" r="0" b="0"/>
            <wp:docPr id="723917950" name="Рисунок 723917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86075"/>
                    </a:xfrm>
                    <a:prstGeom prst="rect">
                      <a:avLst/>
                    </a:prstGeom>
                  </pic:spPr>
                </pic:pic>
              </a:graphicData>
            </a:graphic>
          </wp:inline>
        </w:drawing>
      </w:r>
      <w:r>
        <w:br/>
      </w:r>
      <w:r>
        <w:br/>
      </w:r>
      <w:r w:rsidR="00C16E99">
        <w:rPr>
          <w:rFonts w:ascii="Times New Roman" w:eastAsia="Times New Roman" w:hAnsi="Times New Roman" w:cs="Times New Roman"/>
          <w:sz w:val="24"/>
          <w:szCs w:val="24"/>
        </w:rPr>
        <w:t xml:space="preserve">Рис. 4. </w:t>
      </w:r>
      <w:r w:rsidRPr="06D53B48">
        <w:rPr>
          <w:rFonts w:ascii="Times New Roman" w:eastAsia="Times New Roman" w:hAnsi="Times New Roman" w:cs="Times New Roman"/>
          <w:sz w:val="24"/>
          <w:szCs w:val="24"/>
        </w:rPr>
        <w:t xml:space="preserve">БЭСМ-2 </w:t>
      </w:r>
      <w:r>
        <w:br/>
      </w:r>
      <w:r>
        <w:br/>
      </w:r>
      <w:r w:rsidRPr="06D53B48">
        <w:rPr>
          <w:rFonts w:ascii="Times New Roman" w:eastAsia="Times New Roman" w:hAnsi="Times New Roman" w:cs="Times New Roman"/>
          <w:sz w:val="28"/>
          <w:szCs w:val="28"/>
        </w:rPr>
        <w:t>Характеристики БЭСМ-2</w:t>
      </w:r>
      <w:r>
        <w:br/>
      </w:r>
      <w:r>
        <w:br/>
      </w:r>
      <w:r w:rsidRPr="06D53B48">
        <w:rPr>
          <w:rFonts w:ascii="Times New Roman" w:eastAsia="Times New Roman" w:hAnsi="Times New Roman" w:cs="Times New Roman"/>
          <w:sz w:val="28"/>
          <w:szCs w:val="28"/>
        </w:rPr>
        <w:t>Элементная база: 4 000 электронных ламп, 5 000 полупроводниковых диодов</w:t>
      </w:r>
      <w:r>
        <w:br/>
      </w:r>
      <w:r w:rsidRPr="06D53B48">
        <w:rPr>
          <w:rFonts w:ascii="Times New Roman" w:eastAsia="Times New Roman" w:hAnsi="Times New Roman" w:cs="Times New Roman"/>
          <w:sz w:val="28"/>
          <w:szCs w:val="28"/>
        </w:rPr>
        <w:t>Быстродействие: 20 000 операций в секунду</w:t>
      </w:r>
      <w:r>
        <w:br/>
      </w:r>
      <w:r w:rsidRPr="06D53B48">
        <w:rPr>
          <w:rFonts w:ascii="Times New Roman" w:eastAsia="Times New Roman" w:hAnsi="Times New Roman" w:cs="Times New Roman"/>
          <w:sz w:val="28"/>
          <w:szCs w:val="28"/>
        </w:rPr>
        <w:t>Потребляемая мощность: 35 кВт</w:t>
      </w:r>
      <w:r>
        <w:br/>
      </w:r>
      <w:r w:rsidRPr="06D53B48">
        <w:rPr>
          <w:rFonts w:ascii="Times New Roman" w:eastAsia="Times New Roman" w:hAnsi="Times New Roman" w:cs="Times New Roman"/>
          <w:sz w:val="28"/>
          <w:szCs w:val="28"/>
        </w:rPr>
        <w:lastRenderedPageBreak/>
        <w:t>Разрядность: 45</w:t>
      </w:r>
      <w:r>
        <w:br/>
      </w:r>
      <w:r w:rsidRPr="06D53B48">
        <w:rPr>
          <w:rFonts w:ascii="Times New Roman" w:eastAsia="Times New Roman" w:hAnsi="Times New Roman" w:cs="Times New Roman"/>
          <w:sz w:val="28"/>
          <w:szCs w:val="28"/>
        </w:rPr>
        <w:t>Тактовая частота: 10 МГц</w:t>
      </w:r>
      <w:r>
        <w:br/>
      </w:r>
      <w:r w:rsidRPr="06D53B48">
        <w:rPr>
          <w:rFonts w:ascii="Times New Roman" w:eastAsia="Times New Roman" w:hAnsi="Times New Roman" w:cs="Times New Roman"/>
          <w:sz w:val="28"/>
          <w:szCs w:val="28"/>
        </w:rPr>
        <w:t>Внешняя память: на магнитных барабанах и магнитных лентах</w:t>
      </w:r>
      <w:r>
        <w:br/>
      </w:r>
      <w:r w:rsidRPr="06D53B48">
        <w:rPr>
          <w:rFonts w:ascii="Times New Roman" w:eastAsia="Times New Roman" w:hAnsi="Times New Roman" w:cs="Times New Roman"/>
          <w:sz w:val="28"/>
          <w:szCs w:val="28"/>
        </w:rPr>
        <w:t>Устройства ввода / вывода: ввод с перфоленты, которую печатает устройство.</w:t>
      </w:r>
      <w:r>
        <w:br/>
      </w:r>
      <w:r>
        <w:br/>
      </w:r>
      <w:r w:rsidRPr="06D53B48">
        <w:rPr>
          <w:rFonts w:ascii="Times New Roman" w:eastAsia="Times New Roman" w:hAnsi="Times New Roman" w:cs="Times New Roman"/>
          <w:sz w:val="28"/>
          <w:szCs w:val="28"/>
        </w:rPr>
        <w:t>М-20 стала первой советской машиной, которая поставлялась в комплекте со специальным математическим обеспечением (по своей сути — ОС). В новое устройство Лебедев заложил рад конструктивных решений, расширяющих функциональность и почти не увеличивающих количество электронных ламп.</w:t>
      </w:r>
      <w:r>
        <w:br/>
      </w:r>
      <w:r>
        <w:br/>
      </w:r>
      <w:r w:rsidRPr="06D53B48">
        <w:rPr>
          <w:rFonts w:ascii="Times New Roman" w:eastAsia="Times New Roman" w:hAnsi="Times New Roman" w:cs="Times New Roman"/>
          <w:sz w:val="28"/>
          <w:szCs w:val="28"/>
        </w:rPr>
        <w:t>М-20 обладала производительностью 20 000 операций в секунду за счет совмещения работы отдельных устройств и более быстрого выполнения арифметических операций. В машине впервые были применены: автоматическая модификация адреса; совмещение работы арифметического устройства и выборки команд из памяти; использование буферной памяти для массивов, выдаваемых на печать.</w:t>
      </w:r>
      <w:r>
        <w:br/>
      </w:r>
      <w:r>
        <w:br/>
      </w:r>
      <w:r>
        <w:rPr>
          <w:noProof/>
        </w:rPr>
        <w:drawing>
          <wp:inline distT="0" distB="0" distL="0" distR="0" wp14:anchorId="2B19181C" wp14:editId="79B61D76">
            <wp:extent cx="4572000" cy="3514725"/>
            <wp:effectExtent l="0" t="0" r="0" b="0"/>
            <wp:docPr id="1629708884" name="Рисунок 1629708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14725"/>
                    </a:xfrm>
                    <a:prstGeom prst="rect">
                      <a:avLst/>
                    </a:prstGeom>
                  </pic:spPr>
                </pic:pic>
              </a:graphicData>
            </a:graphic>
          </wp:inline>
        </w:drawing>
      </w:r>
      <w:r>
        <w:br/>
      </w:r>
      <w:r>
        <w:br/>
      </w:r>
      <w:r w:rsidR="00C16E99">
        <w:rPr>
          <w:rFonts w:ascii="Times New Roman" w:eastAsia="Times New Roman" w:hAnsi="Times New Roman" w:cs="Times New Roman"/>
          <w:sz w:val="24"/>
          <w:szCs w:val="24"/>
        </w:rPr>
        <w:t xml:space="preserve">Рис. 5. </w:t>
      </w:r>
      <w:r w:rsidRPr="06D53B48">
        <w:rPr>
          <w:rFonts w:ascii="Times New Roman" w:eastAsia="Times New Roman" w:hAnsi="Times New Roman" w:cs="Times New Roman"/>
          <w:sz w:val="24"/>
          <w:szCs w:val="24"/>
        </w:rPr>
        <w:t>М-20</w:t>
      </w:r>
      <w:r>
        <w:br/>
      </w:r>
      <w:r>
        <w:br/>
      </w:r>
      <w:r w:rsidRPr="06D53B48">
        <w:rPr>
          <w:rFonts w:ascii="Times New Roman" w:eastAsia="Times New Roman" w:hAnsi="Times New Roman" w:cs="Times New Roman"/>
          <w:sz w:val="28"/>
          <w:szCs w:val="28"/>
        </w:rPr>
        <w:t>Характеристики М-20</w:t>
      </w:r>
      <w:r>
        <w:br/>
      </w:r>
      <w:r>
        <w:br/>
      </w:r>
      <w:r w:rsidRPr="06D53B48">
        <w:rPr>
          <w:rFonts w:ascii="Times New Roman" w:eastAsia="Times New Roman" w:hAnsi="Times New Roman" w:cs="Times New Roman"/>
          <w:sz w:val="28"/>
          <w:szCs w:val="28"/>
        </w:rPr>
        <w:t>Элементная база: электронные лампы, полупроводниковые схемы</w:t>
      </w:r>
      <w:r>
        <w:br/>
      </w:r>
      <w:r w:rsidRPr="06D53B48">
        <w:rPr>
          <w:rFonts w:ascii="Times New Roman" w:eastAsia="Times New Roman" w:hAnsi="Times New Roman" w:cs="Times New Roman"/>
          <w:sz w:val="28"/>
          <w:szCs w:val="28"/>
        </w:rPr>
        <w:lastRenderedPageBreak/>
        <w:t>Быстродействие: 20 000 операций в секунду</w:t>
      </w:r>
      <w:r>
        <w:br/>
      </w:r>
      <w:r w:rsidRPr="06D53B48">
        <w:rPr>
          <w:rFonts w:ascii="Times New Roman" w:eastAsia="Times New Roman" w:hAnsi="Times New Roman" w:cs="Times New Roman"/>
          <w:sz w:val="28"/>
          <w:szCs w:val="28"/>
        </w:rPr>
        <w:t>Потребляемая мощность: 50 кВт</w:t>
      </w:r>
      <w:r>
        <w:br/>
      </w:r>
      <w:r w:rsidRPr="06D53B48">
        <w:rPr>
          <w:rFonts w:ascii="Times New Roman" w:eastAsia="Times New Roman" w:hAnsi="Times New Roman" w:cs="Times New Roman"/>
          <w:sz w:val="28"/>
          <w:szCs w:val="28"/>
        </w:rPr>
        <w:t>Разрядность: 45</w:t>
      </w:r>
      <w:r>
        <w:br/>
      </w:r>
      <w:r w:rsidRPr="06D53B48">
        <w:rPr>
          <w:rFonts w:ascii="Times New Roman" w:eastAsia="Times New Roman" w:hAnsi="Times New Roman" w:cs="Times New Roman"/>
          <w:sz w:val="28"/>
          <w:szCs w:val="28"/>
        </w:rPr>
        <w:t xml:space="preserve">Тактовая частота: 0.6667 </w:t>
      </w:r>
      <w:proofErr w:type="spellStart"/>
      <w:r w:rsidRPr="06D53B48">
        <w:rPr>
          <w:rFonts w:ascii="Times New Roman" w:eastAsia="Times New Roman" w:hAnsi="Times New Roman" w:cs="Times New Roman"/>
          <w:sz w:val="28"/>
          <w:szCs w:val="28"/>
        </w:rPr>
        <w:t>мГц</w:t>
      </w:r>
      <w:proofErr w:type="spellEnd"/>
      <w:r>
        <w:br/>
      </w:r>
      <w:r w:rsidRPr="06D53B48">
        <w:rPr>
          <w:rFonts w:ascii="Times New Roman" w:eastAsia="Times New Roman" w:hAnsi="Times New Roman" w:cs="Times New Roman"/>
          <w:sz w:val="28"/>
          <w:szCs w:val="28"/>
        </w:rPr>
        <w:t>Внешняя память: на магнитных барабанах и магнитных лентах</w:t>
      </w:r>
      <w:r>
        <w:br/>
      </w:r>
      <w:r w:rsidRPr="06D53B48">
        <w:rPr>
          <w:rFonts w:ascii="Times New Roman" w:eastAsia="Times New Roman" w:hAnsi="Times New Roman" w:cs="Times New Roman"/>
          <w:sz w:val="28"/>
          <w:szCs w:val="28"/>
        </w:rPr>
        <w:t>Устройства ввода / вывода: ввод с перфоленты, которую печатает устройство</w:t>
      </w:r>
      <w:r>
        <w:br/>
      </w:r>
      <w:r>
        <w:br/>
      </w:r>
      <w:r w:rsidRPr="06D53B48">
        <w:rPr>
          <w:rFonts w:ascii="Times New Roman" w:eastAsia="Times New Roman" w:hAnsi="Times New Roman" w:cs="Times New Roman"/>
          <w:sz w:val="28"/>
          <w:szCs w:val="28"/>
        </w:rPr>
        <w:t xml:space="preserve">В 1965 г. появилась серийная ЭВМ на полупроводниковых элементах БЭСМ-4, которая унаследовала архитектуру М-20. Для БЭСМ-4 существовало не менее 3 разных компиляторов с языка Алгол-60, компилятор </w:t>
      </w:r>
      <w:proofErr w:type="spellStart"/>
      <w:r w:rsidRPr="06D53B48">
        <w:rPr>
          <w:rFonts w:ascii="Times New Roman" w:eastAsia="Times New Roman" w:hAnsi="Times New Roman" w:cs="Times New Roman"/>
          <w:sz w:val="28"/>
          <w:szCs w:val="28"/>
        </w:rPr>
        <w:t>Fortran</w:t>
      </w:r>
      <w:proofErr w:type="spellEnd"/>
      <w:r w:rsidRPr="06D53B48">
        <w:rPr>
          <w:rFonts w:ascii="Times New Roman" w:eastAsia="Times New Roman" w:hAnsi="Times New Roman" w:cs="Times New Roman"/>
          <w:sz w:val="28"/>
          <w:szCs w:val="28"/>
        </w:rPr>
        <w:t>, не менее 2 разных ассемблеров, компилятор с оригинального языка Эпсилон.</w:t>
      </w:r>
      <w:r>
        <w:br/>
      </w:r>
      <w:r>
        <w:br/>
      </w:r>
      <w:r w:rsidRPr="06D53B48">
        <w:rPr>
          <w:rFonts w:ascii="Times New Roman" w:eastAsia="Times New Roman" w:hAnsi="Times New Roman" w:cs="Times New Roman"/>
          <w:sz w:val="28"/>
          <w:szCs w:val="28"/>
        </w:rPr>
        <w:t>Характеристики БЭСМ-4</w:t>
      </w:r>
      <w:r>
        <w:br/>
      </w:r>
      <w:r>
        <w:br/>
      </w:r>
      <w:r w:rsidRPr="06D53B48">
        <w:rPr>
          <w:rFonts w:ascii="Times New Roman" w:eastAsia="Times New Roman" w:hAnsi="Times New Roman" w:cs="Times New Roman"/>
          <w:sz w:val="28"/>
          <w:szCs w:val="28"/>
        </w:rPr>
        <w:t>Элементная база: электронные лампы, полупроводниковые схемы</w:t>
      </w:r>
      <w:r>
        <w:br/>
      </w:r>
      <w:r w:rsidRPr="06D53B48">
        <w:rPr>
          <w:rFonts w:ascii="Times New Roman" w:eastAsia="Times New Roman" w:hAnsi="Times New Roman" w:cs="Times New Roman"/>
          <w:sz w:val="28"/>
          <w:szCs w:val="28"/>
        </w:rPr>
        <w:t>Быстродействие: до 40 000 операций в секунду</w:t>
      </w:r>
      <w:r>
        <w:br/>
      </w:r>
      <w:r w:rsidRPr="06D53B48">
        <w:rPr>
          <w:rFonts w:ascii="Times New Roman" w:eastAsia="Times New Roman" w:hAnsi="Times New Roman" w:cs="Times New Roman"/>
          <w:sz w:val="28"/>
          <w:szCs w:val="28"/>
        </w:rPr>
        <w:t>Потребляемая мощность: 50 кВт</w:t>
      </w:r>
      <w:r>
        <w:br/>
      </w:r>
      <w:r w:rsidRPr="06D53B48">
        <w:rPr>
          <w:rFonts w:ascii="Times New Roman" w:eastAsia="Times New Roman" w:hAnsi="Times New Roman" w:cs="Times New Roman"/>
          <w:sz w:val="28"/>
          <w:szCs w:val="28"/>
        </w:rPr>
        <w:t>Разрядность: 45</w:t>
      </w:r>
      <w:r>
        <w:br/>
      </w:r>
      <w:r w:rsidRPr="06D53B48">
        <w:rPr>
          <w:rFonts w:ascii="Times New Roman" w:eastAsia="Times New Roman" w:hAnsi="Times New Roman" w:cs="Times New Roman"/>
          <w:sz w:val="28"/>
          <w:szCs w:val="28"/>
        </w:rPr>
        <w:t>Тактовая частота: 9 МГц</w:t>
      </w:r>
      <w:r>
        <w:br/>
      </w:r>
      <w:r w:rsidRPr="06D53B48">
        <w:rPr>
          <w:rFonts w:ascii="Times New Roman" w:eastAsia="Times New Roman" w:hAnsi="Times New Roman" w:cs="Times New Roman"/>
          <w:sz w:val="28"/>
          <w:szCs w:val="28"/>
        </w:rPr>
        <w:t>Внешняя память: на магнитных барабанах и магнитных лентах</w:t>
      </w:r>
      <w:r>
        <w:br/>
      </w:r>
      <w:r w:rsidRPr="06D53B48">
        <w:rPr>
          <w:rFonts w:ascii="Times New Roman" w:eastAsia="Times New Roman" w:hAnsi="Times New Roman" w:cs="Times New Roman"/>
          <w:sz w:val="28"/>
          <w:szCs w:val="28"/>
        </w:rPr>
        <w:t>Устройства ввода / вывода: ввод с перфоленты, которую печатает устройство</w:t>
      </w:r>
      <w:r>
        <w:br/>
      </w:r>
      <w:r>
        <w:br/>
      </w:r>
    </w:p>
    <w:p w14:paraId="7B781623" w14:textId="53A6AE4F" w:rsidR="06D53B48" w:rsidRDefault="06D53B48" w:rsidP="06D53B48">
      <w:pPr>
        <w:rPr>
          <w:rFonts w:ascii="Times New Roman" w:eastAsia="Times New Roman" w:hAnsi="Times New Roman" w:cs="Times New Roman"/>
          <w:sz w:val="32"/>
          <w:szCs w:val="32"/>
          <w:u w:val="single"/>
        </w:rPr>
      </w:pPr>
      <w:r w:rsidRPr="06D53B48">
        <w:rPr>
          <w:rFonts w:ascii="Times New Roman" w:eastAsia="Times New Roman" w:hAnsi="Times New Roman" w:cs="Times New Roman"/>
          <w:sz w:val="32"/>
          <w:szCs w:val="32"/>
          <w:u w:val="single"/>
        </w:rPr>
        <w:t>БЭСМ-6</w:t>
      </w:r>
    </w:p>
    <w:p w14:paraId="0EC4B571" w14:textId="375F0DC8" w:rsidR="06D53B48" w:rsidRDefault="06D53B48" w:rsidP="06D53B48">
      <w:pPr>
        <w:rPr>
          <w:rFonts w:ascii="Times New Roman" w:eastAsia="Times New Roman" w:hAnsi="Times New Roman" w:cs="Times New Roman"/>
          <w:color w:val="111111"/>
          <w:sz w:val="28"/>
          <w:szCs w:val="28"/>
        </w:rPr>
      </w:pPr>
      <w:r>
        <w:br/>
      </w:r>
      <w:r w:rsidRPr="06D53B48">
        <w:rPr>
          <w:rFonts w:ascii="Times New Roman" w:eastAsia="Times New Roman" w:hAnsi="Times New Roman" w:cs="Times New Roman"/>
          <w:sz w:val="28"/>
          <w:szCs w:val="28"/>
        </w:rPr>
        <w:t xml:space="preserve">Разработка БЭСМ-6 завершилась в конце 1965 г. Эта машина стала первой советской </w:t>
      </w:r>
      <w:proofErr w:type="spellStart"/>
      <w:r w:rsidRPr="06D53B48">
        <w:rPr>
          <w:rFonts w:ascii="Times New Roman" w:eastAsia="Times New Roman" w:hAnsi="Times New Roman" w:cs="Times New Roman"/>
          <w:sz w:val="28"/>
          <w:szCs w:val="28"/>
        </w:rPr>
        <w:t>супер-ЭВМ</w:t>
      </w:r>
      <w:proofErr w:type="spellEnd"/>
      <w:r w:rsidRPr="06D53B48">
        <w:rPr>
          <w:rFonts w:ascii="Times New Roman" w:eastAsia="Times New Roman" w:hAnsi="Times New Roman" w:cs="Times New Roman"/>
          <w:sz w:val="28"/>
          <w:szCs w:val="28"/>
        </w:rPr>
        <w:t xml:space="preserve"> на элементной базе второго поколения (полупроводниковых транзисторах). В электронных схемах БЭСМ-6 использовалось 60 000 транзисторов и 180 000 полупроводников-диодов. Элементная база была новой для того времени.</w:t>
      </w:r>
      <w:r>
        <w:br/>
      </w:r>
      <w:r>
        <w:br/>
      </w:r>
      <w:r w:rsidRPr="06D53B48">
        <w:rPr>
          <w:rFonts w:ascii="Times New Roman" w:eastAsia="Times New Roman" w:hAnsi="Times New Roman" w:cs="Times New Roman"/>
          <w:sz w:val="28"/>
          <w:szCs w:val="28"/>
        </w:rPr>
        <w:t>У БЭСМ-6 имелся магистральный или водопроводный принцип организации управления. С его помощью потоки команд и операндов обрабатывались параллельно. В разработке использовалась ассоциативная память на сверхбыстрых регистрах, что сократило количество обращений к ферритной памяти и позволило осуществить локальную оптимизацию вычислений в динамике счета. Оперативная память имела расслоение (8-</w:t>
      </w:r>
      <w:r w:rsidRPr="06D53B48">
        <w:rPr>
          <w:rFonts w:ascii="Times New Roman" w:eastAsia="Times New Roman" w:hAnsi="Times New Roman" w:cs="Times New Roman"/>
          <w:sz w:val="28"/>
          <w:szCs w:val="28"/>
        </w:rPr>
        <w:lastRenderedPageBreak/>
        <w:t>слойная) на автономные модули, что дало возможность одновременно обращаться к блокам памяти по нескольким направлениям. Многопрограммный режим работы БЭСМ-6 позволил решать несколько задач с заданными приоритетами. Аппаратный механизм преобразования математического адреса в физический дал возможность динамически распределять оперативную память в процессе вычислений средствами ОС.</w:t>
      </w:r>
      <w:r>
        <w:br/>
      </w:r>
      <w:r>
        <w:br/>
      </w:r>
      <w:r w:rsidRPr="06D53B48">
        <w:rPr>
          <w:rFonts w:ascii="Times New Roman" w:eastAsia="Times New Roman" w:hAnsi="Times New Roman" w:cs="Times New Roman"/>
          <w:sz w:val="28"/>
          <w:szCs w:val="28"/>
        </w:rPr>
        <w:t xml:space="preserve">У БЭСМ-6 был конвейерный центральный процессор с отдельными конвейерами для устройства управления и арифметического устройства. Он позволял совмещать обработку нескольких команд, находящихся на разных стадиях выполнения. Имелся </w:t>
      </w:r>
      <w:proofErr w:type="spellStart"/>
      <w:r w:rsidRPr="06D53B48">
        <w:rPr>
          <w:rFonts w:ascii="Times New Roman" w:eastAsia="Times New Roman" w:hAnsi="Times New Roman" w:cs="Times New Roman"/>
          <w:sz w:val="28"/>
          <w:szCs w:val="28"/>
        </w:rPr>
        <w:t>кеш</w:t>
      </w:r>
      <w:proofErr w:type="spellEnd"/>
      <w:r w:rsidRPr="06D53B48">
        <w:rPr>
          <w:rFonts w:ascii="Times New Roman" w:eastAsia="Times New Roman" w:hAnsi="Times New Roman" w:cs="Times New Roman"/>
          <w:sz w:val="28"/>
          <w:szCs w:val="28"/>
        </w:rPr>
        <w:t xml:space="preserve"> на 16 48-битных слов (4 чтения данных, 4 чтения команд, 8 — буфер записи). Система команд включала в себя 50 24-битных команд.</w:t>
      </w:r>
      <w:r>
        <w:br/>
      </w:r>
      <w:r>
        <w:br/>
      </w:r>
      <w:r>
        <w:rPr>
          <w:noProof/>
        </w:rPr>
        <w:drawing>
          <wp:inline distT="0" distB="0" distL="0" distR="0" wp14:anchorId="0FF637F4" wp14:editId="186C3ADB">
            <wp:extent cx="4572000" cy="3181350"/>
            <wp:effectExtent l="0" t="0" r="0" b="0"/>
            <wp:docPr id="2077503229" name="Рисунок 207750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181350"/>
                    </a:xfrm>
                    <a:prstGeom prst="rect">
                      <a:avLst/>
                    </a:prstGeom>
                  </pic:spPr>
                </pic:pic>
              </a:graphicData>
            </a:graphic>
          </wp:inline>
        </w:drawing>
      </w:r>
      <w:r>
        <w:br/>
      </w:r>
      <w:r>
        <w:br/>
      </w:r>
      <w:r w:rsidR="00C16E99">
        <w:rPr>
          <w:rFonts w:ascii="Times New Roman" w:eastAsia="Times New Roman" w:hAnsi="Times New Roman" w:cs="Times New Roman"/>
          <w:sz w:val="24"/>
          <w:szCs w:val="24"/>
        </w:rPr>
        <w:t xml:space="preserve">Рис. 6. </w:t>
      </w:r>
      <w:r w:rsidRPr="06D53B48">
        <w:rPr>
          <w:rFonts w:ascii="Times New Roman" w:eastAsia="Times New Roman" w:hAnsi="Times New Roman" w:cs="Times New Roman"/>
          <w:sz w:val="24"/>
          <w:szCs w:val="24"/>
        </w:rPr>
        <w:t>Лаборатория для проведения финишных испытаний БЭСМ-6</w:t>
      </w:r>
      <w:r>
        <w:br/>
      </w:r>
      <w:r>
        <w:br/>
      </w:r>
      <w:r w:rsidRPr="06D53B48">
        <w:rPr>
          <w:rFonts w:ascii="Times New Roman" w:eastAsia="Times New Roman" w:hAnsi="Times New Roman" w:cs="Times New Roman"/>
          <w:sz w:val="28"/>
          <w:szCs w:val="28"/>
        </w:rPr>
        <w:t>С 1968 г. начался выпуск БЭСМ-6 на заводе Счётно-аналитических машин (САМ) в Москве.</w:t>
      </w:r>
      <w:r>
        <w:br/>
      </w:r>
      <w:r>
        <w:br/>
      </w:r>
      <w:r w:rsidRPr="06D53B48">
        <w:rPr>
          <w:rFonts w:ascii="Times New Roman" w:eastAsia="Times New Roman" w:hAnsi="Times New Roman" w:cs="Times New Roman"/>
          <w:sz w:val="28"/>
          <w:szCs w:val="28"/>
        </w:rPr>
        <w:t>Характеристики БЭСМ-6</w:t>
      </w:r>
      <w:r>
        <w:br/>
      </w:r>
      <w:r>
        <w:br/>
      </w:r>
      <w:r w:rsidRPr="06D53B48">
        <w:rPr>
          <w:rFonts w:ascii="Times New Roman" w:eastAsia="Times New Roman" w:hAnsi="Times New Roman" w:cs="Times New Roman"/>
          <w:sz w:val="28"/>
          <w:szCs w:val="28"/>
        </w:rPr>
        <w:t xml:space="preserve">Элементная база: транзисторный </w:t>
      </w:r>
      <w:proofErr w:type="spellStart"/>
      <w:r w:rsidRPr="06D53B48">
        <w:rPr>
          <w:rFonts w:ascii="Times New Roman" w:eastAsia="Times New Roman" w:hAnsi="Times New Roman" w:cs="Times New Roman"/>
          <w:sz w:val="28"/>
          <w:szCs w:val="28"/>
        </w:rPr>
        <w:t>парафазный</w:t>
      </w:r>
      <w:proofErr w:type="spellEnd"/>
      <w:r w:rsidRPr="06D53B48">
        <w:rPr>
          <w:rFonts w:ascii="Times New Roman" w:eastAsia="Times New Roman" w:hAnsi="Times New Roman" w:cs="Times New Roman"/>
          <w:sz w:val="28"/>
          <w:szCs w:val="28"/>
        </w:rPr>
        <w:t xml:space="preserve"> усилитель с диодной логикой на входе</w:t>
      </w:r>
      <w:r>
        <w:br/>
      </w:r>
      <w:r w:rsidRPr="06D53B48">
        <w:rPr>
          <w:rFonts w:ascii="Times New Roman" w:eastAsia="Times New Roman" w:hAnsi="Times New Roman" w:cs="Times New Roman"/>
          <w:sz w:val="28"/>
          <w:szCs w:val="28"/>
        </w:rPr>
        <w:t>Быстродействие: около 1 млн операций в секунду</w:t>
      </w:r>
      <w:r>
        <w:br/>
      </w:r>
      <w:r w:rsidRPr="06D53B48">
        <w:rPr>
          <w:rFonts w:ascii="Times New Roman" w:eastAsia="Times New Roman" w:hAnsi="Times New Roman" w:cs="Times New Roman"/>
          <w:sz w:val="28"/>
          <w:szCs w:val="28"/>
        </w:rPr>
        <w:t>Потребляемая мощность: 60 кВт</w:t>
      </w:r>
      <w:r>
        <w:br/>
      </w:r>
      <w:r w:rsidRPr="06D53B48">
        <w:rPr>
          <w:rFonts w:ascii="Times New Roman" w:eastAsia="Times New Roman" w:hAnsi="Times New Roman" w:cs="Times New Roman"/>
          <w:sz w:val="28"/>
          <w:szCs w:val="28"/>
        </w:rPr>
        <w:lastRenderedPageBreak/>
        <w:t>Разрядность: 48</w:t>
      </w:r>
      <w:r>
        <w:br/>
      </w:r>
      <w:r w:rsidRPr="06D53B48">
        <w:rPr>
          <w:rFonts w:ascii="Times New Roman" w:eastAsia="Times New Roman" w:hAnsi="Times New Roman" w:cs="Times New Roman"/>
          <w:sz w:val="28"/>
          <w:szCs w:val="28"/>
        </w:rPr>
        <w:t>Тактовая частота: 10 МГц</w:t>
      </w:r>
      <w:r>
        <w:br/>
      </w:r>
      <w:r w:rsidRPr="06D53B48">
        <w:rPr>
          <w:rFonts w:ascii="Times New Roman" w:eastAsia="Times New Roman" w:hAnsi="Times New Roman" w:cs="Times New Roman"/>
          <w:sz w:val="28"/>
          <w:szCs w:val="28"/>
        </w:rPr>
        <w:t>Внешняя память: на магнитных лентах и магнитных дисках</w:t>
      </w:r>
      <w:r>
        <w:br/>
      </w:r>
      <w:r w:rsidRPr="06D53B48">
        <w:rPr>
          <w:rFonts w:ascii="Times New Roman" w:eastAsia="Times New Roman" w:hAnsi="Times New Roman" w:cs="Times New Roman"/>
          <w:sz w:val="28"/>
          <w:szCs w:val="28"/>
        </w:rPr>
        <w:t xml:space="preserve">Устройства ввода / вывода: ввод с перфокарты, </w:t>
      </w:r>
      <w:proofErr w:type="spellStart"/>
      <w:r w:rsidRPr="06D53B48">
        <w:rPr>
          <w:rFonts w:ascii="Times New Roman" w:eastAsia="Times New Roman" w:hAnsi="Times New Roman" w:cs="Times New Roman"/>
          <w:sz w:val="28"/>
          <w:szCs w:val="28"/>
        </w:rPr>
        <w:t>цифропечать</w:t>
      </w:r>
      <w:proofErr w:type="spellEnd"/>
      <w:r w:rsidRPr="06D53B48">
        <w:rPr>
          <w:rFonts w:ascii="Times New Roman" w:eastAsia="Times New Roman" w:hAnsi="Times New Roman" w:cs="Times New Roman"/>
          <w:sz w:val="28"/>
          <w:szCs w:val="28"/>
        </w:rPr>
        <w:t xml:space="preserve"> и фотопечатное устройство</w:t>
      </w:r>
      <w:r>
        <w:br/>
      </w:r>
      <w:r>
        <w:br/>
      </w:r>
      <w:r w:rsidRPr="06D53B48">
        <w:rPr>
          <w:rFonts w:ascii="Times New Roman" w:eastAsia="Times New Roman" w:hAnsi="Times New Roman" w:cs="Times New Roman"/>
          <w:sz w:val="28"/>
          <w:szCs w:val="28"/>
        </w:rPr>
        <w:t>С 1967 г. практически все крупные вычислительные центры СССР стали оснащаться компьютерами БЭСМ-6. И даже спустя годы на заседании отделения информатики, вычислительной техники и автоматизации Академии наук (1983 г.) академик Е. П. Велихов сказал, что создание БЭСМ-6 явилось одним из основных вкладов АН СССР в развитие советской индустрии.</w:t>
      </w:r>
      <w:r>
        <w:br/>
      </w:r>
      <w:r>
        <w:br/>
      </w:r>
      <w:r w:rsidRPr="06D53B48">
        <w:rPr>
          <w:rFonts w:ascii="Times New Roman" w:eastAsia="Times New Roman" w:hAnsi="Times New Roman" w:cs="Times New Roman"/>
          <w:sz w:val="28"/>
          <w:szCs w:val="28"/>
        </w:rPr>
        <w:t>В 1990 г. один из экземпляров БЭСМ-6 был перевезен в Лондон и установлен в Музее науки, как лучший в Европе суперкомпьютер своего времени.</w:t>
      </w:r>
      <w:r>
        <w:br/>
      </w:r>
      <w:r>
        <w:br/>
      </w:r>
    </w:p>
    <w:p w14:paraId="14E7B39E" w14:textId="68A6419F" w:rsidR="06D53B48" w:rsidRDefault="06D53B48" w:rsidP="06D53B48">
      <w:pPr>
        <w:rPr>
          <w:rFonts w:ascii="Times New Roman" w:eastAsia="Times New Roman" w:hAnsi="Times New Roman" w:cs="Times New Roman"/>
          <w:sz w:val="32"/>
          <w:szCs w:val="32"/>
          <w:u w:val="single"/>
        </w:rPr>
      </w:pPr>
      <w:r w:rsidRPr="06D53B48">
        <w:rPr>
          <w:rFonts w:ascii="Times New Roman" w:eastAsia="Times New Roman" w:hAnsi="Times New Roman" w:cs="Times New Roman"/>
          <w:sz w:val="32"/>
          <w:szCs w:val="32"/>
          <w:u w:val="single"/>
        </w:rPr>
        <w:t>Серия 5Э26</w:t>
      </w:r>
    </w:p>
    <w:p w14:paraId="0EAC9EB3" w14:textId="2C3428CE" w:rsidR="06D53B48" w:rsidRDefault="06D53B48" w:rsidP="06D53B48">
      <w:pPr>
        <w:rPr>
          <w:rFonts w:ascii="Times New Roman" w:eastAsia="Times New Roman" w:hAnsi="Times New Roman" w:cs="Times New Roman"/>
          <w:sz w:val="28"/>
          <w:szCs w:val="28"/>
        </w:rPr>
      </w:pPr>
      <w:r>
        <w:br/>
      </w:r>
      <w:r w:rsidRPr="06D53B48">
        <w:rPr>
          <w:rFonts w:ascii="Times New Roman" w:eastAsia="Times New Roman" w:hAnsi="Times New Roman" w:cs="Times New Roman"/>
          <w:sz w:val="28"/>
          <w:szCs w:val="28"/>
        </w:rPr>
        <w:t>ЭВМ 5Э26 была последней прижизненной разработкой Лебедева, которую он успел запустить в серийное производство.</w:t>
      </w:r>
      <w:r>
        <w:br/>
      </w:r>
      <w:r>
        <w:br/>
      </w:r>
      <w:r w:rsidRPr="06D53B48">
        <w:rPr>
          <w:rFonts w:ascii="Times New Roman" w:eastAsia="Times New Roman" w:hAnsi="Times New Roman" w:cs="Times New Roman"/>
          <w:sz w:val="28"/>
          <w:szCs w:val="28"/>
        </w:rPr>
        <w:t xml:space="preserve">В 1968 г. Лебедев принял предложение Генерального конструктора зенитных ракетных комплексов для ПВО Бориса Васильевича </w:t>
      </w:r>
      <w:proofErr w:type="spellStart"/>
      <w:r w:rsidRPr="06D53B48">
        <w:rPr>
          <w:rFonts w:ascii="Times New Roman" w:eastAsia="Times New Roman" w:hAnsi="Times New Roman" w:cs="Times New Roman"/>
          <w:sz w:val="28"/>
          <w:szCs w:val="28"/>
        </w:rPr>
        <w:t>Бункина</w:t>
      </w:r>
      <w:proofErr w:type="spellEnd"/>
      <w:r w:rsidRPr="06D53B48">
        <w:rPr>
          <w:rFonts w:ascii="Times New Roman" w:eastAsia="Times New Roman" w:hAnsi="Times New Roman" w:cs="Times New Roman"/>
          <w:sz w:val="28"/>
          <w:szCs w:val="28"/>
        </w:rPr>
        <w:t>. Он согласился разработать специализированный управляющий малогабаритный мобильный высокопроизводительный цифровой вычислительный комплекс (ЦВК) 5Э26. О реализации такой возможности Сергей Алексеевич мечтал еще при создании МЭСМ. Благодаря этой работе, была проведена крупнейшая реорганизация института. Объединение ресурсов множества различных лабораторий привело к фактическому созданию отделений:</w:t>
      </w:r>
      <w:r>
        <w:br/>
      </w:r>
      <w:r w:rsidRPr="06D53B48">
        <w:rPr>
          <w:rFonts w:ascii="Times New Roman" w:eastAsia="Times New Roman" w:hAnsi="Times New Roman" w:cs="Times New Roman"/>
          <w:sz w:val="28"/>
          <w:szCs w:val="28"/>
        </w:rPr>
        <w:t>— по ЭВМ общего назначения</w:t>
      </w:r>
      <w:r>
        <w:br/>
      </w:r>
      <w:r w:rsidRPr="06D53B48">
        <w:rPr>
          <w:rFonts w:ascii="Times New Roman" w:eastAsia="Times New Roman" w:hAnsi="Times New Roman" w:cs="Times New Roman"/>
          <w:sz w:val="28"/>
          <w:szCs w:val="28"/>
        </w:rPr>
        <w:t>— по ЭВМ специального назначения (включая архитектуру)</w:t>
      </w:r>
      <w:r>
        <w:br/>
      </w:r>
      <w:r w:rsidRPr="06D53B48">
        <w:rPr>
          <w:rFonts w:ascii="Times New Roman" w:eastAsia="Times New Roman" w:hAnsi="Times New Roman" w:cs="Times New Roman"/>
          <w:sz w:val="28"/>
          <w:szCs w:val="28"/>
        </w:rPr>
        <w:t>— по электронному конструированию</w:t>
      </w:r>
      <w:r>
        <w:br/>
      </w:r>
      <w:r w:rsidRPr="06D53B48">
        <w:rPr>
          <w:rFonts w:ascii="Times New Roman" w:eastAsia="Times New Roman" w:hAnsi="Times New Roman" w:cs="Times New Roman"/>
          <w:sz w:val="28"/>
          <w:szCs w:val="28"/>
        </w:rPr>
        <w:t>— по запоминающим устройствам</w:t>
      </w:r>
      <w:r>
        <w:br/>
      </w:r>
      <w:r w:rsidRPr="06D53B48">
        <w:rPr>
          <w:rFonts w:ascii="Times New Roman" w:eastAsia="Times New Roman" w:hAnsi="Times New Roman" w:cs="Times New Roman"/>
          <w:sz w:val="28"/>
          <w:szCs w:val="28"/>
        </w:rPr>
        <w:t>— по САПР и технологии.</w:t>
      </w:r>
      <w:r>
        <w:br/>
      </w:r>
      <w:r>
        <w:br/>
      </w:r>
      <w:r w:rsidRPr="06D53B48">
        <w:rPr>
          <w:rFonts w:ascii="Times New Roman" w:eastAsia="Times New Roman" w:hAnsi="Times New Roman" w:cs="Times New Roman"/>
          <w:sz w:val="28"/>
          <w:szCs w:val="28"/>
        </w:rPr>
        <w:t xml:space="preserve">Всеволодом Сергеевичем Бурцевым (заместитель Лебедева) была предложена многопроцессорная архитектура ЦВК 5Э26, обеспечивающая </w:t>
      </w:r>
      <w:r w:rsidRPr="06D53B48">
        <w:rPr>
          <w:rFonts w:ascii="Times New Roman" w:eastAsia="Times New Roman" w:hAnsi="Times New Roman" w:cs="Times New Roman"/>
          <w:sz w:val="28"/>
          <w:szCs w:val="28"/>
        </w:rPr>
        <w:lastRenderedPageBreak/>
        <w:t>работу до трех модулей центральных процессоров и двух специальных процессоров ввода-вывода информации с общей памятью.</w:t>
      </w:r>
      <w:r>
        <w:br/>
      </w:r>
      <w:r>
        <w:br/>
      </w:r>
      <w:r w:rsidRPr="06D53B48">
        <w:rPr>
          <w:rFonts w:ascii="Times New Roman" w:eastAsia="Times New Roman" w:hAnsi="Times New Roman" w:cs="Times New Roman"/>
          <w:sz w:val="28"/>
          <w:szCs w:val="28"/>
        </w:rPr>
        <w:t>Конструктивно ЦВК серии 5Э26 представлял собой шкаф высотой 1885 мм, шириной 2870 мм, глубиной 655 мм, который ставился у стенки транспортного средства.</w:t>
      </w:r>
      <w:r>
        <w:br/>
      </w:r>
      <w:r>
        <w:br/>
      </w:r>
      <w:r w:rsidRPr="06D53B48">
        <w:rPr>
          <w:rFonts w:ascii="Times New Roman" w:eastAsia="Times New Roman" w:hAnsi="Times New Roman" w:cs="Times New Roman"/>
          <w:sz w:val="28"/>
          <w:szCs w:val="28"/>
        </w:rPr>
        <w:t>У 5Э26 имелась высокоэффективная система автоматического резервирования, базирующаяся на аппаратном контроле. Система давала возможность восстанавливать процесс управления при сбоях и отказах аппаратуры, работающей в широком диапазоне климатических и механических воздействий, с развитым математическим обеспечением автоматизации программирования.</w:t>
      </w:r>
      <w:r>
        <w:br/>
      </w:r>
      <w:r>
        <w:br/>
      </w:r>
      <w:r>
        <w:rPr>
          <w:noProof/>
        </w:rPr>
        <w:drawing>
          <wp:inline distT="0" distB="0" distL="0" distR="0" wp14:anchorId="6A9523E9" wp14:editId="239480F8">
            <wp:extent cx="4572000" cy="2247900"/>
            <wp:effectExtent l="0" t="0" r="0" b="0"/>
            <wp:docPr id="898817944" name="Рисунок 898817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r>
        <w:br/>
      </w:r>
      <w:r>
        <w:br/>
      </w:r>
      <w:r w:rsidR="00C16E99">
        <w:rPr>
          <w:rFonts w:ascii="Times New Roman" w:eastAsia="Times New Roman" w:hAnsi="Times New Roman" w:cs="Times New Roman"/>
          <w:sz w:val="24"/>
          <w:szCs w:val="24"/>
        </w:rPr>
        <w:t xml:space="preserve">Рис. 7. </w:t>
      </w:r>
      <w:r w:rsidRPr="06D53B48">
        <w:rPr>
          <w:rFonts w:ascii="Times New Roman" w:eastAsia="Times New Roman" w:hAnsi="Times New Roman" w:cs="Times New Roman"/>
          <w:sz w:val="24"/>
          <w:szCs w:val="24"/>
        </w:rPr>
        <w:t>ЦКВ 5Э261</w:t>
      </w:r>
      <w:r>
        <w:br/>
      </w:r>
      <w:r>
        <w:br/>
      </w:r>
      <w:r w:rsidRPr="06D53B48">
        <w:rPr>
          <w:rFonts w:ascii="Times New Roman" w:eastAsia="Times New Roman" w:hAnsi="Times New Roman" w:cs="Times New Roman"/>
          <w:sz w:val="28"/>
          <w:szCs w:val="28"/>
        </w:rPr>
        <w:t xml:space="preserve">ЦКВ 5Э26 легко адаптировался к различным требованиям по производительности и памяти в системах управления специального назначения. Устройство также работало в реальном времени, снабжалось развитым математическим обеспечением, эффективной системой автоматизации программирования и возможностью работы с языками высокого уровня. В 5Э26 была реализована энергонезависимая память команд на </w:t>
      </w:r>
      <w:proofErr w:type="spellStart"/>
      <w:r w:rsidRPr="06D53B48">
        <w:rPr>
          <w:rFonts w:ascii="Times New Roman" w:eastAsia="Times New Roman" w:hAnsi="Times New Roman" w:cs="Times New Roman"/>
          <w:sz w:val="28"/>
          <w:szCs w:val="28"/>
        </w:rPr>
        <w:t>микробиаксах</w:t>
      </w:r>
      <w:proofErr w:type="spellEnd"/>
      <w:r w:rsidRPr="06D53B48">
        <w:rPr>
          <w:rFonts w:ascii="Times New Roman" w:eastAsia="Times New Roman" w:hAnsi="Times New Roman" w:cs="Times New Roman"/>
          <w:sz w:val="28"/>
          <w:szCs w:val="28"/>
        </w:rPr>
        <w:t xml:space="preserve"> с возможностью электрической перезаписи информации внешней аппаратурой записи и введена эффективная система эксплуатации с двухуровневой локализацией неисправной ячейки, обеспечивающая эффективность восстановления аппаратуры среднетехническим персоналом.</w:t>
      </w:r>
      <w:r>
        <w:br/>
      </w:r>
      <w:r>
        <w:br/>
      </w:r>
      <w:r w:rsidRPr="06D53B48">
        <w:rPr>
          <w:rFonts w:ascii="Times New Roman" w:eastAsia="Times New Roman" w:hAnsi="Times New Roman" w:cs="Times New Roman"/>
          <w:sz w:val="28"/>
          <w:szCs w:val="28"/>
        </w:rPr>
        <w:t>В качестве интегральных схем использовались в основном полупроводниковые микросхемы одних из первых отечественных серий-</w:t>
      </w:r>
      <w:r w:rsidRPr="06D53B48">
        <w:rPr>
          <w:rFonts w:ascii="Times New Roman" w:eastAsia="Times New Roman" w:hAnsi="Times New Roman" w:cs="Times New Roman"/>
          <w:sz w:val="28"/>
          <w:szCs w:val="28"/>
        </w:rPr>
        <w:lastRenderedPageBreak/>
        <w:t>133 и 130 (ТТЛ-типа).</w:t>
      </w:r>
      <w:r>
        <w:br/>
      </w:r>
      <w:r>
        <w:br/>
      </w:r>
      <w:r w:rsidRPr="06D53B48">
        <w:rPr>
          <w:rFonts w:ascii="Times New Roman" w:eastAsia="Times New Roman" w:hAnsi="Times New Roman" w:cs="Times New Roman"/>
          <w:sz w:val="28"/>
          <w:szCs w:val="28"/>
        </w:rPr>
        <w:t>Характеристики 5Э261</w:t>
      </w:r>
      <w:r>
        <w:br/>
      </w:r>
      <w:r>
        <w:br/>
      </w:r>
      <w:r w:rsidRPr="06D53B48">
        <w:rPr>
          <w:rFonts w:ascii="Times New Roman" w:eastAsia="Times New Roman" w:hAnsi="Times New Roman" w:cs="Times New Roman"/>
          <w:sz w:val="28"/>
          <w:szCs w:val="28"/>
        </w:rPr>
        <w:t>Элементная база: стандартная серия ТТЛ-микросхем</w:t>
      </w:r>
      <w:r>
        <w:br/>
      </w:r>
      <w:r w:rsidRPr="06D53B48">
        <w:rPr>
          <w:rFonts w:ascii="Times New Roman" w:eastAsia="Times New Roman" w:hAnsi="Times New Roman" w:cs="Times New Roman"/>
          <w:sz w:val="28"/>
          <w:szCs w:val="28"/>
        </w:rPr>
        <w:t>Быстродействие: 1,5 млн операций в секунду</w:t>
      </w:r>
      <w:r>
        <w:br/>
      </w:r>
      <w:r w:rsidRPr="06D53B48">
        <w:rPr>
          <w:rFonts w:ascii="Times New Roman" w:eastAsia="Times New Roman" w:hAnsi="Times New Roman" w:cs="Times New Roman"/>
          <w:sz w:val="28"/>
          <w:szCs w:val="28"/>
        </w:rPr>
        <w:t>Потребляемая мощность: 5,5 кВт</w:t>
      </w:r>
      <w:r>
        <w:br/>
      </w:r>
      <w:r w:rsidRPr="06D53B48">
        <w:rPr>
          <w:rFonts w:ascii="Times New Roman" w:eastAsia="Times New Roman" w:hAnsi="Times New Roman" w:cs="Times New Roman"/>
          <w:sz w:val="28"/>
          <w:szCs w:val="28"/>
        </w:rPr>
        <w:t>Разрядность: 32</w:t>
      </w:r>
      <w:r>
        <w:br/>
      </w:r>
      <w:r w:rsidRPr="06D53B48">
        <w:rPr>
          <w:rFonts w:ascii="Times New Roman" w:eastAsia="Times New Roman" w:hAnsi="Times New Roman" w:cs="Times New Roman"/>
          <w:sz w:val="28"/>
          <w:szCs w:val="28"/>
        </w:rPr>
        <w:t>Объем оперативной памяти: 32-34 Кб</w:t>
      </w:r>
      <w:r>
        <w:br/>
      </w:r>
      <w:r w:rsidRPr="06D53B48">
        <w:rPr>
          <w:rFonts w:ascii="Times New Roman" w:eastAsia="Times New Roman" w:hAnsi="Times New Roman" w:cs="Times New Roman"/>
          <w:sz w:val="28"/>
          <w:szCs w:val="28"/>
        </w:rPr>
        <w:t>Объем командной памяти: 64-256 Кб</w:t>
      </w:r>
      <w:r>
        <w:br/>
      </w:r>
      <w:r w:rsidRPr="06D53B48">
        <w:rPr>
          <w:rFonts w:ascii="Times New Roman" w:eastAsia="Times New Roman" w:hAnsi="Times New Roman" w:cs="Times New Roman"/>
          <w:sz w:val="28"/>
          <w:szCs w:val="28"/>
        </w:rPr>
        <w:t>Независимый процессор ввода-вывода информации по 12 каналам связи: максимальный темп обмена свыше 1 Мб/с.</w:t>
      </w:r>
      <w:r>
        <w:br/>
      </w:r>
      <w:r>
        <w:br/>
      </w:r>
      <w:r w:rsidRPr="06D53B48">
        <w:rPr>
          <w:rFonts w:ascii="Times New Roman" w:eastAsia="Times New Roman" w:hAnsi="Times New Roman" w:cs="Times New Roman"/>
          <w:sz w:val="28"/>
          <w:szCs w:val="28"/>
        </w:rPr>
        <w:t xml:space="preserve">Опыт создания ЭВМ 5Э26 стал базой для конструирования семейства </w:t>
      </w:r>
      <w:proofErr w:type="spellStart"/>
      <w:r w:rsidRPr="06D53B48">
        <w:rPr>
          <w:rFonts w:ascii="Times New Roman" w:eastAsia="Times New Roman" w:hAnsi="Times New Roman" w:cs="Times New Roman"/>
          <w:sz w:val="28"/>
          <w:szCs w:val="28"/>
        </w:rPr>
        <w:t>супер-ЭВМ</w:t>
      </w:r>
      <w:proofErr w:type="spellEnd"/>
      <w:r w:rsidRPr="06D53B48">
        <w:rPr>
          <w:rFonts w:ascii="Times New Roman" w:eastAsia="Times New Roman" w:hAnsi="Times New Roman" w:cs="Times New Roman"/>
          <w:sz w:val="28"/>
          <w:szCs w:val="28"/>
        </w:rPr>
        <w:t xml:space="preserve"> «Эльбрус». Название было предложено Лебедевым. Появление «Эльбруса» завершило создание ПРО СССР, однако сам он уже не успел принять участие в их разработке.</w:t>
      </w:r>
    </w:p>
    <w:p w14:paraId="3ACB2561" w14:textId="02FBC713" w:rsidR="06D53B48" w:rsidRDefault="06D53B48" w:rsidP="06D53B48">
      <w:pPr>
        <w:rPr>
          <w:rFonts w:ascii="Times New Roman" w:eastAsia="Times New Roman" w:hAnsi="Times New Roman" w:cs="Times New Roman"/>
          <w:sz w:val="28"/>
          <w:szCs w:val="28"/>
        </w:rPr>
      </w:pPr>
    </w:p>
    <w:p w14:paraId="05A97D26" w14:textId="0E5ACAC6" w:rsidR="06D53B48" w:rsidRDefault="001443C8" w:rsidP="06D53B48">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Конец пути</w:t>
      </w:r>
    </w:p>
    <w:p w14:paraId="2C38EEE9" w14:textId="77777777" w:rsidR="001443C8" w:rsidRPr="00C16E99" w:rsidRDefault="001443C8" w:rsidP="00C16E99">
      <w:pPr>
        <w:rPr>
          <w:rFonts w:ascii="Times New Roman" w:hAnsi="Times New Roman" w:cs="Times New Roman"/>
          <w:sz w:val="28"/>
          <w:szCs w:val="28"/>
        </w:rPr>
      </w:pPr>
      <w:r w:rsidRPr="00C16E99">
        <w:rPr>
          <w:rFonts w:ascii="Times New Roman" w:hAnsi="Times New Roman" w:cs="Times New Roman"/>
          <w:sz w:val="28"/>
          <w:szCs w:val="28"/>
        </w:rPr>
        <w:t xml:space="preserve">Специализированные ЭВМ, созданные под руководством С.А. Лебедева для системы противоракетной обороны, стали основой достижения стратегического паритета СССР и США в период "холодной войны". В 1952−1955 гг. ученик С.А. Лебедева В.С. Бурцев были разработаны специализированные ЭВМ "Диана-1" и "Диана-2" для автоматического съема данных с радиолокатора и автоматического слежения за целями. Затем для системы противоракетной обороны (ПРО), генеральным конструктором которой был Г.В. Кисунько, в 1958 г. была предложена ламповая ЭВМ М-40, а немного позднее М-50. Создатели первой системы ПРО получили Ленинскую премию. Среди них были Г.В. Кисунько, С.А. Лебедев и В.С. Бурцев. Увидеть выпуск следующей серии высокопроизводительных ЭВМ, которые разрабатывал </w:t>
      </w:r>
      <w:proofErr w:type="spellStart"/>
      <w:r w:rsidRPr="00C16E99">
        <w:rPr>
          <w:rFonts w:ascii="Times New Roman" w:hAnsi="Times New Roman" w:cs="Times New Roman"/>
          <w:sz w:val="28"/>
          <w:szCs w:val="28"/>
        </w:rPr>
        <w:t>ИТМиВТ</w:t>
      </w:r>
      <w:proofErr w:type="spellEnd"/>
      <w:r w:rsidRPr="00C16E99">
        <w:rPr>
          <w:rFonts w:ascii="Times New Roman" w:hAnsi="Times New Roman" w:cs="Times New Roman"/>
          <w:sz w:val="28"/>
          <w:szCs w:val="28"/>
        </w:rPr>
        <w:t>, С.А. Лебедеву не довелось. Сергей Алексеевич Лебедев умер 3 июля 1974 г. в Москве. Он похоронен на Новодевичьем кладбище.</w:t>
      </w:r>
    </w:p>
    <w:p w14:paraId="1F321BEA" w14:textId="6F3AADBA" w:rsidR="001443C8" w:rsidRPr="00C16E99" w:rsidRDefault="001443C8" w:rsidP="00C16E99">
      <w:pPr>
        <w:rPr>
          <w:rFonts w:ascii="Times New Roman" w:hAnsi="Times New Roman" w:cs="Times New Roman"/>
          <w:sz w:val="28"/>
          <w:szCs w:val="28"/>
        </w:rPr>
      </w:pPr>
      <w:r w:rsidRPr="00C16E99">
        <w:rPr>
          <w:rFonts w:ascii="Times New Roman" w:hAnsi="Times New Roman" w:cs="Times New Roman"/>
          <w:sz w:val="28"/>
          <w:szCs w:val="28"/>
        </w:rPr>
        <w:t xml:space="preserve">Сергея Алексеевича Лебедева – талантливого ученого по праву считают основоположником отечественной вычислительной техники. Имя С.А. Лебедева теперь носит </w:t>
      </w:r>
      <w:proofErr w:type="spellStart"/>
      <w:r w:rsidRPr="00C16E99">
        <w:rPr>
          <w:rFonts w:ascii="Times New Roman" w:hAnsi="Times New Roman" w:cs="Times New Roman"/>
          <w:sz w:val="28"/>
          <w:szCs w:val="28"/>
        </w:rPr>
        <w:t>ИТМиВТ</w:t>
      </w:r>
      <w:proofErr w:type="spellEnd"/>
      <w:r w:rsidRPr="00C16E99">
        <w:rPr>
          <w:rFonts w:ascii="Times New Roman" w:hAnsi="Times New Roman" w:cs="Times New Roman"/>
          <w:sz w:val="28"/>
          <w:szCs w:val="28"/>
        </w:rPr>
        <w:t>, в котором есть небольшой музей. Ученики С.А. Лебедева создали свои научные школы и коллективы.</w:t>
      </w:r>
    </w:p>
    <w:p w14:paraId="0990D925" w14:textId="6621267E" w:rsidR="06D53B48" w:rsidRDefault="06D53B48" w:rsidP="06D53B48">
      <w:pPr>
        <w:rPr>
          <w:rFonts w:ascii="Times New Roman" w:eastAsia="Times New Roman" w:hAnsi="Times New Roman" w:cs="Times New Roman"/>
          <w:sz w:val="28"/>
          <w:szCs w:val="28"/>
        </w:rPr>
      </w:pPr>
    </w:p>
    <w:p w14:paraId="4B2099AF" w14:textId="281A87A0" w:rsidR="06D53B48" w:rsidRDefault="06D53B48" w:rsidP="06D53B48">
      <w:pPr>
        <w:rPr>
          <w:rFonts w:ascii="Times New Roman" w:eastAsia="Times New Roman" w:hAnsi="Times New Roman" w:cs="Times New Roman"/>
          <w:sz w:val="28"/>
          <w:szCs w:val="28"/>
        </w:rPr>
      </w:pPr>
    </w:p>
    <w:p w14:paraId="04FD64D6" w14:textId="77777777" w:rsidR="00C16E99" w:rsidRDefault="06D53B48" w:rsidP="00C16E99">
      <w:pPr>
        <w:rPr>
          <w:rFonts w:ascii="Times New Roman" w:eastAsia="Times New Roman" w:hAnsi="Times New Roman" w:cs="Times New Roman"/>
          <w:sz w:val="32"/>
          <w:szCs w:val="32"/>
        </w:rPr>
      </w:pPr>
      <w:r w:rsidRPr="06D53B48">
        <w:rPr>
          <w:rFonts w:ascii="Times New Roman" w:eastAsia="Times New Roman" w:hAnsi="Times New Roman" w:cs="Times New Roman"/>
          <w:sz w:val="32"/>
          <w:szCs w:val="32"/>
        </w:rPr>
        <w:t>Источники:</w:t>
      </w:r>
    </w:p>
    <w:p w14:paraId="1F054510" w14:textId="2BAE271D" w:rsidR="00C16E99" w:rsidRPr="00C16E99" w:rsidRDefault="00C16E99" w:rsidP="00C16E99">
      <w:pPr>
        <w:pStyle w:val="aa"/>
        <w:numPr>
          <w:ilvl w:val="0"/>
          <w:numId w:val="3"/>
        </w:numPr>
        <w:ind w:left="714" w:hanging="357"/>
        <w:rPr>
          <w:rFonts w:ascii="Times New Roman" w:eastAsia="Times New Roman" w:hAnsi="Times New Roman" w:cs="Times New Roman"/>
          <w:sz w:val="28"/>
          <w:szCs w:val="28"/>
        </w:rPr>
      </w:pPr>
      <w:hyperlink r:id="rId14">
        <w:r w:rsidRPr="00C16E99">
          <w:rPr>
            <w:rStyle w:val="a3"/>
            <w:rFonts w:ascii="Times New Roman" w:eastAsia="Times New Roman" w:hAnsi="Times New Roman" w:cs="Times New Roman"/>
            <w:sz w:val="28"/>
            <w:szCs w:val="28"/>
          </w:rPr>
          <w:t>https://habr.com/ru/company/ua-hosting/blog/388169/</w:t>
        </w:r>
      </w:hyperlink>
      <w:r w:rsidRPr="00C16E99">
        <w:rPr>
          <w:rFonts w:ascii="Times New Roman" w:eastAsia="Times New Roman" w:hAnsi="Times New Roman" w:cs="Times New Roman"/>
          <w:sz w:val="28"/>
          <w:szCs w:val="28"/>
        </w:rPr>
        <w:t xml:space="preserve"> </w:t>
      </w:r>
      <w:r w:rsidRPr="00C16E99">
        <w:rPr>
          <w:rFonts w:ascii="Times New Roman" w:eastAsia="Times New Roman" w:hAnsi="Times New Roman" w:cs="Times New Roman"/>
          <w:sz w:val="28"/>
          <w:szCs w:val="28"/>
        </w:rPr>
        <w:t xml:space="preserve"> (дата обращения 08.01.22)</w:t>
      </w:r>
    </w:p>
    <w:p w14:paraId="36F726B1" w14:textId="71FB23D3" w:rsidR="00C16E99" w:rsidRPr="00C16E99" w:rsidRDefault="00C16E99" w:rsidP="00C16E99">
      <w:pPr>
        <w:pStyle w:val="aa"/>
        <w:numPr>
          <w:ilvl w:val="0"/>
          <w:numId w:val="3"/>
        </w:numPr>
        <w:ind w:left="714" w:hanging="357"/>
        <w:rPr>
          <w:rFonts w:ascii="Times New Roman" w:eastAsia="Times New Roman" w:hAnsi="Times New Roman" w:cs="Times New Roman"/>
          <w:sz w:val="28"/>
          <w:szCs w:val="28"/>
        </w:rPr>
      </w:pPr>
      <w:hyperlink r:id="rId15" w:history="1">
        <w:r w:rsidRPr="00C16E99">
          <w:rPr>
            <w:rStyle w:val="a3"/>
            <w:rFonts w:ascii="Times New Roman" w:eastAsia="Times New Roman" w:hAnsi="Times New Roman" w:cs="Times New Roman"/>
            <w:sz w:val="28"/>
            <w:szCs w:val="28"/>
          </w:rPr>
          <w:t>https://mipt.ru/dppe/science_articles/105_years_Lebedev.php</w:t>
        </w:r>
      </w:hyperlink>
      <w:r w:rsidRPr="00C16E99">
        <w:rPr>
          <w:rFonts w:ascii="Times New Roman" w:eastAsia="Times New Roman" w:hAnsi="Times New Roman" w:cs="Times New Roman"/>
          <w:sz w:val="28"/>
          <w:szCs w:val="28"/>
        </w:rPr>
        <w:t xml:space="preserve"> </w:t>
      </w:r>
      <w:r w:rsidRPr="00C16E99">
        <w:rPr>
          <w:rFonts w:ascii="Times New Roman" w:hAnsi="Times New Roman" w:cs="Times New Roman"/>
          <w:sz w:val="28"/>
          <w:szCs w:val="28"/>
        </w:rPr>
        <w:t xml:space="preserve"> </w:t>
      </w:r>
      <w:r w:rsidRPr="00C16E99">
        <w:rPr>
          <w:rFonts w:ascii="Times New Roman" w:eastAsia="Times New Roman" w:hAnsi="Times New Roman" w:cs="Times New Roman"/>
          <w:sz w:val="28"/>
          <w:szCs w:val="28"/>
        </w:rPr>
        <w:t>(дата обращения 08.01.22)</w:t>
      </w:r>
    </w:p>
    <w:p w14:paraId="1C041F8C" w14:textId="1CA05289" w:rsidR="00C16E99" w:rsidRPr="00C16E99" w:rsidRDefault="00C16E99" w:rsidP="00C16E99">
      <w:pPr>
        <w:pStyle w:val="aa"/>
        <w:numPr>
          <w:ilvl w:val="0"/>
          <w:numId w:val="3"/>
        </w:numPr>
        <w:ind w:left="714" w:hanging="357"/>
        <w:rPr>
          <w:rStyle w:val="a3"/>
          <w:rFonts w:ascii="Times New Roman" w:eastAsia="Times New Roman" w:hAnsi="Times New Roman" w:cs="Times New Roman"/>
          <w:color w:val="auto"/>
          <w:sz w:val="28"/>
          <w:szCs w:val="28"/>
          <w:u w:val="none"/>
        </w:rPr>
      </w:pPr>
      <w:hyperlink r:id="rId16" w:history="1">
        <w:r w:rsidRPr="00C16E99">
          <w:rPr>
            <w:rStyle w:val="a3"/>
            <w:rFonts w:ascii="Times New Roman" w:eastAsia="Times New Roman" w:hAnsi="Times New Roman" w:cs="Times New Roman"/>
            <w:sz w:val="28"/>
            <w:szCs w:val="28"/>
          </w:rPr>
          <w:t>https://mpei.ru/Science/ScientificEvents/scientificschools/radioeng/Pages/lebedevsa.aspx</w:t>
        </w:r>
      </w:hyperlink>
      <w:r w:rsidRPr="00C16E99">
        <w:rPr>
          <w:rFonts w:ascii="Times New Roman" w:eastAsia="Times New Roman" w:hAnsi="Times New Roman" w:cs="Times New Roman"/>
          <w:sz w:val="28"/>
          <w:szCs w:val="28"/>
        </w:rPr>
        <w:t xml:space="preserve"> </w:t>
      </w:r>
      <w:r w:rsidRPr="00C16E99">
        <w:rPr>
          <w:rFonts w:ascii="Times New Roman" w:eastAsia="Times New Roman" w:hAnsi="Times New Roman" w:cs="Times New Roman"/>
          <w:sz w:val="28"/>
          <w:szCs w:val="28"/>
        </w:rPr>
        <w:t>(дата обращения 08.01.22)</w:t>
      </w:r>
    </w:p>
    <w:p w14:paraId="47251F67" w14:textId="4D8B04B8" w:rsidR="00C16E99" w:rsidRPr="00C16E99" w:rsidRDefault="00C16E99" w:rsidP="00C16E99">
      <w:pPr>
        <w:pStyle w:val="aa"/>
        <w:numPr>
          <w:ilvl w:val="0"/>
          <w:numId w:val="3"/>
        </w:numPr>
        <w:ind w:left="714" w:hanging="357"/>
        <w:rPr>
          <w:rFonts w:ascii="Times New Roman" w:eastAsia="Times New Roman" w:hAnsi="Times New Roman" w:cs="Times New Roman"/>
          <w:sz w:val="28"/>
          <w:szCs w:val="28"/>
        </w:rPr>
      </w:pPr>
      <w:hyperlink r:id="rId17" w:history="1">
        <w:r w:rsidRPr="00C16E99">
          <w:rPr>
            <w:rStyle w:val="a3"/>
            <w:rFonts w:ascii="Times New Roman" w:eastAsia="Times New Roman" w:hAnsi="Times New Roman" w:cs="Times New Roman"/>
            <w:sz w:val="28"/>
            <w:szCs w:val="28"/>
          </w:rPr>
          <w:t>https://bigenc.ru/physics/text/2134756</w:t>
        </w:r>
      </w:hyperlink>
      <w:r w:rsidRPr="00C16E99">
        <w:rPr>
          <w:rFonts w:ascii="Times New Roman" w:eastAsia="Times New Roman" w:hAnsi="Times New Roman" w:cs="Times New Roman"/>
          <w:sz w:val="28"/>
          <w:szCs w:val="28"/>
        </w:rPr>
        <w:t xml:space="preserve">  (дата обращения 08.01.22)</w:t>
      </w:r>
    </w:p>
    <w:p w14:paraId="189D5757" w14:textId="7BEF491A" w:rsidR="00C16E99" w:rsidRPr="00C16E99" w:rsidRDefault="00C16E99" w:rsidP="00C16E99">
      <w:pPr>
        <w:pStyle w:val="aa"/>
        <w:numPr>
          <w:ilvl w:val="0"/>
          <w:numId w:val="3"/>
        </w:numPr>
        <w:ind w:left="714" w:hanging="357"/>
        <w:rPr>
          <w:rFonts w:ascii="Times New Roman" w:eastAsia="Times New Roman" w:hAnsi="Times New Roman" w:cs="Times New Roman"/>
          <w:sz w:val="28"/>
          <w:szCs w:val="28"/>
        </w:rPr>
      </w:pPr>
      <w:hyperlink r:id="rId18" w:history="1">
        <w:r w:rsidRPr="00C16E99">
          <w:rPr>
            <w:rStyle w:val="a3"/>
            <w:rFonts w:ascii="Times New Roman" w:eastAsia="Times New Roman" w:hAnsi="Times New Roman" w:cs="Times New Roman"/>
            <w:sz w:val="28"/>
            <w:szCs w:val="28"/>
          </w:rPr>
          <w:t>https://bigenc.ru/technology_and_technique/text/2134888</w:t>
        </w:r>
      </w:hyperlink>
      <w:r w:rsidRPr="00C16E99">
        <w:rPr>
          <w:rFonts w:ascii="Times New Roman" w:eastAsia="Times New Roman" w:hAnsi="Times New Roman" w:cs="Times New Roman"/>
          <w:sz w:val="28"/>
          <w:szCs w:val="28"/>
        </w:rPr>
        <w:t xml:space="preserve"> </w:t>
      </w:r>
      <w:r w:rsidRPr="00C16E99">
        <w:rPr>
          <w:rFonts w:ascii="Times New Roman" w:eastAsia="Times New Roman" w:hAnsi="Times New Roman" w:cs="Times New Roman"/>
          <w:sz w:val="28"/>
          <w:szCs w:val="28"/>
        </w:rPr>
        <w:t xml:space="preserve"> </w:t>
      </w:r>
      <w:r w:rsidRPr="00C16E99">
        <w:rPr>
          <w:rFonts w:ascii="Times New Roman" w:eastAsia="Times New Roman" w:hAnsi="Times New Roman" w:cs="Times New Roman"/>
          <w:sz w:val="28"/>
          <w:szCs w:val="28"/>
        </w:rPr>
        <w:t>(дата обращения 08.01.22)</w:t>
      </w:r>
    </w:p>
    <w:p w14:paraId="0B8DC30A" w14:textId="5EEA0C9F" w:rsidR="00C16E99" w:rsidRPr="00C16E99" w:rsidRDefault="00C16E99" w:rsidP="00C16E99">
      <w:pPr>
        <w:pStyle w:val="aa"/>
        <w:numPr>
          <w:ilvl w:val="0"/>
          <w:numId w:val="3"/>
        </w:numPr>
        <w:ind w:left="714" w:hanging="357"/>
        <w:rPr>
          <w:rFonts w:ascii="Times New Roman" w:eastAsia="Times New Roman" w:hAnsi="Times New Roman" w:cs="Times New Roman"/>
          <w:sz w:val="28"/>
          <w:szCs w:val="28"/>
        </w:rPr>
      </w:pPr>
      <w:hyperlink r:id="rId19" w:history="1">
        <w:r w:rsidRPr="00C16E99">
          <w:rPr>
            <w:rStyle w:val="a3"/>
            <w:rFonts w:ascii="Times New Roman" w:eastAsia="Times New Roman" w:hAnsi="Times New Roman" w:cs="Times New Roman"/>
            <w:sz w:val="28"/>
            <w:szCs w:val="28"/>
          </w:rPr>
          <w:t>https://polymus.ru/ru/persons/lebedev-sergey/</w:t>
        </w:r>
      </w:hyperlink>
      <w:r w:rsidRPr="00C16E99">
        <w:rPr>
          <w:rFonts w:ascii="Times New Roman" w:eastAsia="Times New Roman" w:hAnsi="Times New Roman" w:cs="Times New Roman"/>
          <w:sz w:val="28"/>
          <w:szCs w:val="28"/>
        </w:rPr>
        <w:t xml:space="preserve"> </w:t>
      </w:r>
      <w:r w:rsidRPr="00C16E99">
        <w:rPr>
          <w:rFonts w:ascii="Times New Roman" w:eastAsia="Times New Roman" w:hAnsi="Times New Roman" w:cs="Times New Roman"/>
          <w:sz w:val="28"/>
          <w:szCs w:val="28"/>
        </w:rPr>
        <w:t xml:space="preserve"> </w:t>
      </w:r>
      <w:r w:rsidRPr="00C16E99">
        <w:rPr>
          <w:rFonts w:ascii="Times New Roman" w:eastAsia="Times New Roman" w:hAnsi="Times New Roman" w:cs="Times New Roman"/>
          <w:sz w:val="28"/>
          <w:szCs w:val="28"/>
        </w:rPr>
        <w:t>(дата обращения 08.01.22)</w:t>
      </w:r>
    </w:p>
    <w:p w14:paraId="04E11E52" w14:textId="267A81DD" w:rsidR="06D53B48" w:rsidRDefault="06D53B48" w:rsidP="06D53B48">
      <w:pPr>
        <w:rPr>
          <w:rFonts w:ascii="Times New Roman" w:eastAsia="Times New Roman" w:hAnsi="Times New Roman" w:cs="Times New Roman"/>
          <w:sz w:val="28"/>
          <w:szCs w:val="28"/>
        </w:rPr>
      </w:pPr>
    </w:p>
    <w:p w14:paraId="34D5EBA6" w14:textId="59C6C45D" w:rsidR="06D53B48" w:rsidRDefault="06D53B48" w:rsidP="06D53B48">
      <w:pPr>
        <w:rPr>
          <w:rFonts w:ascii="Times New Roman" w:eastAsia="Times New Roman" w:hAnsi="Times New Roman" w:cs="Times New Roman"/>
          <w:sz w:val="28"/>
          <w:szCs w:val="28"/>
        </w:rPr>
      </w:pPr>
    </w:p>
    <w:p w14:paraId="5D75FE45" w14:textId="6EF76618" w:rsidR="06D53B48" w:rsidRDefault="06D53B48" w:rsidP="06D53B48">
      <w:pPr>
        <w:rPr>
          <w:rFonts w:ascii="Times New Roman" w:eastAsia="Times New Roman" w:hAnsi="Times New Roman" w:cs="Times New Roman"/>
          <w:sz w:val="28"/>
          <w:szCs w:val="28"/>
        </w:rPr>
      </w:pPr>
    </w:p>
    <w:p w14:paraId="3E52AD7C" w14:textId="27916DD2" w:rsidR="06D53B48" w:rsidRDefault="06D53B48" w:rsidP="06D53B48">
      <w:pPr>
        <w:rPr>
          <w:rFonts w:ascii="Times New Roman" w:eastAsia="Times New Roman" w:hAnsi="Times New Roman" w:cs="Times New Roman"/>
          <w:sz w:val="28"/>
          <w:szCs w:val="28"/>
        </w:rPr>
      </w:pPr>
    </w:p>
    <w:p w14:paraId="1041BF2E" w14:textId="63F72CBB" w:rsidR="06D53B48" w:rsidRDefault="06D53B48" w:rsidP="06D53B48">
      <w:pPr>
        <w:rPr>
          <w:rFonts w:ascii="Times New Roman" w:eastAsia="Times New Roman" w:hAnsi="Times New Roman" w:cs="Times New Roman"/>
          <w:sz w:val="28"/>
          <w:szCs w:val="28"/>
        </w:rPr>
      </w:pPr>
    </w:p>
    <w:p w14:paraId="70120242" w14:textId="27B71630" w:rsidR="06D53B48" w:rsidRDefault="06D53B48" w:rsidP="06D53B48">
      <w:pPr>
        <w:rPr>
          <w:rFonts w:ascii="Times New Roman" w:eastAsia="Times New Roman" w:hAnsi="Times New Roman" w:cs="Times New Roman"/>
          <w:sz w:val="28"/>
          <w:szCs w:val="28"/>
        </w:rPr>
      </w:pPr>
    </w:p>
    <w:p w14:paraId="27B1B2EC" w14:textId="18E96516" w:rsidR="06D53B48" w:rsidRDefault="06D53B48" w:rsidP="06D53B48">
      <w:pPr>
        <w:rPr>
          <w:rFonts w:ascii="Times New Roman" w:eastAsia="Times New Roman" w:hAnsi="Times New Roman" w:cs="Times New Roman"/>
          <w:sz w:val="28"/>
          <w:szCs w:val="28"/>
        </w:rPr>
      </w:pPr>
    </w:p>
    <w:p w14:paraId="503A94DB" w14:textId="7EBD556F" w:rsidR="06D53B48" w:rsidRDefault="06D53B48" w:rsidP="06D53B48">
      <w:pPr>
        <w:rPr>
          <w:rFonts w:ascii="Times New Roman" w:eastAsia="Times New Roman" w:hAnsi="Times New Roman" w:cs="Times New Roman"/>
          <w:sz w:val="28"/>
          <w:szCs w:val="28"/>
        </w:rPr>
      </w:pPr>
    </w:p>
    <w:p w14:paraId="47FC9A61" w14:textId="1BC9F138" w:rsidR="06D53B48" w:rsidRDefault="06D53B48" w:rsidP="06D53B48">
      <w:pPr>
        <w:rPr>
          <w:rFonts w:ascii="Times New Roman" w:eastAsia="Times New Roman" w:hAnsi="Times New Roman" w:cs="Times New Roman"/>
          <w:sz w:val="28"/>
          <w:szCs w:val="28"/>
        </w:rPr>
      </w:pPr>
    </w:p>
    <w:p w14:paraId="34BE725C" w14:textId="771A106F" w:rsidR="06D53B48" w:rsidRDefault="06D53B48" w:rsidP="06D53B48">
      <w:pPr>
        <w:rPr>
          <w:rFonts w:ascii="Times New Roman" w:eastAsia="Times New Roman" w:hAnsi="Times New Roman" w:cs="Times New Roman"/>
          <w:sz w:val="28"/>
          <w:szCs w:val="28"/>
        </w:rPr>
      </w:pPr>
    </w:p>
    <w:p w14:paraId="5793C10A" w14:textId="5FE111AD" w:rsidR="06D53B48" w:rsidRDefault="06D53B48" w:rsidP="06D53B48">
      <w:pPr>
        <w:rPr>
          <w:rFonts w:ascii="Times New Roman" w:eastAsia="Times New Roman" w:hAnsi="Times New Roman" w:cs="Times New Roman"/>
          <w:sz w:val="28"/>
          <w:szCs w:val="28"/>
        </w:rPr>
      </w:pPr>
    </w:p>
    <w:p w14:paraId="655E7E93" w14:textId="42BADFB1" w:rsidR="06D53B48" w:rsidRDefault="06D53B48" w:rsidP="06D53B48">
      <w:pPr>
        <w:rPr>
          <w:rFonts w:ascii="Times New Roman" w:eastAsia="Times New Roman" w:hAnsi="Times New Roman" w:cs="Times New Roman"/>
          <w:sz w:val="28"/>
          <w:szCs w:val="28"/>
        </w:rPr>
      </w:pPr>
    </w:p>
    <w:p w14:paraId="7C8636E0" w14:textId="0F9BCFC9" w:rsidR="06D53B48" w:rsidRDefault="06D53B48" w:rsidP="06D53B48">
      <w:pPr>
        <w:rPr>
          <w:rFonts w:ascii="Times New Roman" w:eastAsia="Times New Roman" w:hAnsi="Times New Roman" w:cs="Times New Roman"/>
          <w:sz w:val="28"/>
          <w:szCs w:val="28"/>
        </w:rPr>
      </w:pPr>
    </w:p>
    <w:p w14:paraId="314D2C10" w14:textId="466CC677" w:rsidR="06D53B48" w:rsidRDefault="06D53B48" w:rsidP="06D53B48">
      <w:pPr>
        <w:rPr>
          <w:rFonts w:ascii="Times New Roman" w:eastAsia="Times New Roman" w:hAnsi="Times New Roman" w:cs="Times New Roman"/>
          <w:color w:val="111111"/>
          <w:sz w:val="28"/>
          <w:szCs w:val="28"/>
        </w:rPr>
      </w:pPr>
      <w:r>
        <w:br/>
      </w:r>
      <w:r>
        <w:br/>
      </w:r>
    </w:p>
    <w:p w14:paraId="7C0383D2" w14:textId="06614DDF" w:rsidR="06D53B48" w:rsidRDefault="06D53B48" w:rsidP="06D53B48">
      <w:pPr>
        <w:rPr>
          <w:rFonts w:ascii="Times New Roman" w:eastAsia="Times New Roman" w:hAnsi="Times New Roman" w:cs="Times New Roman"/>
          <w:sz w:val="28"/>
          <w:szCs w:val="28"/>
        </w:rPr>
      </w:pPr>
    </w:p>
    <w:sectPr w:rsidR="06D53B48">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BB628" w14:textId="77777777" w:rsidR="00CD69B2" w:rsidRDefault="00CD69B2" w:rsidP="001443C8">
      <w:pPr>
        <w:spacing w:after="0" w:line="240" w:lineRule="auto"/>
      </w:pPr>
      <w:r>
        <w:separator/>
      </w:r>
    </w:p>
  </w:endnote>
  <w:endnote w:type="continuationSeparator" w:id="0">
    <w:p w14:paraId="0EEBDC0A" w14:textId="77777777" w:rsidR="00CD69B2" w:rsidRDefault="00CD69B2" w:rsidP="0014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530467"/>
      <w:docPartObj>
        <w:docPartGallery w:val="Page Numbers (Bottom of Page)"/>
        <w:docPartUnique/>
      </w:docPartObj>
    </w:sdtPr>
    <w:sdtContent>
      <w:p w14:paraId="04476A2C" w14:textId="7C517A1C" w:rsidR="001443C8" w:rsidRDefault="001443C8">
        <w:pPr>
          <w:pStyle w:val="a7"/>
          <w:jc w:val="right"/>
        </w:pPr>
        <w:r>
          <w:fldChar w:fldCharType="begin"/>
        </w:r>
        <w:r>
          <w:instrText>PAGE   \* MERGEFORMAT</w:instrText>
        </w:r>
        <w:r>
          <w:fldChar w:fldCharType="separate"/>
        </w:r>
        <w:r>
          <w:t>2</w:t>
        </w:r>
        <w:r>
          <w:fldChar w:fldCharType="end"/>
        </w:r>
      </w:p>
    </w:sdtContent>
  </w:sdt>
  <w:p w14:paraId="47FC8B54" w14:textId="77777777" w:rsidR="001443C8" w:rsidRDefault="001443C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79DE6" w14:textId="77777777" w:rsidR="00CD69B2" w:rsidRDefault="00CD69B2" w:rsidP="001443C8">
      <w:pPr>
        <w:spacing w:after="0" w:line="240" w:lineRule="auto"/>
      </w:pPr>
      <w:r>
        <w:separator/>
      </w:r>
    </w:p>
  </w:footnote>
  <w:footnote w:type="continuationSeparator" w:id="0">
    <w:p w14:paraId="48F18745" w14:textId="77777777" w:rsidR="00CD69B2" w:rsidRDefault="00CD69B2" w:rsidP="00144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74547"/>
    <w:multiLevelType w:val="hybridMultilevel"/>
    <w:tmpl w:val="55E6E9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17B75B5"/>
    <w:multiLevelType w:val="hybridMultilevel"/>
    <w:tmpl w:val="AD8A211C"/>
    <w:lvl w:ilvl="0" w:tplc="AF0E34F6">
      <w:start w:val="1"/>
      <w:numFmt w:val="decimal"/>
      <w:lvlText w:val="%1."/>
      <w:lvlJc w:val="left"/>
      <w:pPr>
        <w:ind w:left="720" w:hanging="360"/>
      </w:pPr>
      <w:rPr>
        <w:rFonts w:ascii="Times New Roman" w:hAnsi="Times New Roman" w:cs="Times New Roman" w:hint="default"/>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8549DE"/>
    <w:multiLevelType w:val="hybridMultilevel"/>
    <w:tmpl w:val="36B4EA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37649291">
    <w:abstractNumId w:val="0"/>
  </w:num>
  <w:num w:numId="2" w16cid:durableId="13921817">
    <w:abstractNumId w:val="2"/>
  </w:num>
  <w:num w:numId="3" w16cid:durableId="1816022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5908E6"/>
    <w:rsid w:val="001443C8"/>
    <w:rsid w:val="00217994"/>
    <w:rsid w:val="002F015C"/>
    <w:rsid w:val="003B1C48"/>
    <w:rsid w:val="006443E7"/>
    <w:rsid w:val="006C760D"/>
    <w:rsid w:val="007F13D7"/>
    <w:rsid w:val="008A1B27"/>
    <w:rsid w:val="00B57330"/>
    <w:rsid w:val="00C16E99"/>
    <w:rsid w:val="00CD69B2"/>
    <w:rsid w:val="06D53B48"/>
    <w:rsid w:val="2F5908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908E6"/>
  <w15:chartTrackingRefBased/>
  <w15:docId w15:val="{A2521067-B052-48EF-8CAB-1F2477A2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styleId="a4">
    <w:name w:val="Unresolved Mention"/>
    <w:basedOn w:val="a0"/>
    <w:uiPriority w:val="99"/>
    <w:semiHidden/>
    <w:unhideWhenUsed/>
    <w:rsid w:val="007F13D7"/>
    <w:rPr>
      <w:color w:val="605E5C"/>
      <w:shd w:val="clear" w:color="auto" w:fill="E1DFDD"/>
    </w:rPr>
  </w:style>
  <w:style w:type="paragraph" w:styleId="a5">
    <w:name w:val="header"/>
    <w:basedOn w:val="a"/>
    <w:link w:val="a6"/>
    <w:uiPriority w:val="99"/>
    <w:unhideWhenUsed/>
    <w:rsid w:val="001443C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443C8"/>
  </w:style>
  <w:style w:type="paragraph" w:styleId="a7">
    <w:name w:val="footer"/>
    <w:basedOn w:val="a"/>
    <w:link w:val="a8"/>
    <w:uiPriority w:val="99"/>
    <w:unhideWhenUsed/>
    <w:rsid w:val="001443C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443C8"/>
  </w:style>
  <w:style w:type="paragraph" w:styleId="a9">
    <w:name w:val="Normal (Web)"/>
    <w:basedOn w:val="a"/>
    <w:uiPriority w:val="99"/>
    <w:semiHidden/>
    <w:unhideWhenUsed/>
    <w:rsid w:val="001443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
    <w:uiPriority w:val="34"/>
    <w:qFormat/>
    <w:rsid w:val="00C16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4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s://bigenc.ru/technology_and_technique/text/213488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bigenc.ru/physics/text/2134756" TargetMode="External"/><Relationship Id="rId2" Type="http://schemas.openxmlformats.org/officeDocument/2006/relationships/styles" Target="styles.xml"/><Relationship Id="rId16" Type="http://schemas.openxmlformats.org/officeDocument/2006/relationships/hyperlink" Target="https://mpei.ru/Science/ScientificEvents/scientificschools/radioeng/Pages/lebedevsa.asp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mipt.ru/dppe/science_articles/105_years_Lebedev.php" TargetMode="External"/><Relationship Id="rId10" Type="http://schemas.openxmlformats.org/officeDocument/2006/relationships/image" Target="media/image4.jpg"/><Relationship Id="rId19" Type="http://schemas.openxmlformats.org/officeDocument/2006/relationships/hyperlink" Target="https://polymus.ru/ru/persons/lebedev-sergey/"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habr.com/ru/company/ua-hosting/blog/38816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3059</Words>
  <Characters>17437</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Шелаев Серафим</dc:creator>
  <cp:keywords/>
  <dc:description/>
  <cp:lastModifiedBy>Серафим Шелаев</cp:lastModifiedBy>
  <cp:revision>8</cp:revision>
  <cp:lastPrinted>2023-01-20T17:30:00Z</cp:lastPrinted>
  <dcterms:created xsi:type="dcterms:W3CDTF">2023-01-09T11:57:00Z</dcterms:created>
  <dcterms:modified xsi:type="dcterms:W3CDTF">2023-01-21T11:20:00Z</dcterms:modified>
</cp:coreProperties>
</file>