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74208d6029af4d18" /><Relationship Type="http://schemas.openxmlformats.org/package/2006/relationships/metadata/core-properties" Target="package/services/metadata/core-properties/a863c8edf2c0401d9572cdc17d987a1b.psmdcp" Id="Rbf87da3b377a4f35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ОБРАЗОВАНИЯ И НАУКИ РОССИЙСКОЙ ФЕДЕРАЦИИ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“Московский Авиационный Институт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(Национальный Исследовательский Университет)”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Факультет информационных технологий и прикладной математики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806 “Вычислительная математика и программирование”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Курсовая работа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курсу “Вычислительные системы”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семестр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Задание 3. Вещественный тип. Приближенные вычисления. Табулирование функций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28BFB60" w:rsidRDefault="00000000" w14:paraId="009B5F5E" wp14:textId="3A217BD1">
      <w:pPr>
        <w:ind w:left="7370.078740157479" w:hanging="0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Студент: Шелаев С.И</w:t>
      </w:r>
    </w:p>
    <w:p xmlns:wp14="http://schemas.microsoft.com/office/word/2010/wordml" w:rsidRPr="00000000" w:rsidR="00000000" w:rsidDel="00000000" w:rsidP="628BFB60" w:rsidRDefault="00000000" w14:paraId="00000018" wp14:textId="52DA5674">
      <w:pPr>
        <w:ind w:left="7370.078740157479" w:hanging="0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Группа: М8О-108Б-22, </w:t>
      </w:r>
    </w:p>
    <w:p xmlns:wp14="http://schemas.microsoft.com/office/word/2010/wordml" w:rsidRPr="00000000" w:rsidR="00000000" w:rsidDel="00000000" w:rsidP="628BFB60" w:rsidRDefault="00000000" w14:paraId="00000019" wp14:textId="76A17060">
      <w:pPr>
        <w:ind w:left="7370.078740157479" w:hanging="0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№ по списку 24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Руководитель: Сахарин Н.А.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Дата: 28.12.12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ind w:left="7370.078740157479" w:hanging="2267.7165354330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Оценка: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ind w:left="5102.362204724409" w:firstLine="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Москва, 2022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jc w:val="center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Содержание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ЗАДАЧА …………………………………………………………………...…. 3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ВАРИАНТ …………………………………………………………………..... 3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ind w:right="105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ОБЩИЙ МЕТОД РЕШЕНИЯ ……………………………………………… 3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ОБЩИЕ СВЕДЕНИЯ О ПРОГРАММЕ ……………………………………. 3</w:t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ФУНКЦИОНАЛЬНОЕ НАЗНАЧЕНИЕ ……………………………………. 4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 ЛОГИЧЕСКОЙ СТРУКТУРЫ ……………………………… 4</w:t>
      </w:r>
    </w:p>
    <w:p xmlns:wp14="http://schemas.microsoft.com/office/word/2010/wordml" w:rsidRPr="00000000" w:rsidR="00000000" w:rsidDel="00000000" w:rsidP="00000000" w:rsidRDefault="00000000" w14:paraId="0000002B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ОПИСАНИЕ ПЕРЕМЕННЫХ, КОНСТАНТ И ПОДПРОГРАММ ………. 4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ПРОТОКОЛ ………………………………………………………………….. 6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ВХОДНЫЙ ДАННЫЕ ……………………………………………………..... 7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ВЫХОДНЫЕ ДАННЫЕ ………………………………………………...…... 7</w:t>
      </w:r>
    </w:p>
    <w:p xmlns:wp14="http://schemas.microsoft.com/office/word/2010/wordml" w:rsidRPr="00000000" w:rsidR="00000000" w:rsidDel="00000000" w:rsidP="00000000" w:rsidRDefault="00000000" w14:paraId="0000002F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ВЫВОДЫ …………………………………………………………………….. 9</w:t>
      </w:r>
    </w:p>
    <w:p xmlns:wp14="http://schemas.microsoft.com/office/word/2010/wordml" w:rsidRPr="00000000" w:rsidR="00000000" w:rsidDel="00000000" w:rsidP="00000000" w:rsidRDefault="00000000" w14:paraId="00000030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D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ind w:right="-37.53280839894917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1. Задача</w:t>
      </w:r>
    </w:p>
    <w:p xmlns:wp14="http://schemas.microsoft.com/office/word/2010/wordml" w:rsidRPr="00000000" w:rsidR="00000000" w:rsidDel="00000000" w:rsidP="00000000" w:rsidRDefault="00000000" w14:paraId="0000004A" wp14:textId="77777777">
      <w:pPr>
        <w:ind w:right="-37.53280839894917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</w:t>
      </w:r>
    </w:p>
    <w:p xmlns:wp14="http://schemas.microsoft.com/office/word/2010/wordml" w:rsidRPr="00000000" w:rsidR="00000000" w:rsidDel="00000000" w:rsidP="00000000" w:rsidRDefault="00000000" w14:paraId="0000004B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Составить программу на Си, которая печатает таблицу значений элементарной функции, вычисленной двумя способами: по формуле Тейлора и с помощью встроенных функций языка программирования. В качестве аргументов таблицы взять точки разбиения отрезка [a, b] на n равных частей (n + 1 точка включая концы отрезка), находящихся в рекомендованной области хорошей точности формулы Тейлора. Вычисления по формуле Тейлора проводить по экономной в сложностном смысле схеме с точностью </w:t>
      </w:r>
      <w:r w:rsidRPr="00000000" w:rsidDel="00000000" w:rsidR="00000000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ε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*k, где </w:t>
      </w:r>
      <w:r w:rsidRPr="00000000" w:rsidDel="00000000" w:rsidR="00000000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  <w:rtl w:val="0"/>
        </w:rPr>
        <w:t xml:space="preserve">ε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- машинное эпсилон аппаратно реализованного вещественного типа для данной ЭВМ, а k - экспериментально подбираемый коэффициент, обеспечивающий приемлемую сходимость. Число итераций должно ограничиваться сверху числом порядка 100. Программа должна сама определять машинное </w:t>
      </w:r>
      <w:r w:rsidRPr="00000000" w:rsidDel="00000000" w:rsidR="00000000">
        <w:rPr>
          <w:color w:val="333333"/>
          <w:sz w:val="24"/>
          <w:szCs w:val="24"/>
          <w:highlight w:val="white"/>
          <w:rtl w:val="0"/>
        </w:rPr>
        <w:t xml:space="preserve">ε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обеспечивать корректные размеры генерируемой таблицы. </w:t>
      </w:r>
    </w:p>
    <w:p xmlns:wp14="http://schemas.microsoft.com/office/word/2010/wordml" w:rsidRPr="00000000" w:rsidR="00000000" w:rsidDel="00000000" w:rsidP="00000000" w:rsidRDefault="00000000" w14:paraId="0000004C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D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2. Вариант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E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9105" w:type="dxa"/>
        <w:jc w:val="left"/>
        <w:tblInd w:w="-100.00000000000007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615"/>
        <w:gridCol w:w="4920"/>
        <w:gridCol w:w="636"/>
        <w:gridCol w:w="833"/>
        <w:gridCol w:w="2100"/>
      </w:tblGrid>
      <w:tr xmlns:wp14="http://schemas.microsoft.com/office/word/2010/wordml" w:rsidTr="628BFB60" w14:paraId="3012EB9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№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Ряд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a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b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  <w:t xml:space="preserve">Функция</w:t>
            </w:r>
          </w:p>
        </w:tc>
      </w:tr>
      <w:tr xmlns:wp14="http://schemas.microsoft.com/office/word/2010/wordml" w:rsidTr="628BFB60" w14:paraId="440CE25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BFB60" w:rsidRDefault="00000000" w14:paraId="00000054" wp14:textId="7936B9D2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  <w:rtl w:val="0"/>
              </w:rPr>
            </w:pPr>
            <w:r w:rsidRPr="628BFB60" w:rsidR="628BFB60">
              <w:rPr>
                <w:rFonts w:ascii="Times New Roman" w:hAnsi="Times New Roman" w:eastAsia="Times New Roman" w:cs="Times New Roman"/>
                <w:sz w:val="30"/>
                <w:szCs w:val="30"/>
              </w:rPr>
              <w:t>24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BFB60" w:rsidRDefault="00000000" w14:paraId="00000055" wp14:textId="51DBF6EC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r xmlns:m="http://schemas.openxmlformats.org/officeDocument/2006/math">
                  <m:t xmlns:m="http://schemas.openxmlformats.org/officeDocument/2006/math">1+</m:t>
                </m:r>
                <m:f xmlns:m="http://schemas.openxmlformats.org/officeDocument/2006/math"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>𝑥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1</m:t>
                    </m:r>
                  </m:den>
                </m:f>
                <m:r xmlns:m="http://schemas.openxmlformats.org/officeDocument/2006/math">
                  <m:t xmlns:m="http://schemas.openxmlformats.org/officeDocument/2006/math">+</m:t>
                </m:r>
                <m:f xmlns:m="http://schemas.openxmlformats.org/officeDocument/2006/math"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>𝑥</m:t>
                        </m:r>
                      </m:e>
                      <m:sup>
                        <m:r>
                          <m:t>4</m:t>
                        </m:r>
                      </m:sup>
                    </m:sSup>
                  </m:num>
                  <m:den>
                    <m:r>
                      <m:t>2</m:t>
                    </m:r>
                  </m:den>
                </m:f>
                <m:r xmlns:m="http://schemas.openxmlformats.org/officeDocument/2006/math">
                  <m:t xmlns:m="http://schemas.openxmlformats.org/officeDocument/2006/math">+…+</m:t>
                </m:r>
                <m:f xmlns:m="http://schemas.openxmlformats.org/officeDocument/2006/math">
                  <m:fPr>
                    <m:ctrlPr/>
                  </m:fPr>
                  <m:num>
                    <m:sSup>
                      <m:sSupPr>
                        <m:ctrlPr/>
                      </m:sSupPr>
                      <m:e>
                        <m:r>
                          <m:t>𝑥</m:t>
                        </m:r>
                      </m:e>
                      <m:sup>
                        <m:r>
                          <m:t>2</m:t>
                        </m:r>
                        <m:r>
                          <m:t>𝑛</m:t>
                        </m:r>
                      </m:sup>
                    </m:sSup>
                  </m:num>
                  <m:den>
                    <m:r>
                      <m:t>𝑛</m:t>
                    </m:r>
                    <m:r>
                      <m:t>!</m:t>
                    </m:r>
                  </m:den>
                </m:f>
              </m:oMath>
            </m:oMathPara>
            <w:r w:rsidRPr="00000000" w:rsidDel="00000000" w:rsidR="00000000">
              <w:rPr>
                <w:rtl w:val="0"/>
              </w:rPr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BFB60" w:rsidRDefault="00000000" w14:paraId="00000056" wp14:textId="2EE34CFE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8BFB60" w:rsidR="628BFB60">
              <w:rPr>
                <w:rFonts w:ascii="Times New Roman" w:hAnsi="Times New Roman" w:eastAsia="Times New Roman" w:cs="Times New Roman"/>
                <w:sz w:val="30"/>
                <w:szCs w:val="30"/>
              </w:rPr>
              <w:t>0,0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BFB60" w:rsidRDefault="00000000" w14:paraId="00000057" wp14:textId="16DFA3EB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 w:rsidRPr="628BFB60" w:rsidR="628BFB60">
              <w:rPr>
                <w:rFonts w:ascii="Times New Roman" w:hAnsi="Times New Roman" w:eastAsia="Times New Roman" w:cs="Times New Roman"/>
                <w:sz w:val="30"/>
                <w:szCs w:val="30"/>
              </w:rPr>
              <w:t>1,0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28BFB60" w:rsidRDefault="00000000" w14:paraId="00000058" wp14:textId="027A25DD">
            <w:pPr>
              <w:keepNext w:val="0"/>
              <w:keepLines w:val="0"/>
              <w:pageBreakBefore w:val="0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m:oMathPara xmlns:m="http://schemas.openxmlformats.org/officeDocument/2006/math">
              <m:oMath xmlns:m="http://schemas.openxmlformats.org/officeDocument/2006/math">
                <m:sSup xmlns:m="http://schemas.openxmlformats.org/officeDocument/2006/math">
                  <m:sSupPr>
                    <m:ctrlPr/>
                  </m:sSupPr>
                  <m:e>
                    <m:r>
                      <m:t>𝑒</m:t>
                    </m:r>
                  </m:e>
                  <m:sup>
                    <m:sSup>
                      <m:sSupPr>
                        <m:ctrlPr/>
                      </m:sSupPr>
                      <m:e>
                        <m:r>
                          <m:t>𝑥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sup>
                </m:sSup>
              </m:oMath>
            </m:oMathPara>
            <w:r w:rsidRPr="00000000" w:rsidDel="00000000" w:rsidR="00000000">
              <w:rPr>
                <w:rtl w:val="0"/>
              </w:rPr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59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30"/>
          <w:szCs w:val="30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5A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3. Общий метод решения</w:t>
      </w:r>
    </w:p>
    <w:p xmlns:wp14="http://schemas.microsoft.com/office/word/2010/wordml" w:rsidRPr="00000000" w:rsidR="00000000" w:rsidDel="00000000" w:rsidP="00000000" w:rsidRDefault="00000000" w14:paraId="0000005B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0000005C" wp14:textId="73AC207B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Вычисление значения функции в некоторой точке на отрезке от 0,0 до 1,0 двумя способами.</w:t>
      </w:r>
    </w:p>
    <w:p xmlns:wp14="http://schemas.microsoft.com/office/word/2010/wordml" w:rsidRPr="00000000" w:rsidR="00000000" w:rsidDel="00000000" w:rsidP="00000000" w:rsidRDefault="00000000" w14:paraId="0000005D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1 способ - использование программных средств, встроенных в стандартную  математическую библиотеку языка Си “math.c”.</w:t>
      </w:r>
    </w:p>
    <w:p xmlns:wp14="http://schemas.microsoft.com/office/word/2010/wordml" w:rsidRPr="00000000" w:rsidR="00000000" w:rsidDel="00000000" w:rsidP="00000000" w:rsidRDefault="00000000" w14:paraId="0000005E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 способ - при помощи ряда Тейлора.</w:t>
      </w:r>
    </w:p>
    <w:p xmlns:wp14="http://schemas.microsoft.com/office/word/2010/wordml" w:rsidRPr="00000000" w:rsidR="00000000" w:rsidDel="00000000" w:rsidP="00000000" w:rsidRDefault="00000000" w14:paraId="0000005F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0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4. Общие сведения о программе</w:t>
      </w:r>
    </w:p>
    <w:p xmlns:wp14="http://schemas.microsoft.com/office/word/2010/wordml" w:rsidRPr="00000000" w:rsidR="00000000" w:rsidDel="00000000" w:rsidP="00000000" w:rsidRDefault="00000000" w14:paraId="00000061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2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Аппаратное обеспечение: домашний ноутбук</w:t>
      </w:r>
    </w:p>
    <w:p xmlns:wp14="http://schemas.microsoft.com/office/word/2010/wordml" w:rsidRPr="00000000" w:rsidR="00000000" w:rsidDel="00000000" w:rsidP="00000000" w:rsidRDefault="00000000" w14:paraId="00000063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Операционная система: </w:t>
      </w:r>
      <w:r w:rsidRPr="00000000" w:rsidDel="00000000" w:rsidR="00000000">
        <w:rPr>
          <w:rFonts w:ascii="Times New Roman" w:hAnsi="Times New Roman" w:eastAsia="Times New Roman" w:cs="Times New Roman"/>
          <w:color w:val="24292f"/>
          <w:sz w:val="28"/>
          <w:szCs w:val="28"/>
          <w:highlight w:val="white"/>
          <w:rtl w:val="0"/>
        </w:rPr>
        <w:t xml:space="preserve">Linux Ubuntu, версия 22.04.1 LTS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4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Язык и система программирования: С, GNU</w:t>
      </w:r>
    </w:p>
    <w:p xmlns:wp14="http://schemas.microsoft.com/office/word/2010/wordml" w:rsidRPr="00000000" w:rsidR="00000000" w:rsidDel="00000000" w:rsidP="00000000" w:rsidRDefault="00000000" w14:paraId="00000068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9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5. Функциональное назначение</w:t>
      </w:r>
    </w:p>
    <w:p xmlns:wp14="http://schemas.microsoft.com/office/word/2010/wordml" w:rsidRPr="00000000" w:rsidR="00000000" w:rsidDel="00000000" w:rsidP="00000000" w:rsidRDefault="00000000" w14:paraId="0000006A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B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Программа предназначена для высокоточного вычисления вещественного значения трансцедентных функций в алгебраической форме с использованием ряда Тейлора и при помощи встроенных программных функций библиотеки языка Си.</w:t>
      </w:r>
    </w:p>
    <w:p xmlns:wp14="http://schemas.microsoft.com/office/word/2010/wordml" w:rsidRPr="00000000" w:rsidR="00000000" w:rsidDel="00000000" w:rsidP="00000000" w:rsidRDefault="00000000" w14:paraId="0000006C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6D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6. Описание логической структуры</w:t>
      </w:r>
    </w:p>
    <w:p xmlns:wp14="http://schemas.microsoft.com/office/word/2010/wordml" w:rsidRPr="00000000" w:rsidR="00000000" w:rsidDel="00000000" w:rsidP="00000000" w:rsidRDefault="00000000" w14:paraId="0000006E" wp14:textId="77777777">
      <w:pPr>
        <w:ind w:left="0" w:right="-39.68503937007875" w:firstLine="720.0000000000001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28BFB60" w:rsidRDefault="00000000" w14:paraId="0000006F" wp14:textId="039D4D90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Программа вычисляет значение функции в данной точке при помощи разложения по ряду Тейлора и с использованием программных средств языка программирования СИ. Ряд Тейлора мы преобразуем в функцию, которая вычисляет слагаемые ряда. Далее мы складываем полученные слагаемые, пока их количество не превысит 100 или значение одного из них не станет совсем мало (меньше </w:t>
      </w:r>
      <w:r w:rsidRPr="628BFB60" w:rsidR="628BFB60"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  <w:t>ε*k по модулю). В конце мы выводим таблицу с значением аргумента, значением функции, вычисленным с помощью ряда Тейлора и с использованием программной библиотеки, и номером итерации.</w:t>
      </w:r>
    </w:p>
    <w:p xmlns:wp14="http://schemas.microsoft.com/office/word/2010/wordml" w:rsidRPr="00000000" w:rsidR="00000000" w:rsidDel="00000000" w:rsidP="00000000" w:rsidRDefault="00000000" w14:paraId="00000070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1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color w:val="333333"/>
          <w:sz w:val="36"/>
          <w:szCs w:val="36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color w:val="333333"/>
          <w:sz w:val="36"/>
          <w:szCs w:val="36"/>
          <w:highlight w:val="white"/>
          <w:rtl w:val="0"/>
        </w:rPr>
        <w:t xml:space="preserve">7. Описание переменных, констант и подпрограмм</w:t>
      </w:r>
    </w:p>
    <w:p xmlns:wp14="http://schemas.microsoft.com/office/word/2010/wordml" w:rsidRPr="00000000" w:rsidR="00000000" w:rsidDel="00000000" w:rsidP="00000000" w:rsidRDefault="00000000" w14:paraId="00000072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73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</w:rPr>
      </w:pPr>
      <w:r w:rsidRPr="00000000" w:rsidDel="00000000" w:rsidR="00000000">
        <w:rPr>
          <w:rFonts w:ascii="Times New Roman" w:hAnsi="Times New Roman" w:eastAsia="Times New Roman" w:cs="Times New Roman"/>
          <w:color w:val="333333"/>
          <w:sz w:val="24"/>
          <w:szCs w:val="24"/>
          <w:highlight w:val="white"/>
          <w:rtl w:val="0"/>
        </w:rPr>
        <w:t xml:space="preserve">Таблица 1. Описание функций программы</w:t>
      </w:r>
    </w:p>
    <w:p xmlns:wp14="http://schemas.microsoft.com/office/word/2010/wordml" w:rsidRPr="00000000" w:rsidR="00000000" w:rsidDel="00000000" w:rsidP="00000000" w:rsidRDefault="00000000" w14:paraId="00000074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tbl>
      <w:tblPr>
        <w:tblStyle w:val="Table2"/>
        <w:tblW w:w="9105.0" w:type="dxa"/>
        <w:jc w:val="lef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175"/>
        <w:gridCol w:w="2910"/>
        <w:gridCol w:w="4020"/>
        <w:tblGridChange w:id="0">
          <w:tblGrid>
            <w:gridCol w:w="2175"/>
            <w:gridCol w:w="2910"/>
            <w:gridCol w:w="4020"/>
          </w:tblGrid>
        </w:tblGridChange>
      </w:tblGrid>
      <w:tr xmlns:wp14="http://schemas.microsoft.com/office/word/2010/wordml" w14:paraId="0FA5621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Входные аргументы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Описание</w:t>
            </w:r>
          </w:p>
        </w:tc>
      </w:tr>
      <w:tr xmlns:wp14="http://schemas.microsoft.com/office/word/2010/wordml" w14:paraId="7EB80C77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machine_eps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-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Функция для подсчета машинного ε. Сравниваем 1+ε с 1. Последнее число, при стремлении ε к нулю, при котором 1+ε &gt; 1 и будет машинным ε</w:t>
            </w:r>
          </w:p>
        </w:tc>
      </w:tr>
      <w:tr xmlns:wp14="http://schemas.microsoft.com/office/word/2010/wordml" w14:paraId="1F0AA5F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func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Вычисляет значение входной функции при помощи встроенной библиотеки “math.c”</w:t>
            </w:r>
          </w:p>
        </w:tc>
      </w:tr>
      <w:tr xmlns:wp14="http://schemas.microsoft.com/office/word/2010/wordml" w14:paraId="58299099" wp14:textId="77777777">
        <w:trPr>
          <w:cantSplit w:val="0"/>
          <w:tblHeader w:val="0"/>
        </w:trPr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form_teilor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7F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long double x,  int n, </w:t>
            </w:r>
          </w:p>
        </w:tc>
        <w:tc>
          <w:tcPr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color w:val="333333"/>
                <w:sz w:val="28"/>
                <w:szCs w:val="28"/>
                <w:highlight w:val="white"/>
                <w:rtl w:val="0"/>
              </w:rPr>
              <w:t xml:space="preserve">Используя схему Горнера, считает сумму ряда по формуле Тейлора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81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color w:val="333333"/>
          <w:sz w:val="28"/>
          <w:szCs w:val="28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82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Таблица 2. Описание переменных</w:t>
      </w:r>
    </w:p>
    <w:p xmlns:wp14="http://schemas.microsoft.com/office/word/2010/wordml" w:rsidRPr="00000000" w:rsidR="00000000" w:rsidDel="00000000" w:rsidP="00000000" w:rsidRDefault="00000000" w14:paraId="00000083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tbl>
      <w:tblPr>
        <w:tblW w:w="9029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  <w:tblPrChange w:author="">
          <w:tblPr/>
        </w:tblPrChange>
      </w:tblPr>
      <w:tblGrid>
        <w:tblGridChange>
          <w:tblGrid>
            <w:gridCol w:w="4514"/>
            <w:gridCol w:w="4514"/>
          </w:tblGrid>
        </w:tblGridChange>
        <w:gridCol w:w="4514"/>
        <w:gridCol w:w="4514"/>
      </w:tblGrid>
      <w:tr xmlns:wp14="http://schemas.microsoft.com/office/word/2010/wordml" w:rsidTr="628BFB60" w14:paraId="2C90CC6B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4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Переменная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 xmlns:wp14="http://schemas.microsoft.com/office/word/2010/wordml" w:rsidTr="628BFB60" w14:paraId="33BF26B4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long double eps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Машинный эпсилон</w:t>
            </w:r>
          </w:p>
        </w:tc>
      </w:tr>
      <w:tr xmlns:wp14="http://schemas.microsoft.com/office/word/2010/wordml" w:rsidTr="628BFB60" w14:paraId="64D37A3F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const long double k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9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Эмпирический коэффициент для эпсилон</w:t>
            </w:r>
          </w:p>
        </w:tc>
      </w:tr>
      <w:tr xmlns:wp14="http://schemas.microsoft.com/office/word/2010/wordml" w:rsidTr="628BFB60" w14:paraId="1A2A7E1C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int MAX_ITER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B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Максимальное число итераций</w:t>
            </w:r>
          </w:p>
        </w:tc>
      </w:tr>
      <w:tr xmlns:wp14="http://schemas.microsoft.com/office/word/2010/wordml" w:rsidTr="628BFB60" w14:paraId="50D312D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long double b, а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8D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Границы отрезка</w:t>
            </w:r>
          </w:p>
        </w:tc>
      </w:tr>
      <w:tr xmlns:wp14="http://schemas.microsoft.com/office/word/2010/wordml" w:rsidTr="628BFB60" w14:paraId="3139A20D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0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long double 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1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Количество частей, на которые разбивается отрезок [a, b]</w:t>
            </w:r>
          </w:p>
        </w:tc>
      </w:tr>
      <w:tr xmlns:wp14="http://schemas.microsoft.com/office/word/2010/wordml" w:rsidTr="628BFB60" w14:paraId="13580949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2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long double result, sum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Сумма ряда</w:t>
            </w:r>
          </w:p>
        </w:tc>
      </w:tr>
      <w:tr xmlns:wp14="http://schemas.microsoft.com/office/word/2010/wordml" w:rsidTr="628BFB60" w14:paraId="365100CC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4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long double x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5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Значение аргумента функции</w:t>
            </w:r>
          </w:p>
        </w:tc>
      </w:tr>
      <w:tr xmlns:wp14="http://schemas.microsoft.com/office/word/2010/wordml" w:rsidTr="628BFB60" w14:paraId="4F6444D3" wp14:textId="77777777">
        <w:trPr>
          <w:cantSplit w:val="0"/>
          <w:tblHeader w:val="0"/>
        </w:trPr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6" wp14:textId="77777777">
            <w:pPr>
              <w:widowControl w:val="0"/>
              <w:spacing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int n</w:t>
            </w:r>
          </w:p>
        </w:tc>
        <w:tc>
          <w:tcPr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97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 w:rsidRPr="00000000" w:rsidDel="00000000" w:rsidR="00000000"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 xml:space="preserve">Текущая итерация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98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28BFB60" w:rsidRDefault="00000000" wp14:textId="77777777" w14:paraId="0000009F">
      <w:pPr>
        <w:pStyle w:val="Normal"/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RPr="00000000" w:rsidR="00000000" w:rsidDel="00000000" w:rsidP="00000000" w:rsidRDefault="00000000" w14:paraId="000000A0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1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8</w:t>
      </w: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. Протокол</w:t>
      </w:r>
    </w:p>
    <w:p xmlns:wp14="http://schemas.microsoft.com/office/word/2010/wordml" w:rsidRPr="00000000" w:rsidR="00000000" w:rsidDel="00000000" w:rsidP="00000000" w:rsidRDefault="00000000" w14:paraId="000000A2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A3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Код программы:</w:t>
      </w:r>
    </w:p>
    <w:p xmlns:wp14="http://schemas.microsoft.com/office/word/2010/wordml" w:rsidRPr="00000000" w:rsidR="00000000" w:rsidDel="00000000" w:rsidP="628BFB60" w:rsidRDefault="00000000" w14:paraId="766E53AD" wp14:textId="06686A3A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#include &lt;stdio.h&gt;</w:t>
      </w:r>
    </w:p>
    <w:p xmlns:wp14="http://schemas.microsoft.com/office/word/2010/wordml" w:rsidRPr="00000000" w:rsidR="00000000" w:rsidDel="00000000" w:rsidP="628BFB60" w:rsidRDefault="00000000" w14:paraId="0299DF75" wp14:textId="261D7F49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#include &lt;math.h&gt;</w:t>
      </w:r>
    </w:p>
    <w:p xmlns:wp14="http://schemas.microsoft.com/office/word/2010/wordml" w:rsidRPr="00000000" w:rsidR="00000000" w:rsidDel="00000000" w:rsidP="628BFB60" w:rsidRDefault="00000000" w14:paraId="3863F687" wp14:textId="5CB47BE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78D427FF" wp14:textId="7B7151A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const long double k = 10e2;</w:t>
      </w:r>
    </w:p>
    <w:p xmlns:wp14="http://schemas.microsoft.com/office/word/2010/wordml" w:rsidRPr="00000000" w:rsidR="00000000" w:rsidDel="00000000" w:rsidP="628BFB60" w:rsidRDefault="00000000" w14:paraId="6BDFF866" wp14:textId="6E7D5E3B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const int max_iters = 100;</w:t>
      </w:r>
    </w:p>
    <w:p xmlns:wp14="http://schemas.microsoft.com/office/word/2010/wordml" w:rsidRPr="00000000" w:rsidR="00000000" w:rsidDel="00000000" w:rsidP="628BFB60" w:rsidRDefault="00000000" w14:paraId="47ACEE05" wp14:textId="410F00A7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5FCC896E" wp14:textId="534D1DAA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29E6F9EA" wp14:textId="28174562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3589DCBD" wp14:textId="58988787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long double machine_eps() {</w:t>
      </w:r>
    </w:p>
    <w:p xmlns:wp14="http://schemas.microsoft.com/office/word/2010/wordml" w:rsidRPr="00000000" w:rsidR="00000000" w:rsidDel="00000000" w:rsidP="628BFB60" w:rsidRDefault="00000000" w14:paraId="44D69A1C" wp14:textId="2158778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eps = 1.0;</w:t>
      </w:r>
    </w:p>
    <w:p xmlns:wp14="http://schemas.microsoft.com/office/word/2010/wordml" w:rsidRPr="00000000" w:rsidR="00000000" w:rsidDel="00000000" w:rsidP="628BFB60" w:rsidRDefault="00000000" w14:paraId="6D426B08" wp14:textId="5E214381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while ((1.0 + eps) &gt; 1.0) {</w:t>
      </w:r>
    </w:p>
    <w:p xmlns:wp14="http://schemas.microsoft.com/office/word/2010/wordml" w:rsidRPr="00000000" w:rsidR="00000000" w:rsidDel="00000000" w:rsidP="628BFB60" w:rsidRDefault="00000000" w14:paraId="79F231FD" wp14:textId="5CFEFC88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eps/=2;</w:t>
      </w:r>
    </w:p>
    <w:p xmlns:wp14="http://schemas.microsoft.com/office/word/2010/wordml" w:rsidRPr="00000000" w:rsidR="00000000" w:rsidDel="00000000" w:rsidP="628BFB60" w:rsidRDefault="00000000" w14:paraId="3B6951F5" wp14:textId="45F5A35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xmlns:wp14="http://schemas.microsoft.com/office/word/2010/wordml" w:rsidRPr="00000000" w:rsidR="00000000" w:rsidDel="00000000" w:rsidP="628BFB60" w:rsidRDefault="00000000" w14:paraId="73CF34DF" wp14:textId="6B675866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return eps;</w:t>
      </w:r>
    </w:p>
    <w:p xmlns:wp14="http://schemas.microsoft.com/office/word/2010/wordml" w:rsidRPr="00000000" w:rsidR="00000000" w:rsidDel="00000000" w:rsidP="628BFB60" w:rsidRDefault="00000000" w14:paraId="74E53AF9" wp14:textId="25CAEC3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628BFB60" w:rsidRDefault="00000000" w14:paraId="0CE5EA2C" wp14:textId="3F2F73A2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6711DB5B" wp14:textId="6C54D693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long double func(long double x) {</w:t>
      </w:r>
    </w:p>
    <w:p xmlns:wp14="http://schemas.microsoft.com/office/word/2010/wordml" w:rsidRPr="00000000" w:rsidR="00000000" w:rsidDel="00000000" w:rsidP="628BFB60" w:rsidRDefault="00000000" w14:paraId="6DA8B1CB" wp14:textId="5BC2AA67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return exp( pow(x,2));</w:t>
      </w:r>
    </w:p>
    <w:p xmlns:wp14="http://schemas.microsoft.com/office/word/2010/wordml" w:rsidRPr="00000000" w:rsidR="00000000" w:rsidDel="00000000" w:rsidP="628BFB60" w:rsidRDefault="00000000" w14:paraId="04604F77" wp14:textId="0DB3F2A8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628BFB60" w:rsidRDefault="00000000" w14:paraId="6F17A844" wp14:textId="23D09B64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44A12877" wp14:textId="6B091E4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long double factorial(int n) {</w:t>
      </w:r>
    </w:p>
    <w:p xmlns:wp14="http://schemas.microsoft.com/office/word/2010/wordml" w:rsidRPr="00000000" w:rsidR="00000000" w:rsidDel="00000000" w:rsidP="628BFB60" w:rsidRDefault="00000000" w14:paraId="5C4F0A74" wp14:textId="0947467C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ans = 1;</w:t>
      </w:r>
    </w:p>
    <w:p xmlns:wp14="http://schemas.microsoft.com/office/word/2010/wordml" w:rsidRPr="00000000" w:rsidR="00000000" w:rsidDel="00000000" w:rsidP="628BFB60" w:rsidRDefault="00000000" w14:paraId="43160AD3" wp14:textId="35D8083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for (long double i = 2; i &lt;= n; i ++) {</w:t>
      </w:r>
    </w:p>
    <w:p xmlns:wp14="http://schemas.microsoft.com/office/word/2010/wordml" w:rsidRPr="00000000" w:rsidR="00000000" w:rsidDel="00000000" w:rsidP="628BFB60" w:rsidRDefault="00000000" w14:paraId="390406BD" wp14:textId="6432423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ans = ans * i;</w:t>
      </w:r>
    </w:p>
    <w:p xmlns:wp14="http://schemas.microsoft.com/office/word/2010/wordml" w:rsidRPr="00000000" w:rsidR="00000000" w:rsidDel="00000000" w:rsidP="628BFB60" w:rsidRDefault="00000000" w14:paraId="067076A1" wp14:textId="0F8D6498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xmlns:wp14="http://schemas.microsoft.com/office/word/2010/wordml" w:rsidRPr="00000000" w:rsidR="00000000" w:rsidDel="00000000" w:rsidP="628BFB60" w:rsidRDefault="00000000" w14:paraId="03F8FD07" wp14:textId="69DBA091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return ans;</w:t>
      </w:r>
    </w:p>
    <w:p xmlns:wp14="http://schemas.microsoft.com/office/word/2010/wordml" w:rsidRPr="00000000" w:rsidR="00000000" w:rsidDel="00000000" w:rsidP="628BFB60" w:rsidRDefault="00000000" w14:paraId="35F4340B" wp14:textId="662B8C9C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628BFB60" w:rsidRDefault="00000000" w14:paraId="5EA32BC9" wp14:textId="740DCD39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xmlns:wp14="http://schemas.microsoft.com/office/word/2010/wordml" w:rsidRPr="00000000" w:rsidR="00000000" w:rsidDel="00000000" w:rsidP="628BFB60" w:rsidRDefault="00000000" w14:paraId="525985BD" wp14:textId="1D7198A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int main () {</w:t>
      </w:r>
    </w:p>
    <w:p xmlns:wp14="http://schemas.microsoft.com/office/word/2010/wordml" w:rsidRPr="00000000" w:rsidR="00000000" w:rsidDel="00000000" w:rsidP="628BFB60" w:rsidRDefault="00000000" w14:paraId="6ED97F53" wp14:textId="7BF2B0A2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ans, f;</w:t>
      </w:r>
    </w:p>
    <w:p xmlns:wp14="http://schemas.microsoft.com/office/word/2010/wordml" w:rsidRPr="00000000" w:rsidR="00000000" w:rsidDel="00000000" w:rsidP="628BFB60" w:rsidRDefault="00000000" w14:paraId="7B80B466" wp14:textId="334179D6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int n, cnt;</w:t>
      </w:r>
    </w:p>
    <w:p xmlns:wp14="http://schemas.microsoft.com/office/word/2010/wordml" w:rsidRPr="00000000" w:rsidR="00000000" w:rsidDel="00000000" w:rsidP="628BFB60" w:rsidRDefault="00000000" w14:paraId="3C2388A3" wp14:textId="29D56FD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printf("Машинное эпсилон для типа long double  = %.20Lf\n", machine_eps());</w:t>
      </w:r>
    </w:p>
    <w:p xmlns:wp14="http://schemas.microsoft.com/office/word/2010/wordml" w:rsidRPr="00000000" w:rsidR="00000000" w:rsidDel="00000000" w:rsidP="628BFB60" w:rsidRDefault="00000000" w14:paraId="4318CC01" wp14:textId="327A9E23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printf("Введите число n\n");</w:t>
      </w:r>
    </w:p>
    <w:p xmlns:wp14="http://schemas.microsoft.com/office/word/2010/wordml" w:rsidRPr="00000000" w:rsidR="00000000" w:rsidDel="00000000" w:rsidP="628BFB60" w:rsidRDefault="00000000" w14:paraId="1D6A1654" wp14:textId="45E17F0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scanf("%d", &amp;n);</w:t>
      </w:r>
    </w:p>
    <w:p xmlns:wp14="http://schemas.microsoft.com/office/word/2010/wordml" w:rsidRPr="00000000" w:rsidR="00000000" w:rsidDel="00000000" w:rsidP="628BFB60" w:rsidRDefault="00000000" w14:paraId="3BEDC5C4" wp14:textId="66B8CA5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printf("n = %d, \n", n);</w:t>
      </w:r>
    </w:p>
    <w:p xmlns:wp14="http://schemas.microsoft.com/office/word/2010/wordml" w:rsidRPr="00000000" w:rsidR="00000000" w:rsidDel="00000000" w:rsidP="628BFB60" w:rsidRDefault="00000000" w14:paraId="4EA2F05C" wp14:textId="50A1F730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a = 0.0;</w:t>
      </w:r>
    </w:p>
    <w:p xmlns:wp14="http://schemas.microsoft.com/office/word/2010/wordml" w:rsidRPr="00000000" w:rsidR="00000000" w:rsidDel="00000000" w:rsidP="628BFB60" w:rsidRDefault="00000000" w14:paraId="45C28B7F" wp14:textId="7380C0A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b = 1.0;</w:t>
      </w:r>
    </w:p>
    <w:p xmlns:wp14="http://schemas.microsoft.com/office/word/2010/wordml" w:rsidRPr="00000000" w:rsidR="00000000" w:rsidDel="00000000" w:rsidP="628BFB60" w:rsidRDefault="00000000" w14:paraId="03AECF75" wp14:textId="1BDA19D1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xmlns:wp14="http://schemas.microsoft.com/office/word/2010/wordml" w:rsidRPr="00000000" w:rsidR="00000000" w:rsidDel="00000000" w:rsidP="628BFB60" w:rsidRDefault="00000000" w14:paraId="7817CF84" wp14:textId="614A0D94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printf("Таблица значений ряда Тейлора и стандартной функции для f(x) = e^(x^2)\n");</w:t>
      </w:r>
    </w:p>
    <w:p xmlns:wp14="http://schemas.microsoft.com/office/word/2010/wordml" w:rsidRPr="00000000" w:rsidR="00000000" w:rsidDel="00000000" w:rsidP="628BFB60" w:rsidRDefault="00000000" w14:paraId="26DA6D58" wp14:textId="44362E6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printf("___________________________________________________________________\n");</w:t>
      </w:r>
    </w:p>
    <w:p xmlns:wp14="http://schemas.microsoft.com/office/word/2010/wordml" w:rsidRPr="00000000" w:rsidR="00000000" w:rsidDel="00000000" w:rsidP="628BFB60" w:rsidRDefault="00000000" w14:paraId="3C1B4D8A" wp14:textId="1B9006AA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printf("|   x  |         sum         |      f(x)          |число итераций|\n");</w:t>
      </w:r>
    </w:p>
    <w:p xmlns:wp14="http://schemas.microsoft.com/office/word/2010/wordml" w:rsidRPr="00000000" w:rsidR="00000000" w:rsidDel="00000000" w:rsidP="628BFB60" w:rsidRDefault="00000000" w14:paraId="087681FF" wp14:textId="62D5B3B1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printf("___________________________________________________________________\n");</w:t>
      </w:r>
    </w:p>
    <w:p xmlns:wp14="http://schemas.microsoft.com/office/word/2010/wordml" w:rsidRPr="00000000" w:rsidR="00000000" w:rsidDel="00000000" w:rsidP="628BFB60" w:rsidRDefault="00000000" w14:paraId="3007BE9F" wp14:textId="39A21A03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long double x = 0;</w:t>
      </w:r>
    </w:p>
    <w:p xmlns:wp14="http://schemas.microsoft.com/office/word/2010/wordml" w:rsidRPr="00000000" w:rsidR="00000000" w:rsidDel="00000000" w:rsidP="628BFB60" w:rsidRDefault="00000000" w14:paraId="2FE7C8A5" wp14:textId="0A4AE67A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for (int i = 1; i &lt;= n+1; i++) {</w:t>
      </w:r>
    </w:p>
    <w:p xmlns:wp14="http://schemas.microsoft.com/office/word/2010/wordml" w:rsidRPr="00000000" w:rsidR="00000000" w:rsidDel="00000000" w:rsidP="628BFB60" w:rsidRDefault="00000000" w14:paraId="594617FC" wp14:textId="4A19406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long double d = 1;</w:t>
      </w:r>
    </w:p>
    <w:p xmlns:wp14="http://schemas.microsoft.com/office/word/2010/wordml" w:rsidRPr="00000000" w:rsidR="00000000" w:rsidDel="00000000" w:rsidP="628BFB60" w:rsidRDefault="00000000" w14:paraId="4EE4CED9" wp14:textId="4AA00629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x = x+((a - b)/n);</w:t>
      </w:r>
    </w:p>
    <w:p xmlns:wp14="http://schemas.microsoft.com/office/word/2010/wordml" w:rsidRPr="00000000" w:rsidR="00000000" w:rsidDel="00000000" w:rsidP="628BFB60" w:rsidRDefault="00000000" w14:paraId="4E79D9C1" wp14:textId="22703D75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ans = 0;</w:t>
      </w:r>
    </w:p>
    <w:p xmlns:wp14="http://schemas.microsoft.com/office/word/2010/wordml" w:rsidRPr="00000000" w:rsidR="00000000" w:rsidDel="00000000" w:rsidP="628BFB60" w:rsidRDefault="00000000" w14:paraId="7C85DC2C" wp14:textId="6BED59AC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cnt = 1;</w:t>
      </w:r>
    </w:p>
    <w:p xmlns:wp14="http://schemas.microsoft.com/office/word/2010/wordml" w:rsidRPr="00000000" w:rsidR="00000000" w:rsidDel="00000000" w:rsidP="628BFB60" w:rsidRDefault="00000000" w14:paraId="55924691" wp14:textId="1D9631E9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f = func (x);</w:t>
      </w:r>
    </w:p>
    <w:p xmlns:wp14="http://schemas.microsoft.com/office/word/2010/wordml" w:rsidRPr="00000000" w:rsidR="00000000" w:rsidDel="00000000" w:rsidP="628BFB60" w:rsidRDefault="00000000" w14:paraId="0AA1081D" wp14:textId="3633A200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while (fabs(d) &gt;  machine_eps() * k &amp;&amp; cnt &lt; max_iters ) {</w:t>
      </w:r>
    </w:p>
    <w:p xmlns:wp14="http://schemas.microsoft.com/office/word/2010/wordml" w:rsidRPr="00000000" w:rsidR="00000000" w:rsidDel="00000000" w:rsidP="628BFB60" w:rsidRDefault="00000000" w14:paraId="5149136F" wp14:textId="4B8D1207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    d = (pow(x,2*cnt)) / (factorial(cnt));</w:t>
      </w:r>
    </w:p>
    <w:p xmlns:wp14="http://schemas.microsoft.com/office/word/2010/wordml" w:rsidRPr="00000000" w:rsidR="00000000" w:rsidDel="00000000" w:rsidP="628BFB60" w:rsidRDefault="00000000" w14:paraId="1076112F" wp14:textId="2B8328E6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    ans = ans + d;</w:t>
      </w:r>
    </w:p>
    <w:p xmlns:wp14="http://schemas.microsoft.com/office/word/2010/wordml" w:rsidRPr="00000000" w:rsidR="00000000" w:rsidDel="00000000" w:rsidP="628BFB60" w:rsidRDefault="00000000" w14:paraId="1BDAA6E5" wp14:textId="3C406BF6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    cnt++;</w:t>
      </w:r>
    </w:p>
    <w:p xmlns:wp14="http://schemas.microsoft.com/office/word/2010/wordml" w:rsidRPr="00000000" w:rsidR="00000000" w:rsidDel="00000000" w:rsidP="628BFB60" w:rsidRDefault="00000000" w14:paraId="00F4ABC0" wp14:textId="3AD1F5AC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}</w:t>
      </w:r>
    </w:p>
    <w:p xmlns:wp14="http://schemas.microsoft.com/office/word/2010/wordml" w:rsidRPr="00000000" w:rsidR="00000000" w:rsidDel="00000000" w:rsidP="628BFB60" w:rsidRDefault="00000000" w14:paraId="7F26B901" wp14:textId="3E9BD11F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printf("| %.3Lf | %.20Lf | %.20Lf |      %d       |\n", x, ans, f, cnt);</w:t>
      </w:r>
    </w:p>
    <w:p xmlns:wp14="http://schemas.microsoft.com/office/word/2010/wordml" w:rsidRPr="00000000" w:rsidR="00000000" w:rsidDel="00000000" w:rsidP="628BFB60" w:rsidRDefault="00000000" w14:paraId="4763DAA3" wp14:textId="1793154B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    printf("___________________________________________________________________\n");</w:t>
      </w:r>
    </w:p>
    <w:p xmlns:wp14="http://schemas.microsoft.com/office/word/2010/wordml" w:rsidRPr="00000000" w:rsidR="00000000" w:rsidDel="00000000" w:rsidP="628BFB60" w:rsidRDefault="00000000" w14:paraId="5C978497" wp14:textId="4E7AE6A8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}</w:t>
      </w:r>
    </w:p>
    <w:p xmlns:wp14="http://schemas.microsoft.com/office/word/2010/wordml" w:rsidRPr="00000000" w:rsidR="00000000" w:rsidDel="00000000" w:rsidP="628BFB60" w:rsidRDefault="00000000" w14:paraId="1C262506" wp14:textId="35F1F3D0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return 0;</w:t>
      </w:r>
    </w:p>
    <w:p xmlns:wp14="http://schemas.microsoft.com/office/word/2010/wordml" w:rsidRPr="00000000" w:rsidR="00000000" w:rsidDel="00000000" w:rsidP="628BFB60" w:rsidRDefault="00000000" w14:paraId="327D925B" wp14:textId="7E0236A9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 xml:space="preserve">    </w:t>
      </w:r>
    </w:p>
    <w:p xmlns:wp14="http://schemas.microsoft.com/office/word/2010/wordml" w:rsidRPr="00000000" w:rsidR="00000000" w:rsidDel="00000000" w:rsidP="628BFB60" w:rsidRDefault="00000000" w14:paraId="50C75F78" wp14:textId="22C34FBE">
      <w:pPr>
        <w:pStyle w:val="Normal"/>
        <w:ind w:left="0" w:right="-39.68503937007875" w:firstLine="0"/>
        <w:jc w:val="both"/>
      </w:pPr>
      <w:r w:rsidRPr="628BFB60" w:rsidR="628BFB60">
        <w:rPr>
          <w:rFonts w:ascii="Times New Roman" w:hAnsi="Times New Roman" w:eastAsia="Times New Roman" w:cs="Times New Roman"/>
          <w:sz w:val="28"/>
          <w:szCs w:val="28"/>
        </w:rPr>
        <w:t>}</w:t>
      </w:r>
    </w:p>
    <w:p xmlns:wp14="http://schemas.microsoft.com/office/word/2010/wordml" w:rsidRPr="00000000" w:rsidR="00000000" w:rsidDel="00000000" w:rsidP="628BFB60" w:rsidRDefault="00000000" w14:paraId="000000A4" wp14:textId="77777777">
      <w:pPr>
        <w:pStyle w:val="Normal"/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DE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DF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628BFB60" w:rsidR="628BFB6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9. Входные данные</w:t>
      </w:r>
    </w:p>
    <w:p xmlns:wp14="http://schemas.microsoft.com/office/word/2010/wordml" w:rsidRPr="00000000" w:rsidR="00000000" w:rsidDel="00000000" w:rsidP="00000000" w:rsidRDefault="00000000" w14:paraId="000000E2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628BFB60" w:rsidP="628BFB60" w:rsidRDefault="628BFB60" w14:paraId="678C9655" w14:textId="55CC7359">
      <w:pPr>
        <w:pStyle w:val="Normal"/>
        <w:ind w:left="0" w:right="-3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0E3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b w:val="1"/>
          <w:sz w:val="36"/>
          <w:szCs w:val="3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36"/>
          <w:szCs w:val="36"/>
          <w:rtl w:val="0"/>
        </w:rPr>
        <w:t xml:space="preserve">10. Выходные данные</w:t>
      </w:r>
    </w:p>
    <w:p xmlns:wp14="http://schemas.microsoft.com/office/word/2010/wordml" w:rsidRPr="00000000" w:rsidR="00000000" w:rsidDel="00000000" w:rsidP="00000000" w:rsidRDefault="00000000" w14:paraId="000000E4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Pr="00000000" w:rsidR="00000000" w:rsidDel="00000000" w:rsidP="00000000" w:rsidRDefault="00000000" w14:paraId="00000124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125" wp14:textId="77777777">
      <w:pPr>
        <w:ind w:left="0" w:right="-39.68503937007875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sectPr>
      <w:headerReference w:type="default" r:id="rId6"/>
      <w:footerReference w:type="default" r:id="rId7"/>
      <w:footerReference w:type="first" r:id="rId8"/>
      <w:pgSz w:w="11909" w:h="16834" w:orient="portrait"/>
      <w:pgMar w:top="1440" w:right="1440" w:bottom="1440" w:left="1440" w:header="720" w:footer="720"/>
      <w:pgNumType w:start="1"/>
      <w:titlePg w:val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27" wp14:textId="77777777">
    <w:pPr>
      <w:rPr/>
    </w:pPr>
    <w:r w:rsidRPr="00000000" w:rsidDel="00000000" w:rsidR="00000000">
      <w:rPr>
        <w:rtl w:val="0"/>
      </w:rPr>
    </w:r>
  </w:p>
</w:ftr>
</file>

<file path=word/footer2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28" wp14:textId="77777777">
    <w:pPr>
      <w:jc w:val="right"/>
      <w:rPr/>
    </w:pPr>
    <w:r w:rsidRPr="00000000" w:rsidDel="00000000" w:rsidR="00000000">
      <w:rPr/>
      <w:fldChar w:fldCharType="begin"/>
    </w:r>
    <w:r w:rsidRPr="00000000" w:rsidDel="00000000" w:rsidR="00000000">
      <w:rPr/>
      <w:instrText xml:space="preserve">PAGE</w:instrText>
    </w:r>
    <w:r w:rsidRPr="00000000" w:rsidDel="00000000" w:rsidR="00000000">
      <w:rPr/>
      <w:fldChar w:fldCharType="separate"/>
    </w:r>
    <w:r w:rsidRPr="00000000" w:rsidDel="00000000" w:rsidR="00000000">
      <w:rPr/>
      <w:fldChar w:fldCharType="end"/>
    </w:r>
    <w:r w:rsidRPr="00000000" w:rsidDel="00000000" w:rsidR="00000000">
      <w:rPr>
        <w:rtl w:val="0"/>
      </w:rPr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126" wp14:textId="77777777">
    <w:pPr>
      <w:rPr/>
    </w:pPr>
    <w:r w:rsidRPr="00000000" w:rsidDel="00000000" w:rsid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9D10A38"/>
  <w15:docId w15:val="{B27B0B19-593B-4C89-9031-5043E46E2C2B}"/>
  <w:rsids>
    <w:rsidRoot w:val="628BFB60"/>
    <w:rsid w:val="628BFB6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header" Target="header1.xml" Id="rId6" /><Relationship Type="http://schemas.openxmlformats.org/officeDocument/2006/relationships/footer" Target="footer2.xml" Id="rId7" /><Relationship Type="http://schemas.openxmlformats.org/officeDocument/2006/relationships/footer" Target="footer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