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DD53D" w14:textId="77777777" w:rsidR="006B4E05" w:rsidRDefault="00691C34">
      <w:pPr>
        <w:spacing w:after="100"/>
        <w:jc w:val="center"/>
      </w:pPr>
      <w:r>
        <w:rPr>
          <w:b/>
          <w:bCs/>
          <w:sz w:val="44"/>
          <w:szCs w:val="44"/>
        </w:rPr>
        <w:t>Informe Técnico Web</w:t>
      </w:r>
    </w:p>
    <w:p w14:paraId="44AA5A6E" w14:textId="77777777" w:rsidR="006B4E05" w:rsidRDefault="00691C34">
      <w:pPr>
        <w:spacing w:after="100"/>
        <w:jc w:val="center"/>
      </w:pPr>
      <w:r>
        <w:rPr>
          <w:color w:val="718096"/>
          <w:sz w:val="24"/>
          <w:szCs w:val="24"/>
        </w:rPr>
        <w:t>Trabajo Práctico 2 — Desarrollo de Sitios Web</w:t>
      </w:r>
    </w:p>
    <w:p w14:paraId="565BFC8F" w14:textId="77777777" w:rsidR="006B4E05" w:rsidRDefault="00691C34">
      <w:pPr>
        <w:spacing w:after="400"/>
        <w:jc w:val="center"/>
      </w:pPr>
      <w:r>
        <w:rPr>
          <w:color w:val="718096"/>
          <w:sz w:val="24"/>
          <w:szCs w:val="24"/>
        </w:rPr>
        <w:t>Proyecto: LML — Servicio Técnico</w:t>
      </w:r>
    </w:p>
    <w:p w14:paraId="21F4E88C" w14:textId="77777777" w:rsidR="006B4E05" w:rsidRDefault="00691C34">
      <w:pPr>
        <w:pStyle w:val="Ttulo1"/>
      </w:pPr>
      <w:r>
        <w:t>1. Integrantes</w:t>
      </w:r>
    </w:p>
    <w:p w14:paraId="4B89FA3B" w14:textId="01883612" w:rsidR="006B4E05" w:rsidRPr="009437B5" w:rsidRDefault="009437B5">
      <w:pPr>
        <w:pStyle w:val="Prrafodelista"/>
        <w:numPr>
          <w:ilvl w:val="0"/>
          <w:numId w:val="2"/>
        </w:numPr>
        <w:rPr>
          <w:b/>
          <w:bCs/>
          <w:color w:val="000000" w:themeColor="text1"/>
        </w:rPr>
      </w:pPr>
      <w:r w:rsidRPr="009437B5">
        <w:rPr>
          <w:b/>
          <w:bCs/>
          <w:color w:val="000000" w:themeColor="text1"/>
        </w:rPr>
        <w:t xml:space="preserve">Sosa </w:t>
      </w:r>
      <w:proofErr w:type="spellStart"/>
      <w:r w:rsidRPr="009437B5">
        <w:rPr>
          <w:b/>
          <w:bCs/>
          <w:color w:val="000000" w:themeColor="text1"/>
        </w:rPr>
        <w:t>Luisina</w:t>
      </w:r>
      <w:proofErr w:type="spellEnd"/>
      <w:r w:rsidRPr="009437B5">
        <w:rPr>
          <w:b/>
          <w:bCs/>
          <w:color w:val="000000" w:themeColor="text1"/>
        </w:rPr>
        <w:t xml:space="preserve"> – Cayano Maira – Rojas Lucas</w:t>
      </w:r>
    </w:p>
    <w:p w14:paraId="07518C31" w14:textId="77777777" w:rsidR="006B4E05" w:rsidRDefault="00691C34">
      <w:pPr>
        <w:pStyle w:val="Ttulo1"/>
      </w:pPr>
      <w:r>
        <w:t>2. Justificación de cambios respecto al TP1</w:t>
      </w:r>
    </w:p>
    <w:p w14:paraId="5E7BF6B6" w14:textId="77777777" w:rsidR="006B4E05" w:rsidRDefault="00691C34">
      <w:pPr>
        <w:spacing w:after="200"/>
      </w:pPr>
      <w:r>
        <w:t>Durante el desarrollo del TP2 se realizaron los siguientes ajustes respecto a lo definido originalmente en el TP1:</w:t>
      </w:r>
    </w:p>
    <w:p w14:paraId="2C7EC419" w14:textId="00354048" w:rsidR="006B4E05" w:rsidRPr="009437B5" w:rsidRDefault="009437B5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9437B5">
        <w:rPr>
          <w:color w:val="000000" w:themeColor="text1"/>
        </w:rPr>
        <w:t>S</w:t>
      </w:r>
      <w:r w:rsidR="00691C34" w:rsidRPr="009437B5">
        <w:rPr>
          <w:color w:val="000000" w:themeColor="text1"/>
        </w:rPr>
        <w:t>e incorporó un siste</w:t>
      </w:r>
      <w:r w:rsidR="00691C34" w:rsidRPr="009437B5">
        <w:rPr>
          <w:color w:val="000000" w:themeColor="text1"/>
        </w:rPr>
        <w:t>ma de inyección de componentes (</w:t>
      </w:r>
      <w:proofErr w:type="spellStart"/>
      <w:r w:rsidR="00691C34" w:rsidRPr="009437B5">
        <w:rPr>
          <w:color w:val="000000" w:themeColor="text1"/>
        </w:rPr>
        <w:t>navbar</w:t>
      </w:r>
      <w:proofErr w:type="spellEnd"/>
      <w:r w:rsidR="00691C34" w:rsidRPr="009437B5">
        <w:rPr>
          <w:color w:val="000000" w:themeColor="text1"/>
        </w:rPr>
        <w:t xml:space="preserve"> y </w:t>
      </w:r>
      <w:proofErr w:type="spellStart"/>
      <w:r w:rsidR="00691C34" w:rsidRPr="009437B5">
        <w:rPr>
          <w:color w:val="000000" w:themeColor="text1"/>
        </w:rPr>
        <w:t>footer</w:t>
      </w:r>
      <w:proofErr w:type="spellEnd"/>
      <w:r w:rsidR="00691C34" w:rsidRPr="009437B5">
        <w:rPr>
          <w:color w:val="000000" w:themeColor="text1"/>
        </w:rPr>
        <w:t>) vía JavaScript para evitar duplicación de código entre páginas</w:t>
      </w:r>
    </w:p>
    <w:p w14:paraId="1635C1C2" w14:textId="453D3EA5" w:rsidR="006B4E05" w:rsidRDefault="009437B5">
      <w:pPr>
        <w:pStyle w:val="Prrafodelista"/>
        <w:numPr>
          <w:ilvl w:val="0"/>
          <w:numId w:val="2"/>
        </w:numPr>
      </w:pPr>
      <w:r>
        <w:t xml:space="preserve">Se incorporo una sección de preguntas frecuentes en la pagina de servicios para poder incorporar otro componente </w:t>
      </w:r>
      <w:proofErr w:type="spellStart"/>
      <w:r>
        <w:t>boostrap</w:t>
      </w:r>
      <w:proofErr w:type="spellEnd"/>
      <w:r>
        <w:t xml:space="preserve"> y poder cumplir con los requisitos</w:t>
      </w:r>
    </w:p>
    <w:p w14:paraId="59992205" w14:textId="34F2AA52" w:rsidR="009437B5" w:rsidRDefault="009437B5">
      <w:pPr>
        <w:pStyle w:val="Prrafodelista"/>
        <w:numPr>
          <w:ilvl w:val="0"/>
          <w:numId w:val="2"/>
        </w:numPr>
      </w:pPr>
      <w:r>
        <w:t>Se incorporo titulo en la pagina de servicios para cumplir con la semántica de la pagina</w:t>
      </w:r>
    </w:p>
    <w:p w14:paraId="2756FEAD" w14:textId="77777777" w:rsidR="006B4E05" w:rsidRDefault="00691C34">
      <w:pPr>
        <w:pStyle w:val="Ttulo1"/>
      </w:pPr>
      <w:r>
        <w:t>3. Estructura del proyecto</w:t>
      </w:r>
    </w:p>
    <w:p w14:paraId="4F750C76" w14:textId="77777777" w:rsidR="006B4E05" w:rsidRDefault="00691C34">
      <w:pPr>
        <w:spacing w:after="200"/>
      </w:pPr>
      <w:r>
        <w:t>El sitio se organizó siguiendo la estructura de carpetas solicitada en la consigna:</w:t>
      </w:r>
    </w:p>
    <w:p w14:paraId="586BEDFF" w14:textId="77777777" w:rsidR="006B4E05" w:rsidRDefault="00691C34">
      <w:pPr>
        <w:pStyle w:val="Prrafodelista"/>
        <w:numPr>
          <w:ilvl w:val="0"/>
          <w:numId w:val="2"/>
        </w:numPr>
      </w:pPr>
      <w:r>
        <w:t>/inde</w:t>
      </w:r>
      <w:r>
        <w:t>x.html — portada del sitio</w:t>
      </w:r>
    </w:p>
    <w:p w14:paraId="3F963564" w14:textId="3EE3BABC" w:rsidR="006B4E05" w:rsidRDefault="00691C34">
      <w:pPr>
        <w:pStyle w:val="Prrafodelista"/>
        <w:numPr>
          <w:ilvl w:val="0"/>
          <w:numId w:val="2"/>
        </w:numPr>
      </w:pPr>
      <w:r>
        <w:t>/servicios.html</w:t>
      </w:r>
      <w:r w:rsidR="009437B5">
        <w:t xml:space="preserve"> /contacto.html</w:t>
      </w:r>
      <w:r>
        <w:t xml:space="preserve"> y /nosotros.html — subpáginas internas</w:t>
      </w:r>
    </w:p>
    <w:p w14:paraId="008B0A6F" w14:textId="77777777" w:rsidR="006B4E05" w:rsidRDefault="00691C34">
      <w:pPr>
        <w:pStyle w:val="Prrafodelista"/>
        <w:numPr>
          <w:ilvl w:val="0"/>
          <w:numId w:val="2"/>
        </w:numPr>
      </w:pPr>
      <w:r>
        <w:t>/</w:t>
      </w:r>
      <w:proofErr w:type="spellStart"/>
      <w:r>
        <w:t>css</w:t>
      </w:r>
      <w:proofErr w:type="spellEnd"/>
      <w:r>
        <w:t xml:space="preserve"> — hoja de estilos compilada</w:t>
      </w:r>
    </w:p>
    <w:p w14:paraId="711BF447" w14:textId="77777777" w:rsidR="006B4E05" w:rsidRDefault="00691C34">
      <w:pPr>
        <w:pStyle w:val="Prrafodelista"/>
        <w:numPr>
          <w:ilvl w:val="0"/>
          <w:numId w:val="2"/>
        </w:numPr>
      </w:pPr>
      <w:r>
        <w:t>/</w:t>
      </w:r>
      <w:proofErr w:type="spellStart"/>
      <w:r>
        <w:t>scss</w:t>
      </w:r>
      <w:proofErr w:type="spellEnd"/>
      <w:r>
        <w:t xml:space="preserve"> — archivos fuente </w:t>
      </w:r>
      <w:proofErr w:type="spellStart"/>
      <w:r>
        <w:t>Sass</w:t>
      </w:r>
      <w:proofErr w:type="spellEnd"/>
    </w:p>
    <w:p w14:paraId="58772B39" w14:textId="77777777" w:rsidR="006B4E05" w:rsidRDefault="00691C34">
      <w:pPr>
        <w:pStyle w:val="Prrafodelista"/>
        <w:numPr>
          <w:ilvl w:val="0"/>
          <w:numId w:val="2"/>
        </w:numPr>
      </w:pPr>
      <w:r>
        <w:t>/</w:t>
      </w:r>
      <w:proofErr w:type="spellStart"/>
      <w:r>
        <w:t>img</w:t>
      </w:r>
      <w:proofErr w:type="spellEnd"/>
      <w:r>
        <w:t xml:space="preserve"> — recursos gráficos</w:t>
      </w:r>
    </w:p>
    <w:p w14:paraId="6EC21095" w14:textId="77777777" w:rsidR="006B4E05" w:rsidRDefault="00691C34">
      <w:pPr>
        <w:pStyle w:val="Prrafodelista"/>
        <w:numPr>
          <w:ilvl w:val="0"/>
          <w:numId w:val="2"/>
        </w:numPr>
      </w:pPr>
      <w:r>
        <w:t>/</w:t>
      </w:r>
      <w:proofErr w:type="spellStart"/>
      <w:r>
        <w:t>doc</w:t>
      </w:r>
      <w:proofErr w:type="spellEnd"/>
      <w:r>
        <w:t xml:space="preserve"> — informes técnicos</w:t>
      </w:r>
    </w:p>
    <w:p w14:paraId="26030D08" w14:textId="77777777" w:rsidR="006B4E05" w:rsidRDefault="00691C34">
      <w:pPr>
        <w:pStyle w:val="Prrafodelista"/>
        <w:numPr>
          <w:ilvl w:val="0"/>
          <w:numId w:val="2"/>
        </w:numPr>
      </w:pPr>
      <w:r>
        <w:t>/</w:t>
      </w:r>
      <w:proofErr w:type="spellStart"/>
      <w:r>
        <w:t>components</w:t>
      </w:r>
      <w:proofErr w:type="spellEnd"/>
      <w:r>
        <w:t xml:space="preserve"> — parciales HTML (navbar.html, footer.html) inyect</w:t>
      </w:r>
      <w:r>
        <w:t>ados vía JavaScript</w:t>
      </w:r>
    </w:p>
    <w:p w14:paraId="5E17AAC5" w14:textId="77777777" w:rsidR="006B4E05" w:rsidRDefault="00691C34">
      <w:pPr>
        <w:pStyle w:val="Ttulo1"/>
      </w:pPr>
      <w:r>
        <w:t>4. Uso de componentes JavaScript de Bootstrap</w:t>
      </w:r>
    </w:p>
    <w:p w14:paraId="4CFF309E" w14:textId="77777777" w:rsidR="006B4E05" w:rsidRDefault="00691C34">
      <w:pPr>
        <w:spacing w:after="200"/>
      </w:pPr>
      <w:r>
        <w:t>Se utilizaron los siguientes componentes JS de Bootstrap 5:</w:t>
      </w:r>
    </w:p>
    <w:p w14:paraId="74F8EA32" w14:textId="77777777" w:rsidR="006B4E05" w:rsidRPr="00691C34" w:rsidRDefault="00691C34">
      <w:pPr>
        <w:pStyle w:val="Ttulo2"/>
        <w:rPr>
          <w:color w:val="auto"/>
        </w:rPr>
      </w:pPr>
      <w:r w:rsidRPr="00691C34">
        <w:rPr>
          <w:color w:val="auto"/>
        </w:rPr>
        <w:t xml:space="preserve">4.1 </w:t>
      </w:r>
      <w:proofErr w:type="spellStart"/>
      <w:r w:rsidRPr="00691C34">
        <w:rPr>
          <w:color w:val="auto"/>
        </w:rPr>
        <w:t>Collapse</w:t>
      </w:r>
      <w:proofErr w:type="spellEnd"/>
      <w:r w:rsidRPr="00691C34">
        <w:rPr>
          <w:color w:val="auto"/>
        </w:rPr>
        <w:t xml:space="preserve"> / </w:t>
      </w:r>
      <w:proofErr w:type="spellStart"/>
      <w:r w:rsidRPr="00691C34">
        <w:rPr>
          <w:color w:val="auto"/>
        </w:rPr>
        <w:t>Navbar</w:t>
      </w:r>
      <w:proofErr w:type="spellEnd"/>
      <w:r w:rsidRPr="00691C34">
        <w:rPr>
          <w:color w:val="auto"/>
        </w:rPr>
        <w:t xml:space="preserve"> </w:t>
      </w:r>
      <w:proofErr w:type="spellStart"/>
      <w:r w:rsidRPr="00691C34">
        <w:rPr>
          <w:color w:val="auto"/>
        </w:rPr>
        <w:t>Toggler</w:t>
      </w:r>
      <w:proofErr w:type="spellEnd"/>
    </w:p>
    <w:p w14:paraId="0C3D8757" w14:textId="3D06B43B" w:rsidR="006B4E05" w:rsidRDefault="00691C34">
      <w:pPr>
        <w:spacing w:after="200"/>
      </w:pPr>
      <w:r>
        <w:t xml:space="preserve">Dónde: </w:t>
      </w:r>
      <w:r w:rsidRPr="009437B5">
        <w:t>navbar.html, en el menú principal de navegación</w:t>
      </w:r>
    </w:p>
    <w:p w14:paraId="2F7DBBCB" w14:textId="545D24FB" w:rsidR="006B4E05" w:rsidRDefault="00691C34">
      <w:pPr>
        <w:spacing w:after="200"/>
      </w:pPr>
      <w:r>
        <w:t>Qué hace:</w:t>
      </w:r>
      <w:r w:rsidRPr="009437B5">
        <w:t xml:space="preserve"> </w:t>
      </w:r>
      <w:r w:rsidRPr="009437B5">
        <w:t>permite colapsar el menú de nave</w:t>
      </w:r>
      <w:r w:rsidRPr="009437B5">
        <w:t xml:space="preserve">gación en dispositivos móviles, mostrando un </w:t>
      </w:r>
      <w:proofErr w:type="gramStart"/>
      <w:r w:rsidRPr="009437B5">
        <w:t>botón hamburguesa</w:t>
      </w:r>
      <w:proofErr w:type="gramEnd"/>
      <w:r w:rsidRPr="009437B5">
        <w:t xml:space="preserve"> que despliega los links de navegación</w:t>
      </w:r>
    </w:p>
    <w:p w14:paraId="059A3484" w14:textId="55524767" w:rsidR="006B4E05" w:rsidRDefault="00691C34">
      <w:pPr>
        <w:spacing w:after="200"/>
      </w:pPr>
      <w:r>
        <w:t>Por qué se eligió:</w:t>
      </w:r>
      <w:r w:rsidRPr="009437B5">
        <w:t xml:space="preserve"> </w:t>
      </w:r>
      <w:r w:rsidRPr="009437B5">
        <w:t>es el patrón estándar y más accesible para navegación responsive, ya viene integrado con Bootstrap</w:t>
      </w:r>
      <w:r w:rsidRPr="009437B5">
        <w:rPr>
          <w:i/>
          <w:iCs/>
        </w:rPr>
        <w:t xml:space="preserve"> </w:t>
      </w:r>
    </w:p>
    <w:p w14:paraId="07DD504C" w14:textId="77777777" w:rsidR="006B4E05" w:rsidRPr="00691C34" w:rsidRDefault="00691C34">
      <w:pPr>
        <w:pStyle w:val="Ttulo2"/>
        <w:rPr>
          <w:color w:val="auto"/>
        </w:rPr>
      </w:pPr>
      <w:r w:rsidRPr="00691C34">
        <w:rPr>
          <w:color w:val="auto"/>
        </w:rPr>
        <w:t xml:space="preserve">4.2 </w:t>
      </w:r>
      <w:proofErr w:type="spellStart"/>
      <w:r w:rsidRPr="00691C34">
        <w:rPr>
          <w:color w:val="auto"/>
        </w:rPr>
        <w:t>Form</w:t>
      </w:r>
      <w:proofErr w:type="spellEnd"/>
      <w:r w:rsidRPr="00691C34">
        <w:rPr>
          <w:color w:val="auto"/>
        </w:rPr>
        <w:t xml:space="preserve"> </w:t>
      </w:r>
      <w:proofErr w:type="spellStart"/>
      <w:r w:rsidRPr="00691C34">
        <w:rPr>
          <w:color w:val="auto"/>
        </w:rPr>
        <w:t>Validation</w:t>
      </w:r>
      <w:proofErr w:type="spellEnd"/>
    </w:p>
    <w:p w14:paraId="505E2AC2" w14:textId="607688C3" w:rsidR="006B4E05" w:rsidRDefault="00691C34">
      <w:pPr>
        <w:spacing w:after="200"/>
      </w:pPr>
      <w:r>
        <w:lastRenderedPageBreak/>
        <w:t xml:space="preserve">Dónde: </w:t>
      </w:r>
      <w:r w:rsidRPr="009437B5">
        <w:t>formulario de contacto</w:t>
      </w:r>
    </w:p>
    <w:p w14:paraId="479B2254" w14:textId="71C79D88" w:rsidR="006B4E05" w:rsidRDefault="00691C34">
      <w:pPr>
        <w:spacing w:after="200"/>
      </w:pPr>
      <w:r>
        <w:t xml:space="preserve">Qué hace: </w:t>
      </w:r>
      <w:r w:rsidRPr="009437B5">
        <w:t>valida los campos del formulario antes de enviarlo, aplicando clases visuales (</w:t>
      </w:r>
      <w:proofErr w:type="spellStart"/>
      <w:r w:rsidRPr="009437B5">
        <w:t>is-valid</w:t>
      </w:r>
      <w:proofErr w:type="spellEnd"/>
      <w:r w:rsidRPr="009437B5">
        <w:t xml:space="preserve"> / </w:t>
      </w:r>
      <w:proofErr w:type="spellStart"/>
      <w:r w:rsidRPr="009437B5">
        <w:t>is-invalid</w:t>
      </w:r>
      <w:proofErr w:type="spellEnd"/>
      <w:r w:rsidRPr="009437B5">
        <w:t>) según corresponda</w:t>
      </w:r>
    </w:p>
    <w:p w14:paraId="2580BFCB" w14:textId="41EBF8D1" w:rsidR="006B4E05" w:rsidRDefault="00691C34">
      <w:pPr>
        <w:spacing w:after="200"/>
      </w:pPr>
      <w:r>
        <w:t>Por qué se eligió</w:t>
      </w:r>
      <w:r w:rsidRPr="009437B5">
        <w:t xml:space="preserve">: </w:t>
      </w:r>
      <w:r w:rsidRPr="009437B5">
        <w:t xml:space="preserve">mejora la experiencia de usuario al dar </w:t>
      </w:r>
      <w:proofErr w:type="spellStart"/>
      <w:r w:rsidRPr="009437B5">
        <w:t>feedback</w:t>
      </w:r>
      <w:proofErr w:type="spellEnd"/>
      <w:r w:rsidRPr="009437B5">
        <w:t xml:space="preserve"> inmediato sin necesidad de recargar la página</w:t>
      </w:r>
    </w:p>
    <w:p w14:paraId="574A88F7" w14:textId="77777777" w:rsidR="006B4E05" w:rsidRPr="00691C34" w:rsidRDefault="00691C34">
      <w:pPr>
        <w:pStyle w:val="Ttulo2"/>
        <w:rPr>
          <w:color w:val="auto"/>
        </w:rPr>
      </w:pPr>
      <w:r w:rsidRPr="00691C34">
        <w:rPr>
          <w:color w:val="auto"/>
        </w:rPr>
        <w:t xml:space="preserve">4.3 </w:t>
      </w:r>
      <w:proofErr w:type="spellStart"/>
      <w:r w:rsidRPr="00691C34">
        <w:rPr>
          <w:color w:val="auto"/>
        </w:rPr>
        <w:t>Toast</w:t>
      </w:r>
      <w:proofErr w:type="spellEnd"/>
    </w:p>
    <w:p w14:paraId="61754ABD" w14:textId="07EFF3A6" w:rsidR="006B4E05" w:rsidRDefault="00691C34">
      <w:pPr>
        <w:spacing w:after="200"/>
      </w:pPr>
      <w:r>
        <w:t xml:space="preserve">Dónde: </w:t>
      </w:r>
      <w:r w:rsidRPr="009437B5">
        <w:t>formulario de contacto, tras un envío exitoso</w:t>
      </w:r>
    </w:p>
    <w:p w14:paraId="6BC11AC9" w14:textId="39142BFA" w:rsidR="006B4E05" w:rsidRPr="009437B5" w:rsidRDefault="00691C34">
      <w:pPr>
        <w:spacing w:after="200"/>
      </w:pPr>
      <w:r>
        <w:t xml:space="preserve">Qué hace: </w:t>
      </w:r>
      <w:r w:rsidRPr="009437B5">
        <w:t>muestra una notificación temporal confirmando que el mensaje fue enviado correctamente</w:t>
      </w:r>
    </w:p>
    <w:p w14:paraId="6A2D80F6" w14:textId="3DCDD8F9" w:rsidR="006B4E05" w:rsidRDefault="00691C34">
      <w:pPr>
        <w:spacing w:after="200"/>
      </w:pPr>
      <w:r>
        <w:t xml:space="preserve">Por qué se eligió: </w:t>
      </w:r>
      <w:r w:rsidRPr="009437B5">
        <w:t xml:space="preserve">es una forma no intrusiva de dar </w:t>
      </w:r>
      <w:proofErr w:type="spellStart"/>
      <w:r w:rsidRPr="009437B5">
        <w:t>feedback</w:t>
      </w:r>
      <w:proofErr w:type="spellEnd"/>
      <w:r w:rsidRPr="009437B5">
        <w:t xml:space="preserve"> al usuario sin interrumpir su flujo de navegació</w:t>
      </w:r>
      <w:r w:rsidRPr="009437B5">
        <w:t>n</w:t>
      </w:r>
    </w:p>
    <w:p w14:paraId="6EB94597" w14:textId="11541ED8" w:rsidR="006B4E05" w:rsidRPr="00691C34" w:rsidRDefault="00691C34">
      <w:pPr>
        <w:pStyle w:val="Ttulo2"/>
        <w:rPr>
          <w:color w:val="auto"/>
        </w:rPr>
      </w:pPr>
      <w:r w:rsidRPr="00691C34">
        <w:rPr>
          <w:color w:val="auto"/>
        </w:rPr>
        <w:t xml:space="preserve">4.4 </w:t>
      </w:r>
      <w:proofErr w:type="spellStart"/>
      <w:r w:rsidR="009437B5" w:rsidRPr="00691C34">
        <w:rPr>
          <w:color w:val="auto"/>
        </w:rPr>
        <w:t>Accordion</w:t>
      </w:r>
      <w:proofErr w:type="spellEnd"/>
    </w:p>
    <w:p w14:paraId="54AFA518" w14:textId="755EC53B" w:rsidR="006B4E05" w:rsidRPr="00691C34" w:rsidRDefault="00691C34">
      <w:pPr>
        <w:spacing w:after="200"/>
      </w:pPr>
      <w:r>
        <w:t xml:space="preserve">Dónde: </w:t>
      </w:r>
      <w:r w:rsidR="009437B5" w:rsidRPr="00691C34">
        <w:t>página de servicios</w:t>
      </w:r>
    </w:p>
    <w:p w14:paraId="715D71A4" w14:textId="23F537F8" w:rsidR="006B4E05" w:rsidRDefault="00691C34">
      <w:pPr>
        <w:spacing w:after="200"/>
      </w:pPr>
      <w:r>
        <w:t xml:space="preserve">Qué hace: </w:t>
      </w:r>
      <w:r w:rsidR="009437B5">
        <w:t>Muestra de forma clara información que puede ser relevante para los clientes</w:t>
      </w:r>
    </w:p>
    <w:p w14:paraId="28DD9E4F" w14:textId="4450ACEE" w:rsidR="006B4E05" w:rsidRDefault="00691C34">
      <w:pPr>
        <w:spacing w:after="200"/>
      </w:pPr>
      <w:r>
        <w:t>Por qué se eligió</w:t>
      </w:r>
      <w:r w:rsidR="009437B5">
        <w:t xml:space="preserve">: </w:t>
      </w:r>
      <w:r w:rsidR="009437B5">
        <w:t xml:space="preserve">Se eligió el componente </w:t>
      </w:r>
      <w:proofErr w:type="spellStart"/>
      <w:r w:rsidR="009437B5">
        <w:t>Accordion</w:t>
      </w:r>
      <w:proofErr w:type="spellEnd"/>
      <w:r w:rsidR="009437B5">
        <w:t xml:space="preserve"> de Bootstrap para presentar esta información de forma compacta sin sobrecargar visualmente la página</w:t>
      </w:r>
    </w:p>
    <w:p w14:paraId="590F0EBF" w14:textId="77777777" w:rsidR="006B4E05" w:rsidRDefault="00691C34">
      <w:pPr>
        <w:pStyle w:val="Ttulo1"/>
      </w:pPr>
      <w:r>
        <w:t>5. Uso de JavaScript para captura de eventos</w:t>
      </w:r>
    </w:p>
    <w:p w14:paraId="31B58B41" w14:textId="77777777" w:rsidR="006B4E05" w:rsidRPr="00691C34" w:rsidRDefault="00691C34">
      <w:pPr>
        <w:pStyle w:val="Ttulo2"/>
        <w:rPr>
          <w:color w:val="auto"/>
        </w:rPr>
      </w:pPr>
      <w:r w:rsidRPr="00691C34">
        <w:rPr>
          <w:color w:val="auto"/>
        </w:rPr>
        <w:t>5.1 Inyección de componentes (components.js)</w:t>
      </w:r>
    </w:p>
    <w:p w14:paraId="1CAC1C99" w14:textId="32F73A6D" w:rsidR="006B4E05" w:rsidRDefault="00691C34">
      <w:pPr>
        <w:spacing w:after="200"/>
      </w:pPr>
      <w:r>
        <w:t xml:space="preserve">Dónde: </w:t>
      </w:r>
      <w:r w:rsidRPr="00691C34">
        <w:t xml:space="preserve">todas las páginas, mediante el evento </w:t>
      </w:r>
      <w:proofErr w:type="spellStart"/>
      <w:r w:rsidRPr="00691C34">
        <w:t>DOMContentLoaded</w:t>
      </w:r>
      <w:proofErr w:type="spellEnd"/>
    </w:p>
    <w:p w14:paraId="11D1E736" w14:textId="1710D4D9" w:rsidR="006B4E05" w:rsidRDefault="00691C34">
      <w:pPr>
        <w:spacing w:after="200"/>
      </w:pPr>
      <w:r>
        <w:t>Qué hace:</w:t>
      </w:r>
      <w:r w:rsidRPr="00691C34">
        <w:t xml:space="preserve"> </w:t>
      </w:r>
      <w:r w:rsidRPr="00691C34">
        <w:t xml:space="preserve">hace </w:t>
      </w:r>
      <w:proofErr w:type="spellStart"/>
      <w:proofErr w:type="gramStart"/>
      <w:r w:rsidRPr="00691C34">
        <w:t>fetch</w:t>
      </w:r>
      <w:proofErr w:type="spellEnd"/>
      <w:r w:rsidRPr="00691C34">
        <w:t>(</w:t>
      </w:r>
      <w:proofErr w:type="gramEnd"/>
      <w:r w:rsidRPr="00691C34">
        <w:t xml:space="preserve">) de los archivos navbar.html y footer.html y los inyecta en los </w:t>
      </w:r>
      <w:proofErr w:type="spellStart"/>
      <w:r w:rsidRPr="00691C34">
        <w:t>placeholders</w:t>
      </w:r>
      <w:proofErr w:type="spellEnd"/>
      <w:r w:rsidRPr="00691C34">
        <w:t xml:space="preserve"> correspondientes; además marca el link activo de navegación según la URL actual</w:t>
      </w:r>
    </w:p>
    <w:p w14:paraId="3C9FBCFD" w14:textId="6853948E" w:rsidR="006B4E05" w:rsidRDefault="00691C34">
      <w:pPr>
        <w:spacing w:after="200"/>
      </w:pPr>
      <w:r>
        <w:t xml:space="preserve">Por qué se eligió: </w:t>
      </w:r>
      <w:r w:rsidRPr="00691C34">
        <w:t xml:space="preserve">evita duplicar el HTML del </w:t>
      </w:r>
      <w:proofErr w:type="spellStart"/>
      <w:r w:rsidRPr="00691C34">
        <w:t>header</w:t>
      </w:r>
      <w:proofErr w:type="spellEnd"/>
      <w:r w:rsidRPr="00691C34">
        <w:t xml:space="preserve"> y </w:t>
      </w:r>
      <w:proofErr w:type="spellStart"/>
      <w:r w:rsidRPr="00691C34">
        <w:t>footer</w:t>
      </w:r>
      <w:proofErr w:type="spellEnd"/>
      <w:r w:rsidRPr="00691C34">
        <w:t xml:space="preserve"> en cada página, centra</w:t>
      </w:r>
      <w:r w:rsidRPr="00691C34">
        <w:t>lizando el mantenimiento en un solo lugar</w:t>
      </w:r>
    </w:p>
    <w:p w14:paraId="5721FC7E" w14:textId="77777777" w:rsidR="006B4E05" w:rsidRPr="00691C34" w:rsidRDefault="00691C34">
      <w:pPr>
        <w:pStyle w:val="Ttulo2"/>
        <w:rPr>
          <w:color w:val="auto"/>
        </w:rPr>
      </w:pPr>
      <w:r w:rsidRPr="00691C34">
        <w:rPr>
          <w:color w:val="auto"/>
        </w:rPr>
        <w:t>5.2 Envío del formulario de contacto</w:t>
      </w:r>
    </w:p>
    <w:p w14:paraId="4DE04BA8" w14:textId="14883307" w:rsidR="006B4E05" w:rsidRDefault="00691C34">
      <w:pPr>
        <w:spacing w:after="200"/>
      </w:pPr>
      <w:r>
        <w:t xml:space="preserve">Dónde: </w:t>
      </w:r>
      <w:r w:rsidRPr="00691C34">
        <w:t xml:space="preserve">formulario de contacto, evento </w:t>
      </w:r>
      <w:proofErr w:type="spellStart"/>
      <w:r w:rsidRPr="00691C34">
        <w:t>submit</w:t>
      </w:r>
      <w:proofErr w:type="spellEnd"/>
    </w:p>
    <w:p w14:paraId="30C35CBA" w14:textId="336E1920" w:rsidR="006B4E05" w:rsidRPr="00691C34" w:rsidRDefault="00691C34">
      <w:pPr>
        <w:spacing w:after="200"/>
      </w:pPr>
      <w:r>
        <w:t xml:space="preserve">Qué hace: </w:t>
      </w:r>
      <w:r w:rsidRPr="00691C34">
        <w:t xml:space="preserve">intercepta el envío del formulario, ejecuta </w:t>
      </w:r>
      <w:proofErr w:type="spellStart"/>
      <w:proofErr w:type="gramStart"/>
      <w:r w:rsidRPr="00691C34">
        <w:t>preventDefault</w:t>
      </w:r>
      <w:proofErr w:type="spellEnd"/>
      <w:r w:rsidRPr="00691C34">
        <w:t>(</w:t>
      </w:r>
      <w:proofErr w:type="gramEnd"/>
      <w:r w:rsidRPr="00691C34">
        <w:t xml:space="preserve">), valida los campos y dispara el </w:t>
      </w:r>
      <w:proofErr w:type="spellStart"/>
      <w:r w:rsidRPr="00691C34">
        <w:t>Toast</w:t>
      </w:r>
      <w:proofErr w:type="spellEnd"/>
      <w:r w:rsidRPr="00691C34">
        <w:t xml:space="preserve"> de confirmación</w:t>
      </w:r>
    </w:p>
    <w:p w14:paraId="51C9063D" w14:textId="610BABF8" w:rsidR="006B4E05" w:rsidRPr="00691C34" w:rsidRDefault="00691C34">
      <w:pPr>
        <w:spacing w:after="200"/>
      </w:pPr>
      <w:r>
        <w:t>Po</w:t>
      </w:r>
      <w:r>
        <w:t xml:space="preserve">r qué se eligió: </w:t>
      </w:r>
      <w:r w:rsidRPr="00691C34">
        <w:t>permite controlar el comportamiento del formulario sin recargar la página</w:t>
      </w:r>
    </w:p>
    <w:p w14:paraId="2801349E" w14:textId="77777777" w:rsidR="006B4E05" w:rsidRDefault="00691C34">
      <w:pPr>
        <w:pStyle w:val="Ttulo1"/>
      </w:pPr>
      <w:r>
        <w:t xml:space="preserve">6. Personalización de Bootstrap mediante </w:t>
      </w:r>
      <w:proofErr w:type="spellStart"/>
      <w:r>
        <w:t>Sass</w:t>
      </w:r>
      <w:proofErr w:type="spellEnd"/>
    </w:p>
    <w:p w14:paraId="514C5ECC" w14:textId="4EA02C33" w:rsidR="006B4E05" w:rsidRDefault="00691C34">
      <w:pPr>
        <w:spacing w:after="200"/>
      </w:pPr>
      <w:r>
        <w:lastRenderedPageBreak/>
        <w:t xml:space="preserve">Qué se personalizó: </w:t>
      </w:r>
      <w:r w:rsidRPr="00691C34">
        <w:t xml:space="preserve">se definieron variables propias de color, tipografía y </w:t>
      </w:r>
      <w:proofErr w:type="spellStart"/>
      <w:r w:rsidRPr="00691C34">
        <w:t>mixins</w:t>
      </w:r>
      <w:proofErr w:type="spellEnd"/>
      <w:r w:rsidRPr="00691C34">
        <w:t xml:space="preserve"> de </w:t>
      </w:r>
      <w:proofErr w:type="spellStart"/>
      <w:r w:rsidRPr="00691C34">
        <w:t>responsividad</w:t>
      </w:r>
      <w:proofErr w:type="spellEnd"/>
      <w:r w:rsidRPr="00691C34">
        <w:t xml:space="preserve"> en lugar de usar </w:t>
      </w:r>
      <w:r w:rsidRPr="00691C34">
        <w:t>las variables por defecto de Bootstrap</w:t>
      </w:r>
    </w:p>
    <w:p w14:paraId="79DDAA4C" w14:textId="77777777" w:rsidR="006B4E05" w:rsidRDefault="00691C34">
      <w:pPr>
        <w:spacing w:after="200"/>
      </w:pPr>
      <w:r>
        <w:t>Variables definidas:</w:t>
      </w:r>
    </w:p>
    <w:p w14:paraId="47DB1EEB" w14:textId="199B0C7A" w:rsidR="006B4E05" w:rsidRDefault="00691C34">
      <w:pPr>
        <w:pStyle w:val="Prrafodelista"/>
        <w:numPr>
          <w:ilvl w:val="0"/>
          <w:numId w:val="2"/>
        </w:numPr>
      </w:pPr>
      <w:r>
        <w:t>Colores: $naranja-</w:t>
      </w:r>
      <w:proofErr w:type="spellStart"/>
      <w:r>
        <w:t>menu</w:t>
      </w:r>
      <w:proofErr w:type="spellEnd"/>
      <w:r>
        <w:t>, $naranja-</w:t>
      </w:r>
      <w:proofErr w:type="spellStart"/>
      <w:r>
        <w:t>hover</w:t>
      </w:r>
      <w:proofErr w:type="spellEnd"/>
      <w:r>
        <w:t>, $verde-menta, $gris-oscuro, $gris-suave, $fondo-secundario</w:t>
      </w:r>
      <w:r>
        <w:t>, $borde-</w:t>
      </w:r>
      <w:proofErr w:type="spellStart"/>
      <w:r>
        <w:t>footer</w:t>
      </w:r>
      <w:proofErr w:type="spellEnd"/>
    </w:p>
    <w:p w14:paraId="3C3DFA35" w14:textId="77777777" w:rsidR="006B4E05" w:rsidRDefault="00691C34">
      <w:pPr>
        <w:pStyle w:val="Prrafodelista"/>
        <w:numPr>
          <w:ilvl w:val="0"/>
          <w:numId w:val="2"/>
        </w:numPr>
      </w:pPr>
      <w:r>
        <w:t>Tipografía: $fuente-principal (Montserrat), $fuente-secundaria (Open Sans)</w:t>
      </w:r>
    </w:p>
    <w:p w14:paraId="30B49F1E" w14:textId="77777777" w:rsidR="006B4E05" w:rsidRDefault="00691C34">
      <w:pPr>
        <w:pStyle w:val="Prrafodelista"/>
        <w:numPr>
          <w:ilvl w:val="0"/>
          <w:numId w:val="2"/>
        </w:numPr>
      </w:pPr>
      <w:proofErr w:type="spellStart"/>
      <w:r>
        <w:t>Mixins</w:t>
      </w:r>
      <w:proofErr w:type="spellEnd"/>
      <w:r>
        <w:t xml:space="preserve">: </w:t>
      </w:r>
      <w:proofErr w:type="spellStart"/>
      <w:r>
        <w:t>bo</w:t>
      </w:r>
      <w:r>
        <w:t>ton</w:t>
      </w:r>
      <w:proofErr w:type="spellEnd"/>
      <w:r>
        <w:t>-</w:t>
      </w:r>
      <w:proofErr w:type="gramStart"/>
      <w:r>
        <w:t>redondeado(</w:t>
      </w:r>
      <w:proofErr w:type="gramEnd"/>
      <w:r>
        <w:t>), desde-</w:t>
      </w:r>
      <w:proofErr w:type="spellStart"/>
      <w:r>
        <w:t>tablet</w:t>
      </w:r>
      <w:proofErr w:type="spellEnd"/>
      <w:r>
        <w:t>(), desde-desktop()</w:t>
      </w:r>
    </w:p>
    <w:p w14:paraId="1C490FE7" w14:textId="165532A1" w:rsidR="006B4E05" w:rsidRPr="00691C34" w:rsidRDefault="00691C34">
      <w:pPr>
        <w:spacing w:after="200"/>
      </w:pPr>
      <w:r>
        <w:t xml:space="preserve">Dónde: </w:t>
      </w:r>
      <w:r w:rsidRPr="00691C34">
        <w:rPr>
          <w:i/>
          <w:iCs/>
        </w:rPr>
        <w:t>archivo /</w:t>
      </w:r>
      <w:proofErr w:type="spellStart"/>
      <w:r w:rsidRPr="00691C34">
        <w:rPr>
          <w:i/>
          <w:iCs/>
        </w:rPr>
        <w:t>scss</w:t>
      </w:r>
      <w:proofErr w:type="spellEnd"/>
      <w:r w:rsidRPr="00691C34">
        <w:rPr>
          <w:i/>
          <w:iCs/>
        </w:rPr>
        <w:t>/</w:t>
      </w:r>
      <w:proofErr w:type="spellStart"/>
      <w:r w:rsidRPr="00691C34">
        <w:rPr>
          <w:i/>
          <w:iCs/>
        </w:rPr>
        <w:t>style.scss</w:t>
      </w:r>
      <w:proofErr w:type="spellEnd"/>
    </w:p>
    <w:p w14:paraId="39F3C7C4" w14:textId="2B11C5A5" w:rsidR="006B4E05" w:rsidRDefault="00691C34">
      <w:pPr>
        <w:spacing w:after="200"/>
      </w:pPr>
      <w:r>
        <w:t xml:space="preserve">Por qué: </w:t>
      </w:r>
      <w:r w:rsidRPr="00691C34">
        <w:t xml:space="preserve">para mantener consistencia con la paleta e identidad visual definida en el diseño de </w:t>
      </w:r>
      <w:proofErr w:type="spellStart"/>
      <w:r w:rsidRPr="00691C34">
        <w:t>Figma</w:t>
      </w:r>
      <w:proofErr w:type="spellEnd"/>
      <w:r w:rsidRPr="00691C34">
        <w:t xml:space="preserve"> del TP1, y centralizar valores reutilizables en variables y </w:t>
      </w:r>
      <w:proofErr w:type="spellStart"/>
      <w:r w:rsidRPr="00691C34">
        <w:t>mixins</w:t>
      </w:r>
      <w:proofErr w:type="spellEnd"/>
    </w:p>
    <w:p w14:paraId="5843828B" w14:textId="77777777" w:rsidR="006B4E05" w:rsidRDefault="00691C34">
      <w:pPr>
        <w:pStyle w:val="Ttulo1"/>
      </w:pPr>
      <w:r>
        <w:t>7. Publicación del proyecto</w:t>
      </w:r>
    </w:p>
    <w:p w14:paraId="30F3EE41" w14:textId="10B7369B" w:rsidR="006B4E05" w:rsidRDefault="00691C34">
      <w:pPr>
        <w:spacing w:after="200"/>
      </w:pPr>
      <w:r>
        <w:t xml:space="preserve">URL del proyecto publicado: </w:t>
      </w:r>
      <w:hyperlink r:id="rId5" w:history="1">
        <w:r w:rsidRPr="00691C34">
          <w:rPr>
            <w:rStyle w:val="Hipervnculo"/>
          </w:rPr>
          <w:t>https://lml-serviciotecnico.vercel.app</w:t>
        </w:r>
      </w:hyperlink>
    </w:p>
    <w:p w14:paraId="190812B3" w14:textId="1A5187F0" w:rsidR="006B4E05" w:rsidRDefault="00691C34">
      <w:pPr>
        <w:spacing w:after="200"/>
      </w:pPr>
      <w:r>
        <w:t xml:space="preserve">Repositorio / servicio de hosting utilizado: </w:t>
      </w:r>
      <w:hyperlink r:id="rId6" w:history="1">
        <w:r w:rsidRPr="00691C34">
          <w:rPr>
            <w:rStyle w:val="Hipervnculo"/>
          </w:rPr>
          <w:t>https://github.com/maiCay/LML-ServicioTecnico</w:t>
        </w:r>
      </w:hyperlink>
    </w:p>
    <w:p w14:paraId="65C223C2" w14:textId="676B4E6A" w:rsidR="006B4E05" w:rsidRDefault="00691C34">
      <w:pPr>
        <w:spacing w:after="200"/>
      </w:pPr>
      <w:r>
        <w:t xml:space="preserve">Justificación de la elección: </w:t>
      </w:r>
      <w:r>
        <w:t xml:space="preserve">Se eligió </w:t>
      </w:r>
      <w:proofErr w:type="spellStart"/>
      <w:r>
        <w:t>Vercel</w:t>
      </w:r>
      <w:proofErr w:type="spellEnd"/>
      <w:r>
        <w:t xml:space="preserve"> por su integración directa con repositorios Git, despliegue automático ante cada </w:t>
      </w:r>
      <w:proofErr w:type="spellStart"/>
      <w:r>
        <w:t>push</w:t>
      </w:r>
      <w:proofErr w:type="spellEnd"/>
      <w:r>
        <w:t>, certificado HTTPS gratuito y excelente performance en tiempos de carga</w:t>
      </w:r>
      <w:r>
        <w:t>.</w:t>
      </w:r>
    </w:p>
    <w:sectPr w:rsidR="006B4E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84148"/>
    <w:multiLevelType w:val="hybridMultilevel"/>
    <w:tmpl w:val="5CDAB3A4"/>
    <w:lvl w:ilvl="0" w:tplc="2A542636">
      <w:start w:val="1"/>
      <w:numFmt w:val="bullet"/>
      <w:lvlText w:val="•"/>
      <w:lvlJc w:val="left"/>
      <w:pPr>
        <w:ind w:left="720" w:hanging="360"/>
      </w:pPr>
    </w:lvl>
    <w:lvl w:ilvl="1" w:tplc="280E16D2">
      <w:numFmt w:val="decimal"/>
      <w:lvlText w:val=""/>
      <w:lvlJc w:val="left"/>
    </w:lvl>
    <w:lvl w:ilvl="2" w:tplc="CFA8FCBE">
      <w:numFmt w:val="decimal"/>
      <w:lvlText w:val=""/>
      <w:lvlJc w:val="left"/>
    </w:lvl>
    <w:lvl w:ilvl="3" w:tplc="B1022ED6">
      <w:numFmt w:val="decimal"/>
      <w:lvlText w:val=""/>
      <w:lvlJc w:val="left"/>
    </w:lvl>
    <w:lvl w:ilvl="4" w:tplc="4EFEE5E2">
      <w:numFmt w:val="decimal"/>
      <w:lvlText w:val=""/>
      <w:lvlJc w:val="left"/>
    </w:lvl>
    <w:lvl w:ilvl="5" w:tplc="C560A3EA">
      <w:numFmt w:val="decimal"/>
      <w:lvlText w:val=""/>
      <w:lvlJc w:val="left"/>
    </w:lvl>
    <w:lvl w:ilvl="6" w:tplc="F636FE46">
      <w:numFmt w:val="decimal"/>
      <w:lvlText w:val=""/>
      <w:lvlJc w:val="left"/>
    </w:lvl>
    <w:lvl w:ilvl="7" w:tplc="521C9450">
      <w:numFmt w:val="decimal"/>
      <w:lvlText w:val=""/>
      <w:lvlJc w:val="left"/>
    </w:lvl>
    <w:lvl w:ilvl="8" w:tplc="3648E56C">
      <w:numFmt w:val="decimal"/>
      <w:lvlText w:val=""/>
      <w:lvlJc w:val="left"/>
    </w:lvl>
  </w:abstractNum>
  <w:abstractNum w:abstractNumId="1" w15:restartNumberingAfterBreak="0">
    <w:nsid w:val="77025325"/>
    <w:multiLevelType w:val="hybridMultilevel"/>
    <w:tmpl w:val="069E57EA"/>
    <w:lvl w:ilvl="0" w:tplc="07CEC5D6">
      <w:start w:val="1"/>
      <w:numFmt w:val="bullet"/>
      <w:lvlText w:val="●"/>
      <w:lvlJc w:val="left"/>
      <w:pPr>
        <w:ind w:left="720" w:hanging="360"/>
      </w:pPr>
    </w:lvl>
    <w:lvl w:ilvl="1" w:tplc="32D0A194">
      <w:start w:val="1"/>
      <w:numFmt w:val="bullet"/>
      <w:lvlText w:val="○"/>
      <w:lvlJc w:val="left"/>
      <w:pPr>
        <w:ind w:left="1440" w:hanging="360"/>
      </w:pPr>
    </w:lvl>
    <w:lvl w:ilvl="2" w:tplc="154082E0">
      <w:start w:val="1"/>
      <w:numFmt w:val="bullet"/>
      <w:lvlText w:val="■"/>
      <w:lvlJc w:val="left"/>
      <w:pPr>
        <w:ind w:left="2160" w:hanging="360"/>
      </w:pPr>
    </w:lvl>
    <w:lvl w:ilvl="3" w:tplc="5FA4B0C6">
      <w:start w:val="1"/>
      <w:numFmt w:val="bullet"/>
      <w:lvlText w:val="●"/>
      <w:lvlJc w:val="left"/>
      <w:pPr>
        <w:ind w:left="2880" w:hanging="360"/>
      </w:pPr>
    </w:lvl>
    <w:lvl w:ilvl="4" w:tplc="4A0E8E12">
      <w:start w:val="1"/>
      <w:numFmt w:val="bullet"/>
      <w:lvlText w:val="○"/>
      <w:lvlJc w:val="left"/>
      <w:pPr>
        <w:ind w:left="3600" w:hanging="360"/>
      </w:pPr>
    </w:lvl>
    <w:lvl w:ilvl="5" w:tplc="EC841C78">
      <w:start w:val="1"/>
      <w:numFmt w:val="bullet"/>
      <w:lvlText w:val="■"/>
      <w:lvlJc w:val="left"/>
      <w:pPr>
        <w:ind w:left="4320" w:hanging="360"/>
      </w:pPr>
    </w:lvl>
    <w:lvl w:ilvl="6" w:tplc="67583380">
      <w:start w:val="1"/>
      <w:numFmt w:val="bullet"/>
      <w:lvlText w:val="●"/>
      <w:lvlJc w:val="left"/>
      <w:pPr>
        <w:ind w:left="5040" w:hanging="360"/>
      </w:pPr>
    </w:lvl>
    <w:lvl w:ilvl="7" w:tplc="155EFF24">
      <w:start w:val="1"/>
      <w:numFmt w:val="bullet"/>
      <w:lvlText w:val="●"/>
      <w:lvlJc w:val="left"/>
      <w:pPr>
        <w:ind w:left="5760" w:hanging="360"/>
      </w:pPr>
    </w:lvl>
    <w:lvl w:ilvl="8" w:tplc="B44441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E05"/>
    <w:rsid w:val="00691C34"/>
    <w:rsid w:val="006B4E05"/>
    <w:rsid w:val="0094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20D10"/>
  <w15:docId w15:val="{B804B543-617E-4BBA-AB78-4111604A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202C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E67E22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691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iCay/LML-ServicioTecnico" TargetMode="External"/><Relationship Id="rId5" Type="http://schemas.openxmlformats.org/officeDocument/2006/relationships/hyperlink" Target="https://lml-serviciotecnic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667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Maira Cayano</cp:lastModifiedBy>
  <cp:revision>2</cp:revision>
  <dcterms:created xsi:type="dcterms:W3CDTF">2026-06-30T20:00:00Z</dcterms:created>
  <dcterms:modified xsi:type="dcterms:W3CDTF">2026-07-01T00:52:00Z</dcterms:modified>
</cp:coreProperties>
</file>