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both"/>
        <w:rPr>
          <w:rFonts w:ascii="Arial" w:hAnsi="Arial" w:cs="Arial"/>
          <w:b w:val="1"/>
          <w:bCs w:val="1"/>
          <w:sz w:val="28"/>
          <w:szCs w:val="28"/>
          <w:rtl w:val="0"/>
          <w:lang w:val="es-CO" w:bidi="es-CO" w:eastAsia="es-CO"/>
        </w:rPr>
      </w:pPr>
      <w:bookmarkStart w:id="0" w:name="_dx_frag_StartFragment"/>
      <w:bookmarkEnd w:id="0"/>
      <w:bookmarkStart w:id="1" w:name="model-response-message-contentr_6eda18e9"/>
      <w:bookmarkEnd w:id="1"/>
      <w:bookmarkStart w:id="2" w:name="_dx_frag_StartFragment"/>
      <w:bookmarkEnd w:id="2"/>
      <w:r>
        <w:rPr>
          <w:rFonts w:ascii="Arial" w:hAnsi="Arial" w:cs="Arial"/>
          <w:b w:val="1"/>
          <w:sz w:val="24"/>
          <w:szCs w:val="24"/>
        </w:rPr>
        <w:t xml:space="preserve">Vínnytsia (Ucrania) </w:t>
      </w:r>
    </w:p>
    <w:p>
      <w:pPr>
        <w:jc w:val="both"/>
        <w:rPr>
          <w:rFonts w:ascii="Arial" w:hAnsi="Arial" w:cs="Arial"/>
          <w:b w:val="1"/>
          <w:bCs w:val="1"/>
          <w:sz w:val="28"/>
          <w:szCs w:val="28"/>
          <w:rtl w:val="0"/>
          <w:lang w:val="es-CO" w:bidi="es-CO" w:eastAsia="es-CO"/>
        </w:rPr>
      </w:pPr>
    </w:p>
    <w:p>
      <w:pPr>
        <w:jc w:val="both"/>
        <w:rPr>
          <w:rFonts w:ascii="Arial" w:hAnsi="Arial" w:cs="Arial"/>
          <w:b w:val="1"/>
          <w:bCs w:val="1"/>
          <w:sz w:val="28"/>
          <w:szCs w:val="28"/>
        </w:rPr>
      </w:pPr>
      <w:r>
        <w:rPr>
          <w:rFonts w:ascii="Arial" w:hAnsi="Arial" w:cs="Arial"/>
          <w:b w:val="1"/>
          <w:bCs w:val="1"/>
          <w:sz w:val="28"/>
          <w:szCs w:val="28"/>
          <w:rtl w:val="0"/>
          <w:lang w:val="es-CO" w:bidi="es-CO" w:eastAsia="es-CO"/>
        </w:rPr>
        <w:t xml:space="preserve">Festividades  2024 a 23 de Marzo 2025 </w:t>
      </w:r>
    </w:p>
    <w:p>
      <w:pPr>
        <w:spacing w:before="240" w:after="240" w:beforeAutospacing="0" w:afterAutospacing="0"/>
        <w:ind w:firstLine="0" w:left="0" w:right="0"/>
        <w:jc w:val="both"/>
        <w:rPr>
          <w:rFonts w:ascii="Arial" w:hAnsi="Arial" w:cs="Arial"/>
          <w:sz w:val="24"/>
          <w:szCs w:val="24"/>
        </w:rPr>
      </w:pPr>
      <w:bookmarkStart w:id="3" w:name="_dx_frag_StartFragment"/>
      <w:bookmarkEnd w:id="3"/>
      <w:r>
        <w:rPr>
          <w:rFonts w:ascii="Arial" w:hAnsi="Arial" w:cs="Arial"/>
          <w:b w:val="1"/>
          <w:sz w:val="24"/>
          <w:szCs w:val="24"/>
        </w:rPr>
        <w:t>Enero</w:t>
      </w:r>
    </w:p>
    <w:p>
      <w:pPr>
        <w:numPr>
          <w:ilvl w:val="0"/>
          <w:numId w:val="3"/>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01/01/2024 – Año Nuevo</w:t>
      </w:r>
    </w:p>
    <w:p>
      <w:pPr>
        <w:numPr>
          <w:ilvl w:val="0"/>
          <w:numId w:val="3"/>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07/01/2024 – Día de Navidad ortodoxo</w:t>
      </w:r>
    </w:p>
    <w:p>
      <w:pPr>
        <w:spacing w:before="240" w:after="240" w:beforeAutospacing="0" w:afterAutospacing="0"/>
        <w:ind w:firstLine="0" w:left="0" w:right="0"/>
        <w:jc w:val="both"/>
        <w:rPr>
          <w:rFonts w:ascii="Arial" w:hAnsi="Arial" w:cs="Arial"/>
          <w:sz w:val="24"/>
          <w:szCs w:val="24"/>
        </w:rPr>
      </w:pPr>
      <w:r>
        <w:rPr>
          <w:rFonts w:ascii="Arial" w:hAnsi="Arial" w:cs="Arial"/>
          <w:b w:val="1"/>
          <w:sz w:val="24"/>
          <w:szCs w:val="24"/>
        </w:rPr>
        <w:t>Febrero</w:t>
      </w:r>
    </w:p>
    <w:p>
      <w:pPr>
        <w:numPr>
          <w:ilvl w:val="0"/>
          <w:numId w:val="4"/>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14/02/2024 – San Valentín</w:t>
      </w:r>
    </w:p>
    <w:p>
      <w:pPr>
        <w:spacing w:before="240" w:after="240" w:beforeAutospacing="0" w:afterAutospacing="0"/>
        <w:ind w:firstLine="0" w:left="0" w:right="0"/>
        <w:jc w:val="both"/>
        <w:rPr>
          <w:rFonts w:ascii="Arial" w:hAnsi="Arial" w:cs="Arial"/>
          <w:sz w:val="24"/>
          <w:szCs w:val="24"/>
        </w:rPr>
      </w:pPr>
      <w:r>
        <w:rPr>
          <w:rFonts w:ascii="Arial" w:hAnsi="Arial" w:cs="Arial"/>
          <w:b w:val="1"/>
          <w:sz w:val="24"/>
          <w:szCs w:val="24"/>
        </w:rPr>
        <w:t>Marzo</w:t>
      </w:r>
    </w:p>
    <w:p>
      <w:pPr>
        <w:numPr>
          <w:ilvl w:val="0"/>
          <w:numId w:val="5"/>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08/03/2024 – Día Internacional de la Mujer</w:t>
      </w:r>
    </w:p>
    <w:p>
      <w:pPr>
        <w:numPr>
          <w:ilvl w:val="0"/>
          <w:numId w:val="5"/>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20/03/2024 – Inicio de la Primavera</w:t>
      </w:r>
    </w:p>
    <w:p>
      <w:pPr>
        <w:numPr>
          <w:ilvl w:val="0"/>
          <w:numId w:val="5"/>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31/03/2024 – Inicio del horario de verano</w:t>
      </w:r>
    </w:p>
    <w:p>
      <w:pPr>
        <w:spacing w:before="240" w:after="240" w:beforeAutospacing="0" w:afterAutospacing="0"/>
        <w:ind w:firstLine="0" w:left="0" w:right="0"/>
        <w:jc w:val="both"/>
        <w:rPr>
          <w:rFonts w:ascii="Arial" w:hAnsi="Arial" w:cs="Arial"/>
          <w:sz w:val="24"/>
          <w:szCs w:val="24"/>
        </w:rPr>
      </w:pPr>
      <w:r>
        <w:rPr>
          <w:rFonts w:ascii="Arial" w:hAnsi="Arial" w:cs="Arial"/>
          <w:b w:val="1"/>
          <w:sz w:val="24"/>
          <w:szCs w:val="24"/>
        </w:rPr>
        <w:t>Mayo</w:t>
      </w:r>
    </w:p>
    <w:p>
      <w:pPr>
        <w:numPr>
          <w:ilvl w:val="0"/>
          <w:numId w:val="6"/>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01/05/2024 – Día del Trabajador</w:t>
      </w:r>
    </w:p>
    <w:p>
      <w:pPr>
        <w:numPr>
          <w:ilvl w:val="0"/>
          <w:numId w:val="6"/>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02/05/2024 – Día del Trabajo, Día 2</w:t>
      </w:r>
    </w:p>
    <w:p>
      <w:pPr>
        <w:numPr>
          <w:ilvl w:val="0"/>
          <w:numId w:val="6"/>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06/05/2024 – Lunes de Pascua ortodoxo</w:t>
      </w:r>
    </w:p>
    <w:p>
      <w:pPr>
        <w:numPr>
          <w:ilvl w:val="0"/>
          <w:numId w:val="6"/>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09/05/2024 – Día de la Victoria</w:t>
      </w:r>
    </w:p>
    <w:p>
      <w:pPr>
        <w:numPr>
          <w:ilvl w:val="0"/>
          <w:numId w:val="6"/>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12/05/2024 – Día de la Madre</w:t>
      </w:r>
    </w:p>
    <w:p>
      <w:pPr>
        <w:spacing w:before="240" w:after="240" w:beforeAutospacing="0" w:afterAutospacing="0"/>
        <w:ind w:firstLine="0" w:left="0" w:right="0"/>
        <w:jc w:val="both"/>
        <w:rPr>
          <w:rFonts w:ascii="Arial" w:hAnsi="Arial" w:cs="Arial"/>
          <w:sz w:val="24"/>
          <w:szCs w:val="24"/>
        </w:rPr>
      </w:pPr>
      <w:r>
        <w:rPr>
          <w:rFonts w:ascii="Arial" w:hAnsi="Arial" w:cs="Arial"/>
          <w:b w:val="1"/>
          <w:sz w:val="24"/>
          <w:szCs w:val="24"/>
        </w:rPr>
        <w:t>Junio</w:t>
      </w:r>
    </w:p>
    <w:p>
      <w:pPr>
        <w:numPr>
          <w:ilvl w:val="0"/>
          <w:numId w:val="7"/>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20/06/2024 – Solsticio de verano</w:t>
      </w:r>
    </w:p>
    <w:p>
      <w:pPr>
        <w:numPr>
          <w:ilvl w:val="0"/>
          <w:numId w:val="7"/>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24/06/2024 – Lunes de pentecostés ortodoxo</w:t>
      </w:r>
    </w:p>
    <w:p>
      <w:pPr>
        <w:numPr>
          <w:ilvl w:val="0"/>
          <w:numId w:val="7"/>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28/06/2024 – Día de la Constitución</w:t>
      </w:r>
    </w:p>
    <w:p>
      <w:pPr>
        <w:spacing w:before="240" w:after="240" w:beforeAutospacing="0" w:afterAutospacing="0"/>
        <w:ind w:firstLine="0" w:left="0" w:right="0"/>
        <w:jc w:val="both"/>
        <w:rPr>
          <w:rFonts w:ascii="Arial" w:hAnsi="Arial" w:cs="Arial"/>
          <w:sz w:val="24"/>
          <w:szCs w:val="24"/>
        </w:rPr>
      </w:pPr>
      <w:r>
        <w:rPr>
          <w:rFonts w:ascii="Arial" w:hAnsi="Arial" w:cs="Arial"/>
          <w:b w:val="1"/>
          <w:sz w:val="24"/>
          <w:szCs w:val="24"/>
        </w:rPr>
        <w:t>Agosto</w:t>
      </w:r>
    </w:p>
    <w:p>
      <w:pPr>
        <w:numPr>
          <w:ilvl w:val="0"/>
          <w:numId w:val="8"/>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24/08/2024 – Día de la Independencia</w:t>
      </w:r>
    </w:p>
    <w:p>
      <w:pPr>
        <w:spacing w:before="240" w:after="240" w:beforeAutospacing="0" w:afterAutospacing="0"/>
        <w:ind w:firstLine="0" w:left="0" w:right="0"/>
        <w:jc w:val="both"/>
        <w:rPr>
          <w:rFonts w:ascii="Arial" w:hAnsi="Arial" w:cs="Arial"/>
          <w:sz w:val="24"/>
          <w:szCs w:val="24"/>
        </w:rPr>
      </w:pPr>
      <w:r>
        <w:rPr>
          <w:rFonts w:ascii="Arial" w:hAnsi="Arial" w:cs="Arial"/>
          <w:b w:val="1"/>
          <w:sz w:val="24"/>
          <w:szCs w:val="24"/>
        </w:rPr>
        <w:t>Septiembre</w:t>
      </w:r>
    </w:p>
    <w:p>
      <w:pPr>
        <w:numPr>
          <w:ilvl w:val="0"/>
          <w:numId w:val="9"/>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22/09/2024 – Equinoccio de otoño</w:t>
      </w:r>
    </w:p>
    <w:p>
      <w:pPr>
        <w:spacing w:before="240" w:after="240" w:beforeAutospacing="0" w:afterAutospacing="0"/>
        <w:ind w:firstLine="0" w:left="0" w:right="0"/>
        <w:jc w:val="both"/>
        <w:rPr>
          <w:rFonts w:ascii="Arial" w:hAnsi="Arial" w:cs="Arial"/>
          <w:sz w:val="24"/>
          <w:szCs w:val="24"/>
        </w:rPr>
      </w:pPr>
      <w:r>
        <w:rPr>
          <w:rFonts w:ascii="Arial" w:hAnsi="Arial" w:cs="Arial"/>
          <w:b w:val="1"/>
          <w:sz w:val="24"/>
          <w:szCs w:val="24"/>
        </w:rPr>
        <w:t>Octubre</w:t>
      </w:r>
    </w:p>
    <w:p>
      <w:pPr>
        <w:numPr>
          <w:ilvl w:val="0"/>
          <w:numId w:val="10"/>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14/10/2024 – Día del Defensor de Ucrania</w:t>
      </w:r>
    </w:p>
    <w:p>
      <w:pPr>
        <w:numPr>
          <w:ilvl w:val="0"/>
          <w:numId w:val="10"/>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27/10/2024 – Fin del horario de verano</w:t>
      </w:r>
    </w:p>
    <w:p>
      <w:pPr>
        <w:spacing w:before="240" w:after="240" w:beforeAutospacing="0" w:afterAutospacing="0"/>
        <w:ind w:firstLine="0" w:left="0" w:right="0"/>
        <w:jc w:val="both"/>
        <w:rPr>
          <w:rFonts w:ascii="Arial" w:hAnsi="Arial" w:cs="Arial"/>
          <w:sz w:val="24"/>
          <w:szCs w:val="24"/>
        </w:rPr>
      </w:pPr>
      <w:r>
        <w:rPr>
          <w:rFonts w:ascii="Arial" w:hAnsi="Arial" w:cs="Arial"/>
          <w:b w:val="1"/>
          <w:sz w:val="24"/>
          <w:szCs w:val="24"/>
        </w:rPr>
        <w:t>Diciembre</w:t>
      </w:r>
    </w:p>
    <w:p>
      <w:pPr>
        <w:numPr>
          <w:ilvl w:val="0"/>
          <w:numId w:val="11"/>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21/12/2024 – Solsticio de invierno</w:t>
      </w:r>
    </w:p>
    <w:p>
      <w:pPr>
        <w:numPr>
          <w:ilvl w:val="0"/>
          <w:numId w:val="11"/>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26/12/2024 – Navidad</w:t>
      </w:r>
      <w:bookmarkStart w:id="4" w:name="_dx_frag_EndFragment"/>
      <w:bookmarkEnd w:id="4"/>
    </w:p>
    <w:p>
      <w:pPr>
        <w:spacing w:before="240" w:after="240" w:beforeAutospacing="0" w:afterAutospacing="0"/>
        <w:ind w:firstLine="0" w:left="0" w:right="0"/>
        <w:jc w:val="both"/>
        <w:rPr>
          <w:rFonts w:ascii="Arial" w:hAnsi="Arial" w:cs="Arial"/>
          <w:sz w:val="24"/>
          <w:szCs w:val="24"/>
        </w:rPr>
      </w:pPr>
      <w:bookmarkStart w:id="5" w:name="_dx_frag_StartFragment"/>
      <w:bookmarkEnd w:id="5"/>
      <w:r>
        <w:rPr>
          <w:rFonts w:ascii="Arial" w:hAnsi="Arial" w:cs="Arial"/>
          <w:b w:val="1"/>
          <w:sz w:val="24"/>
          <w:szCs w:val="24"/>
        </w:rPr>
        <w:t>Enero</w:t>
      </w:r>
    </w:p>
    <w:p>
      <w:pPr>
        <w:numPr>
          <w:ilvl w:val="0"/>
          <w:numId w:val="12"/>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01/01/2025 – Año Nuevo</w:t>
      </w:r>
    </w:p>
    <w:p>
      <w:pPr>
        <w:numPr>
          <w:ilvl w:val="0"/>
          <w:numId w:val="12"/>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07/01/2025 – Día de Navidad ortodoxo</w:t>
      </w:r>
    </w:p>
    <w:p>
      <w:pPr>
        <w:spacing w:before="240" w:after="240" w:beforeAutospacing="0" w:afterAutospacing="0"/>
        <w:ind w:firstLine="0" w:left="0" w:right="0"/>
        <w:jc w:val="both"/>
        <w:rPr>
          <w:rFonts w:ascii="Arial" w:hAnsi="Arial" w:cs="Arial"/>
          <w:sz w:val="24"/>
          <w:szCs w:val="24"/>
        </w:rPr>
      </w:pPr>
      <w:r>
        <w:rPr>
          <w:rFonts w:ascii="Arial" w:hAnsi="Arial" w:cs="Arial"/>
          <w:b w:val="1"/>
          <w:sz w:val="24"/>
          <w:szCs w:val="24"/>
        </w:rPr>
        <w:t>Febrero</w:t>
      </w:r>
    </w:p>
    <w:p>
      <w:pPr>
        <w:numPr>
          <w:ilvl w:val="0"/>
          <w:numId w:val="13"/>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14/02/2025 – San Valentín</w:t>
      </w:r>
    </w:p>
    <w:p>
      <w:pPr>
        <w:spacing w:before="240" w:after="240" w:beforeAutospacing="0" w:afterAutospacing="0"/>
        <w:ind w:firstLine="0" w:left="0" w:right="0"/>
        <w:jc w:val="both"/>
        <w:rPr>
          <w:rFonts w:ascii="Arial" w:hAnsi="Arial" w:cs="Arial"/>
          <w:sz w:val="24"/>
          <w:szCs w:val="24"/>
        </w:rPr>
      </w:pPr>
      <w:r>
        <w:rPr>
          <w:rFonts w:ascii="Arial" w:hAnsi="Arial" w:cs="Arial"/>
          <w:b w:val="1"/>
          <w:sz w:val="24"/>
          <w:szCs w:val="24"/>
        </w:rPr>
        <w:t>Marzo</w:t>
      </w:r>
    </w:p>
    <w:p>
      <w:pPr>
        <w:numPr>
          <w:ilvl w:val="0"/>
          <w:numId w:val="14"/>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08/03/2025 – Día Internacional de la Mujer</w:t>
      </w:r>
    </w:p>
    <w:p>
      <w:pPr>
        <w:numPr>
          <w:ilvl w:val="0"/>
          <w:numId w:val="14"/>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20/03/2025 – Inicio de la Primavera</w:t>
      </w:r>
      <w:bookmarkStart w:id="6" w:name="_dx_frag_EndFragment"/>
      <w:bookmarkEnd w:id="6"/>
    </w:p>
    <w:p>
      <w:pPr>
        <w:jc w:val="both"/>
        <w:rPr>
          <w:rFonts w:ascii="Arial" w:hAnsi="Arial" w:cs="Arial"/>
          <w:sz w:val="24"/>
          <w:szCs w:val="24"/>
        </w:rPr>
      </w:pPr>
    </w:p>
    <w:tbl>
      <w:tblPr>
        <w:tblW w:w="0" w:type="auto"/>
        <w:tblCellSpacing w:w="15" w:type="dxa"/>
        <w:tblInd w:w="0" w:type="dxa"/>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gridCol w:w="1728"/>
        <w:gridCol w:w="2031"/>
        <w:gridCol w:w="1803"/>
        <w:gridCol w:w="2348"/>
        <w:gridCol w:w="1480"/>
      </w:tblGrid>
      <w:tr>
        <w:tc>
          <w:tcPr>
            <w:tcW w:w="0" w:type="auto"/>
            <w:vAlign w:val="center"/>
            <w:hideMark/>
          </w:tcPr>
          <w:p>
            <w:pPr>
              <w:ind w:left="0" w:right="0"/>
              <w:jc w:val="both"/>
              <w:rPr>
                <w:rFonts w:ascii="Arial" w:hAnsi="Arial" w:cs="Arial"/>
                <w:b w:val="1"/>
                <w:sz w:val="24"/>
                <w:szCs w:val="24"/>
              </w:rPr>
            </w:pPr>
            <w:bookmarkStart w:id="7" w:name="_dx_frag_StartFragment"/>
            <w:bookmarkEnd w:id="7"/>
            <w:r>
              <w:rPr>
                <w:rFonts w:ascii="Arial" w:hAnsi="Arial" w:cs="Arial"/>
                <w:b w:val="1"/>
                <w:sz w:val="24"/>
                <w:szCs w:val="24"/>
              </w:rPr>
              <w:t>Año-Mes</w:t>
            </w:r>
          </w:p>
        </w:tc>
        <w:tc>
          <w:tcPr>
            <w:tcW w:w="0" w:type="auto"/>
            <w:vAlign w:val="center"/>
            <w:hideMark/>
          </w:tcPr>
          <w:p>
            <w:pPr>
              <w:ind w:left="0" w:right="0"/>
              <w:jc w:val="both"/>
              <w:rPr>
                <w:rFonts w:ascii="Arial" w:hAnsi="Arial" w:cs="Arial"/>
                <w:b w:val="1"/>
                <w:sz w:val="24"/>
                <w:szCs w:val="24"/>
              </w:rPr>
            </w:pPr>
            <w:r>
              <w:rPr>
                <w:rFonts w:ascii="Arial" w:hAnsi="Arial" w:cs="Arial"/>
                <w:b w:val="1"/>
                <w:sz w:val="24"/>
                <w:szCs w:val="24"/>
              </w:rPr>
              <w:t>Precipitación (mm)</w:t>
            </w:r>
          </w:p>
        </w:tc>
        <w:tc>
          <w:tcPr>
            <w:tcW w:w="0" w:type="auto"/>
            <w:vAlign w:val="center"/>
            <w:hideMark/>
          </w:tcPr>
          <w:p>
            <w:pPr>
              <w:ind w:left="0" w:right="0"/>
              <w:jc w:val="both"/>
              <w:rPr>
                <w:rFonts w:ascii="Arial" w:hAnsi="Arial" w:cs="Arial"/>
                <w:b w:val="1"/>
                <w:sz w:val="24"/>
                <w:szCs w:val="24"/>
              </w:rPr>
            </w:pPr>
            <w:r>
              <w:rPr>
                <w:rFonts w:ascii="Arial" w:hAnsi="Arial" w:cs="Arial"/>
                <w:b w:val="1"/>
                <w:sz w:val="24"/>
                <w:szCs w:val="24"/>
              </w:rPr>
              <w:t>Cota de nieve (mm)</w:t>
            </w:r>
          </w:p>
        </w:tc>
        <w:tc>
          <w:tcPr>
            <w:tcW w:w="0" w:type="auto"/>
            <w:vAlign w:val="center"/>
            <w:hideMark/>
          </w:tcPr>
          <w:p>
            <w:pPr>
              <w:ind w:left="0" w:right="0"/>
              <w:jc w:val="both"/>
              <w:rPr>
                <w:rFonts w:ascii="Arial" w:hAnsi="Arial" w:cs="Arial"/>
                <w:b w:val="1"/>
                <w:sz w:val="24"/>
                <w:szCs w:val="24"/>
              </w:rPr>
            </w:pPr>
            <w:r>
              <w:rPr>
                <w:rFonts w:ascii="Arial" w:hAnsi="Arial" w:cs="Arial"/>
                <w:b w:val="1"/>
                <w:sz w:val="24"/>
                <w:szCs w:val="24"/>
              </w:rPr>
              <w:t>Prob. precipitación (%)</w:t>
            </w:r>
          </w:p>
        </w:tc>
        <w:tc>
          <w:tcPr>
            <w:tcW w:w="0" w:type="auto"/>
            <w:vAlign w:val="center"/>
            <w:hideMark/>
          </w:tcPr>
          <w:p>
            <w:pPr>
              <w:ind w:left="0" w:right="0"/>
              <w:jc w:val="both"/>
              <w:rPr>
                <w:rFonts w:ascii="Arial" w:hAnsi="Arial" w:cs="Arial"/>
                <w:b w:val="1"/>
                <w:sz w:val="24"/>
                <w:szCs w:val="24"/>
              </w:rPr>
            </w:pPr>
            <w:r>
              <w:rPr>
                <w:rFonts w:ascii="Arial" w:hAnsi="Arial" w:cs="Arial"/>
                <w:b w:val="1"/>
                <w:sz w:val="24"/>
                <w:szCs w:val="24"/>
              </w:rPr>
              <w:t>Prob. nieve (%)</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Enero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93.7</w:t>
            </w:r>
          </w:p>
        </w:tc>
        <w:tc>
          <w:tcPr>
            <w:tcW w:w="0" w:type="auto"/>
            <w:vAlign w:val="center"/>
            <w:hideMark/>
          </w:tcPr>
          <w:p>
            <w:pPr>
              <w:ind w:left="0" w:right="0"/>
              <w:jc w:val="both"/>
              <w:rPr>
                <w:rFonts w:ascii="Arial" w:hAnsi="Arial" w:cs="Arial"/>
                <w:sz w:val="24"/>
                <w:szCs w:val="24"/>
              </w:rPr>
            </w:pPr>
            <w:r>
              <w:rPr>
                <w:rFonts w:ascii="Arial" w:hAnsi="Arial" w:cs="Arial"/>
                <w:sz w:val="24"/>
                <w:szCs w:val="24"/>
              </w:rPr>
              <w:t>145.9</w:t>
            </w:r>
          </w:p>
        </w:tc>
        <w:tc>
          <w:tcPr>
            <w:tcW w:w="0" w:type="auto"/>
            <w:vAlign w:val="center"/>
            <w:hideMark/>
          </w:tcPr>
          <w:p>
            <w:pPr>
              <w:ind w:left="0" w:right="0"/>
              <w:jc w:val="both"/>
              <w:rPr>
                <w:rFonts w:ascii="Arial" w:hAnsi="Arial" w:cs="Arial"/>
                <w:sz w:val="24"/>
                <w:szCs w:val="24"/>
              </w:rPr>
            </w:pPr>
            <w:r>
              <w:rPr>
                <w:rFonts w:ascii="Arial" w:hAnsi="Arial" w:cs="Arial"/>
                <w:sz w:val="24"/>
                <w:szCs w:val="24"/>
              </w:rPr>
              <w:t>67.7</w:t>
            </w:r>
          </w:p>
        </w:tc>
        <w:tc>
          <w:tcPr>
            <w:tcW w:w="0" w:type="auto"/>
            <w:vAlign w:val="center"/>
            <w:hideMark/>
          </w:tcPr>
          <w:p>
            <w:pPr>
              <w:ind w:left="0" w:right="0"/>
              <w:jc w:val="both"/>
              <w:rPr>
                <w:rFonts w:ascii="Arial" w:hAnsi="Arial" w:cs="Arial"/>
                <w:sz w:val="24"/>
                <w:szCs w:val="24"/>
              </w:rPr>
            </w:pPr>
            <w:r>
              <w:rPr>
                <w:rFonts w:ascii="Arial" w:hAnsi="Arial" w:cs="Arial"/>
                <w:sz w:val="24"/>
                <w:szCs w:val="24"/>
              </w:rPr>
              <w:t>25.8</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Febrero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70.9</w:t>
            </w:r>
          </w:p>
        </w:tc>
        <w:tc>
          <w:tcPr>
            <w:tcW w:w="0" w:type="auto"/>
            <w:vAlign w:val="center"/>
            <w:hideMark/>
          </w:tcPr>
          <w:p>
            <w:pPr>
              <w:ind w:left="0" w:right="0"/>
              <w:jc w:val="both"/>
              <w:rPr>
                <w:rFonts w:ascii="Arial" w:hAnsi="Arial" w:cs="Arial"/>
                <w:sz w:val="24"/>
                <w:szCs w:val="24"/>
              </w:rPr>
            </w:pPr>
            <w:r>
              <w:rPr>
                <w:rFonts w:ascii="Arial" w:hAnsi="Arial" w:cs="Arial"/>
                <w:sz w:val="24"/>
                <w:szCs w:val="24"/>
              </w:rPr>
              <w:t>56.3</w:t>
            </w:r>
          </w:p>
        </w:tc>
        <w:tc>
          <w:tcPr>
            <w:tcW w:w="0" w:type="auto"/>
            <w:vAlign w:val="center"/>
            <w:hideMark/>
          </w:tcPr>
          <w:p>
            <w:pPr>
              <w:ind w:left="0" w:right="0"/>
              <w:jc w:val="both"/>
              <w:rPr>
                <w:rFonts w:ascii="Arial" w:hAnsi="Arial" w:cs="Arial"/>
                <w:sz w:val="24"/>
                <w:szCs w:val="24"/>
              </w:rPr>
            </w:pPr>
            <w:r>
              <w:rPr>
                <w:rFonts w:ascii="Arial" w:hAnsi="Arial" w:cs="Arial"/>
                <w:sz w:val="24"/>
                <w:szCs w:val="24"/>
              </w:rPr>
              <w:t>69.0</w:t>
            </w:r>
          </w:p>
        </w:tc>
        <w:tc>
          <w:tcPr>
            <w:tcW w:w="0" w:type="auto"/>
            <w:vAlign w:val="center"/>
            <w:hideMark/>
          </w:tcPr>
          <w:p>
            <w:pPr>
              <w:ind w:left="0" w:right="0"/>
              <w:jc w:val="both"/>
              <w:rPr>
                <w:rFonts w:ascii="Arial" w:hAnsi="Arial" w:cs="Arial"/>
                <w:sz w:val="24"/>
                <w:szCs w:val="24"/>
              </w:rPr>
            </w:pPr>
            <w:r>
              <w:rPr>
                <w:rFonts w:ascii="Arial" w:hAnsi="Arial" w:cs="Arial"/>
                <w:sz w:val="24"/>
                <w:szCs w:val="24"/>
              </w:rPr>
              <w:t>6.9</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Marzo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70.9</w:t>
            </w:r>
          </w:p>
        </w:tc>
        <w:tc>
          <w:tcPr>
            <w:tcW w:w="0" w:type="auto"/>
            <w:vAlign w:val="center"/>
            <w:hideMark/>
          </w:tcPr>
          <w:p>
            <w:pPr>
              <w:ind w:left="0" w:right="0"/>
              <w:jc w:val="both"/>
              <w:rPr>
                <w:rFonts w:ascii="Arial" w:hAnsi="Arial" w:cs="Arial"/>
                <w:sz w:val="24"/>
                <w:szCs w:val="24"/>
              </w:rPr>
            </w:pPr>
            <w:r>
              <w:rPr>
                <w:rFonts w:ascii="Arial" w:hAnsi="Arial" w:cs="Arial"/>
                <w:sz w:val="24"/>
                <w:szCs w:val="24"/>
              </w:rPr>
              <w:t>25.3</w:t>
            </w:r>
          </w:p>
        </w:tc>
        <w:tc>
          <w:tcPr>
            <w:tcW w:w="0" w:type="auto"/>
            <w:vAlign w:val="center"/>
            <w:hideMark/>
          </w:tcPr>
          <w:p>
            <w:pPr>
              <w:ind w:left="0" w:right="0"/>
              <w:jc w:val="both"/>
              <w:rPr>
                <w:rFonts w:ascii="Arial" w:hAnsi="Arial" w:cs="Arial"/>
                <w:sz w:val="24"/>
                <w:szCs w:val="24"/>
              </w:rPr>
            </w:pPr>
            <w:r>
              <w:rPr>
                <w:rFonts w:ascii="Arial" w:hAnsi="Arial" w:cs="Arial"/>
                <w:sz w:val="24"/>
                <w:szCs w:val="24"/>
              </w:rPr>
              <w:t>45.2</w:t>
            </w:r>
          </w:p>
        </w:tc>
        <w:tc>
          <w:tcPr>
            <w:tcW w:w="0" w:type="auto"/>
            <w:vAlign w:val="center"/>
            <w:hideMark/>
          </w:tcPr>
          <w:p>
            <w:pPr>
              <w:ind w:left="0" w:right="0"/>
              <w:jc w:val="both"/>
              <w:rPr>
                <w:rFonts w:ascii="Arial" w:hAnsi="Arial" w:cs="Arial"/>
                <w:sz w:val="24"/>
                <w:szCs w:val="24"/>
              </w:rPr>
            </w:pPr>
            <w:r>
              <w:rPr>
                <w:rFonts w:ascii="Arial" w:hAnsi="Arial" w:cs="Arial"/>
                <w:sz w:val="24"/>
                <w:szCs w:val="24"/>
              </w:rPr>
              <w:t>3.2</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Abril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68.0</w:t>
            </w:r>
          </w:p>
        </w:tc>
        <w:tc>
          <w:tcPr>
            <w:tcW w:w="0" w:type="auto"/>
            <w:vAlign w:val="center"/>
            <w:hideMark/>
          </w:tcPr>
          <w:p>
            <w:pPr>
              <w:ind w:left="0" w:right="0"/>
              <w:jc w:val="both"/>
              <w:rPr>
                <w:rFonts w:ascii="Arial" w:hAnsi="Arial" w:cs="Arial"/>
                <w:sz w:val="24"/>
                <w:szCs w:val="24"/>
              </w:rPr>
            </w:pPr>
            <w:r>
              <w:rPr>
                <w:rFonts w:ascii="Arial" w:hAnsi="Arial" w:cs="Arial"/>
                <w:sz w:val="24"/>
                <w:szCs w:val="24"/>
              </w:rPr>
              <w:t>0.0</w:t>
            </w:r>
          </w:p>
        </w:tc>
        <w:tc>
          <w:tcPr>
            <w:tcW w:w="0" w:type="auto"/>
            <w:vAlign w:val="center"/>
            <w:hideMark/>
          </w:tcPr>
          <w:p>
            <w:pPr>
              <w:ind w:left="0" w:right="0"/>
              <w:jc w:val="both"/>
              <w:rPr>
                <w:rFonts w:ascii="Arial" w:hAnsi="Arial" w:cs="Arial"/>
                <w:sz w:val="24"/>
                <w:szCs w:val="24"/>
              </w:rPr>
            </w:pPr>
            <w:r>
              <w:rPr>
                <w:rFonts w:ascii="Arial" w:hAnsi="Arial" w:cs="Arial"/>
                <w:sz w:val="24"/>
                <w:szCs w:val="24"/>
              </w:rPr>
              <w:t>43.3</w:t>
            </w:r>
          </w:p>
        </w:tc>
        <w:tc>
          <w:tcPr>
            <w:tcW w:w="0" w:type="auto"/>
            <w:vAlign w:val="center"/>
            <w:hideMark/>
          </w:tcPr>
          <w:p>
            <w:pPr>
              <w:ind w:left="0" w:right="0"/>
              <w:jc w:val="both"/>
              <w:rPr>
                <w:rFonts w:ascii="Arial" w:hAnsi="Arial" w:cs="Arial"/>
                <w:sz w:val="24"/>
                <w:szCs w:val="24"/>
              </w:rPr>
            </w:pPr>
            <w:r>
              <w:rPr>
                <w:rFonts w:ascii="Arial" w:hAnsi="Arial" w:cs="Arial"/>
                <w:sz w:val="24"/>
                <w:szCs w:val="24"/>
              </w:rPr>
              <w:t>0.0</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Mayo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30.9</w:t>
            </w:r>
          </w:p>
        </w:tc>
        <w:tc>
          <w:tcPr>
            <w:tcW w:w="0" w:type="auto"/>
            <w:vAlign w:val="center"/>
            <w:hideMark/>
          </w:tcPr>
          <w:p>
            <w:pPr>
              <w:ind w:left="0" w:right="0"/>
              <w:jc w:val="both"/>
              <w:rPr>
                <w:rFonts w:ascii="Arial" w:hAnsi="Arial" w:cs="Arial"/>
                <w:sz w:val="24"/>
                <w:szCs w:val="24"/>
              </w:rPr>
            </w:pPr>
            <w:r>
              <w:rPr>
                <w:rFonts w:ascii="Arial" w:hAnsi="Arial" w:cs="Arial"/>
                <w:sz w:val="24"/>
                <w:szCs w:val="24"/>
              </w:rPr>
              <w:t>0.0</w:t>
            </w:r>
          </w:p>
        </w:tc>
        <w:tc>
          <w:tcPr>
            <w:tcW w:w="0" w:type="auto"/>
            <w:vAlign w:val="center"/>
            <w:hideMark/>
          </w:tcPr>
          <w:p>
            <w:pPr>
              <w:ind w:left="0" w:right="0"/>
              <w:jc w:val="both"/>
              <w:rPr>
                <w:rFonts w:ascii="Arial" w:hAnsi="Arial" w:cs="Arial"/>
                <w:sz w:val="24"/>
                <w:szCs w:val="24"/>
              </w:rPr>
            </w:pPr>
            <w:r>
              <w:rPr>
                <w:rFonts w:ascii="Arial" w:hAnsi="Arial" w:cs="Arial"/>
                <w:sz w:val="24"/>
                <w:szCs w:val="24"/>
              </w:rPr>
              <w:t>32.3</w:t>
            </w:r>
          </w:p>
        </w:tc>
        <w:tc>
          <w:tcPr>
            <w:tcW w:w="0" w:type="auto"/>
            <w:vAlign w:val="center"/>
            <w:hideMark/>
          </w:tcPr>
          <w:p>
            <w:pPr>
              <w:ind w:left="0" w:right="0"/>
              <w:jc w:val="both"/>
              <w:rPr>
                <w:rFonts w:ascii="Arial" w:hAnsi="Arial" w:cs="Arial"/>
                <w:sz w:val="24"/>
                <w:szCs w:val="24"/>
              </w:rPr>
            </w:pPr>
            <w:r>
              <w:rPr>
                <w:rFonts w:ascii="Arial" w:hAnsi="Arial" w:cs="Arial"/>
                <w:sz w:val="24"/>
                <w:szCs w:val="24"/>
              </w:rPr>
              <w:t>0.0</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Junio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139.8</w:t>
            </w:r>
          </w:p>
        </w:tc>
        <w:tc>
          <w:tcPr>
            <w:tcW w:w="0" w:type="auto"/>
            <w:vAlign w:val="center"/>
            <w:hideMark/>
          </w:tcPr>
          <w:p>
            <w:pPr>
              <w:ind w:left="0" w:right="0"/>
              <w:jc w:val="both"/>
              <w:rPr>
                <w:rFonts w:ascii="Arial" w:hAnsi="Arial" w:cs="Arial"/>
                <w:sz w:val="24"/>
                <w:szCs w:val="24"/>
              </w:rPr>
            </w:pPr>
            <w:r>
              <w:rPr>
                <w:rFonts w:ascii="Arial" w:hAnsi="Arial" w:cs="Arial"/>
                <w:sz w:val="24"/>
                <w:szCs w:val="24"/>
              </w:rPr>
              <w:t>0.0</w:t>
            </w:r>
          </w:p>
        </w:tc>
        <w:tc>
          <w:tcPr>
            <w:tcW w:w="0" w:type="auto"/>
            <w:vAlign w:val="center"/>
            <w:hideMark/>
          </w:tcPr>
          <w:p>
            <w:pPr>
              <w:ind w:left="0" w:right="0"/>
              <w:jc w:val="both"/>
              <w:rPr>
                <w:rFonts w:ascii="Arial" w:hAnsi="Arial" w:cs="Arial"/>
                <w:sz w:val="24"/>
                <w:szCs w:val="24"/>
              </w:rPr>
            </w:pPr>
            <w:r>
              <w:rPr>
                <w:rFonts w:ascii="Arial" w:hAnsi="Arial" w:cs="Arial"/>
                <w:sz w:val="24"/>
                <w:szCs w:val="24"/>
              </w:rPr>
              <w:t>56.7</w:t>
            </w:r>
          </w:p>
        </w:tc>
        <w:tc>
          <w:tcPr>
            <w:tcW w:w="0" w:type="auto"/>
            <w:vAlign w:val="center"/>
            <w:hideMark/>
          </w:tcPr>
          <w:p>
            <w:pPr>
              <w:ind w:left="0" w:right="0"/>
              <w:jc w:val="both"/>
              <w:rPr>
                <w:rFonts w:ascii="Arial" w:hAnsi="Arial" w:cs="Arial"/>
                <w:sz w:val="24"/>
                <w:szCs w:val="24"/>
              </w:rPr>
            </w:pPr>
            <w:r>
              <w:rPr>
                <w:rFonts w:ascii="Arial" w:hAnsi="Arial" w:cs="Arial"/>
                <w:sz w:val="24"/>
                <w:szCs w:val="24"/>
              </w:rPr>
              <w:t>0.0</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Julio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78.1</w:t>
            </w:r>
          </w:p>
        </w:tc>
        <w:tc>
          <w:tcPr>
            <w:tcW w:w="0" w:type="auto"/>
            <w:vAlign w:val="center"/>
            <w:hideMark/>
          </w:tcPr>
          <w:p>
            <w:pPr>
              <w:ind w:left="0" w:right="0"/>
              <w:jc w:val="both"/>
              <w:rPr>
                <w:rFonts w:ascii="Arial" w:hAnsi="Arial" w:cs="Arial"/>
                <w:sz w:val="24"/>
                <w:szCs w:val="24"/>
              </w:rPr>
            </w:pPr>
            <w:r>
              <w:rPr>
                <w:rFonts w:ascii="Arial" w:hAnsi="Arial" w:cs="Arial"/>
                <w:sz w:val="24"/>
                <w:szCs w:val="24"/>
              </w:rPr>
              <w:t>0.0</w:t>
            </w:r>
          </w:p>
        </w:tc>
        <w:tc>
          <w:tcPr>
            <w:tcW w:w="0" w:type="auto"/>
            <w:vAlign w:val="center"/>
            <w:hideMark/>
          </w:tcPr>
          <w:p>
            <w:pPr>
              <w:ind w:left="0" w:right="0"/>
              <w:jc w:val="both"/>
              <w:rPr>
                <w:rFonts w:ascii="Arial" w:hAnsi="Arial" w:cs="Arial"/>
                <w:sz w:val="24"/>
                <w:szCs w:val="24"/>
              </w:rPr>
            </w:pPr>
            <w:r>
              <w:rPr>
                <w:rFonts w:ascii="Arial" w:hAnsi="Arial" w:cs="Arial"/>
                <w:sz w:val="24"/>
                <w:szCs w:val="24"/>
              </w:rPr>
              <w:t>58.1</w:t>
            </w:r>
          </w:p>
        </w:tc>
        <w:tc>
          <w:tcPr>
            <w:tcW w:w="0" w:type="auto"/>
            <w:vAlign w:val="center"/>
            <w:hideMark/>
          </w:tcPr>
          <w:p>
            <w:pPr>
              <w:ind w:left="0" w:right="0"/>
              <w:jc w:val="both"/>
              <w:rPr>
                <w:rFonts w:ascii="Arial" w:hAnsi="Arial" w:cs="Arial"/>
                <w:sz w:val="24"/>
                <w:szCs w:val="24"/>
              </w:rPr>
            </w:pPr>
            <w:r>
              <w:rPr>
                <w:rFonts w:ascii="Arial" w:hAnsi="Arial" w:cs="Arial"/>
                <w:sz w:val="24"/>
                <w:szCs w:val="24"/>
              </w:rPr>
              <w:t>0.0</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Agosto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61.1</w:t>
            </w:r>
          </w:p>
        </w:tc>
        <w:tc>
          <w:tcPr>
            <w:tcW w:w="0" w:type="auto"/>
            <w:vAlign w:val="center"/>
            <w:hideMark/>
          </w:tcPr>
          <w:p>
            <w:pPr>
              <w:ind w:left="0" w:right="0"/>
              <w:jc w:val="both"/>
              <w:rPr>
                <w:rFonts w:ascii="Arial" w:hAnsi="Arial" w:cs="Arial"/>
                <w:sz w:val="24"/>
                <w:szCs w:val="24"/>
              </w:rPr>
            </w:pPr>
            <w:r>
              <w:rPr>
                <w:rFonts w:ascii="Arial" w:hAnsi="Arial" w:cs="Arial"/>
                <w:sz w:val="24"/>
                <w:szCs w:val="24"/>
              </w:rPr>
              <w:t>0.0</w:t>
            </w:r>
          </w:p>
        </w:tc>
        <w:tc>
          <w:tcPr>
            <w:tcW w:w="0" w:type="auto"/>
            <w:vAlign w:val="center"/>
            <w:hideMark/>
          </w:tcPr>
          <w:p>
            <w:pPr>
              <w:ind w:left="0" w:right="0"/>
              <w:jc w:val="both"/>
              <w:rPr>
                <w:rFonts w:ascii="Arial" w:hAnsi="Arial" w:cs="Arial"/>
                <w:sz w:val="24"/>
                <w:szCs w:val="24"/>
              </w:rPr>
            </w:pPr>
            <w:r>
              <w:rPr>
                <w:rFonts w:ascii="Arial" w:hAnsi="Arial" w:cs="Arial"/>
                <w:sz w:val="24"/>
                <w:szCs w:val="24"/>
              </w:rPr>
              <w:t>35.5</w:t>
            </w:r>
          </w:p>
        </w:tc>
        <w:tc>
          <w:tcPr>
            <w:tcW w:w="0" w:type="auto"/>
            <w:vAlign w:val="center"/>
            <w:hideMark/>
          </w:tcPr>
          <w:p>
            <w:pPr>
              <w:ind w:left="0" w:right="0"/>
              <w:jc w:val="both"/>
              <w:rPr>
                <w:rFonts w:ascii="Arial" w:hAnsi="Arial" w:cs="Arial"/>
                <w:sz w:val="24"/>
                <w:szCs w:val="24"/>
              </w:rPr>
            </w:pPr>
            <w:r>
              <w:rPr>
                <w:rFonts w:ascii="Arial" w:hAnsi="Arial" w:cs="Arial"/>
                <w:sz w:val="24"/>
                <w:szCs w:val="24"/>
              </w:rPr>
              <w:t>0.0</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Septiembre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131.2</w:t>
            </w:r>
          </w:p>
        </w:tc>
        <w:tc>
          <w:tcPr>
            <w:tcW w:w="0" w:type="auto"/>
            <w:vAlign w:val="center"/>
            <w:hideMark/>
          </w:tcPr>
          <w:p>
            <w:pPr>
              <w:ind w:left="0" w:right="0"/>
              <w:jc w:val="both"/>
              <w:rPr>
                <w:rFonts w:ascii="Arial" w:hAnsi="Arial" w:cs="Arial"/>
                <w:sz w:val="24"/>
                <w:szCs w:val="24"/>
              </w:rPr>
            </w:pPr>
            <w:r>
              <w:rPr>
                <w:rFonts w:ascii="Arial" w:hAnsi="Arial" w:cs="Arial"/>
                <w:sz w:val="24"/>
                <w:szCs w:val="24"/>
              </w:rPr>
              <w:t>0.0</w:t>
            </w:r>
          </w:p>
        </w:tc>
        <w:tc>
          <w:tcPr>
            <w:tcW w:w="0" w:type="auto"/>
            <w:vAlign w:val="center"/>
            <w:hideMark/>
          </w:tcPr>
          <w:p>
            <w:pPr>
              <w:ind w:left="0" w:right="0"/>
              <w:jc w:val="both"/>
              <w:rPr>
                <w:rFonts w:ascii="Arial" w:hAnsi="Arial" w:cs="Arial"/>
                <w:sz w:val="24"/>
                <w:szCs w:val="24"/>
              </w:rPr>
            </w:pPr>
            <w:r>
              <w:rPr>
                <w:rFonts w:ascii="Arial" w:hAnsi="Arial" w:cs="Arial"/>
                <w:sz w:val="24"/>
                <w:szCs w:val="24"/>
              </w:rPr>
              <w:t>40.0</w:t>
            </w:r>
          </w:p>
        </w:tc>
        <w:tc>
          <w:tcPr>
            <w:tcW w:w="0" w:type="auto"/>
            <w:vAlign w:val="center"/>
            <w:hideMark/>
          </w:tcPr>
          <w:p>
            <w:pPr>
              <w:ind w:left="0" w:right="0"/>
              <w:jc w:val="both"/>
              <w:rPr>
                <w:rFonts w:ascii="Arial" w:hAnsi="Arial" w:cs="Arial"/>
                <w:sz w:val="24"/>
                <w:szCs w:val="24"/>
              </w:rPr>
            </w:pPr>
            <w:r>
              <w:rPr>
                <w:rFonts w:ascii="Arial" w:hAnsi="Arial" w:cs="Arial"/>
                <w:sz w:val="24"/>
                <w:szCs w:val="24"/>
              </w:rPr>
              <w:t>0.0</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Octubre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44.9</w:t>
            </w:r>
          </w:p>
        </w:tc>
        <w:tc>
          <w:tcPr>
            <w:tcW w:w="0" w:type="auto"/>
            <w:vAlign w:val="center"/>
            <w:hideMark/>
          </w:tcPr>
          <w:p>
            <w:pPr>
              <w:ind w:left="0" w:right="0"/>
              <w:jc w:val="both"/>
              <w:rPr>
                <w:rFonts w:ascii="Arial" w:hAnsi="Arial" w:cs="Arial"/>
                <w:sz w:val="24"/>
                <w:szCs w:val="24"/>
              </w:rPr>
            </w:pPr>
            <w:r>
              <w:rPr>
                <w:rFonts w:ascii="Arial" w:hAnsi="Arial" w:cs="Arial"/>
                <w:sz w:val="24"/>
                <w:szCs w:val="24"/>
              </w:rPr>
              <w:t>0.0</w:t>
            </w:r>
          </w:p>
        </w:tc>
        <w:tc>
          <w:tcPr>
            <w:tcW w:w="0" w:type="auto"/>
            <w:vAlign w:val="center"/>
            <w:hideMark/>
          </w:tcPr>
          <w:p>
            <w:pPr>
              <w:ind w:left="0" w:right="0"/>
              <w:jc w:val="both"/>
              <w:rPr>
                <w:rFonts w:ascii="Arial" w:hAnsi="Arial" w:cs="Arial"/>
                <w:sz w:val="24"/>
                <w:szCs w:val="24"/>
              </w:rPr>
            </w:pPr>
            <w:r>
              <w:rPr>
                <w:rFonts w:ascii="Arial" w:hAnsi="Arial" w:cs="Arial"/>
                <w:sz w:val="24"/>
                <w:szCs w:val="24"/>
              </w:rPr>
              <w:t>25.8</w:t>
            </w:r>
          </w:p>
        </w:tc>
        <w:tc>
          <w:tcPr>
            <w:tcW w:w="0" w:type="auto"/>
            <w:vAlign w:val="center"/>
            <w:hideMark/>
          </w:tcPr>
          <w:p>
            <w:pPr>
              <w:ind w:left="0" w:right="0"/>
              <w:jc w:val="both"/>
              <w:rPr>
                <w:rFonts w:ascii="Arial" w:hAnsi="Arial" w:cs="Arial"/>
                <w:sz w:val="24"/>
                <w:szCs w:val="24"/>
              </w:rPr>
            </w:pPr>
            <w:r>
              <w:rPr>
                <w:rFonts w:ascii="Arial" w:hAnsi="Arial" w:cs="Arial"/>
                <w:sz w:val="24"/>
                <w:szCs w:val="24"/>
              </w:rPr>
              <w:t>0.0</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Noviembre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28.9</w:t>
            </w:r>
          </w:p>
        </w:tc>
        <w:tc>
          <w:tcPr>
            <w:tcW w:w="0" w:type="auto"/>
            <w:vAlign w:val="center"/>
            <w:hideMark/>
          </w:tcPr>
          <w:p>
            <w:pPr>
              <w:ind w:left="0" w:right="0"/>
              <w:jc w:val="both"/>
              <w:rPr>
                <w:rFonts w:ascii="Arial" w:hAnsi="Arial" w:cs="Arial"/>
                <w:sz w:val="24"/>
                <w:szCs w:val="24"/>
              </w:rPr>
            </w:pPr>
            <w:r>
              <w:rPr>
                <w:rFonts w:ascii="Arial" w:hAnsi="Arial" w:cs="Arial"/>
                <w:sz w:val="24"/>
                <w:szCs w:val="24"/>
              </w:rPr>
              <w:t>4.3</w:t>
            </w:r>
          </w:p>
        </w:tc>
        <w:tc>
          <w:tcPr>
            <w:tcW w:w="0" w:type="auto"/>
            <w:vAlign w:val="center"/>
            <w:hideMark/>
          </w:tcPr>
          <w:p>
            <w:pPr>
              <w:ind w:left="0" w:right="0"/>
              <w:jc w:val="both"/>
              <w:rPr>
                <w:rFonts w:ascii="Arial" w:hAnsi="Arial" w:cs="Arial"/>
                <w:sz w:val="24"/>
                <w:szCs w:val="24"/>
              </w:rPr>
            </w:pPr>
            <w:r>
              <w:rPr>
                <w:rFonts w:ascii="Arial" w:hAnsi="Arial" w:cs="Arial"/>
                <w:sz w:val="24"/>
                <w:szCs w:val="24"/>
              </w:rPr>
              <w:t>33.3</w:t>
            </w:r>
          </w:p>
        </w:tc>
        <w:tc>
          <w:tcPr>
            <w:tcW w:w="0" w:type="auto"/>
            <w:vAlign w:val="center"/>
            <w:hideMark/>
          </w:tcPr>
          <w:p>
            <w:pPr>
              <w:ind w:left="0" w:right="0"/>
              <w:jc w:val="both"/>
              <w:rPr>
                <w:rFonts w:ascii="Arial" w:hAnsi="Arial" w:cs="Arial"/>
                <w:sz w:val="24"/>
                <w:szCs w:val="24"/>
              </w:rPr>
            </w:pPr>
            <w:r>
              <w:rPr>
                <w:rFonts w:ascii="Arial" w:hAnsi="Arial" w:cs="Arial"/>
                <w:sz w:val="24"/>
                <w:szCs w:val="24"/>
              </w:rPr>
              <w:t>3.3</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 xml:space="preserve">Diciembre </w:t>
            </w:r>
          </w:p>
          <w:p>
            <w:pPr>
              <w:ind w:left="0" w:right="0"/>
              <w:jc w:val="both"/>
              <w:rPr>
                <w:rFonts w:ascii="Arial" w:hAnsi="Arial" w:cs="Arial"/>
                <w:sz w:val="24"/>
                <w:szCs w:val="24"/>
              </w:rPr>
            </w:pPr>
          </w:p>
          <w:p>
            <w:pPr>
              <w:ind w:left="0" w:right="0"/>
              <w:jc w:val="both"/>
              <w:rPr>
                <w:rFonts w:ascii="Arial" w:hAnsi="Arial" w:cs="Arial"/>
                <w:sz w:val="24"/>
                <w:szCs w:val="24"/>
              </w:rPr>
            </w:pPr>
          </w:p>
          <w:p>
            <w:pPr>
              <w:ind w:left="0" w:right="0"/>
              <w:jc w:val="both"/>
              <w:rPr>
                <w:rFonts w:ascii="Arial" w:hAnsi="Arial" w:cs="Arial"/>
                <w:b w:val="1"/>
                <w:bCs w:val="1"/>
                <w:sz w:val="24"/>
                <w:szCs w:val="24"/>
              </w:rPr>
            </w:pPr>
          </w:p>
          <w:p>
            <w:pPr>
              <w:ind w:left="0" w:right="0"/>
              <w:jc w:val="both"/>
              <w:rPr>
                <w:rFonts w:ascii="Arial" w:hAnsi="Arial" w:cs="Arial"/>
                <w:b w:val="1"/>
                <w:bCs w:val="1"/>
                <w:sz w:val="24"/>
                <w:szCs w:val="24"/>
              </w:rPr>
            </w:pPr>
            <w:r>
              <w:rPr>
                <w:rFonts w:ascii="Arial" w:hAnsi="Arial" w:cs="Arial"/>
                <w:b w:val="1"/>
                <w:bCs w:val="1"/>
                <w:sz w:val="24"/>
                <w:szCs w:val="24"/>
              </w:rPr>
              <w:t>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45.6</w:t>
            </w:r>
          </w:p>
        </w:tc>
        <w:tc>
          <w:tcPr>
            <w:tcW w:w="0" w:type="auto"/>
            <w:vAlign w:val="center"/>
            <w:hideMark/>
          </w:tcPr>
          <w:p>
            <w:pPr>
              <w:ind w:left="0" w:right="0"/>
              <w:jc w:val="both"/>
              <w:rPr>
                <w:rFonts w:ascii="Arial" w:hAnsi="Arial" w:cs="Arial"/>
                <w:sz w:val="24"/>
                <w:szCs w:val="24"/>
              </w:rPr>
            </w:pPr>
            <w:r>
              <w:rPr>
                <w:rFonts w:ascii="Arial" w:hAnsi="Arial" w:cs="Arial"/>
                <w:sz w:val="24"/>
                <w:szCs w:val="24"/>
              </w:rPr>
              <w:t>27.5</w:t>
            </w:r>
          </w:p>
        </w:tc>
        <w:tc>
          <w:tcPr>
            <w:tcW w:w="0" w:type="auto"/>
            <w:vAlign w:val="center"/>
            <w:hideMark/>
          </w:tcPr>
          <w:p>
            <w:pPr>
              <w:ind w:left="0" w:right="0"/>
              <w:jc w:val="both"/>
              <w:rPr>
                <w:rFonts w:ascii="Arial" w:hAnsi="Arial" w:cs="Arial"/>
                <w:sz w:val="24"/>
                <w:szCs w:val="24"/>
              </w:rPr>
            </w:pPr>
            <w:r>
              <w:rPr>
                <w:rFonts w:ascii="Arial" w:hAnsi="Arial" w:cs="Arial"/>
                <w:sz w:val="24"/>
                <w:szCs w:val="24"/>
              </w:rPr>
              <w:t>41.9</w:t>
            </w:r>
          </w:p>
        </w:tc>
        <w:tc>
          <w:tcPr>
            <w:tcW w:w="0" w:type="auto"/>
            <w:vAlign w:val="center"/>
            <w:hideMark/>
          </w:tcPr>
          <w:p>
            <w:pPr>
              <w:ind w:left="0" w:right="0"/>
              <w:jc w:val="both"/>
              <w:rPr>
                <w:rFonts w:ascii="Arial" w:hAnsi="Arial" w:cs="Arial"/>
                <w:sz w:val="24"/>
                <w:szCs w:val="24"/>
              </w:rPr>
            </w:pPr>
            <w:r>
              <w:rPr>
                <w:rFonts w:ascii="Arial" w:hAnsi="Arial" w:cs="Arial"/>
                <w:sz w:val="24"/>
                <w:szCs w:val="24"/>
              </w:rPr>
              <w:t>9.7</w:t>
            </w:r>
          </w:p>
        </w:tc>
      </w:tr>
    </w:tbl>
    <w:p>
      <w:pPr>
        <w:jc w:val="both"/>
        <w:rPr>
          <w:rFonts w:ascii="Arial" w:hAnsi="Arial" w:cs="Arial"/>
          <w:sz w:val="24"/>
          <w:szCs w:val="24"/>
        </w:rPr>
      </w:pPr>
      <w:bookmarkStart w:id="8" w:name="_dx_frag_EndFragment"/>
      <w:bookmarkEnd w:id="8"/>
      <w:r>
        <w:rPr>
          <w:rFonts w:ascii="Arial" w:hAnsi="Arial" w:cs="Arial"/>
          <w:sz w:val="24"/>
          <w:szCs w:val="24"/>
          <w:rtl w:val="0"/>
          <w:lang w:val="es-CO" w:bidi="es-CO" w:eastAsia="es-CO"/>
        </w:rPr>
        <w:t>E</w:t>
      </w:r>
      <w:r>
        <w:rPr>
          <w:rFonts w:ascii="Arial" w:hAnsi="Arial" w:cs="Arial"/>
          <w:sz w:val="24"/>
          <w:szCs w:val="24"/>
        </w:rPr>
        <w:t xml:space="preserve">n Vínnytsia Vínnytsia El mes con más días de lluvia en Vínnytsia </w:t>
      </w:r>
      <w:r>
        <w:rPr>
          <w:rFonts w:ascii="Arial" w:hAnsi="Arial" w:cs="Arial"/>
          <w:sz w:val="24"/>
          <w:szCs w:val="24"/>
          <w:rtl w:val="0"/>
          <w:lang w:val="es-CO" w:bidi="es-CO" w:eastAsia="es-CO"/>
        </w:rPr>
        <w:t>fue</w:t>
      </w:r>
      <w:r>
        <w:rPr>
          <w:rFonts w:ascii="Arial" w:hAnsi="Arial" w:cs="Arial"/>
          <w:sz w:val="24"/>
          <w:szCs w:val="24"/>
        </w:rPr>
        <w:t xml:space="preserve"> Enero 2024, con 21 días de precipitación. El mes con menos días de lluvia en Vínnytsia </w:t>
      </w:r>
      <w:r>
        <w:rPr>
          <w:rFonts w:ascii="Arial" w:hAnsi="Arial" w:cs="Arial"/>
          <w:sz w:val="24"/>
          <w:szCs w:val="24"/>
          <w:rtl w:val="0"/>
          <w:lang w:val="es-CO" w:bidi="es-CO" w:eastAsia="es-CO"/>
        </w:rPr>
        <w:t>fue</w:t>
      </w:r>
      <w:r>
        <w:rPr>
          <w:rFonts w:ascii="Arial" w:hAnsi="Arial" w:cs="Arial"/>
          <w:sz w:val="24"/>
          <w:szCs w:val="24"/>
        </w:rPr>
        <w:t xml:space="preserve"> Octubre 2024, con 8 días de precipitación. El mes con más días de nieve en Vínnytsia </w:t>
      </w:r>
      <w:r>
        <w:rPr>
          <w:rFonts w:ascii="Arial" w:hAnsi="Arial" w:cs="Arial"/>
          <w:sz w:val="24"/>
          <w:szCs w:val="24"/>
          <w:rtl w:val="0"/>
          <w:lang w:val="es-CO" w:bidi="es-CO" w:eastAsia="es-CO"/>
        </w:rPr>
        <w:t xml:space="preserve">fue </w:t>
      </w:r>
      <w:r>
        <w:rPr>
          <w:rFonts w:ascii="Arial" w:hAnsi="Arial" w:cs="Arial"/>
          <w:sz w:val="24"/>
          <w:szCs w:val="24"/>
        </w:rPr>
        <w:t xml:space="preserve">Enero 2024, con 8 días de nevadas. El mes con menos días de nieve en Vínnytsia </w:t>
      </w:r>
      <w:r>
        <w:rPr>
          <w:rFonts w:ascii="Arial" w:hAnsi="Arial" w:cs="Arial"/>
          <w:sz w:val="24"/>
          <w:szCs w:val="24"/>
          <w:rtl w:val="0"/>
          <w:lang w:val="es-CO" w:bidi="es-CO" w:eastAsia="es-CO"/>
        </w:rPr>
        <w:t>fue</w:t>
      </w:r>
      <w:r>
        <w:rPr>
          <w:rFonts w:ascii="Arial" w:hAnsi="Arial" w:cs="Arial"/>
          <w:sz w:val="24"/>
          <w:szCs w:val="24"/>
        </w:rPr>
        <w:t xml:space="preserve"> Abril 2024, con 0 días de nevadas.</w:t>
      </w:r>
      <w:bookmarkStart w:id="9" w:name="_dx_frag_EndFragment"/>
      <w:bookmarkEnd w:id="9"/>
    </w:p>
    <w:p>
      <w:pPr>
        <w:jc w:val="both"/>
        <w:rPr>
          <w:rFonts w:ascii="Arial" w:hAnsi="Arial" w:cs="Arial"/>
          <w:sz w:val="24"/>
          <w:szCs w:val="24"/>
        </w:rPr>
      </w:pPr>
    </w:p>
    <w:p>
      <w:pPr>
        <w:spacing w:before="240" w:after="240" w:beforeAutospacing="0" w:afterAutospacing="0"/>
        <w:ind w:firstLine="0" w:left="0" w:right="0"/>
        <w:jc w:val="both"/>
        <w:outlineLvl w:val="1"/>
        <w:rPr>
          <w:rFonts w:ascii="Arial" w:hAnsi="Arial" w:cs="Arial"/>
          <w:b w:val="1"/>
          <w:sz w:val="24"/>
          <w:szCs w:val="24"/>
        </w:rPr>
      </w:pPr>
      <w:bookmarkStart w:id="10" w:name="_dx_frag_StartFragment"/>
      <w:bookmarkEnd w:id="10"/>
      <w:r>
        <w:rPr>
          <w:rFonts w:ascii="Arial" w:hAnsi="Arial" w:cs="Arial"/>
          <w:b w:val="1"/>
          <w:sz w:val="24"/>
          <w:szCs w:val="24"/>
        </w:rPr>
        <w:t>Precipitación mensual en Vínnytsia (2024)</w:t>
      </w:r>
    </w:p>
    <w:p>
      <w:pPr>
        <w:numPr>
          <w:ilvl w:val="0"/>
          <w:numId w:val="15"/>
        </w:numPr>
        <w:spacing w:before="240" w:after="240" w:beforeAutospacing="0" w:afterAutospacing="0"/>
        <w:ind w:hanging="360" w:left="720" w:right="0"/>
        <w:jc w:val="both"/>
        <w:rPr>
          <w:rFonts w:ascii="Arial" w:hAnsi="Arial" w:cs="Arial"/>
          <w:sz w:val="24"/>
          <w:szCs w:val="24"/>
        </w:rPr>
      </w:pPr>
      <w:r>
        <w:rPr>
          <w:rFonts w:ascii="Arial" w:hAnsi="Arial" w:cs="Arial"/>
          <w:b w:val="1"/>
          <w:sz w:val="24"/>
          <w:szCs w:val="24"/>
        </w:rPr>
        <w:t>Mes con más días de lluvia</w:t>
      </w:r>
      <w:r>
        <w:rPr>
          <w:rFonts w:ascii="Arial" w:hAnsi="Arial" w:cs="Arial"/>
          <w:sz w:val="24"/>
          <w:szCs w:val="24"/>
        </w:rPr>
        <w:t xml:space="preserve">: </w:t>
      </w:r>
      <w:r>
        <w:rPr>
          <w:rFonts w:ascii="Arial" w:hAnsi="Arial" w:cs="Arial"/>
          <w:b w:val="1"/>
          <w:sz w:val="24"/>
          <w:szCs w:val="24"/>
        </w:rPr>
        <w:t>Enero 2024</w:t>
      </w:r>
      <w:r>
        <w:rPr>
          <w:rFonts w:ascii="Arial" w:hAnsi="Arial" w:cs="Arial"/>
          <w:sz w:val="24"/>
          <w:szCs w:val="24"/>
        </w:rPr>
        <w:t xml:space="preserve"> → 21 días de precipitación.</w:t>
      </w:r>
    </w:p>
    <w:p>
      <w:pPr>
        <w:numPr>
          <w:ilvl w:val="0"/>
          <w:numId w:val="15"/>
        </w:numPr>
        <w:spacing w:before="240" w:after="240" w:beforeAutospacing="0" w:afterAutospacing="0"/>
        <w:ind w:hanging="360" w:left="720" w:right="0"/>
        <w:jc w:val="both"/>
        <w:rPr>
          <w:rFonts w:ascii="Arial" w:hAnsi="Arial" w:cs="Arial"/>
          <w:sz w:val="24"/>
          <w:szCs w:val="24"/>
        </w:rPr>
      </w:pPr>
      <w:r>
        <w:rPr>
          <w:rFonts w:ascii="Arial" w:hAnsi="Arial" w:cs="Arial"/>
          <w:b w:val="1"/>
          <w:sz w:val="24"/>
          <w:szCs w:val="24"/>
        </w:rPr>
        <w:t>Mes con menos días de lluvia</w:t>
      </w:r>
      <w:r>
        <w:rPr>
          <w:rFonts w:ascii="Arial" w:hAnsi="Arial" w:cs="Arial"/>
          <w:sz w:val="24"/>
          <w:szCs w:val="24"/>
        </w:rPr>
        <w:t xml:space="preserve">: </w:t>
      </w:r>
      <w:r>
        <w:rPr>
          <w:rFonts w:ascii="Arial" w:hAnsi="Arial" w:cs="Arial"/>
          <w:b w:val="1"/>
          <w:sz w:val="24"/>
          <w:szCs w:val="24"/>
        </w:rPr>
        <w:t>Octubre 2024</w:t>
      </w:r>
      <w:r>
        <w:rPr>
          <w:rFonts w:ascii="Arial" w:hAnsi="Arial" w:cs="Arial"/>
          <w:sz w:val="24"/>
          <w:szCs w:val="24"/>
        </w:rPr>
        <w:t xml:space="preserve"> → 8 días de precipitación.</w:t>
      </w:r>
    </w:p>
    <w:p>
      <w:pPr>
        <w:numPr>
          <w:ilvl w:val="0"/>
          <w:numId w:val="15"/>
        </w:numPr>
        <w:spacing w:before="240" w:after="240" w:beforeAutospacing="0" w:afterAutospacing="0"/>
        <w:ind w:hanging="360" w:left="720" w:right="0"/>
        <w:jc w:val="both"/>
        <w:rPr>
          <w:rFonts w:ascii="Arial" w:hAnsi="Arial" w:cs="Arial"/>
          <w:sz w:val="24"/>
          <w:szCs w:val="24"/>
        </w:rPr>
      </w:pPr>
      <w:r>
        <w:rPr>
          <w:rFonts w:ascii="Arial" w:hAnsi="Arial" w:cs="Arial"/>
          <w:b w:val="1"/>
          <w:sz w:val="24"/>
          <w:szCs w:val="24"/>
        </w:rPr>
        <w:t>Mes con más días de nieve</w:t>
      </w:r>
      <w:r>
        <w:rPr>
          <w:rFonts w:ascii="Arial" w:hAnsi="Arial" w:cs="Arial"/>
          <w:sz w:val="24"/>
          <w:szCs w:val="24"/>
        </w:rPr>
        <w:t xml:space="preserve">: </w:t>
      </w:r>
      <w:r>
        <w:rPr>
          <w:rFonts w:ascii="Arial" w:hAnsi="Arial" w:cs="Arial"/>
          <w:b w:val="1"/>
          <w:sz w:val="24"/>
          <w:szCs w:val="24"/>
        </w:rPr>
        <w:t>Enero 2024</w:t>
      </w:r>
      <w:r>
        <w:rPr>
          <w:rFonts w:ascii="Arial" w:hAnsi="Arial" w:cs="Arial"/>
          <w:sz w:val="24"/>
          <w:szCs w:val="24"/>
        </w:rPr>
        <w:t xml:space="preserve"> → 8 días de nevadas.</w:t>
      </w:r>
    </w:p>
    <w:p>
      <w:pPr>
        <w:numPr>
          <w:ilvl w:val="0"/>
          <w:numId w:val="15"/>
        </w:numPr>
        <w:spacing w:before="240" w:after="240" w:beforeAutospacing="0" w:afterAutospacing="0"/>
        <w:ind w:hanging="360" w:left="720" w:right="0"/>
        <w:jc w:val="both"/>
        <w:rPr>
          <w:rFonts w:ascii="Arial" w:hAnsi="Arial" w:cs="Arial"/>
          <w:sz w:val="24"/>
          <w:szCs w:val="24"/>
        </w:rPr>
      </w:pPr>
      <w:r>
        <w:rPr>
          <w:rFonts w:ascii="Arial" w:hAnsi="Arial" w:cs="Arial"/>
          <w:b w:val="1"/>
          <w:sz w:val="24"/>
          <w:szCs w:val="24"/>
        </w:rPr>
        <w:t>Mes con menos días de nieve</w:t>
      </w:r>
      <w:r>
        <w:rPr>
          <w:rFonts w:ascii="Arial" w:hAnsi="Arial" w:cs="Arial"/>
          <w:sz w:val="24"/>
          <w:szCs w:val="24"/>
        </w:rPr>
        <w:t xml:space="preserve">: </w:t>
      </w:r>
      <w:r>
        <w:rPr>
          <w:rFonts w:ascii="Arial" w:hAnsi="Arial" w:cs="Arial"/>
          <w:b w:val="1"/>
          <w:sz w:val="24"/>
          <w:szCs w:val="24"/>
        </w:rPr>
        <w:t>Abril 2024</w:t>
      </w:r>
      <w:r>
        <w:rPr>
          <w:rFonts w:ascii="Arial" w:hAnsi="Arial" w:cs="Arial"/>
          <w:sz w:val="24"/>
          <w:szCs w:val="24"/>
        </w:rPr>
        <w:t xml:space="preserve"> → 0 días de nevadas.</w:t>
      </w:r>
      <w:bookmarkStart w:id="11" w:name="_dx_frag_EndFragment"/>
      <w:bookmarkEnd w:id="11"/>
    </w:p>
    <w:p>
      <w:pPr>
        <w:spacing w:before="240" w:after="240" w:beforeAutospacing="0" w:afterAutospacing="0"/>
        <w:ind w:firstLine="0" w:left="0" w:right="0"/>
        <w:jc w:val="both"/>
        <w:rPr>
          <w:rFonts w:ascii="Arial" w:hAnsi="Arial" w:cs="Arial"/>
          <w:sz w:val="24"/>
          <w:szCs w:val="24"/>
        </w:rPr>
      </w:pPr>
    </w:p>
    <w:p>
      <w:pPr>
        <w:spacing w:before="240" w:after="240" w:beforeAutospacing="0" w:afterAutospacing="0"/>
        <w:ind w:firstLine="0" w:left="0" w:right="0"/>
        <w:jc w:val="both"/>
        <w:rPr>
          <w:rFonts w:ascii="Arial" w:hAnsi="Arial" w:cs="Arial"/>
          <w:b w:val="1"/>
          <w:bCs w:val="1"/>
          <w:sz w:val="24"/>
          <w:szCs w:val="24"/>
        </w:rPr>
      </w:pPr>
      <w:r>
        <w:rPr>
          <w:rFonts w:ascii="Arial" w:hAnsi="Arial" w:cs="Arial"/>
          <w:b w:val="1"/>
          <w:bCs w:val="1"/>
          <w:sz w:val="24"/>
          <w:szCs w:val="24"/>
          <w:rtl w:val="0"/>
          <w:lang w:val="es-CO" w:bidi="es-CO" w:eastAsia="es-CO"/>
        </w:rPr>
        <w:t>Información general</w:t>
      </w:r>
    </w:p>
    <w:p>
      <w:pPr>
        <w:jc w:val="both"/>
        <w:rPr>
          <w:rFonts w:ascii="Arial" w:hAnsi="Arial" w:cs="Arial"/>
          <w:sz w:val="24"/>
          <w:szCs w:val="24"/>
        </w:rPr>
      </w:pPr>
      <w:bookmarkStart w:id="12" w:name="_dx_frag_StartFragment"/>
      <w:bookmarkEnd w:id="12"/>
      <w:r>
        <w:rPr>
          <w:rFonts w:ascii="Arial" w:hAnsi="Arial" w:cs="Arial"/>
          <w:sz w:val="24"/>
          <w:szCs w:val="24"/>
        </w:rPr>
        <w:t xml:space="preserve">Eventos estacionales y clima en Vínnytsia Los eventos estacionales de Ucrania están fuertemente influenciados por el clima continental de Europa, y se desarrollan festividades y celebraciones en respuesta a las estaciones bien definidas con diferencias de temperatura. Aquí se presentan las características climáticas de la primavera, verano, otoño e invierno en Ucrania, así como los eventos estacionales representativos. Primavera (marzo a mayo) Características climáticas Temperatura: En marzo persiste el frío, pero se eleva a 10-20 </w:t>
      </w:r>
      <w:r>
        <w:rPr>
          <w:rFonts w:ascii="Arial" w:hAnsi="Microsoft YaHei" w:cs="Arial"/>
          <w:sz w:val="24"/>
          <w:szCs w:val="24"/>
        </w:rPr>
        <w:t>℃</w:t>
      </w:r>
      <w:r>
        <w:rPr>
          <w:rFonts w:ascii="Arial" w:hAnsi="Arial" w:cs="Arial"/>
          <w:sz w:val="24"/>
          <w:szCs w:val="24"/>
        </w:rPr>
        <w:t xml:space="preserve"> en abril y mayo. Precipitaciones: La primavera es un poco seca y hay muchos días soleados. Características: Fuertes sensaciones de la llegada de la primavera con el deshielo y la brotación de hierbas y flores. Principales eventos y cultura Mes Evento Relación con el clima y contenido Marzo Periodo de preparación para la Cuaresma (Maslenitsa) Fiesta folclórica que despide el invierno y da la bienvenida a la primavera. Se celebra alrededor de panqueques. Abril Pascua (Pascha) Evento religioso que celebra la resurrección de la vida en primavera. Se realizan ceremonias al aire libre y decoraciones a medida que se calienta. Mayo Día del Trabajo y Día de la Victoria Conmemoración de la guerra y un deseo de paz. Se llevan a cabo desfiles de celebración junto con el nuevo follaje. Verano (junio a agosto) Características climáticas Temperatura: Se eleva hasta 25-30 </w:t>
      </w:r>
      <w:r>
        <w:rPr>
          <w:rFonts w:ascii="Arial" w:hAnsi="Microsoft YaHei" w:cs="Arial"/>
          <w:sz w:val="24"/>
          <w:szCs w:val="24"/>
        </w:rPr>
        <w:t>℃</w:t>
      </w:r>
      <w:r>
        <w:rPr>
          <w:rFonts w:ascii="Arial" w:hAnsi="Arial" w:cs="Arial"/>
          <w:sz w:val="24"/>
          <w:szCs w:val="24"/>
        </w:rPr>
        <w:t xml:space="preserve">. La humedad es relativamente baja y el calor es refrescante. Precipitaciones: Hay tormentas eléctricas, pero en general es un periodo seco. Características: Las horas de luz son largas y las actividades agrícolas y al aire libre son activas. Principales eventos y cultura Mes Evento Relación con el clima y contenido Junio Noche de San Juan (Ivana Kupala) Fiesta folclórica antigua que celebra el solsticio de verano. Fuertes elementos de adoración a la naturaleza como coronas de flores y hogueras. Julio Día de la Independencia (varios eventos no oficiales) Los eventos patrióticos se realizan en todo el país bajo el calor. Agosto Día de la Independencia (24 de agosto) Ceremonias donde se izan banderas y desfiles militares. Una celebración importante que anuncia el final del verano. Otoño (septiembre a noviembre) Características climáticas Temperatura: Septiembre es templado, octubre y noviembre se enfrían rápidamente (en el final del otoño puede haber heladas). Precipitaciones: La cantidad de precipitaciones aumenta un poco debido a la frente de las lluvias otoñales. Características: Temporada de cosecha y hojas de otoño. Las festividades de cosecha son activas en las zonas rurales. Principales eventos y cultura Mes Evento Relación con el clima y contenido Septiembre Día del Conocimiento (inicio del nuevo año escolar) En el clima fresco, todos comienzan un nuevo año escolar, y se celebran ceremonias educativas. Octubre Fiesta de la Cosecha y Acción de Gracias (varía según la región) Agradecimiento por las bendiciones de las cosechas. El clima es estable, con muchos eventos al aire libre y mercados de alimentos. Noviembre Día de San Miguel Celebración de San Miguel, patrón. Se realiza antes de que comience el frío del final del otoño. Invierno (diciembre a febrero) Características climáticas Temperatura: Hay muchos días por debajo de -5 </w:t>
      </w:r>
      <w:r>
        <w:rPr>
          <w:rFonts w:ascii="Arial" w:hAnsi="Microsoft YaHei" w:cs="Arial"/>
          <w:sz w:val="24"/>
          <w:szCs w:val="24"/>
        </w:rPr>
        <w:t>℃</w:t>
      </w:r>
      <w:r>
        <w:rPr>
          <w:rFonts w:ascii="Arial" w:hAnsi="Arial" w:cs="Arial"/>
          <w:sz w:val="24"/>
          <w:szCs w:val="24"/>
        </w:rPr>
        <w:t xml:space="preserve">, y en el norte o en áreas altas puede bajar a cerca de -20 </w:t>
      </w:r>
      <w:r>
        <w:rPr>
          <w:rFonts w:ascii="Arial" w:hAnsi="Microsoft YaHei" w:cs="Arial"/>
          <w:sz w:val="24"/>
          <w:szCs w:val="24"/>
        </w:rPr>
        <w:t>℃</w:t>
      </w:r>
      <w:r>
        <w:rPr>
          <w:rFonts w:ascii="Arial" w:hAnsi="Arial" w:cs="Arial"/>
          <w:sz w:val="24"/>
          <w:szCs w:val="24"/>
        </w:rPr>
        <w:t>. Precipitaciones: Las nevadas son frecuentes, y la cantidad de nieve varía según la región. Características: Durante el duro invierno, las festividades religiosas se concentran y también es una temporada de reunión familiar. Principales eventos y cultura Mes Evento Relación con el clima y contenido Diciembre Día de San Nicolás (19 de diciembre) Tradición de dar regalos a los niños. Festival cálido y hogareño realizado entre la nieve. Enero Navidad (Ortodoxa: 7 de enero) El mayor evento de invierno celebrado con comidas y canciones tradicionales. La nieve y la solemnidad religiosa coexisten. Enero Día del Agua Bendita (19 de enero) Ritual de inmersión en ríos o lagos helados. Un sagrado desafío que combina fe y frío. Febrero Maslenitsa (Festival de bienvenida a la primavera) Evento que avanza hacia la primavera tras el duro invierno. Hay una cultura de reabastecimiento de energía con panqueques y otros alimentos. Resumen de la relación entre eventos estacionales y clima Estación Características climáticas Ejemplos de eventos principales Primavera Deshielo y clima templado Pascua, Día de la Victoria, Festival de Cuaresma Verano Altas temperaturas, sequedad y largas horas de luz Noche de San Juan, Día de la Independencia Otoño Colores otoñales y vientos frescos en la temporada de cosecha Día del Conocimiento, Fiesta de la Cosecha, Día de San Miguel Invierno Frío extremo, nevadas y vida en temperaturas bajo cero Navidad Ortodoxa, Día del Agua Bendita, Día de San Nicolás, Maslenitsa Notas Las cuatro estaciones de Ucrania son claras, y los cambios de temperatura están íntimamente relacionados con la cultura. Muchos eventos se basan en el calendario de la Iglesia Ortodoxa Oriental, formándose una sensación estacional única al diferir del calendario gregoriano. El severo invierno y la abundante naturaleza del verano moldean los estilos de vida estacionales desde la agricultura hasta las ceremonias religiosas. Los eventos estacionales de Ucrania poseen una profunda cultura que entrelaza la coexistencia con la naturaleza y las tradiciones religiosas, y están íntimamente conectados con los cambios climáticos de las estaciones.</w:t>
      </w:r>
      <w:bookmarkStart w:id="13" w:name="_dx_frag_EndFragment"/>
      <w:bookmarkEnd w:id="13"/>
    </w:p>
    <w:p>
      <w:pPr>
        <w:jc w:val="both"/>
        <w:rPr>
          <w:rFonts w:ascii="Arial" w:hAnsi="Arial" w:cs="Arial"/>
          <w:sz w:val="24"/>
          <w:szCs w:val="24"/>
        </w:rPr>
      </w:pPr>
    </w:p>
    <w:tbl>
      <w:tblPr>
        <w:tblW w:w="0" w:type="auto"/>
        <w:tblCellSpacing w:w="15" w:type="dxa"/>
        <w:tblInd w:w="0" w:type="dxa"/>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gridCol w:w="1170"/>
        <w:gridCol w:w="3354"/>
        <w:gridCol w:w="4866"/>
      </w:tblGrid>
      <w:tr>
        <w:tc>
          <w:tcPr>
            <w:tcW w:w="0" w:type="auto"/>
            <w:vAlign w:val="center"/>
            <w:hideMark/>
          </w:tcPr>
          <w:p>
            <w:pPr>
              <w:ind w:left="0" w:right="0"/>
              <w:jc w:val="both"/>
              <w:rPr>
                <w:rFonts w:ascii="Arial" w:hAnsi="Arial" w:cs="Arial"/>
                <w:b w:val="1"/>
                <w:sz w:val="24"/>
                <w:szCs w:val="24"/>
              </w:rPr>
            </w:pPr>
            <w:bookmarkStart w:id="14" w:name="_dx_frag_StartFragment"/>
            <w:bookmarkEnd w:id="14"/>
            <w:r>
              <w:rPr>
                <w:rFonts w:ascii="Arial" w:hAnsi="Arial" w:cs="Arial"/>
                <w:b w:val="1"/>
                <w:sz w:val="24"/>
                <w:szCs w:val="24"/>
              </w:rPr>
              <w:t>Estación</w:t>
            </w:r>
          </w:p>
        </w:tc>
        <w:tc>
          <w:tcPr>
            <w:tcW w:w="0" w:type="auto"/>
            <w:vAlign w:val="center"/>
            <w:hideMark/>
          </w:tcPr>
          <w:p>
            <w:pPr>
              <w:ind w:left="0" w:right="0"/>
              <w:jc w:val="both"/>
              <w:rPr>
                <w:rFonts w:ascii="Arial" w:hAnsi="Arial" w:cs="Arial"/>
                <w:b w:val="1"/>
                <w:sz w:val="24"/>
                <w:szCs w:val="24"/>
              </w:rPr>
            </w:pPr>
            <w:r>
              <w:rPr>
                <w:rFonts w:ascii="Arial" w:hAnsi="Arial" w:cs="Arial"/>
                <w:b w:val="1"/>
                <w:sz w:val="24"/>
                <w:szCs w:val="24"/>
              </w:rPr>
              <w:t>Clima</w:t>
            </w:r>
          </w:p>
        </w:tc>
        <w:tc>
          <w:tcPr>
            <w:tcW w:w="0" w:type="auto"/>
            <w:vAlign w:val="center"/>
            <w:hideMark/>
          </w:tcPr>
          <w:p>
            <w:pPr>
              <w:ind w:left="0" w:right="0"/>
              <w:jc w:val="both"/>
              <w:rPr>
                <w:rFonts w:ascii="Arial" w:hAnsi="Arial" w:cs="Arial"/>
                <w:b w:val="1"/>
                <w:sz w:val="24"/>
                <w:szCs w:val="24"/>
              </w:rPr>
            </w:pPr>
            <w:r>
              <w:rPr>
                <w:rFonts w:ascii="Arial" w:hAnsi="Arial" w:cs="Arial"/>
                <w:b w:val="1"/>
                <w:sz w:val="24"/>
                <w:szCs w:val="24"/>
              </w:rPr>
              <w:t>Eventos destacados</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Primavera</w:t>
            </w:r>
          </w:p>
        </w:tc>
        <w:tc>
          <w:tcPr>
            <w:tcW w:w="0" w:type="auto"/>
            <w:vAlign w:val="center"/>
            <w:hideMark/>
          </w:tcPr>
          <w:p>
            <w:pPr>
              <w:ind w:left="0" w:right="0"/>
              <w:jc w:val="both"/>
              <w:rPr>
                <w:rFonts w:ascii="Arial" w:hAnsi="Arial" w:cs="Arial"/>
                <w:sz w:val="24"/>
                <w:szCs w:val="24"/>
              </w:rPr>
            </w:pPr>
            <w:r>
              <w:rPr>
                <w:rFonts w:ascii="Arial" w:hAnsi="Arial" w:cs="Arial"/>
                <w:sz w:val="24"/>
                <w:szCs w:val="24"/>
              </w:rPr>
              <w:t>Deshielo, clima templado</w:t>
            </w:r>
          </w:p>
        </w:tc>
        <w:tc>
          <w:tcPr>
            <w:tcW w:w="0" w:type="auto"/>
            <w:vAlign w:val="center"/>
            <w:hideMark/>
          </w:tcPr>
          <w:p>
            <w:pPr>
              <w:ind w:left="0" w:right="0"/>
              <w:jc w:val="both"/>
              <w:rPr>
                <w:rFonts w:ascii="Arial" w:hAnsi="Arial" w:cs="Arial"/>
                <w:sz w:val="24"/>
                <w:szCs w:val="24"/>
              </w:rPr>
            </w:pPr>
            <w:r>
              <w:rPr>
                <w:rFonts w:ascii="Arial" w:hAnsi="Arial" w:cs="Arial"/>
                <w:sz w:val="24"/>
                <w:szCs w:val="24"/>
              </w:rPr>
              <w:t>Pascua, Día de la Victoria, Maslenitsa</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Verano</w:t>
            </w:r>
          </w:p>
        </w:tc>
        <w:tc>
          <w:tcPr>
            <w:tcW w:w="0" w:type="auto"/>
            <w:vAlign w:val="center"/>
            <w:hideMark/>
          </w:tcPr>
          <w:p>
            <w:pPr>
              <w:ind w:left="0" w:right="0"/>
              <w:jc w:val="both"/>
              <w:rPr>
                <w:rFonts w:ascii="Arial" w:hAnsi="Arial" w:cs="Arial"/>
                <w:sz w:val="24"/>
                <w:szCs w:val="24"/>
              </w:rPr>
            </w:pPr>
            <w:r>
              <w:rPr>
                <w:rFonts w:ascii="Arial" w:hAnsi="Arial" w:cs="Arial"/>
                <w:sz w:val="24"/>
                <w:szCs w:val="24"/>
              </w:rPr>
              <w:t>Calor seco, días largos</w:t>
            </w:r>
          </w:p>
        </w:tc>
        <w:tc>
          <w:tcPr>
            <w:tcW w:w="0" w:type="auto"/>
            <w:vAlign w:val="center"/>
            <w:hideMark/>
          </w:tcPr>
          <w:p>
            <w:pPr>
              <w:ind w:left="0" w:right="0"/>
              <w:jc w:val="both"/>
              <w:rPr>
                <w:rFonts w:ascii="Arial" w:hAnsi="Arial" w:cs="Arial"/>
                <w:sz w:val="24"/>
                <w:szCs w:val="24"/>
              </w:rPr>
            </w:pPr>
            <w:r>
              <w:rPr>
                <w:rFonts w:ascii="Arial" w:hAnsi="Arial" w:cs="Arial"/>
                <w:sz w:val="24"/>
                <w:szCs w:val="24"/>
              </w:rPr>
              <w:t>Ivana Kupala, Día de la Independencia</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Otoño</w:t>
            </w:r>
          </w:p>
        </w:tc>
        <w:tc>
          <w:tcPr>
            <w:tcW w:w="0" w:type="auto"/>
            <w:vAlign w:val="center"/>
            <w:hideMark/>
          </w:tcPr>
          <w:p>
            <w:pPr>
              <w:ind w:left="0" w:right="0"/>
              <w:jc w:val="both"/>
              <w:rPr>
                <w:rFonts w:ascii="Arial" w:hAnsi="Arial" w:cs="Arial"/>
                <w:sz w:val="24"/>
                <w:szCs w:val="24"/>
              </w:rPr>
            </w:pPr>
            <w:r>
              <w:rPr>
                <w:rFonts w:ascii="Arial" w:hAnsi="Arial" w:cs="Arial"/>
                <w:sz w:val="24"/>
                <w:szCs w:val="24"/>
              </w:rPr>
              <w:t>Cosecha, lluvias, hojas doradas</w:t>
            </w:r>
          </w:p>
        </w:tc>
        <w:tc>
          <w:tcPr>
            <w:tcW w:w="0" w:type="auto"/>
            <w:vAlign w:val="center"/>
            <w:hideMark/>
          </w:tcPr>
          <w:p>
            <w:pPr>
              <w:ind w:left="0" w:right="0"/>
              <w:jc w:val="both"/>
              <w:rPr>
                <w:rFonts w:ascii="Arial" w:hAnsi="Arial" w:cs="Arial"/>
                <w:sz w:val="24"/>
                <w:szCs w:val="24"/>
              </w:rPr>
            </w:pPr>
            <w:r>
              <w:rPr>
                <w:rFonts w:ascii="Arial" w:hAnsi="Arial" w:cs="Arial"/>
                <w:sz w:val="24"/>
                <w:szCs w:val="24"/>
              </w:rPr>
              <w:t>Día del Conocimiento, Cosecha, San Miguel</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Invierno</w:t>
            </w:r>
          </w:p>
        </w:tc>
        <w:tc>
          <w:tcPr>
            <w:tcW w:w="0" w:type="auto"/>
            <w:vAlign w:val="center"/>
            <w:hideMark/>
          </w:tcPr>
          <w:p>
            <w:pPr>
              <w:ind w:left="0" w:right="0"/>
              <w:jc w:val="both"/>
              <w:rPr>
                <w:rFonts w:ascii="Arial" w:hAnsi="Arial" w:cs="Arial"/>
                <w:sz w:val="24"/>
                <w:szCs w:val="24"/>
              </w:rPr>
            </w:pPr>
            <w:r>
              <w:rPr>
                <w:rFonts w:ascii="Arial" w:hAnsi="Arial" w:cs="Arial"/>
                <w:sz w:val="24"/>
                <w:szCs w:val="24"/>
              </w:rPr>
              <w:t>Frío extremo, nevadas</w:t>
            </w:r>
          </w:p>
        </w:tc>
        <w:tc>
          <w:tcPr>
            <w:tcW w:w="0" w:type="auto"/>
            <w:vAlign w:val="center"/>
            <w:hideMark/>
          </w:tcPr>
          <w:p>
            <w:pPr>
              <w:ind w:left="0" w:right="0"/>
              <w:jc w:val="both"/>
              <w:rPr>
                <w:rFonts w:ascii="Arial" w:hAnsi="Arial" w:cs="Arial"/>
                <w:sz w:val="24"/>
                <w:szCs w:val="24"/>
              </w:rPr>
            </w:pPr>
            <w:r>
              <w:rPr>
                <w:rFonts w:ascii="Arial" w:hAnsi="Arial" w:cs="Arial"/>
                <w:sz w:val="24"/>
                <w:szCs w:val="24"/>
              </w:rPr>
              <w:t>Navidad Ortodoxa, San Nicolás, Agua Bendita</w:t>
            </w:r>
          </w:p>
        </w:tc>
      </w:tr>
    </w:tbl>
    <w:p>
      <w:pPr>
        <w:jc w:val="both"/>
        <w:rPr>
          <w:rFonts w:ascii="Arial" w:hAnsi="Arial" w:cs="Arial"/>
          <w:sz w:val="24"/>
          <w:szCs w:val="24"/>
        </w:rPr>
      </w:pPr>
      <w:bookmarkStart w:id="15" w:name="_dx_frag_EndFragment"/>
      <w:bookmarkEnd w:id="15"/>
    </w:p>
    <w:p>
      <w:pPr>
        <w:jc w:val="both"/>
        <w:rPr>
          <w:rFonts w:ascii="Arial" w:hAnsi="Arial" w:cs="Arial"/>
          <w:b w:val="1"/>
          <w:bCs w:val="1"/>
          <w:sz w:val="24"/>
          <w:szCs w:val="24"/>
          <w:rtl w:val="0"/>
          <w:lang w:val="es-CO" w:bidi="es-CO" w:eastAsia="es-CO"/>
        </w:rPr>
      </w:pPr>
      <w:r>
        <w:rPr>
          <w:rFonts w:ascii="Arial" w:hAnsi="Arial" w:cs="Arial"/>
          <w:b w:val="1"/>
          <w:bCs w:val="1"/>
          <w:sz w:val="24"/>
          <w:szCs w:val="24"/>
          <w:rtl w:val="0"/>
          <w:lang w:val="es-CO" w:bidi="es-CO" w:eastAsia="es-CO"/>
        </w:rPr>
        <w:t>2024 (clima):</w:t>
      </w:r>
    </w:p>
    <w:p>
      <w:pPr>
        <w:jc w:val="both"/>
        <w:rPr>
          <w:rFonts w:ascii="Arial" w:hAnsi="Arial" w:cs="Arial"/>
          <w:b w:val="1"/>
          <w:bCs w:val="1"/>
          <w:sz w:val="24"/>
          <w:szCs w:val="24"/>
        </w:rPr>
      </w:pPr>
    </w:p>
    <w:p>
      <w:pPr>
        <w:jc w:val="both"/>
        <w:rPr>
          <w:rFonts w:ascii="Arial" w:hAnsi="Arial" w:cs="Arial"/>
          <w:sz w:val="24"/>
          <w:szCs w:val="24"/>
        </w:rPr>
      </w:pPr>
      <w:bookmarkStart w:id="16" w:name="_dx_frag_StartFragment"/>
      <w:bookmarkEnd w:id="16"/>
      <w:r>
        <w:rPr>
          <w:rFonts w:ascii="Arial" w:hAnsi="Arial" w:cs="Arial"/>
          <w:sz w:val="24"/>
          <w:szCs w:val="24"/>
        </w:rPr>
        <w:t>Este tabla muestra el cambio anual de cobertura de nubes en Vínnytsia. Se clasifica en cinco niveles: "cielo despejado", "casi despejado", "parcialmente soleado", "casi nublado" y "nublado", y las proporciones se apilan con diferentes colores. Cuanto más arriba, mayor la proporción de nubosidad; cuanto más abajo, más cielos despejados. La temporada con cielos despejados en Vínnytsia dura 4.47 meses hasta Mayo 3, 2024 Mayo 27, 2024</w:t>
      </w:r>
      <w:r>
        <w:rPr>
          <w:rFonts w:ascii="Arial" w:hAnsi="Arial" w:cs="Arial" w:eastAsia="SimSun"/>
          <w:sz w:val="24"/>
          <w:szCs w:val="24"/>
        </w:rPr>
        <w:t>、</w:t>
      </w:r>
      <w:r>
        <w:rPr>
          <w:rFonts w:ascii="Arial" w:hAnsi="Arial" w:cs="Arial"/>
          <w:sz w:val="24"/>
          <w:szCs w:val="24"/>
        </w:rPr>
        <w:t>Junio 26, 2024 Septiembre 19, 2024</w:t>
      </w:r>
      <w:r>
        <w:rPr>
          <w:rFonts w:ascii="Arial" w:hAnsi="Arial" w:cs="Arial" w:eastAsia="SimSun"/>
          <w:sz w:val="24"/>
          <w:szCs w:val="24"/>
        </w:rPr>
        <w:t>、</w:t>
      </w:r>
      <w:r>
        <w:rPr>
          <w:rFonts w:ascii="Arial" w:hAnsi="Arial" w:cs="Arial"/>
          <w:sz w:val="24"/>
          <w:szCs w:val="24"/>
        </w:rPr>
        <w:t xml:space="preserve">Octubre 13, 2024 Noviembre 9, 2024. El mes con más días soleados en Vínnytsia es Agosto, con 16 días de sol. El mes con menos días soleados en Vínnytsia es Enero, con 4 días de sol. Año-Mes Despejado Casi soleado Parcialmente nublado Casi nublado Nublado Enero 2024 13.1% 7.3% 8.3% 9% 62.3% Febrero 2024 16.8% 9.3% 9% 9.9% 55% Marzo 2024 23.7% 11.3% 8.7% 10.6% 45.7% Abril 2024 24.8% 12.3% 10.4% 13.5% 39% Mayo 2024 32.1% 20.6% 13% 11.5% 22.7% Junio 2024 31.9% 13.5% 9.9% 16.2% 28.5% julio 2024 41.2% 15.5% 9.6% 15.2% 18.5% Agosto 2024 51.8% 16.6% 10.2% 8.8% 12.6% Septiembre 2024 41.1% 16.6% 9.4% 10.9% 22% Octubre 2024 45.3% 9.6% 9.7% 9.3% 26.1% Noviembre 2024 36.7% 10.5% 9% 8.9% 34.9% Diciembre 2024 21.2% 7.8% 9.2% 10.2% 51.5% </w:t>
      </w:r>
      <w:bookmarkStart w:id="17" w:name="_dx_frag_EndFragment"/>
      <w:bookmarkEnd w:id="17"/>
    </w:p>
    <w:p>
      <w:pPr>
        <w:jc w:val="both"/>
        <w:rPr>
          <w:rFonts w:ascii="Arial" w:hAnsi="Arial" w:cs="Arial"/>
          <w:sz w:val="24"/>
          <w:szCs w:val="24"/>
        </w:rPr>
      </w:pPr>
    </w:p>
    <w:tbl>
      <w:tblPr>
        <w:tblW w:w="0" w:type="auto"/>
        <w:tblCellSpacing w:w="15" w:type="dxa"/>
        <w:tblInd w:w="0" w:type="dxa"/>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gridCol w:w="1577"/>
        <w:gridCol w:w="1477"/>
        <w:gridCol w:w="1430"/>
        <w:gridCol w:w="2212"/>
        <w:gridCol w:w="1457"/>
        <w:gridCol w:w="1237"/>
      </w:tblGrid>
      <w:tr>
        <w:tc>
          <w:tcPr>
            <w:tcW w:w="0" w:type="auto"/>
            <w:vAlign w:val="center"/>
            <w:hideMark/>
          </w:tcPr>
          <w:p>
            <w:pPr>
              <w:ind w:left="0" w:right="0"/>
              <w:jc w:val="both"/>
              <w:rPr>
                <w:rFonts w:ascii="Arial" w:hAnsi="Arial" w:cs="Arial"/>
                <w:b w:val="1"/>
                <w:sz w:val="24"/>
                <w:szCs w:val="24"/>
              </w:rPr>
            </w:pPr>
            <w:bookmarkStart w:id="18" w:name="_dx_frag_StartFragment"/>
            <w:bookmarkEnd w:id="18"/>
            <w:r>
              <w:rPr>
                <w:rFonts w:ascii="Arial" w:hAnsi="Arial" w:cs="Arial"/>
                <w:b w:val="1"/>
                <w:sz w:val="24"/>
                <w:szCs w:val="24"/>
              </w:rPr>
              <w:t>Año-Mes</w:t>
            </w:r>
          </w:p>
        </w:tc>
        <w:tc>
          <w:tcPr>
            <w:tcW w:w="0" w:type="auto"/>
            <w:vAlign w:val="center"/>
            <w:hideMark/>
          </w:tcPr>
          <w:p>
            <w:pPr>
              <w:ind w:left="0" w:right="0"/>
              <w:jc w:val="both"/>
              <w:rPr>
                <w:rFonts w:ascii="Arial" w:hAnsi="Arial" w:cs="Arial"/>
                <w:b w:val="1"/>
                <w:sz w:val="24"/>
                <w:szCs w:val="24"/>
              </w:rPr>
            </w:pPr>
            <w:r>
              <w:rPr>
                <w:rFonts w:ascii="Arial" w:hAnsi="Arial" w:cs="Arial"/>
                <w:b w:val="1"/>
                <w:sz w:val="24"/>
                <w:szCs w:val="24"/>
              </w:rPr>
              <w:t>Despejado (%)</w:t>
            </w:r>
          </w:p>
        </w:tc>
        <w:tc>
          <w:tcPr>
            <w:tcW w:w="0" w:type="auto"/>
            <w:vAlign w:val="center"/>
            <w:hideMark/>
          </w:tcPr>
          <w:p>
            <w:pPr>
              <w:ind w:left="0" w:right="0"/>
              <w:jc w:val="both"/>
              <w:rPr>
                <w:rFonts w:ascii="Arial" w:hAnsi="Arial" w:cs="Arial"/>
                <w:b w:val="1"/>
                <w:sz w:val="24"/>
                <w:szCs w:val="24"/>
              </w:rPr>
            </w:pPr>
            <w:r>
              <w:rPr>
                <w:rFonts w:ascii="Arial" w:hAnsi="Arial" w:cs="Arial"/>
                <w:b w:val="1"/>
                <w:sz w:val="24"/>
                <w:szCs w:val="24"/>
              </w:rPr>
              <w:t>Casi soleado (%)</w:t>
            </w:r>
          </w:p>
        </w:tc>
        <w:tc>
          <w:tcPr>
            <w:tcW w:w="0" w:type="auto"/>
            <w:vAlign w:val="center"/>
            <w:hideMark/>
          </w:tcPr>
          <w:p>
            <w:pPr>
              <w:ind w:left="0" w:right="0"/>
              <w:jc w:val="both"/>
              <w:rPr>
                <w:rFonts w:ascii="Arial" w:hAnsi="Arial" w:cs="Arial"/>
                <w:b w:val="1"/>
                <w:sz w:val="24"/>
                <w:szCs w:val="24"/>
              </w:rPr>
            </w:pPr>
            <w:r>
              <w:rPr>
                <w:rFonts w:ascii="Arial" w:hAnsi="Arial" w:cs="Arial"/>
                <w:b w:val="1"/>
                <w:sz w:val="24"/>
                <w:szCs w:val="24"/>
              </w:rPr>
              <w:t>Parcialmente nublado (%)</w:t>
            </w:r>
          </w:p>
        </w:tc>
        <w:tc>
          <w:tcPr>
            <w:tcW w:w="0" w:type="auto"/>
            <w:vAlign w:val="center"/>
            <w:hideMark/>
          </w:tcPr>
          <w:p>
            <w:pPr>
              <w:ind w:left="0" w:right="0"/>
              <w:jc w:val="both"/>
              <w:rPr>
                <w:rFonts w:ascii="Arial" w:hAnsi="Arial" w:cs="Arial"/>
                <w:b w:val="1"/>
                <w:sz w:val="24"/>
                <w:szCs w:val="24"/>
              </w:rPr>
            </w:pPr>
            <w:r>
              <w:rPr>
                <w:rFonts w:ascii="Arial" w:hAnsi="Arial" w:cs="Arial"/>
                <w:b w:val="1"/>
                <w:sz w:val="24"/>
                <w:szCs w:val="24"/>
              </w:rPr>
              <w:t>Casi nublado (%)</w:t>
            </w:r>
          </w:p>
        </w:tc>
        <w:tc>
          <w:tcPr>
            <w:tcW w:w="0" w:type="auto"/>
            <w:vAlign w:val="center"/>
            <w:hideMark/>
          </w:tcPr>
          <w:p>
            <w:pPr>
              <w:ind w:left="0" w:right="0"/>
              <w:jc w:val="both"/>
              <w:rPr>
                <w:rFonts w:ascii="Arial" w:hAnsi="Arial" w:cs="Arial"/>
                <w:b w:val="1"/>
                <w:sz w:val="24"/>
                <w:szCs w:val="24"/>
              </w:rPr>
            </w:pPr>
            <w:r>
              <w:rPr>
                <w:rFonts w:ascii="Arial" w:hAnsi="Arial" w:cs="Arial"/>
                <w:b w:val="1"/>
                <w:sz w:val="24"/>
                <w:szCs w:val="24"/>
              </w:rPr>
              <w:t>Nublado (%)</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Enero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13.1</w:t>
            </w:r>
          </w:p>
        </w:tc>
        <w:tc>
          <w:tcPr>
            <w:tcW w:w="0" w:type="auto"/>
            <w:vAlign w:val="center"/>
            <w:hideMark/>
          </w:tcPr>
          <w:p>
            <w:pPr>
              <w:ind w:left="0" w:right="0"/>
              <w:jc w:val="both"/>
              <w:rPr>
                <w:rFonts w:ascii="Arial" w:hAnsi="Arial" w:cs="Arial"/>
                <w:sz w:val="24"/>
                <w:szCs w:val="24"/>
              </w:rPr>
            </w:pPr>
            <w:r>
              <w:rPr>
                <w:rFonts w:ascii="Arial" w:hAnsi="Arial" w:cs="Arial"/>
                <w:sz w:val="24"/>
                <w:szCs w:val="24"/>
              </w:rPr>
              <w:t>7.3</w:t>
            </w:r>
          </w:p>
        </w:tc>
        <w:tc>
          <w:tcPr>
            <w:tcW w:w="0" w:type="auto"/>
            <w:vAlign w:val="center"/>
            <w:hideMark/>
          </w:tcPr>
          <w:p>
            <w:pPr>
              <w:ind w:left="0" w:right="0"/>
              <w:jc w:val="both"/>
              <w:rPr>
                <w:rFonts w:ascii="Arial" w:hAnsi="Arial" w:cs="Arial"/>
                <w:sz w:val="24"/>
                <w:szCs w:val="24"/>
              </w:rPr>
            </w:pPr>
            <w:r>
              <w:rPr>
                <w:rFonts w:ascii="Arial" w:hAnsi="Arial" w:cs="Arial"/>
                <w:sz w:val="24"/>
                <w:szCs w:val="24"/>
              </w:rPr>
              <w:t>8.3</w:t>
            </w:r>
          </w:p>
        </w:tc>
        <w:tc>
          <w:tcPr>
            <w:tcW w:w="0" w:type="auto"/>
            <w:vAlign w:val="center"/>
            <w:hideMark/>
          </w:tcPr>
          <w:p>
            <w:pPr>
              <w:ind w:left="0" w:right="0"/>
              <w:jc w:val="both"/>
              <w:rPr>
                <w:rFonts w:ascii="Arial" w:hAnsi="Arial" w:cs="Arial"/>
                <w:sz w:val="24"/>
                <w:szCs w:val="24"/>
              </w:rPr>
            </w:pPr>
            <w:r>
              <w:rPr>
                <w:rFonts w:ascii="Arial" w:hAnsi="Arial" w:cs="Arial"/>
                <w:sz w:val="24"/>
                <w:szCs w:val="24"/>
              </w:rPr>
              <w:t>9.0</w:t>
            </w:r>
          </w:p>
        </w:tc>
        <w:tc>
          <w:tcPr>
            <w:tcW w:w="0" w:type="auto"/>
            <w:vAlign w:val="center"/>
            <w:hideMark/>
          </w:tcPr>
          <w:p>
            <w:pPr>
              <w:ind w:left="0" w:right="0"/>
              <w:jc w:val="both"/>
              <w:rPr>
                <w:rFonts w:ascii="Arial" w:hAnsi="Arial" w:cs="Arial"/>
                <w:sz w:val="24"/>
                <w:szCs w:val="24"/>
              </w:rPr>
            </w:pPr>
            <w:r>
              <w:rPr>
                <w:rFonts w:ascii="Arial" w:hAnsi="Arial" w:cs="Arial"/>
                <w:sz w:val="24"/>
                <w:szCs w:val="24"/>
              </w:rPr>
              <w:t>62.3</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Febrero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16.8</w:t>
            </w:r>
          </w:p>
        </w:tc>
        <w:tc>
          <w:tcPr>
            <w:tcW w:w="0" w:type="auto"/>
            <w:vAlign w:val="center"/>
            <w:hideMark/>
          </w:tcPr>
          <w:p>
            <w:pPr>
              <w:ind w:left="0" w:right="0"/>
              <w:jc w:val="both"/>
              <w:rPr>
                <w:rFonts w:ascii="Arial" w:hAnsi="Arial" w:cs="Arial"/>
                <w:sz w:val="24"/>
                <w:szCs w:val="24"/>
              </w:rPr>
            </w:pPr>
            <w:r>
              <w:rPr>
                <w:rFonts w:ascii="Arial" w:hAnsi="Arial" w:cs="Arial"/>
                <w:sz w:val="24"/>
                <w:szCs w:val="24"/>
              </w:rPr>
              <w:t>9.3</w:t>
            </w:r>
          </w:p>
        </w:tc>
        <w:tc>
          <w:tcPr>
            <w:tcW w:w="0" w:type="auto"/>
            <w:vAlign w:val="center"/>
            <w:hideMark/>
          </w:tcPr>
          <w:p>
            <w:pPr>
              <w:ind w:left="0" w:right="0"/>
              <w:jc w:val="both"/>
              <w:rPr>
                <w:rFonts w:ascii="Arial" w:hAnsi="Arial" w:cs="Arial"/>
                <w:sz w:val="24"/>
                <w:szCs w:val="24"/>
              </w:rPr>
            </w:pPr>
            <w:r>
              <w:rPr>
                <w:rFonts w:ascii="Arial" w:hAnsi="Arial" w:cs="Arial"/>
                <w:sz w:val="24"/>
                <w:szCs w:val="24"/>
              </w:rPr>
              <w:t>9.0</w:t>
            </w:r>
          </w:p>
        </w:tc>
        <w:tc>
          <w:tcPr>
            <w:tcW w:w="0" w:type="auto"/>
            <w:vAlign w:val="center"/>
            <w:hideMark/>
          </w:tcPr>
          <w:p>
            <w:pPr>
              <w:ind w:left="0" w:right="0"/>
              <w:jc w:val="both"/>
              <w:rPr>
                <w:rFonts w:ascii="Arial" w:hAnsi="Arial" w:cs="Arial"/>
                <w:sz w:val="24"/>
                <w:szCs w:val="24"/>
              </w:rPr>
            </w:pPr>
            <w:r>
              <w:rPr>
                <w:rFonts w:ascii="Arial" w:hAnsi="Arial" w:cs="Arial"/>
                <w:sz w:val="24"/>
                <w:szCs w:val="24"/>
              </w:rPr>
              <w:t>9.9</w:t>
            </w:r>
          </w:p>
        </w:tc>
        <w:tc>
          <w:tcPr>
            <w:tcW w:w="0" w:type="auto"/>
            <w:vAlign w:val="center"/>
            <w:hideMark/>
          </w:tcPr>
          <w:p>
            <w:pPr>
              <w:ind w:left="0" w:right="0"/>
              <w:jc w:val="both"/>
              <w:rPr>
                <w:rFonts w:ascii="Arial" w:hAnsi="Arial" w:cs="Arial"/>
                <w:sz w:val="24"/>
                <w:szCs w:val="24"/>
              </w:rPr>
            </w:pPr>
            <w:r>
              <w:rPr>
                <w:rFonts w:ascii="Arial" w:hAnsi="Arial" w:cs="Arial"/>
                <w:sz w:val="24"/>
                <w:szCs w:val="24"/>
              </w:rPr>
              <w:t>55.0</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Marzo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23.7</w:t>
            </w:r>
          </w:p>
        </w:tc>
        <w:tc>
          <w:tcPr>
            <w:tcW w:w="0" w:type="auto"/>
            <w:vAlign w:val="center"/>
            <w:hideMark/>
          </w:tcPr>
          <w:p>
            <w:pPr>
              <w:ind w:left="0" w:right="0"/>
              <w:jc w:val="both"/>
              <w:rPr>
                <w:rFonts w:ascii="Arial" w:hAnsi="Arial" w:cs="Arial"/>
                <w:sz w:val="24"/>
                <w:szCs w:val="24"/>
              </w:rPr>
            </w:pPr>
            <w:r>
              <w:rPr>
                <w:rFonts w:ascii="Arial" w:hAnsi="Arial" w:cs="Arial"/>
                <w:sz w:val="24"/>
                <w:szCs w:val="24"/>
              </w:rPr>
              <w:t>11.3</w:t>
            </w:r>
          </w:p>
        </w:tc>
        <w:tc>
          <w:tcPr>
            <w:tcW w:w="0" w:type="auto"/>
            <w:vAlign w:val="center"/>
            <w:hideMark/>
          </w:tcPr>
          <w:p>
            <w:pPr>
              <w:ind w:left="0" w:right="0"/>
              <w:jc w:val="both"/>
              <w:rPr>
                <w:rFonts w:ascii="Arial" w:hAnsi="Arial" w:cs="Arial"/>
                <w:sz w:val="24"/>
                <w:szCs w:val="24"/>
              </w:rPr>
            </w:pPr>
            <w:r>
              <w:rPr>
                <w:rFonts w:ascii="Arial" w:hAnsi="Arial" w:cs="Arial"/>
                <w:sz w:val="24"/>
                <w:szCs w:val="24"/>
              </w:rPr>
              <w:t>8.7</w:t>
            </w:r>
          </w:p>
        </w:tc>
        <w:tc>
          <w:tcPr>
            <w:tcW w:w="0" w:type="auto"/>
            <w:vAlign w:val="center"/>
            <w:hideMark/>
          </w:tcPr>
          <w:p>
            <w:pPr>
              <w:ind w:left="0" w:right="0"/>
              <w:jc w:val="both"/>
              <w:rPr>
                <w:rFonts w:ascii="Arial" w:hAnsi="Arial" w:cs="Arial"/>
                <w:sz w:val="24"/>
                <w:szCs w:val="24"/>
              </w:rPr>
            </w:pPr>
            <w:r>
              <w:rPr>
                <w:rFonts w:ascii="Arial" w:hAnsi="Arial" w:cs="Arial"/>
                <w:sz w:val="24"/>
                <w:szCs w:val="24"/>
              </w:rPr>
              <w:t>10.6</w:t>
            </w:r>
          </w:p>
        </w:tc>
        <w:tc>
          <w:tcPr>
            <w:tcW w:w="0" w:type="auto"/>
            <w:vAlign w:val="center"/>
            <w:hideMark/>
          </w:tcPr>
          <w:p>
            <w:pPr>
              <w:ind w:left="0" w:right="0"/>
              <w:jc w:val="both"/>
              <w:rPr>
                <w:rFonts w:ascii="Arial" w:hAnsi="Arial" w:cs="Arial"/>
                <w:sz w:val="24"/>
                <w:szCs w:val="24"/>
              </w:rPr>
            </w:pPr>
            <w:r>
              <w:rPr>
                <w:rFonts w:ascii="Arial" w:hAnsi="Arial" w:cs="Arial"/>
                <w:sz w:val="24"/>
                <w:szCs w:val="24"/>
              </w:rPr>
              <w:t>45.7</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Abril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24.8</w:t>
            </w:r>
          </w:p>
        </w:tc>
        <w:tc>
          <w:tcPr>
            <w:tcW w:w="0" w:type="auto"/>
            <w:vAlign w:val="center"/>
            <w:hideMark/>
          </w:tcPr>
          <w:p>
            <w:pPr>
              <w:ind w:left="0" w:right="0"/>
              <w:jc w:val="both"/>
              <w:rPr>
                <w:rFonts w:ascii="Arial" w:hAnsi="Arial" w:cs="Arial"/>
                <w:sz w:val="24"/>
                <w:szCs w:val="24"/>
              </w:rPr>
            </w:pPr>
            <w:r>
              <w:rPr>
                <w:rFonts w:ascii="Arial" w:hAnsi="Arial" w:cs="Arial"/>
                <w:sz w:val="24"/>
                <w:szCs w:val="24"/>
              </w:rPr>
              <w:t>12.3</w:t>
            </w:r>
          </w:p>
        </w:tc>
        <w:tc>
          <w:tcPr>
            <w:tcW w:w="0" w:type="auto"/>
            <w:vAlign w:val="center"/>
            <w:hideMark/>
          </w:tcPr>
          <w:p>
            <w:pPr>
              <w:ind w:left="0" w:right="0"/>
              <w:jc w:val="both"/>
              <w:rPr>
                <w:rFonts w:ascii="Arial" w:hAnsi="Arial" w:cs="Arial"/>
                <w:sz w:val="24"/>
                <w:szCs w:val="24"/>
              </w:rPr>
            </w:pPr>
            <w:r>
              <w:rPr>
                <w:rFonts w:ascii="Arial" w:hAnsi="Arial" w:cs="Arial"/>
                <w:sz w:val="24"/>
                <w:szCs w:val="24"/>
              </w:rPr>
              <w:t>10.4</w:t>
            </w:r>
          </w:p>
        </w:tc>
        <w:tc>
          <w:tcPr>
            <w:tcW w:w="0" w:type="auto"/>
            <w:vAlign w:val="center"/>
            <w:hideMark/>
          </w:tcPr>
          <w:p>
            <w:pPr>
              <w:ind w:left="0" w:right="0"/>
              <w:jc w:val="both"/>
              <w:rPr>
                <w:rFonts w:ascii="Arial" w:hAnsi="Arial" w:cs="Arial"/>
                <w:sz w:val="24"/>
                <w:szCs w:val="24"/>
              </w:rPr>
            </w:pPr>
            <w:r>
              <w:rPr>
                <w:rFonts w:ascii="Arial" w:hAnsi="Arial" w:cs="Arial"/>
                <w:sz w:val="24"/>
                <w:szCs w:val="24"/>
              </w:rPr>
              <w:t>13.5</w:t>
            </w:r>
          </w:p>
        </w:tc>
        <w:tc>
          <w:tcPr>
            <w:tcW w:w="0" w:type="auto"/>
            <w:vAlign w:val="center"/>
            <w:hideMark/>
          </w:tcPr>
          <w:p>
            <w:pPr>
              <w:ind w:left="0" w:right="0"/>
              <w:jc w:val="both"/>
              <w:rPr>
                <w:rFonts w:ascii="Arial" w:hAnsi="Arial" w:cs="Arial"/>
                <w:sz w:val="24"/>
                <w:szCs w:val="24"/>
              </w:rPr>
            </w:pPr>
            <w:r>
              <w:rPr>
                <w:rFonts w:ascii="Arial" w:hAnsi="Arial" w:cs="Arial"/>
                <w:sz w:val="24"/>
                <w:szCs w:val="24"/>
              </w:rPr>
              <w:t>39.0</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Mayo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32.1</w:t>
            </w:r>
          </w:p>
        </w:tc>
        <w:tc>
          <w:tcPr>
            <w:tcW w:w="0" w:type="auto"/>
            <w:vAlign w:val="center"/>
            <w:hideMark/>
          </w:tcPr>
          <w:p>
            <w:pPr>
              <w:ind w:left="0" w:right="0"/>
              <w:jc w:val="both"/>
              <w:rPr>
                <w:rFonts w:ascii="Arial" w:hAnsi="Arial" w:cs="Arial"/>
                <w:sz w:val="24"/>
                <w:szCs w:val="24"/>
              </w:rPr>
            </w:pPr>
            <w:r>
              <w:rPr>
                <w:rFonts w:ascii="Arial" w:hAnsi="Arial" w:cs="Arial"/>
                <w:sz w:val="24"/>
                <w:szCs w:val="24"/>
              </w:rPr>
              <w:t>20.6</w:t>
            </w:r>
          </w:p>
        </w:tc>
        <w:tc>
          <w:tcPr>
            <w:tcW w:w="0" w:type="auto"/>
            <w:vAlign w:val="center"/>
            <w:hideMark/>
          </w:tcPr>
          <w:p>
            <w:pPr>
              <w:ind w:left="0" w:right="0"/>
              <w:jc w:val="both"/>
              <w:rPr>
                <w:rFonts w:ascii="Arial" w:hAnsi="Arial" w:cs="Arial"/>
                <w:sz w:val="24"/>
                <w:szCs w:val="24"/>
              </w:rPr>
            </w:pPr>
            <w:r>
              <w:rPr>
                <w:rFonts w:ascii="Arial" w:hAnsi="Arial" w:cs="Arial"/>
                <w:sz w:val="24"/>
                <w:szCs w:val="24"/>
              </w:rPr>
              <w:t>13.0</w:t>
            </w:r>
          </w:p>
        </w:tc>
        <w:tc>
          <w:tcPr>
            <w:tcW w:w="0" w:type="auto"/>
            <w:vAlign w:val="center"/>
            <w:hideMark/>
          </w:tcPr>
          <w:p>
            <w:pPr>
              <w:ind w:left="0" w:right="0"/>
              <w:jc w:val="both"/>
              <w:rPr>
                <w:rFonts w:ascii="Arial" w:hAnsi="Arial" w:cs="Arial"/>
                <w:sz w:val="24"/>
                <w:szCs w:val="24"/>
              </w:rPr>
            </w:pPr>
            <w:r>
              <w:rPr>
                <w:rFonts w:ascii="Arial" w:hAnsi="Arial" w:cs="Arial"/>
                <w:sz w:val="24"/>
                <w:szCs w:val="24"/>
              </w:rPr>
              <w:t>11.5</w:t>
            </w:r>
          </w:p>
        </w:tc>
        <w:tc>
          <w:tcPr>
            <w:tcW w:w="0" w:type="auto"/>
            <w:vAlign w:val="center"/>
            <w:hideMark/>
          </w:tcPr>
          <w:p>
            <w:pPr>
              <w:ind w:left="0" w:right="0"/>
              <w:jc w:val="both"/>
              <w:rPr>
                <w:rFonts w:ascii="Arial" w:hAnsi="Arial" w:cs="Arial"/>
                <w:sz w:val="24"/>
                <w:szCs w:val="24"/>
              </w:rPr>
            </w:pPr>
            <w:r>
              <w:rPr>
                <w:rFonts w:ascii="Arial" w:hAnsi="Arial" w:cs="Arial"/>
                <w:sz w:val="24"/>
                <w:szCs w:val="24"/>
              </w:rPr>
              <w:t>22.7</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Junio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31.9</w:t>
            </w:r>
          </w:p>
        </w:tc>
        <w:tc>
          <w:tcPr>
            <w:tcW w:w="0" w:type="auto"/>
            <w:vAlign w:val="center"/>
            <w:hideMark/>
          </w:tcPr>
          <w:p>
            <w:pPr>
              <w:ind w:left="0" w:right="0"/>
              <w:jc w:val="both"/>
              <w:rPr>
                <w:rFonts w:ascii="Arial" w:hAnsi="Arial" w:cs="Arial"/>
                <w:sz w:val="24"/>
                <w:szCs w:val="24"/>
              </w:rPr>
            </w:pPr>
            <w:r>
              <w:rPr>
                <w:rFonts w:ascii="Arial" w:hAnsi="Arial" w:cs="Arial"/>
                <w:sz w:val="24"/>
                <w:szCs w:val="24"/>
              </w:rPr>
              <w:t>13.5</w:t>
            </w:r>
          </w:p>
        </w:tc>
        <w:tc>
          <w:tcPr>
            <w:tcW w:w="0" w:type="auto"/>
            <w:vAlign w:val="center"/>
            <w:hideMark/>
          </w:tcPr>
          <w:p>
            <w:pPr>
              <w:ind w:left="0" w:right="0"/>
              <w:jc w:val="both"/>
              <w:rPr>
                <w:rFonts w:ascii="Arial" w:hAnsi="Arial" w:cs="Arial"/>
                <w:sz w:val="24"/>
                <w:szCs w:val="24"/>
              </w:rPr>
            </w:pPr>
            <w:r>
              <w:rPr>
                <w:rFonts w:ascii="Arial" w:hAnsi="Arial" w:cs="Arial"/>
                <w:sz w:val="24"/>
                <w:szCs w:val="24"/>
              </w:rPr>
              <w:t>9.9</w:t>
            </w:r>
          </w:p>
        </w:tc>
        <w:tc>
          <w:tcPr>
            <w:tcW w:w="0" w:type="auto"/>
            <w:vAlign w:val="center"/>
            <w:hideMark/>
          </w:tcPr>
          <w:p>
            <w:pPr>
              <w:ind w:left="0" w:right="0"/>
              <w:jc w:val="both"/>
              <w:rPr>
                <w:rFonts w:ascii="Arial" w:hAnsi="Arial" w:cs="Arial"/>
                <w:sz w:val="24"/>
                <w:szCs w:val="24"/>
              </w:rPr>
            </w:pPr>
            <w:r>
              <w:rPr>
                <w:rFonts w:ascii="Arial" w:hAnsi="Arial" w:cs="Arial"/>
                <w:sz w:val="24"/>
                <w:szCs w:val="24"/>
              </w:rPr>
              <w:t>16.2</w:t>
            </w:r>
          </w:p>
        </w:tc>
        <w:tc>
          <w:tcPr>
            <w:tcW w:w="0" w:type="auto"/>
            <w:vAlign w:val="center"/>
            <w:hideMark/>
          </w:tcPr>
          <w:p>
            <w:pPr>
              <w:ind w:left="0" w:right="0"/>
              <w:jc w:val="both"/>
              <w:rPr>
                <w:rFonts w:ascii="Arial" w:hAnsi="Arial" w:cs="Arial"/>
                <w:sz w:val="24"/>
                <w:szCs w:val="24"/>
              </w:rPr>
            </w:pPr>
            <w:r>
              <w:rPr>
                <w:rFonts w:ascii="Arial" w:hAnsi="Arial" w:cs="Arial"/>
                <w:sz w:val="24"/>
                <w:szCs w:val="24"/>
              </w:rPr>
              <w:t>28.5</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Julio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41.2</w:t>
            </w:r>
          </w:p>
        </w:tc>
        <w:tc>
          <w:tcPr>
            <w:tcW w:w="0" w:type="auto"/>
            <w:vAlign w:val="center"/>
            <w:hideMark/>
          </w:tcPr>
          <w:p>
            <w:pPr>
              <w:ind w:left="0" w:right="0"/>
              <w:jc w:val="both"/>
              <w:rPr>
                <w:rFonts w:ascii="Arial" w:hAnsi="Arial" w:cs="Arial"/>
                <w:sz w:val="24"/>
                <w:szCs w:val="24"/>
              </w:rPr>
            </w:pPr>
            <w:r>
              <w:rPr>
                <w:rFonts w:ascii="Arial" w:hAnsi="Arial" w:cs="Arial"/>
                <w:sz w:val="24"/>
                <w:szCs w:val="24"/>
              </w:rPr>
              <w:t>15.5</w:t>
            </w:r>
          </w:p>
        </w:tc>
        <w:tc>
          <w:tcPr>
            <w:tcW w:w="0" w:type="auto"/>
            <w:vAlign w:val="center"/>
            <w:hideMark/>
          </w:tcPr>
          <w:p>
            <w:pPr>
              <w:ind w:left="0" w:right="0"/>
              <w:jc w:val="both"/>
              <w:rPr>
                <w:rFonts w:ascii="Arial" w:hAnsi="Arial" w:cs="Arial"/>
                <w:sz w:val="24"/>
                <w:szCs w:val="24"/>
              </w:rPr>
            </w:pPr>
            <w:r>
              <w:rPr>
                <w:rFonts w:ascii="Arial" w:hAnsi="Arial" w:cs="Arial"/>
                <w:sz w:val="24"/>
                <w:szCs w:val="24"/>
              </w:rPr>
              <w:t>9.6</w:t>
            </w:r>
          </w:p>
        </w:tc>
        <w:tc>
          <w:tcPr>
            <w:tcW w:w="0" w:type="auto"/>
            <w:vAlign w:val="center"/>
            <w:hideMark/>
          </w:tcPr>
          <w:p>
            <w:pPr>
              <w:ind w:left="0" w:right="0"/>
              <w:jc w:val="both"/>
              <w:rPr>
                <w:rFonts w:ascii="Arial" w:hAnsi="Arial" w:cs="Arial"/>
                <w:sz w:val="24"/>
                <w:szCs w:val="24"/>
              </w:rPr>
            </w:pPr>
            <w:r>
              <w:rPr>
                <w:rFonts w:ascii="Arial" w:hAnsi="Arial" w:cs="Arial"/>
                <w:sz w:val="24"/>
                <w:szCs w:val="24"/>
              </w:rPr>
              <w:t>15.2</w:t>
            </w:r>
          </w:p>
        </w:tc>
        <w:tc>
          <w:tcPr>
            <w:tcW w:w="0" w:type="auto"/>
            <w:vAlign w:val="center"/>
            <w:hideMark/>
          </w:tcPr>
          <w:p>
            <w:pPr>
              <w:ind w:left="0" w:right="0"/>
              <w:jc w:val="both"/>
              <w:rPr>
                <w:rFonts w:ascii="Arial" w:hAnsi="Arial" w:cs="Arial"/>
                <w:sz w:val="24"/>
                <w:szCs w:val="24"/>
              </w:rPr>
            </w:pPr>
            <w:r>
              <w:rPr>
                <w:rFonts w:ascii="Arial" w:hAnsi="Arial" w:cs="Arial"/>
                <w:sz w:val="24"/>
                <w:szCs w:val="24"/>
              </w:rPr>
              <w:t>18.5</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Agosto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51.8</w:t>
            </w:r>
          </w:p>
        </w:tc>
        <w:tc>
          <w:tcPr>
            <w:tcW w:w="0" w:type="auto"/>
            <w:vAlign w:val="center"/>
            <w:hideMark/>
          </w:tcPr>
          <w:p>
            <w:pPr>
              <w:ind w:left="0" w:right="0"/>
              <w:jc w:val="both"/>
              <w:rPr>
                <w:rFonts w:ascii="Arial" w:hAnsi="Arial" w:cs="Arial"/>
                <w:sz w:val="24"/>
                <w:szCs w:val="24"/>
              </w:rPr>
            </w:pPr>
            <w:r>
              <w:rPr>
                <w:rFonts w:ascii="Arial" w:hAnsi="Arial" w:cs="Arial"/>
                <w:sz w:val="24"/>
                <w:szCs w:val="24"/>
              </w:rPr>
              <w:t>16.6</w:t>
            </w:r>
          </w:p>
        </w:tc>
        <w:tc>
          <w:tcPr>
            <w:tcW w:w="0" w:type="auto"/>
            <w:vAlign w:val="center"/>
            <w:hideMark/>
          </w:tcPr>
          <w:p>
            <w:pPr>
              <w:ind w:left="0" w:right="0"/>
              <w:jc w:val="both"/>
              <w:rPr>
                <w:rFonts w:ascii="Arial" w:hAnsi="Arial" w:cs="Arial"/>
                <w:sz w:val="24"/>
                <w:szCs w:val="24"/>
              </w:rPr>
            </w:pPr>
            <w:r>
              <w:rPr>
                <w:rFonts w:ascii="Arial" w:hAnsi="Arial" w:cs="Arial"/>
                <w:sz w:val="24"/>
                <w:szCs w:val="24"/>
              </w:rPr>
              <w:t>10.2</w:t>
            </w:r>
          </w:p>
        </w:tc>
        <w:tc>
          <w:tcPr>
            <w:tcW w:w="0" w:type="auto"/>
            <w:vAlign w:val="center"/>
            <w:hideMark/>
          </w:tcPr>
          <w:p>
            <w:pPr>
              <w:ind w:left="0" w:right="0"/>
              <w:jc w:val="both"/>
              <w:rPr>
                <w:rFonts w:ascii="Arial" w:hAnsi="Arial" w:cs="Arial"/>
                <w:sz w:val="24"/>
                <w:szCs w:val="24"/>
              </w:rPr>
            </w:pPr>
            <w:r>
              <w:rPr>
                <w:rFonts w:ascii="Arial" w:hAnsi="Arial" w:cs="Arial"/>
                <w:sz w:val="24"/>
                <w:szCs w:val="24"/>
              </w:rPr>
              <w:t>8.8</w:t>
            </w:r>
          </w:p>
        </w:tc>
        <w:tc>
          <w:tcPr>
            <w:tcW w:w="0" w:type="auto"/>
            <w:vAlign w:val="center"/>
            <w:hideMark/>
          </w:tcPr>
          <w:p>
            <w:pPr>
              <w:ind w:left="0" w:right="0"/>
              <w:jc w:val="both"/>
              <w:rPr>
                <w:rFonts w:ascii="Arial" w:hAnsi="Arial" w:cs="Arial"/>
                <w:sz w:val="24"/>
                <w:szCs w:val="24"/>
              </w:rPr>
            </w:pPr>
            <w:r>
              <w:rPr>
                <w:rFonts w:ascii="Arial" w:hAnsi="Arial" w:cs="Arial"/>
                <w:sz w:val="24"/>
                <w:szCs w:val="24"/>
              </w:rPr>
              <w:t>12.6</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Septiembre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41.1</w:t>
            </w:r>
          </w:p>
        </w:tc>
        <w:tc>
          <w:tcPr>
            <w:tcW w:w="0" w:type="auto"/>
            <w:vAlign w:val="center"/>
            <w:hideMark/>
          </w:tcPr>
          <w:p>
            <w:pPr>
              <w:ind w:left="0" w:right="0"/>
              <w:jc w:val="both"/>
              <w:rPr>
                <w:rFonts w:ascii="Arial" w:hAnsi="Arial" w:cs="Arial"/>
                <w:sz w:val="24"/>
                <w:szCs w:val="24"/>
              </w:rPr>
            </w:pPr>
            <w:r>
              <w:rPr>
                <w:rFonts w:ascii="Arial" w:hAnsi="Arial" w:cs="Arial"/>
                <w:sz w:val="24"/>
                <w:szCs w:val="24"/>
              </w:rPr>
              <w:t>16.6</w:t>
            </w:r>
          </w:p>
        </w:tc>
        <w:tc>
          <w:tcPr>
            <w:tcW w:w="0" w:type="auto"/>
            <w:vAlign w:val="center"/>
            <w:hideMark/>
          </w:tcPr>
          <w:p>
            <w:pPr>
              <w:ind w:left="0" w:right="0"/>
              <w:jc w:val="both"/>
              <w:rPr>
                <w:rFonts w:ascii="Arial" w:hAnsi="Arial" w:cs="Arial"/>
                <w:sz w:val="24"/>
                <w:szCs w:val="24"/>
              </w:rPr>
            </w:pPr>
            <w:r>
              <w:rPr>
                <w:rFonts w:ascii="Arial" w:hAnsi="Arial" w:cs="Arial"/>
                <w:sz w:val="24"/>
                <w:szCs w:val="24"/>
              </w:rPr>
              <w:t>9.4</w:t>
            </w:r>
          </w:p>
        </w:tc>
        <w:tc>
          <w:tcPr>
            <w:tcW w:w="0" w:type="auto"/>
            <w:vAlign w:val="center"/>
            <w:hideMark/>
          </w:tcPr>
          <w:p>
            <w:pPr>
              <w:ind w:left="0" w:right="0"/>
              <w:jc w:val="both"/>
              <w:rPr>
                <w:rFonts w:ascii="Arial" w:hAnsi="Arial" w:cs="Arial"/>
                <w:sz w:val="24"/>
                <w:szCs w:val="24"/>
              </w:rPr>
            </w:pPr>
            <w:r>
              <w:rPr>
                <w:rFonts w:ascii="Arial" w:hAnsi="Arial" w:cs="Arial"/>
                <w:sz w:val="24"/>
                <w:szCs w:val="24"/>
              </w:rPr>
              <w:t>10.9</w:t>
            </w:r>
          </w:p>
        </w:tc>
        <w:tc>
          <w:tcPr>
            <w:tcW w:w="0" w:type="auto"/>
            <w:vAlign w:val="center"/>
            <w:hideMark/>
          </w:tcPr>
          <w:p>
            <w:pPr>
              <w:ind w:left="0" w:right="0"/>
              <w:jc w:val="both"/>
              <w:rPr>
                <w:rFonts w:ascii="Arial" w:hAnsi="Arial" w:cs="Arial"/>
                <w:sz w:val="24"/>
                <w:szCs w:val="24"/>
              </w:rPr>
            </w:pPr>
            <w:r>
              <w:rPr>
                <w:rFonts w:ascii="Arial" w:hAnsi="Arial" w:cs="Arial"/>
                <w:sz w:val="24"/>
                <w:szCs w:val="24"/>
              </w:rPr>
              <w:t>22.0</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Octubre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45.3</w:t>
            </w:r>
          </w:p>
        </w:tc>
        <w:tc>
          <w:tcPr>
            <w:tcW w:w="0" w:type="auto"/>
            <w:vAlign w:val="center"/>
            <w:hideMark/>
          </w:tcPr>
          <w:p>
            <w:pPr>
              <w:ind w:left="0" w:right="0"/>
              <w:jc w:val="both"/>
              <w:rPr>
                <w:rFonts w:ascii="Arial" w:hAnsi="Arial" w:cs="Arial"/>
                <w:sz w:val="24"/>
                <w:szCs w:val="24"/>
              </w:rPr>
            </w:pPr>
            <w:r>
              <w:rPr>
                <w:rFonts w:ascii="Arial" w:hAnsi="Arial" w:cs="Arial"/>
                <w:sz w:val="24"/>
                <w:szCs w:val="24"/>
              </w:rPr>
              <w:t>9.6</w:t>
            </w:r>
          </w:p>
        </w:tc>
        <w:tc>
          <w:tcPr>
            <w:tcW w:w="0" w:type="auto"/>
            <w:vAlign w:val="center"/>
            <w:hideMark/>
          </w:tcPr>
          <w:p>
            <w:pPr>
              <w:ind w:left="0" w:right="0"/>
              <w:jc w:val="both"/>
              <w:rPr>
                <w:rFonts w:ascii="Arial" w:hAnsi="Arial" w:cs="Arial"/>
                <w:sz w:val="24"/>
                <w:szCs w:val="24"/>
              </w:rPr>
            </w:pPr>
            <w:r>
              <w:rPr>
                <w:rFonts w:ascii="Arial" w:hAnsi="Arial" w:cs="Arial"/>
                <w:sz w:val="24"/>
                <w:szCs w:val="24"/>
              </w:rPr>
              <w:t>9.7</w:t>
            </w:r>
          </w:p>
        </w:tc>
        <w:tc>
          <w:tcPr>
            <w:tcW w:w="0" w:type="auto"/>
            <w:vAlign w:val="center"/>
            <w:hideMark/>
          </w:tcPr>
          <w:p>
            <w:pPr>
              <w:ind w:left="0" w:right="0"/>
              <w:jc w:val="both"/>
              <w:rPr>
                <w:rFonts w:ascii="Arial" w:hAnsi="Arial" w:cs="Arial"/>
                <w:sz w:val="24"/>
                <w:szCs w:val="24"/>
              </w:rPr>
            </w:pPr>
            <w:r>
              <w:rPr>
                <w:rFonts w:ascii="Arial" w:hAnsi="Arial" w:cs="Arial"/>
                <w:sz w:val="24"/>
                <w:szCs w:val="24"/>
              </w:rPr>
              <w:t>9.3</w:t>
            </w:r>
          </w:p>
        </w:tc>
        <w:tc>
          <w:tcPr>
            <w:tcW w:w="0" w:type="auto"/>
            <w:vAlign w:val="center"/>
            <w:hideMark/>
          </w:tcPr>
          <w:p>
            <w:pPr>
              <w:ind w:left="0" w:right="0"/>
              <w:jc w:val="both"/>
              <w:rPr>
                <w:rFonts w:ascii="Arial" w:hAnsi="Arial" w:cs="Arial"/>
                <w:sz w:val="24"/>
                <w:szCs w:val="24"/>
              </w:rPr>
            </w:pPr>
            <w:r>
              <w:rPr>
                <w:rFonts w:ascii="Arial" w:hAnsi="Arial" w:cs="Arial"/>
                <w:sz w:val="24"/>
                <w:szCs w:val="24"/>
              </w:rPr>
              <w:t>26.1</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Noviembre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36.7</w:t>
            </w:r>
          </w:p>
        </w:tc>
        <w:tc>
          <w:tcPr>
            <w:tcW w:w="0" w:type="auto"/>
            <w:vAlign w:val="center"/>
            <w:hideMark/>
          </w:tcPr>
          <w:p>
            <w:pPr>
              <w:ind w:left="0" w:right="0"/>
              <w:jc w:val="both"/>
              <w:rPr>
                <w:rFonts w:ascii="Arial" w:hAnsi="Arial" w:cs="Arial"/>
                <w:sz w:val="24"/>
                <w:szCs w:val="24"/>
              </w:rPr>
            </w:pPr>
            <w:r>
              <w:rPr>
                <w:rFonts w:ascii="Arial" w:hAnsi="Arial" w:cs="Arial"/>
                <w:sz w:val="24"/>
                <w:szCs w:val="24"/>
              </w:rPr>
              <w:t>10.5</w:t>
            </w:r>
          </w:p>
        </w:tc>
        <w:tc>
          <w:tcPr>
            <w:tcW w:w="0" w:type="auto"/>
            <w:vAlign w:val="center"/>
            <w:hideMark/>
          </w:tcPr>
          <w:p>
            <w:pPr>
              <w:ind w:left="0" w:right="0"/>
              <w:jc w:val="both"/>
              <w:rPr>
                <w:rFonts w:ascii="Arial" w:hAnsi="Arial" w:cs="Arial"/>
                <w:sz w:val="24"/>
                <w:szCs w:val="24"/>
              </w:rPr>
            </w:pPr>
            <w:r>
              <w:rPr>
                <w:rFonts w:ascii="Arial" w:hAnsi="Arial" w:cs="Arial"/>
                <w:sz w:val="24"/>
                <w:szCs w:val="24"/>
              </w:rPr>
              <w:t>9.0</w:t>
            </w:r>
          </w:p>
        </w:tc>
        <w:tc>
          <w:tcPr>
            <w:tcW w:w="0" w:type="auto"/>
            <w:vAlign w:val="center"/>
            <w:hideMark/>
          </w:tcPr>
          <w:p>
            <w:pPr>
              <w:ind w:left="0" w:right="0"/>
              <w:jc w:val="both"/>
              <w:rPr>
                <w:rFonts w:ascii="Arial" w:hAnsi="Arial" w:cs="Arial"/>
                <w:sz w:val="24"/>
                <w:szCs w:val="24"/>
              </w:rPr>
            </w:pPr>
            <w:r>
              <w:rPr>
                <w:rFonts w:ascii="Arial" w:hAnsi="Arial" w:cs="Arial"/>
                <w:sz w:val="24"/>
                <w:szCs w:val="24"/>
              </w:rPr>
              <w:t>8.9</w:t>
            </w:r>
          </w:p>
        </w:tc>
        <w:tc>
          <w:tcPr>
            <w:tcW w:w="0" w:type="auto"/>
            <w:vAlign w:val="center"/>
            <w:hideMark/>
          </w:tcPr>
          <w:p>
            <w:pPr>
              <w:ind w:left="0" w:right="0"/>
              <w:jc w:val="both"/>
              <w:rPr>
                <w:rFonts w:ascii="Arial" w:hAnsi="Arial" w:cs="Arial"/>
                <w:sz w:val="24"/>
                <w:szCs w:val="24"/>
              </w:rPr>
            </w:pPr>
            <w:r>
              <w:rPr>
                <w:rFonts w:ascii="Arial" w:hAnsi="Arial" w:cs="Arial"/>
                <w:sz w:val="24"/>
                <w:szCs w:val="24"/>
              </w:rPr>
              <w:t>34.9</w:t>
            </w:r>
          </w:p>
        </w:tc>
      </w:tr>
      <w:tr>
        <w:tc>
          <w:tcPr>
            <w:tcW w:w="0" w:type="auto"/>
            <w:vAlign w:val="center"/>
            <w:hideMark/>
          </w:tcPr>
          <w:p>
            <w:pPr>
              <w:ind w:left="0" w:right="0"/>
              <w:jc w:val="both"/>
              <w:rPr>
                <w:rFonts w:ascii="Arial" w:hAnsi="Arial" w:cs="Arial"/>
                <w:sz w:val="24"/>
                <w:szCs w:val="24"/>
              </w:rPr>
            </w:pPr>
            <w:r>
              <w:rPr>
                <w:rFonts w:ascii="Arial" w:hAnsi="Arial" w:cs="Arial"/>
                <w:sz w:val="24"/>
                <w:szCs w:val="24"/>
              </w:rPr>
              <w:t>Diciembre 2024</w:t>
            </w:r>
          </w:p>
        </w:tc>
        <w:tc>
          <w:tcPr>
            <w:tcW w:w="0" w:type="auto"/>
            <w:vAlign w:val="center"/>
            <w:hideMark/>
          </w:tcPr>
          <w:p>
            <w:pPr>
              <w:ind w:left="0" w:right="0"/>
              <w:jc w:val="both"/>
              <w:rPr>
                <w:rFonts w:ascii="Arial" w:hAnsi="Arial" w:cs="Arial"/>
                <w:sz w:val="24"/>
                <w:szCs w:val="24"/>
              </w:rPr>
            </w:pPr>
            <w:r>
              <w:rPr>
                <w:rFonts w:ascii="Arial" w:hAnsi="Arial" w:cs="Arial"/>
                <w:sz w:val="24"/>
                <w:szCs w:val="24"/>
              </w:rPr>
              <w:t>21.2</w:t>
            </w:r>
          </w:p>
        </w:tc>
        <w:tc>
          <w:tcPr>
            <w:tcW w:w="0" w:type="auto"/>
            <w:vAlign w:val="center"/>
            <w:hideMark/>
          </w:tcPr>
          <w:p>
            <w:pPr>
              <w:ind w:left="0" w:right="0"/>
              <w:jc w:val="both"/>
              <w:rPr>
                <w:rFonts w:ascii="Arial" w:hAnsi="Arial" w:cs="Arial"/>
                <w:sz w:val="24"/>
                <w:szCs w:val="24"/>
              </w:rPr>
            </w:pPr>
            <w:r>
              <w:rPr>
                <w:rFonts w:ascii="Arial" w:hAnsi="Arial" w:cs="Arial"/>
                <w:sz w:val="24"/>
                <w:szCs w:val="24"/>
              </w:rPr>
              <w:t>7.8</w:t>
            </w:r>
          </w:p>
        </w:tc>
        <w:tc>
          <w:tcPr>
            <w:tcW w:w="0" w:type="auto"/>
            <w:vAlign w:val="center"/>
            <w:hideMark/>
          </w:tcPr>
          <w:p>
            <w:pPr>
              <w:ind w:left="0" w:right="0"/>
              <w:jc w:val="both"/>
              <w:rPr>
                <w:rFonts w:ascii="Arial" w:hAnsi="Arial" w:cs="Arial"/>
                <w:sz w:val="24"/>
                <w:szCs w:val="24"/>
              </w:rPr>
            </w:pPr>
            <w:r>
              <w:rPr>
                <w:rFonts w:ascii="Arial" w:hAnsi="Arial" w:cs="Arial"/>
                <w:sz w:val="24"/>
                <w:szCs w:val="24"/>
              </w:rPr>
              <w:t>9.2</w:t>
            </w:r>
          </w:p>
        </w:tc>
        <w:tc>
          <w:tcPr>
            <w:tcW w:w="0" w:type="auto"/>
            <w:vAlign w:val="center"/>
            <w:hideMark/>
          </w:tcPr>
          <w:p>
            <w:pPr>
              <w:ind w:left="0" w:right="0"/>
              <w:jc w:val="both"/>
              <w:rPr>
                <w:rFonts w:ascii="Arial" w:hAnsi="Arial" w:cs="Arial"/>
                <w:sz w:val="24"/>
                <w:szCs w:val="24"/>
              </w:rPr>
            </w:pPr>
            <w:r>
              <w:rPr>
                <w:rFonts w:ascii="Arial" w:hAnsi="Arial" w:cs="Arial"/>
                <w:sz w:val="24"/>
                <w:szCs w:val="24"/>
              </w:rPr>
              <w:t>10.2</w:t>
            </w:r>
          </w:p>
        </w:tc>
        <w:tc>
          <w:tcPr>
            <w:tcW w:w="0" w:type="auto"/>
            <w:vAlign w:val="center"/>
            <w:hideMark/>
          </w:tcPr>
          <w:p>
            <w:pPr>
              <w:ind w:left="0" w:right="0"/>
              <w:jc w:val="both"/>
              <w:rPr>
                <w:rFonts w:ascii="Arial" w:hAnsi="Arial" w:cs="Arial"/>
                <w:sz w:val="24"/>
                <w:szCs w:val="24"/>
              </w:rPr>
            </w:pPr>
            <w:r>
              <w:rPr>
                <w:rFonts w:ascii="Arial" w:hAnsi="Arial" w:cs="Arial"/>
                <w:sz w:val="24"/>
                <w:szCs w:val="24"/>
              </w:rPr>
              <w:t>51.5</w:t>
            </w:r>
          </w:p>
        </w:tc>
      </w:tr>
    </w:tbl>
    <w:p>
      <w:pPr>
        <w:jc w:val="both"/>
        <w:rPr>
          <w:rFonts w:ascii="Arial" w:hAnsi="Arial" w:cs="Arial"/>
          <w:sz w:val="24"/>
          <w:szCs w:val="24"/>
        </w:rPr>
      </w:pPr>
      <w:bookmarkStart w:id="19" w:name="_dx_frag_EndFragment"/>
      <w:bookmarkEnd w:id="19"/>
    </w:p>
    <w:p>
      <w:pPr>
        <w:jc w:val="both"/>
        <w:rPr>
          <w:rFonts w:ascii="Arial" w:hAnsi="Arial" w:cs="Arial"/>
          <w:b w:val="1"/>
          <w:bCs w:val="1"/>
          <w:sz w:val="24"/>
          <w:szCs w:val="24"/>
          <w:rtl w:val="0"/>
          <w:lang w:val="es-CO" w:bidi="es-CO" w:eastAsia="es-CO"/>
        </w:rPr>
      </w:pPr>
      <w:r>
        <w:rPr>
          <w:rFonts w:ascii="Arial" w:hAnsi="Arial" w:cs="Arial"/>
          <w:b w:val="1"/>
          <w:bCs w:val="1"/>
          <w:sz w:val="24"/>
          <w:szCs w:val="24"/>
          <w:rtl w:val="0"/>
          <w:lang w:val="es-CO" w:bidi="es-CO" w:eastAsia="es-CO"/>
        </w:rPr>
        <w:t xml:space="preserve">información 2024: </w:t>
      </w:r>
    </w:p>
    <w:p>
      <w:pPr>
        <w:jc w:val="both"/>
        <w:rPr>
          <w:rFonts w:ascii="Arial" w:hAnsi="Arial" w:cs="Arial"/>
          <w:b w:val="1"/>
          <w:bCs w:val="1"/>
          <w:sz w:val="24"/>
          <w:szCs w:val="24"/>
        </w:rPr>
      </w:pPr>
    </w:p>
    <w:p>
      <w:pPr>
        <w:jc w:val="both"/>
        <w:rPr>
          <w:rFonts w:ascii="Arial" w:hAnsi="Arial" w:cs="Arial"/>
          <w:sz w:val="24"/>
          <w:szCs w:val="24"/>
        </w:rPr>
      </w:pPr>
      <w:bookmarkStart w:id="20" w:name="_dx_frag_StartFragment"/>
      <w:bookmarkEnd w:id="20"/>
      <w:r>
        <w:rPr>
          <w:rFonts w:ascii="Arial" w:hAnsi="Arial" w:cs="Arial"/>
          <w:sz w:val="24"/>
          <w:szCs w:val="24"/>
          <w:rtl w:val="0"/>
          <w:lang w:val="es-CO" w:bidi="es-CO" w:eastAsia="es-CO"/>
        </w:rPr>
        <w:t>L</w:t>
      </w:r>
      <w:r>
        <w:rPr>
          <w:rFonts w:ascii="Arial" w:hAnsi="Arial" w:cs="Arial"/>
          <w:sz w:val="24"/>
          <w:szCs w:val="24"/>
        </w:rPr>
        <w:t>a comodidad se basa en la humedad relativa. Las temperaturas entre 60–75 °F se consideran más agradables; por debajo de 55 °F se percibe frío, y por encima de 80 °F, la alta humedad puede hacer que se sienta incómodo. El período más bochornoso en Vínnytsia dura 0.43 meses hasta julio 2, 2024 julio 15, 2024. El mes con más días bochornosos en Vínnytsia es julio 2024, con 14 días bochornosos. El mes con menos días bochornosos en Vínnytsia es Enero 2024</w:t>
      </w:r>
      <w:r>
        <w:rPr>
          <w:rFonts w:ascii="Arial" w:hAnsi="Arial" w:cs="Arial" w:eastAsia="SimSun"/>
          <w:sz w:val="24"/>
          <w:szCs w:val="24"/>
        </w:rPr>
        <w:t>、</w:t>
      </w:r>
      <w:r>
        <w:rPr>
          <w:rFonts w:ascii="Arial" w:hAnsi="Arial" w:cs="Arial"/>
          <w:sz w:val="24"/>
          <w:szCs w:val="24"/>
        </w:rPr>
        <w:t>Febrero 2024</w:t>
      </w:r>
      <w:r>
        <w:rPr>
          <w:rFonts w:ascii="Arial" w:hAnsi="Arial" w:cs="Arial" w:eastAsia="SimSun"/>
          <w:sz w:val="24"/>
          <w:szCs w:val="24"/>
        </w:rPr>
        <w:t>、</w:t>
      </w:r>
      <w:r>
        <w:rPr>
          <w:rFonts w:ascii="Arial" w:hAnsi="Arial" w:cs="Arial"/>
          <w:sz w:val="24"/>
          <w:szCs w:val="24"/>
        </w:rPr>
        <w:t>Marzo 2024</w:t>
      </w:r>
      <w:r>
        <w:rPr>
          <w:rFonts w:ascii="Arial" w:hAnsi="Arial" w:cs="Arial" w:eastAsia="SimSun"/>
          <w:sz w:val="24"/>
          <w:szCs w:val="24"/>
        </w:rPr>
        <w:t>、</w:t>
      </w:r>
      <w:r>
        <w:rPr>
          <w:rFonts w:ascii="Arial" w:hAnsi="Arial" w:cs="Arial"/>
          <w:sz w:val="24"/>
          <w:szCs w:val="24"/>
        </w:rPr>
        <w:t>Abril 2024</w:t>
      </w:r>
      <w:r>
        <w:rPr>
          <w:rFonts w:ascii="Arial" w:hAnsi="Arial" w:cs="Arial" w:eastAsia="SimSun"/>
          <w:sz w:val="24"/>
          <w:szCs w:val="24"/>
        </w:rPr>
        <w:t>、</w:t>
      </w:r>
      <w:r>
        <w:rPr>
          <w:rFonts w:ascii="Arial" w:hAnsi="Arial" w:cs="Arial"/>
          <w:sz w:val="24"/>
          <w:szCs w:val="24"/>
        </w:rPr>
        <w:t>Mayo 2024</w:t>
      </w:r>
      <w:r>
        <w:rPr>
          <w:rFonts w:ascii="Arial" w:hAnsi="Arial" w:cs="Arial" w:eastAsia="SimSun"/>
          <w:sz w:val="24"/>
          <w:szCs w:val="24"/>
        </w:rPr>
        <w:t>、</w:t>
      </w:r>
      <w:r>
        <w:rPr>
          <w:rFonts w:ascii="Arial" w:hAnsi="Arial" w:cs="Arial"/>
          <w:sz w:val="24"/>
          <w:szCs w:val="24"/>
        </w:rPr>
        <w:t>Junio 2024</w:t>
      </w:r>
      <w:r>
        <w:rPr>
          <w:rFonts w:ascii="Arial" w:hAnsi="Arial" w:cs="Arial" w:eastAsia="SimSun"/>
          <w:sz w:val="24"/>
          <w:szCs w:val="24"/>
        </w:rPr>
        <w:t>、</w:t>
      </w:r>
      <w:r>
        <w:rPr>
          <w:rFonts w:ascii="Arial" w:hAnsi="Arial" w:cs="Arial"/>
          <w:sz w:val="24"/>
          <w:szCs w:val="24"/>
        </w:rPr>
        <w:t>Agosto 2024</w:t>
      </w:r>
      <w:r>
        <w:rPr>
          <w:rFonts w:ascii="Arial" w:hAnsi="Arial" w:cs="Arial" w:eastAsia="SimSun"/>
          <w:sz w:val="24"/>
          <w:szCs w:val="24"/>
        </w:rPr>
        <w:t>、</w:t>
      </w:r>
      <w:r>
        <w:rPr>
          <w:rFonts w:ascii="Arial" w:hAnsi="Arial" w:cs="Arial"/>
          <w:sz w:val="24"/>
          <w:szCs w:val="24"/>
        </w:rPr>
        <w:t>Septiembre 2024</w:t>
      </w:r>
      <w:r>
        <w:rPr>
          <w:rFonts w:ascii="Arial" w:hAnsi="Arial" w:cs="Arial" w:eastAsia="SimSun"/>
          <w:sz w:val="24"/>
          <w:szCs w:val="24"/>
        </w:rPr>
        <w:t>、</w:t>
      </w:r>
      <w:r>
        <w:rPr>
          <w:rFonts w:ascii="Arial" w:hAnsi="Arial" w:cs="Arial"/>
          <w:sz w:val="24"/>
          <w:szCs w:val="24"/>
        </w:rPr>
        <w:t>Octubre 2024</w:t>
      </w:r>
      <w:r>
        <w:rPr>
          <w:rFonts w:ascii="Arial" w:hAnsi="Arial" w:cs="Arial" w:eastAsia="SimSun"/>
          <w:sz w:val="24"/>
          <w:szCs w:val="24"/>
        </w:rPr>
        <w:t>、</w:t>
      </w:r>
      <w:r>
        <w:rPr>
          <w:rFonts w:ascii="Arial" w:hAnsi="Arial" w:cs="Arial"/>
          <w:sz w:val="24"/>
          <w:szCs w:val="24"/>
        </w:rPr>
        <w:t>Noviembre 2024</w:t>
      </w:r>
      <w:r>
        <w:rPr>
          <w:rFonts w:ascii="Arial" w:hAnsi="Arial" w:cs="Arial" w:eastAsia="SimSun"/>
          <w:sz w:val="24"/>
          <w:szCs w:val="24"/>
        </w:rPr>
        <w:t>、</w:t>
      </w:r>
      <w:r>
        <w:rPr>
          <w:rFonts w:ascii="Arial" w:hAnsi="Arial" w:cs="Arial"/>
          <w:sz w:val="24"/>
          <w:szCs w:val="24"/>
        </w:rPr>
        <w:t xml:space="preserve">Diciembre 2024, con 0 días bochornosos. Año-Mes Seco Cómodo Húmedo Abrumador Opresivo Miserable Enero 2024 100% 0% 0% 0% 0% 0% Febrero 2024 100% 0% 0% 0% 0% 0% Marzo 2024 100% 0% 0% 0% 0% 0% Abril 2024 99.8% 0.2% 0% 0% 0% 0% Mayo 2024 85.9% 12.3% 1.7% 0% 0% 0% Junio 2024 38.7% 37.8% 17.4% 5.9% 0.1% 0% julio 2024 21.8% 30.5% 26.3% 21.2% 0.3% 0% Agosto 2024 50.7% 29.9% 18.1% 1.4% 0% 0% Septiembre 2024 82.2% 15.8% 1.8% 0.2% 0% 0% Octubre 2024 98.7% 1.3% 0% 0% 0% 0% Noviembre 2024 100% 0% 0% 0% 0% 0% Diciembre 2024 100% 0% 0% 0% 0% 0% </w:t>
      </w:r>
      <w:bookmarkStart w:id="21" w:name="_dx_frag_EndFragment"/>
      <w:bookmarkEnd w:id="21"/>
    </w:p>
    <w:p>
      <w:pPr>
        <w:jc w:val="both"/>
        <w:rPr>
          <w:rFonts w:ascii="Arial" w:hAnsi="Arial" w:cs="Arial"/>
          <w:sz w:val="24"/>
          <w:szCs w:val="24"/>
        </w:rPr>
      </w:pPr>
    </w:p>
    <w:p>
      <w:pPr>
        <w:spacing w:before="240" w:after="240" w:beforeAutospacing="0" w:afterAutospacing="0"/>
        <w:ind w:firstLine="0" w:left="0" w:right="0"/>
        <w:jc w:val="both"/>
        <w:rPr>
          <w:rFonts w:ascii="Arial" w:hAnsi="Arial" w:cs="Arial"/>
          <w:sz w:val="24"/>
          <w:szCs w:val="24"/>
        </w:rPr>
      </w:pPr>
      <w:bookmarkStart w:id="22" w:name="_dx_frag_StartFragment"/>
      <w:bookmarkEnd w:id="22"/>
      <w:r>
        <w:rPr>
          <w:rFonts w:ascii="Arial" w:hAnsi="Arial" w:cs="Arial"/>
          <w:sz w:val="24"/>
          <w:szCs w:val="24"/>
        </w:rPr>
        <w:t xml:space="preserve">Este fragmento describe la </w:t>
      </w:r>
      <w:r>
        <w:rPr>
          <w:rFonts w:ascii="Arial" w:hAnsi="Arial" w:cs="Arial"/>
          <w:b w:val="1"/>
          <w:sz w:val="24"/>
          <w:szCs w:val="24"/>
        </w:rPr>
        <w:t>percepción de comodidad climática en Vínnytsia (Ucrania) durante 2024</w:t>
      </w:r>
      <w:r>
        <w:rPr>
          <w:rFonts w:ascii="Arial" w:hAnsi="Arial" w:cs="Arial"/>
          <w:sz w:val="24"/>
          <w:szCs w:val="24"/>
        </w:rPr>
        <w:t xml:space="preserve">, basada en la </w:t>
      </w:r>
      <w:r>
        <w:rPr>
          <w:rFonts w:ascii="Arial" w:hAnsi="Arial" w:cs="Arial"/>
          <w:b w:val="1"/>
          <w:sz w:val="24"/>
          <w:szCs w:val="24"/>
        </w:rPr>
        <w:t>humedad relativa</w:t>
      </w:r>
      <w:r>
        <w:rPr>
          <w:rFonts w:ascii="Arial" w:hAnsi="Arial" w:cs="Arial"/>
          <w:sz w:val="24"/>
          <w:szCs w:val="24"/>
        </w:rPr>
        <w:t xml:space="preserve"> y la </w:t>
      </w:r>
      <w:r>
        <w:rPr>
          <w:rFonts w:ascii="Arial" w:hAnsi="Arial" w:cs="Arial"/>
          <w:b w:val="1"/>
          <w:sz w:val="24"/>
          <w:szCs w:val="24"/>
        </w:rPr>
        <w:t>temperatura</w:t>
      </w:r>
      <w:r>
        <w:rPr>
          <w:rFonts w:ascii="Arial" w:hAnsi="Arial" w:cs="Arial"/>
          <w:sz w:val="24"/>
          <w:szCs w:val="24"/>
        </w:rPr>
        <w:t>.</w:t>
      </w:r>
    </w:p>
    <w:p>
      <w:pPr>
        <w:spacing w:before="240" w:after="240" w:beforeAutospacing="0" w:afterAutospacing="0"/>
        <w:ind w:firstLine="0" w:left="0" w:right="0"/>
        <w:jc w:val="both"/>
        <w:rPr>
          <w:rFonts w:ascii="Arial" w:hAnsi="Arial" w:cs="Arial"/>
          <w:sz w:val="24"/>
          <w:szCs w:val="24"/>
        </w:rPr>
      </w:pPr>
      <w:r>
        <w:rPr>
          <w:rFonts w:ascii="Arial" w:hAnsi="Arial" w:cs="Arial"/>
          <w:sz w:val="24"/>
          <w:szCs w:val="24"/>
        </w:rPr>
        <w:t>📌 Puntos clave:</w:t>
      </w:r>
    </w:p>
    <w:p>
      <w:pPr>
        <w:numPr>
          <w:ilvl w:val="0"/>
          <w:numId w:val="16"/>
        </w:numPr>
        <w:spacing w:before="240" w:after="240" w:beforeAutospacing="0" w:afterAutospacing="0"/>
        <w:ind w:hanging="360" w:left="720" w:right="0"/>
        <w:jc w:val="both"/>
        <w:rPr>
          <w:rFonts w:ascii="Arial" w:hAnsi="Arial" w:cs="Arial"/>
          <w:sz w:val="24"/>
          <w:szCs w:val="24"/>
        </w:rPr>
      </w:pPr>
      <w:r>
        <w:rPr>
          <w:rFonts w:ascii="Arial" w:hAnsi="Arial" w:cs="Arial"/>
          <w:b w:val="1"/>
          <w:sz w:val="24"/>
          <w:szCs w:val="24"/>
        </w:rPr>
        <w:t>Rango cómodo</w:t>
      </w:r>
      <w:r>
        <w:rPr>
          <w:rFonts w:ascii="Arial" w:hAnsi="Arial" w:cs="Arial"/>
          <w:sz w:val="24"/>
          <w:szCs w:val="24"/>
        </w:rPr>
        <w:t>: 60–75 °F.</w:t>
      </w:r>
    </w:p>
    <w:p>
      <w:pPr>
        <w:numPr>
          <w:ilvl w:val="0"/>
          <w:numId w:val="16"/>
        </w:numPr>
        <w:spacing w:before="240" w:after="240" w:beforeAutospacing="0" w:afterAutospacing="0"/>
        <w:ind w:hanging="360" w:left="720" w:right="0"/>
        <w:jc w:val="both"/>
        <w:rPr>
          <w:rFonts w:ascii="Arial" w:hAnsi="Arial" w:cs="Arial"/>
          <w:sz w:val="24"/>
          <w:szCs w:val="24"/>
        </w:rPr>
      </w:pPr>
      <w:r>
        <w:rPr>
          <w:rFonts w:ascii="Arial" w:hAnsi="Arial" w:cs="Arial"/>
          <w:b w:val="1"/>
          <w:sz w:val="24"/>
          <w:szCs w:val="24"/>
        </w:rPr>
        <w:t>Frío</w:t>
      </w:r>
      <w:r>
        <w:rPr>
          <w:rFonts w:ascii="Arial" w:hAnsi="Arial" w:cs="Arial"/>
          <w:sz w:val="24"/>
          <w:szCs w:val="24"/>
        </w:rPr>
        <w:t>: por debajo de 55 °F.</w:t>
      </w:r>
    </w:p>
    <w:p>
      <w:pPr>
        <w:numPr>
          <w:ilvl w:val="0"/>
          <w:numId w:val="16"/>
        </w:numPr>
        <w:spacing w:before="240" w:after="240" w:beforeAutospacing="0" w:afterAutospacing="0"/>
        <w:ind w:hanging="360" w:left="720" w:right="0"/>
        <w:jc w:val="both"/>
        <w:rPr>
          <w:rFonts w:ascii="Arial" w:hAnsi="Arial" w:cs="Arial"/>
          <w:sz w:val="24"/>
          <w:szCs w:val="24"/>
        </w:rPr>
      </w:pPr>
      <w:r>
        <w:rPr>
          <w:rFonts w:ascii="Arial" w:hAnsi="Arial" w:cs="Arial"/>
          <w:b w:val="1"/>
          <w:sz w:val="24"/>
          <w:szCs w:val="24"/>
        </w:rPr>
        <w:t>Incomodidad por calor y humedad</w:t>
      </w:r>
      <w:r>
        <w:rPr>
          <w:rFonts w:ascii="Arial" w:hAnsi="Arial" w:cs="Arial"/>
          <w:sz w:val="24"/>
          <w:szCs w:val="24"/>
        </w:rPr>
        <w:t>: por encima de 80 °F.</w:t>
      </w:r>
    </w:p>
    <w:p>
      <w:pPr>
        <w:spacing w:before="240" w:after="240" w:beforeAutospacing="0" w:afterAutospacing="0"/>
        <w:ind w:firstLine="0" w:left="0" w:right="0"/>
        <w:jc w:val="both"/>
        <w:rPr>
          <w:rFonts w:ascii="Arial" w:hAnsi="Arial" w:cs="Arial"/>
          <w:sz w:val="24"/>
          <w:szCs w:val="24"/>
        </w:rPr>
      </w:pPr>
      <w:r>
        <w:rPr>
          <w:rFonts w:ascii="Arial" w:hAnsi="Arial" w:cs="Arial"/>
          <w:sz w:val="24"/>
          <w:szCs w:val="24"/>
        </w:rPr>
        <w:t xml:space="preserve"> </w:t>
      </w:r>
      <w:r>
        <w:rPr>
          <w:rFonts w:ascii="Arial" w:hAnsi="Arial" w:cs="Arial"/>
          <w:b w:val="1"/>
          <w:sz w:val="24"/>
          <w:szCs w:val="24"/>
        </w:rPr>
        <w:t>Período bochornoso</w:t>
      </w:r>
    </w:p>
    <w:p>
      <w:pPr>
        <w:numPr>
          <w:ilvl w:val="0"/>
          <w:numId w:val="17"/>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 xml:space="preserve">Dura </w:t>
      </w:r>
      <w:r>
        <w:rPr>
          <w:rFonts w:ascii="Arial" w:hAnsi="Arial" w:cs="Arial"/>
          <w:b w:val="1"/>
          <w:sz w:val="24"/>
          <w:szCs w:val="24"/>
        </w:rPr>
        <w:t>0.43 meses (~13 días)</w:t>
      </w:r>
      <w:r>
        <w:rPr>
          <w:rFonts w:ascii="Arial" w:hAnsi="Arial" w:cs="Arial"/>
          <w:sz w:val="24"/>
          <w:szCs w:val="24"/>
        </w:rPr>
        <w:t xml:space="preserve">: del </w:t>
      </w:r>
      <w:r>
        <w:rPr>
          <w:rFonts w:ascii="Arial" w:hAnsi="Arial" w:cs="Arial"/>
          <w:b w:val="1"/>
          <w:sz w:val="24"/>
          <w:szCs w:val="24"/>
        </w:rPr>
        <w:t>2 al 15 de julio de 2024</w:t>
      </w:r>
      <w:r>
        <w:rPr>
          <w:rFonts w:ascii="Arial" w:hAnsi="Arial" w:cs="Arial"/>
          <w:sz w:val="24"/>
          <w:szCs w:val="24"/>
        </w:rPr>
        <w:t>.</w:t>
      </w:r>
    </w:p>
    <w:p>
      <w:pPr>
        <w:numPr>
          <w:ilvl w:val="0"/>
          <w:numId w:val="17"/>
        </w:numPr>
        <w:spacing w:before="240" w:after="240" w:beforeAutospacing="0" w:afterAutospacing="0"/>
        <w:ind w:hanging="360" w:left="720" w:right="0"/>
        <w:jc w:val="both"/>
        <w:rPr>
          <w:rFonts w:ascii="Arial" w:hAnsi="Arial" w:cs="Arial"/>
          <w:sz w:val="24"/>
          <w:szCs w:val="24"/>
        </w:rPr>
      </w:pPr>
      <w:r>
        <w:rPr>
          <w:rFonts w:ascii="Arial" w:hAnsi="Arial" w:cs="Arial"/>
          <w:b w:val="1"/>
          <w:sz w:val="24"/>
          <w:szCs w:val="24"/>
        </w:rPr>
        <w:t>Julio 2024</w:t>
      </w:r>
      <w:r>
        <w:rPr>
          <w:rFonts w:ascii="Arial" w:hAnsi="Arial" w:cs="Arial"/>
          <w:sz w:val="24"/>
          <w:szCs w:val="24"/>
        </w:rPr>
        <w:t xml:space="preserve"> es el mes más bochornoso: </w:t>
      </w:r>
      <w:r>
        <w:rPr>
          <w:rFonts w:ascii="Arial" w:hAnsi="Arial" w:cs="Arial"/>
          <w:b w:val="1"/>
          <w:sz w:val="24"/>
          <w:szCs w:val="24"/>
        </w:rPr>
        <w:t>14 días</w:t>
      </w:r>
      <w:r>
        <w:rPr>
          <w:rFonts w:ascii="Arial" w:hAnsi="Arial" w:cs="Arial"/>
          <w:sz w:val="24"/>
          <w:szCs w:val="24"/>
        </w:rPr>
        <w:t>.</w:t>
      </w:r>
    </w:p>
    <w:p>
      <w:pPr>
        <w:numPr>
          <w:ilvl w:val="0"/>
          <w:numId w:val="17"/>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 xml:space="preserve">El resto de meses (enero a junio, agosto a diciembre) tienen </w:t>
      </w:r>
      <w:r>
        <w:rPr>
          <w:rFonts w:ascii="Arial" w:hAnsi="Arial" w:cs="Arial"/>
          <w:b w:val="1"/>
          <w:sz w:val="24"/>
          <w:szCs w:val="24"/>
        </w:rPr>
        <w:t>0 días bochornosos</w:t>
      </w:r>
      <w:r>
        <w:rPr>
          <w:rFonts w:ascii="Arial" w:hAnsi="Arial" w:cs="Arial"/>
          <w:sz w:val="24"/>
          <w:szCs w:val="24"/>
        </w:rPr>
        <w:t>.</w:t>
      </w:r>
    </w:p>
    <w:p>
      <w:pPr>
        <w:spacing w:before="240" w:after="240" w:beforeAutospacing="0" w:afterAutospacing="0"/>
        <w:ind w:firstLine="0" w:left="0" w:right="0"/>
        <w:jc w:val="both"/>
        <w:rPr>
          <w:rFonts w:ascii="Arial" w:hAnsi="Arial" w:cs="Arial"/>
          <w:sz w:val="24"/>
          <w:szCs w:val="24"/>
        </w:rPr>
      </w:pPr>
      <w:r>
        <w:rPr>
          <w:rFonts w:ascii="Arial" w:hAnsi="Arial" w:cs="Arial"/>
          <w:sz w:val="24"/>
          <w:szCs w:val="24"/>
        </w:rPr>
        <w:t xml:space="preserve">📊 </w:t>
      </w:r>
      <w:r>
        <w:rPr>
          <w:rFonts w:ascii="Arial" w:hAnsi="Arial" w:cs="Arial"/>
          <w:b w:val="1"/>
          <w:sz w:val="24"/>
          <w:szCs w:val="24"/>
        </w:rPr>
        <w:t>Distribución de confort por mes (2024)</w:t>
      </w:r>
    </w:p>
    <w:p>
      <w:pPr>
        <w:numPr>
          <w:ilvl w:val="0"/>
          <w:numId w:val="18"/>
        </w:numPr>
        <w:spacing w:before="240" w:after="240" w:beforeAutospacing="0" w:afterAutospacing="0"/>
        <w:ind w:hanging="360" w:left="720" w:right="0"/>
        <w:jc w:val="both"/>
        <w:rPr>
          <w:rFonts w:ascii="Arial" w:hAnsi="Arial" w:cs="Arial"/>
          <w:sz w:val="24"/>
          <w:szCs w:val="24"/>
        </w:rPr>
      </w:pPr>
      <w:r>
        <w:rPr>
          <w:rFonts w:ascii="Arial" w:hAnsi="Arial" w:cs="Arial"/>
          <w:b w:val="1"/>
          <w:sz w:val="24"/>
          <w:szCs w:val="24"/>
        </w:rPr>
        <w:t>Meses secos y fríos</w:t>
      </w:r>
      <w:r>
        <w:rPr>
          <w:rFonts w:ascii="Arial" w:hAnsi="Arial" w:cs="Arial"/>
          <w:sz w:val="24"/>
          <w:szCs w:val="24"/>
        </w:rPr>
        <w:t>: enero, febrero, marzo, noviembre, diciembre (100% seco, sin incomodidad).</w:t>
      </w:r>
    </w:p>
    <w:p>
      <w:pPr>
        <w:numPr>
          <w:ilvl w:val="0"/>
          <w:numId w:val="18"/>
        </w:numPr>
        <w:spacing w:before="240" w:after="240" w:beforeAutospacing="0" w:afterAutospacing="0"/>
        <w:ind w:hanging="360" w:left="720" w:right="0"/>
        <w:jc w:val="both"/>
        <w:rPr>
          <w:rFonts w:ascii="Arial" w:hAnsi="Arial" w:cs="Arial"/>
          <w:sz w:val="24"/>
          <w:szCs w:val="24"/>
        </w:rPr>
      </w:pPr>
      <w:r>
        <w:rPr>
          <w:rFonts w:ascii="Arial" w:hAnsi="Arial" w:cs="Arial"/>
          <w:b w:val="1"/>
          <w:sz w:val="24"/>
          <w:szCs w:val="24"/>
        </w:rPr>
        <w:t>Primavera</w:t>
      </w:r>
      <w:r>
        <w:rPr>
          <w:rFonts w:ascii="Arial" w:hAnsi="Arial" w:cs="Arial"/>
          <w:sz w:val="24"/>
          <w:szCs w:val="24"/>
        </w:rPr>
        <w:t>: abril (99.8% seco), mayo (85.9% seco, 12.3% cómodo, 1.7% húmedo).</w:t>
      </w:r>
    </w:p>
    <w:p>
      <w:pPr>
        <w:numPr>
          <w:ilvl w:val="0"/>
          <w:numId w:val="18"/>
        </w:numPr>
        <w:spacing w:before="240" w:after="240" w:beforeAutospacing="0" w:afterAutospacing="0"/>
        <w:ind w:hanging="360" w:left="720" w:right="0"/>
        <w:jc w:val="both"/>
        <w:rPr>
          <w:rFonts w:ascii="Arial" w:hAnsi="Arial" w:cs="Arial"/>
          <w:sz w:val="24"/>
          <w:szCs w:val="24"/>
        </w:rPr>
      </w:pPr>
      <w:r>
        <w:rPr>
          <w:rFonts w:ascii="Arial" w:hAnsi="Arial" w:cs="Arial"/>
          <w:b w:val="1"/>
          <w:sz w:val="24"/>
          <w:szCs w:val="24"/>
        </w:rPr>
        <w:t>Inicio del verano</w:t>
      </w:r>
      <w:r>
        <w:rPr>
          <w:rFonts w:ascii="Arial" w:hAnsi="Arial" w:cs="Arial"/>
          <w:sz w:val="24"/>
          <w:szCs w:val="24"/>
        </w:rPr>
        <w:t>: junio muestra un balance (38.7% seco, 37.8% cómodo, 17.4% húmedo, 5.9% abrumador).</w:t>
      </w:r>
    </w:p>
    <w:p>
      <w:pPr>
        <w:numPr>
          <w:ilvl w:val="0"/>
          <w:numId w:val="18"/>
        </w:numPr>
        <w:spacing w:before="240" w:after="240" w:beforeAutospacing="0" w:afterAutospacing="0"/>
        <w:ind w:hanging="360" w:left="720" w:right="0"/>
        <w:jc w:val="both"/>
        <w:rPr>
          <w:rFonts w:ascii="Arial" w:hAnsi="Arial" w:cs="Arial"/>
          <w:sz w:val="24"/>
          <w:szCs w:val="24"/>
        </w:rPr>
      </w:pPr>
      <w:r>
        <w:rPr>
          <w:rFonts w:ascii="Arial" w:hAnsi="Arial" w:cs="Arial"/>
          <w:b w:val="1"/>
          <w:sz w:val="24"/>
          <w:szCs w:val="24"/>
        </w:rPr>
        <w:t>Pico de incomodidad</w:t>
      </w:r>
      <w:r>
        <w:rPr>
          <w:rFonts w:ascii="Arial" w:hAnsi="Arial" w:cs="Arial"/>
          <w:sz w:val="24"/>
          <w:szCs w:val="24"/>
        </w:rPr>
        <w:t>: julio (sólo 21.8% seco, 30.5% cómodo, pero 26.3% húmedo y 21.2% abrumador).</w:t>
      </w:r>
    </w:p>
    <w:p>
      <w:pPr>
        <w:numPr>
          <w:ilvl w:val="0"/>
          <w:numId w:val="18"/>
        </w:numPr>
        <w:spacing w:before="240" w:after="240" w:beforeAutospacing="0" w:afterAutospacing="0"/>
        <w:ind w:hanging="360" w:left="720" w:right="0"/>
        <w:jc w:val="both"/>
        <w:rPr>
          <w:rFonts w:ascii="Arial" w:hAnsi="Arial" w:cs="Arial"/>
          <w:sz w:val="24"/>
          <w:szCs w:val="24"/>
        </w:rPr>
      </w:pPr>
      <w:r>
        <w:rPr>
          <w:rFonts w:ascii="Arial" w:hAnsi="Arial" w:cs="Arial"/>
          <w:b w:val="1"/>
          <w:sz w:val="24"/>
          <w:szCs w:val="24"/>
        </w:rPr>
        <w:t>Descenso</w:t>
      </w:r>
      <w:r>
        <w:rPr>
          <w:rFonts w:ascii="Arial" w:hAnsi="Arial" w:cs="Arial"/>
          <w:sz w:val="24"/>
          <w:szCs w:val="24"/>
        </w:rPr>
        <w:t>: agosto aún tiene incomodidad (18.1% húmedo, 1.4% abrumador).</w:t>
      </w:r>
    </w:p>
    <w:p>
      <w:pPr>
        <w:numPr>
          <w:ilvl w:val="0"/>
          <w:numId w:val="18"/>
        </w:numPr>
        <w:spacing w:before="240" w:after="240" w:beforeAutospacing="0" w:afterAutospacing="0"/>
        <w:ind w:hanging="360" w:left="720" w:right="0"/>
        <w:jc w:val="both"/>
        <w:rPr>
          <w:rFonts w:ascii="Arial" w:hAnsi="Arial" w:cs="Arial"/>
          <w:sz w:val="24"/>
          <w:szCs w:val="24"/>
        </w:rPr>
      </w:pPr>
      <w:r>
        <w:rPr>
          <w:rFonts w:ascii="Arial" w:hAnsi="Arial" w:cs="Arial"/>
          <w:b w:val="1"/>
          <w:sz w:val="24"/>
          <w:szCs w:val="24"/>
        </w:rPr>
        <w:t>Otoño</w:t>
      </w:r>
      <w:r>
        <w:rPr>
          <w:rFonts w:ascii="Arial" w:hAnsi="Arial" w:cs="Arial"/>
          <w:sz w:val="24"/>
          <w:szCs w:val="24"/>
        </w:rPr>
        <w:t>: septiembre (82.2% seco, 15.8% cómodo) y octubre (98.7% seco, 1.3% cómodo).</w:t>
      </w:r>
    </w:p>
    <w:p>
      <w:pPr>
        <w:spacing w:before="240" w:after="240" w:beforeAutospacing="0" w:afterAutospacing="0"/>
        <w:ind w:firstLine="0" w:left="0" w:right="0"/>
        <w:jc w:val="both"/>
        <w:rPr>
          <w:rFonts w:ascii="Arial" w:hAnsi="Arial" w:cs="Arial"/>
          <w:sz w:val="24"/>
          <w:szCs w:val="24"/>
        </w:rPr>
      </w:pPr>
      <w:r>
        <w:rPr>
          <w:rFonts w:ascii="Arial" w:hAnsi="Arial" w:cs="Arial"/>
          <w:sz w:val="24"/>
          <w:szCs w:val="24"/>
        </w:rPr>
        <w:t>En resumen:</w:t>
      </w:r>
    </w:p>
    <w:p>
      <w:pPr>
        <w:numPr>
          <w:ilvl w:val="0"/>
          <w:numId w:val="19"/>
        </w:numPr>
        <w:spacing w:before="240" w:after="240" w:beforeAutospacing="0" w:afterAutospacing="0"/>
        <w:ind w:hanging="360" w:left="720" w:right="0"/>
        <w:jc w:val="both"/>
        <w:rPr>
          <w:rFonts w:ascii="Arial" w:hAnsi="Arial" w:cs="Arial"/>
          <w:sz w:val="24"/>
          <w:szCs w:val="24"/>
        </w:rPr>
      </w:pPr>
      <w:r>
        <w:rPr>
          <w:rFonts w:ascii="Arial" w:hAnsi="Arial" w:cs="Arial"/>
          <w:b w:val="1"/>
          <w:sz w:val="24"/>
          <w:szCs w:val="24"/>
        </w:rPr>
        <w:t>Julio</w:t>
      </w:r>
      <w:r>
        <w:rPr>
          <w:rFonts w:ascii="Arial" w:hAnsi="Arial" w:cs="Arial"/>
          <w:sz w:val="24"/>
          <w:szCs w:val="24"/>
        </w:rPr>
        <w:t xml:space="preserve"> es el único mes realmente bochornoso en Vínnytsia.</w:t>
      </w:r>
    </w:p>
    <w:p>
      <w:pPr>
        <w:numPr>
          <w:ilvl w:val="0"/>
          <w:numId w:val="19"/>
        </w:numPr>
        <w:spacing w:before="240" w:after="240" w:beforeAutospacing="0" w:afterAutospacing="0"/>
        <w:ind w:hanging="360" w:left="720" w:right="0"/>
        <w:jc w:val="both"/>
        <w:rPr>
          <w:rFonts w:ascii="Arial" w:hAnsi="Arial" w:cs="Arial"/>
          <w:sz w:val="24"/>
          <w:szCs w:val="24"/>
        </w:rPr>
      </w:pPr>
      <w:r>
        <w:rPr>
          <w:rFonts w:ascii="Arial" w:hAnsi="Arial" w:cs="Arial"/>
          <w:b w:val="1"/>
          <w:sz w:val="24"/>
          <w:szCs w:val="24"/>
        </w:rPr>
        <w:t>Mayo, junio y agosto</w:t>
      </w:r>
      <w:r>
        <w:rPr>
          <w:rFonts w:ascii="Arial" w:hAnsi="Arial" w:cs="Arial"/>
          <w:sz w:val="24"/>
          <w:szCs w:val="24"/>
        </w:rPr>
        <w:t xml:space="preserve"> presentan cierto grado de incomodidad, pero menor.</w:t>
      </w:r>
    </w:p>
    <w:p>
      <w:pPr>
        <w:numPr>
          <w:ilvl w:val="0"/>
          <w:numId w:val="19"/>
        </w:numPr>
        <w:spacing w:before="240" w:after="240" w:beforeAutospacing="0" w:afterAutospacing="0"/>
        <w:ind w:hanging="360" w:left="720" w:right="0"/>
        <w:jc w:val="both"/>
        <w:rPr>
          <w:rFonts w:ascii="Arial" w:hAnsi="Arial" w:cs="Arial"/>
          <w:sz w:val="24"/>
          <w:szCs w:val="24"/>
        </w:rPr>
      </w:pPr>
      <w:r>
        <w:rPr>
          <w:rFonts w:ascii="Arial" w:hAnsi="Arial" w:cs="Arial"/>
          <w:sz w:val="24"/>
          <w:szCs w:val="24"/>
        </w:rPr>
        <w:t xml:space="preserve">El resto del año predomina la </w:t>
      </w:r>
      <w:r>
        <w:rPr>
          <w:rFonts w:ascii="Arial" w:hAnsi="Arial" w:cs="Arial"/>
          <w:b w:val="1"/>
          <w:sz w:val="24"/>
          <w:szCs w:val="24"/>
        </w:rPr>
        <w:t>sequedad y temperaturas frescas</w:t>
      </w:r>
      <w:r>
        <w:rPr>
          <w:rFonts w:ascii="Arial" w:hAnsi="Arial" w:cs="Arial"/>
          <w:sz w:val="24"/>
          <w:szCs w:val="24"/>
        </w:rPr>
        <w:t>, percibidas como frías o cómodas.</w:t>
      </w:r>
    </w:p>
    <w:p>
      <w:pPr>
        <w:jc w:val="both"/>
        <w:rPr>
          <w:rFonts w:ascii="Arial" w:hAnsi="Arial" w:cs="Arial"/>
          <w:sz w:val="24"/>
          <w:szCs w:val="24"/>
        </w:rPr>
      </w:pPr>
    </w:p>
    <w:p>
      <w:pPr>
        <w:jc w:val="both"/>
        <w:rPr>
          <w:rFonts w:ascii="Arial" w:hAnsi="Arial" w:cs="Arial"/>
          <w:b w:val="1"/>
          <w:bCs w:val="1"/>
          <w:sz w:val="24"/>
          <w:szCs w:val="24"/>
          <w:rtl w:val="0"/>
          <w:lang w:val="es-CO" w:bidi="es-CO" w:eastAsia="es-CO"/>
        </w:rPr>
      </w:pPr>
      <w:r>
        <w:rPr>
          <w:rFonts w:ascii="Arial" w:hAnsi="Arial" w:cs="Arial"/>
          <w:b w:val="1"/>
          <w:bCs w:val="1"/>
          <w:sz w:val="24"/>
          <w:szCs w:val="24"/>
          <w:rtl w:val="0"/>
          <w:lang w:val="es-CO" w:bidi="es-CO" w:eastAsia="es-CO"/>
        </w:rPr>
        <w:t>CLIMA en el 2025</w:t>
      </w:r>
    </w:p>
    <w:p>
      <w:pPr>
        <w:jc w:val="both"/>
        <w:rPr>
          <w:rFonts w:ascii="Arial" w:hAnsi="Arial" w:cs="Arial"/>
          <w:sz w:val="24"/>
          <w:szCs w:val="24"/>
        </w:rPr>
      </w:pPr>
      <w:bookmarkStart w:id="23" w:name="_dx_frag_StartFragment"/>
      <w:bookmarkEnd w:id="23"/>
      <w:bookmarkStart w:id="24" w:name="_dx_frag_EndFragment"/>
      <w:bookmarkEnd w:id="24"/>
    </w:p>
    <w:tbl>
      <w:tblPr>
        <w:tblW w:w="8256" w:type="dxa"/>
        <w:tblInd w:w="0" w:type="dxa"/>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gridCol w:w="2328"/>
        <w:gridCol w:w="532"/>
        <w:gridCol w:w="636"/>
        <w:gridCol w:w="560"/>
        <w:gridCol w:w="528"/>
        <w:gridCol w:w="600"/>
        <w:gridCol w:w="528"/>
        <w:gridCol w:w="672"/>
        <w:gridCol w:w="552"/>
        <w:gridCol w:w="876"/>
        <w:gridCol w:w="540"/>
      </w:tblGrid>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bookmarkStart w:id="25" w:name="_dx_frag_StartFragment"/>
            <w:bookmarkEnd w:id="25"/>
            <w:r>
              <w:rPr>
                <w:rFonts w:ascii="Arial" w:hAnsi="Arial" w:cs="Arial" w:eastAsia="Calibri"/>
                <w:b w:val="0"/>
                <w:i w:val="0"/>
                <w:color w:val="000000"/>
                <w:sz w:val="24"/>
                <w:szCs w:val="24"/>
                <w:shd w:val="clear" w:color="auto" w:fill="FFFFFF"/>
              </w:rPr>
              <w:t>date</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tavg</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tmin</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tmax</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prcp</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snow</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wdir</w:t>
            </w: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wspd</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wpgt</w:t>
            </w: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pres</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tsun</w:t>
            </w: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2025-01-01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1.9</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-3.9</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7.2</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15.6</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1022.7</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2025-01-02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6.5</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3.6</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10.5</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19.8</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1013.6</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2025-01-03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0.4</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-1.6</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1.9</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2.8</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11.6</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1010.2</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2025-01-04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-1.8</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-5.3</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0.3</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21.5</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1015.2</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2025-01-05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-4.3</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-8.7</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0.7</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13</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1021.7</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2025-01-06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0.2</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-4.2</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3.4</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0.8</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15.8</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1012.7</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2025-01-07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4.6</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9.7</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16.1</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1011.8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2025-01-08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5.7</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1.6</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8.6</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14.8</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1010.5</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2025-01-09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5.1</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2.6</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8.6</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13.8</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1014.5</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2025-01-10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3.3</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6.2</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4.4</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16.7</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1008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2025-01-11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-0.8</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1.2</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0.5</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13.4</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1014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2025-01-12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-1.7</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1.6</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0.1</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10.7</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1018.1</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2025-01-13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-1.8</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-5.3</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13.5</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1031.3</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2025-01-14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-1.9</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-4.3</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0.2</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14.4</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1033.7</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2025-01-15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0.1</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1.8</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11.7</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1024.8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2025-01-16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0.4</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1.5</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0.3</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12.1</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1032.8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2025-01-17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1.2</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0.1</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1.9</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19.8</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1032.1</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2025-01-18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3.8</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8</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19.5</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1027.8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2025-01-19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2.3</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5.2</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18.1</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1026.7</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2025-01-20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2.3</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-2.6</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11.7</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9.7</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1026.6</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2025-01-21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-1.3</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0.6</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12.8</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1024.9</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2025-01-22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-2.2</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1.6</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12.1</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1019.4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2025-01-23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2.7</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8.2</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1017.1</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2025-01-24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2.4</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3.3</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0.5</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7.7</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1017.9</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2025-01-25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2.8</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2.1</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3.9</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9.1</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1023</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2025-01-26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5.7</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7.3</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1021.1</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2025-01-27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5.4</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6.3</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15.4</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1017.8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2025-01-28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4.4</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0.7</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14.6</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1014.1</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2025-01-29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6.1</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2.7</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9.9</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13.7</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1014.6</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2025-01-30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4.5</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-1.2</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9.9</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0.1</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8.2</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1023.4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2025-01-31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6.4</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5.8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7.3</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11.3</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1024.3</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2025-02-01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2.7</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-0.5</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5</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15.4</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1027.2</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2025-02-02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1.3</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-1.9</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2.8</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1026.1</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2025-02-03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0.2</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-0.5</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1.9</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0.3</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14</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1023.4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2025-02-04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-0.4</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-0.7</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0.7</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0.5</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17</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1027.8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2025-02-05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-1.9</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-4.3</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15</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1031.2</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2025-02-06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-2.1</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-5</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-0.3</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12.4</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1037.4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2025-02-07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-1.8</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-3.9</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14.9</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1044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2025-02-08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-4.9</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-6</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-3.2</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14</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1045</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2025-02-09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-5.3</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-8.1</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-0.5</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10.4</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1041.3</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2025-02-10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-7.2</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-4.6</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10.3</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1036.3</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2025-02-11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-6</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-8.2</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-3.5</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11.2</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1038.3</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2025-02-12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-5.4</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-8.2</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7.2</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1035.7</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2025-02-13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-4.8</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-11.4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8.8</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1025.6</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2025-02-14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-0.1</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-7.5</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5.1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2.8</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11.3</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1015.5</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2025-02-15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-5.2</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-6.4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-3.6</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1.3</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19.3</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1019.4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2025-02-16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-6.1</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-2.8</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10.4</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1021.4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2025-02-17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-7.4</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-9.9</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-2.8</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9</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1026.5</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2025-02-18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-7.8</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-14.8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-1.4</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6.8</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1028.9</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2025-02-19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-6.3</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-13.1</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0.3</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11.4</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1030.5</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2025-02-20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-5.2</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-6.9</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-4.2</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0.2</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13.6</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1034.6</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2025-02-21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-7.1</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-10.9</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-1.8</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9.5</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1040.7</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2025-02-22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-7.5</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-13.5</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-1.4</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8.3</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1040</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2025-02-23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-6.1</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-13.4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3.3</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8.1</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1036.2</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2025-02-24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-4.6</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-13.3</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5.1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4.6</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1029.6</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2025-02-25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-3.7</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-11.9</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5</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5.5</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1024.8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2025-02-26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-1.7</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8</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9.1</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1022.2</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2025-02-27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0.9</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4.9</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15</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1024.7</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2025-02-28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2.1</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-0.7</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4.9</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17</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1024.1</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2025-03-01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0.8</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-0.5</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1.8</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5.3</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6</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11.7</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1026.1</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2025-03-02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1.2</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0.5</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2.4</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7.2</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1025.1</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2025-03-03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2.1</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0.3</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4.9</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16.9</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1024.2</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2025-03-04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5.1</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9.3</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19</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1021.9</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2025-03-05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7.9</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2.6</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14</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21.4</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1022.3</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2025-03-06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10.1</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3.7</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18.2</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18.4</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2025-03-07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7.7</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8.2</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1024.1</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2025-03-08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7.3</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20.4</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6.4</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1020.3</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2025-03-09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7.3</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-2.9</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19.1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10.8</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1016.8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2025-03-10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8.2</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17.4</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14</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1012.1</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2025-03-11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12.3</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4.2</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14.2</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1005.2</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2025-03-12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12.1</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9.1</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16.4</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1.9</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16.4</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1004.5</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2025-03-13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11.7</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5.4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15.7</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0.4</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1000.8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2025-03-14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13.3</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18.4</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16</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1007.1</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2025-03-15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2025-03-16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1.7</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2025-03-17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6.4</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2025-03-18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0.2</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-5.4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2025-03-19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3.7</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0.9</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8.4</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2025-03-20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4.6</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-3.4</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13.5</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2025-03-21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6.2</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-3.1</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16.4</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2025-03-22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7.8</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-2.3</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16.6</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0</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10.9</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1021.9</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r>
        <w:trPr>
          <w:trHeight w:hRule="atLeast" w:val="312"/>
        </w:trPr>
        <w:tc>
          <w:tcPr>
            <w:tcW w:w="23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left w:w="24"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2025-03-23 00:00:00</w:t>
            </w:r>
          </w:p>
        </w:tc>
        <w:tc>
          <w:tcPr>
            <w:tcW w:w="4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6</w:t>
            </w:r>
          </w:p>
        </w:tc>
        <w:tc>
          <w:tcPr>
            <w:tcW w:w="63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3.8</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9.4</w:t>
            </w: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1.2</w:t>
            </w:r>
          </w:p>
        </w:tc>
        <w:tc>
          <w:tcPr>
            <w:tcW w:w="5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528"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67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23.2</w:t>
            </w:r>
          </w:p>
        </w:tc>
        <w:tc>
          <w:tcPr>
            <w:tcW w:w="552"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c>
          <w:tcPr>
            <w:tcW w:w="876"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tcMar>
              <w:right w:w="48" w:type="dxa"/>
            </w:tcMar>
            <w:vAlign w:val="bottom"/>
            <w:hideMark/>
          </w:tcPr>
          <w:p>
            <w:pPr>
              <w:shd w:val="clear" w:fill="FFFFFF"/>
              <w:ind w:left="0" w:right="0"/>
              <w:jc w:val="both"/>
              <w:rPr>
                <w:rFonts w:ascii="Arial" w:hAnsi="Arial" w:cs="Arial" w:eastAsia="Calibri"/>
                <w:b w:val="0"/>
                <w:i w:val="0"/>
                <w:color w:val="000000"/>
                <w:sz w:val="24"/>
                <w:szCs w:val="24"/>
                <w:shd w:val="clear" w:color="auto" w:fill="FFFFFF"/>
              </w:rPr>
            </w:pPr>
            <w:r>
              <w:rPr>
                <w:rFonts w:ascii="Arial" w:hAnsi="Arial" w:cs="Arial" w:eastAsia="Calibri"/>
                <w:b w:val="0"/>
                <w:i w:val="0"/>
                <w:color w:val="000000"/>
                <w:sz w:val="24"/>
                <w:szCs w:val="24"/>
                <w:shd w:val="clear" w:color="auto" w:fill="FFFFFF"/>
              </w:rPr>
              <w:t>1023.3</w:t>
            </w:r>
          </w:p>
        </w:tc>
        <w:tc>
          <w:tcPr>
            <w:tcW w:w="54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FFFFFF"/>
            <w:noWrap/>
            <w:vAlign w:val="center"/>
            <w:hideMark/>
          </w:tcPr>
          <w:p>
            <w:pPr>
              <w:shd w:val="clear" w:fill="FFFFFF"/>
              <w:ind w:left="0" w:right="0"/>
              <w:jc w:val="both"/>
              <w:rPr>
                <w:rFonts w:ascii="Arial" w:hAnsi="Arial" w:cs="Arial" w:eastAsia="Calibri"/>
                <w:b w:val="0"/>
                <w:i w:val="0"/>
                <w:color w:val="000000"/>
                <w:sz w:val="24"/>
                <w:szCs w:val="24"/>
                <w:shd w:val="clear" w:color="auto" w:fill="FFFFFF"/>
              </w:rPr>
            </w:pPr>
          </w:p>
        </w:tc>
      </w:tr>
    </w:tbl>
    <w:p>
      <w:bookmarkStart w:id="26" w:name="_dx_frag_EndFragment"/>
      <w:bookmarkEnd w:id="26"/>
    </w:p>
    <w:sectPr>
      <w:type w:val="nextPage"/>
      <w:pgMar w:left="1440" w:right="1440" w:top="1440" w:bottom="1440" w:header="720" w:footer="720" w:gutter="0"/>
    </w:sectPr>
  </w:body>
</w:document>
</file>

<file path=word/numbering.xml><?xml version="1.0" encoding="utf-8"?>
<w:numbering xmlns:w="http://schemas.openxmlformats.org/wordprocessingml/2006/main">
  <w:abstractNum w:abstractNumId="0">
    <w:nsid w:val="19E71E56"/>
    <w:multiLevelType w:val="hybridMultilevel"/>
    <w:lvl w:ilvl="0" w:tplc="436F0415">
      <w:start w:val="1"/>
      <w:numFmt w:val="decimal"/>
      <w:suff w:val="tab"/>
      <w:lvlText w:val="%1."/>
      <w:lvlJc w:val="left"/>
      <w:pPr>
        <w:ind w:hanging="360" w:left="720"/>
      </w:pPr>
      <w:rPr/>
    </w:lvl>
    <w:lvl w:ilvl="1" w:tplc="1DAE4233">
      <w:start w:val="1"/>
      <w:numFmt w:val="decimal"/>
      <w:suff w:val="tab"/>
      <w:lvlText w:val="%2."/>
      <w:lvlJc w:val="left"/>
      <w:pPr>
        <w:ind w:hanging="360" w:left="1440"/>
      </w:pPr>
      <w:rPr/>
    </w:lvl>
    <w:lvl w:ilvl="2" w:tplc="358522A6">
      <w:start w:val="1"/>
      <w:numFmt w:val="decimal"/>
      <w:suff w:val="tab"/>
      <w:lvlText w:val="%3."/>
      <w:lvlJc w:val="left"/>
      <w:pPr>
        <w:ind w:hanging="360" w:left="2160"/>
      </w:pPr>
      <w:rPr/>
    </w:lvl>
    <w:lvl w:ilvl="3" w:tplc="28CA4293">
      <w:start w:val="1"/>
      <w:numFmt w:val="decimal"/>
      <w:suff w:val="tab"/>
      <w:lvlText w:val="%4."/>
      <w:lvlJc w:val="left"/>
      <w:pPr>
        <w:ind w:hanging="360" w:left="2880"/>
      </w:pPr>
      <w:rPr/>
    </w:lvl>
    <w:lvl w:ilvl="4" w:tplc="0D759EB8">
      <w:start w:val="1"/>
      <w:numFmt w:val="decimal"/>
      <w:suff w:val="tab"/>
      <w:lvlText w:val="%5."/>
      <w:lvlJc w:val="left"/>
      <w:pPr>
        <w:ind w:hanging="360" w:left="3600"/>
      </w:pPr>
      <w:rPr/>
    </w:lvl>
    <w:lvl w:ilvl="5" w:tplc="6F649418">
      <w:start w:val="1"/>
      <w:numFmt w:val="decimal"/>
      <w:suff w:val="tab"/>
      <w:lvlText w:val="%6."/>
      <w:lvlJc w:val="left"/>
      <w:pPr>
        <w:ind w:hanging="360" w:left="4320"/>
      </w:pPr>
      <w:rPr/>
    </w:lvl>
    <w:lvl w:ilvl="6" w:tplc="1A31947C">
      <w:start w:val="1"/>
      <w:numFmt w:val="decimal"/>
      <w:suff w:val="tab"/>
      <w:lvlText w:val="%7."/>
      <w:lvlJc w:val="left"/>
      <w:pPr>
        <w:ind w:hanging="360" w:left="5040"/>
      </w:pPr>
      <w:rPr/>
    </w:lvl>
    <w:lvl w:ilvl="7" w:tplc="35DF51E2">
      <w:start w:val="1"/>
      <w:numFmt w:val="decimal"/>
      <w:suff w:val="tab"/>
      <w:lvlText w:val="%8."/>
      <w:lvlJc w:val="left"/>
      <w:pPr>
        <w:ind w:hanging="360" w:left="5760"/>
      </w:pPr>
      <w:rPr/>
    </w:lvl>
    <w:lvl w:ilvl="8" w:tplc="1FB7B517">
      <w:start w:val="1"/>
      <w:numFmt w:val="decimal"/>
      <w:suff w:val="tab"/>
      <w:lvlText w:val="%9."/>
      <w:lvlJc w:val="left"/>
      <w:pPr>
        <w:ind w:hanging="360" w:left="6480"/>
      </w:pPr>
      <w:rPr/>
    </w:lvl>
  </w:abstractNum>
  <w:abstractNum w:abstractNumId="1">
    <w:nsid w:val="192C11CA"/>
    <w:multiLevelType w:val="hybridMultilevel"/>
    <w:lvl w:ilvl="0" w:tplc="1839BF8C">
      <w:start w:val="1"/>
      <w:numFmt w:val="bullet"/>
      <w:suff w:val="tab"/>
      <w:lvlText w:val="·"/>
      <w:lvlJc w:val="left"/>
      <w:pPr>
        <w:ind w:hanging="360" w:left="720"/>
      </w:pPr>
      <w:rPr>
        <w:rFonts w:ascii="Symbol" w:hAnsi="Symbol" w:cs="Symbol" w:eastAsia="Symbol"/>
      </w:rPr>
    </w:lvl>
    <w:lvl w:ilvl="1" w:tplc="3C09AB86">
      <w:start w:val="1"/>
      <w:numFmt w:val="bullet"/>
      <w:suff w:val="tab"/>
      <w:lvlText w:val="o"/>
      <w:lvlJc w:val="left"/>
      <w:pPr>
        <w:ind w:hanging="360" w:left="1440"/>
      </w:pPr>
      <w:rPr>
        <w:rFonts w:ascii="Symbol" w:hAnsi="Symbol"/>
      </w:rPr>
    </w:lvl>
    <w:lvl w:ilvl="2" w:tplc="11EFA5BD">
      <w:start w:val="1"/>
      <w:numFmt w:val="bullet"/>
      <w:suff w:val="tab"/>
      <w:lvlText w:val="·"/>
      <w:lvlJc w:val="left"/>
      <w:pPr>
        <w:ind w:hanging="360" w:left="2160"/>
      </w:pPr>
      <w:rPr>
        <w:rFonts w:ascii="Symbol" w:hAnsi="Symbol"/>
      </w:rPr>
    </w:lvl>
    <w:lvl w:ilvl="3" w:tplc="5E3792E1">
      <w:start w:val="1"/>
      <w:numFmt w:val="bullet"/>
      <w:suff w:val="tab"/>
      <w:lvlText w:val="o"/>
      <w:lvlJc w:val="left"/>
      <w:pPr>
        <w:ind w:hanging="360" w:left="2880"/>
      </w:pPr>
      <w:rPr>
        <w:rFonts w:ascii="Symbol" w:hAnsi="Symbol"/>
      </w:rPr>
    </w:lvl>
    <w:lvl w:ilvl="4" w:tplc="271C91EC">
      <w:start w:val="1"/>
      <w:numFmt w:val="bullet"/>
      <w:suff w:val="tab"/>
      <w:lvlText w:val="·"/>
      <w:lvlJc w:val="left"/>
      <w:pPr>
        <w:ind w:hanging="360" w:left="3600"/>
      </w:pPr>
      <w:rPr>
        <w:rFonts w:ascii="Symbol" w:hAnsi="Symbol"/>
      </w:rPr>
    </w:lvl>
    <w:lvl w:ilvl="5" w:tplc="64908C98">
      <w:start w:val="1"/>
      <w:numFmt w:val="bullet"/>
      <w:suff w:val="tab"/>
      <w:lvlText w:val="o"/>
      <w:lvlJc w:val="left"/>
      <w:pPr>
        <w:ind w:hanging="360" w:left="4320"/>
      </w:pPr>
      <w:rPr>
        <w:rFonts w:ascii="Symbol" w:hAnsi="Symbol"/>
      </w:rPr>
    </w:lvl>
    <w:lvl w:ilvl="6" w:tplc="3E7B5258">
      <w:start w:val="1"/>
      <w:numFmt w:val="bullet"/>
      <w:suff w:val="tab"/>
      <w:lvlText w:val="·"/>
      <w:lvlJc w:val="left"/>
      <w:pPr>
        <w:ind w:hanging="360" w:left="5040"/>
      </w:pPr>
      <w:rPr>
        <w:rFonts w:ascii="Symbol" w:hAnsi="Symbol"/>
      </w:rPr>
    </w:lvl>
    <w:lvl w:ilvl="7" w:tplc="15E11925">
      <w:start w:val="1"/>
      <w:numFmt w:val="bullet"/>
      <w:suff w:val="tab"/>
      <w:lvlText w:val="o"/>
      <w:lvlJc w:val="left"/>
      <w:pPr>
        <w:ind w:hanging="360" w:left="5760"/>
      </w:pPr>
      <w:rPr>
        <w:rFonts w:ascii="Symbol" w:hAnsi="Symbol"/>
      </w:rPr>
    </w:lvl>
    <w:lvl w:ilvl="8" w:tplc="694EA812">
      <w:start w:val="1"/>
      <w:numFmt w:val="bullet"/>
      <w:suff w:val="tab"/>
      <w:lvlText w:val="·"/>
      <w:lvlJc w:val="left"/>
      <w:pPr>
        <w:ind w:hanging="360" w:left="6480"/>
      </w:pPr>
      <w:rPr>
        <w:rFonts w:ascii="Symbol" w:hAnsi="Symbol"/>
      </w:rPr>
    </w:lvl>
  </w:abstractNum>
  <w:abstractNum w:abstractNumId="2">
    <w:nsid w:val="59754217"/>
    <w:multiLevelType w:val="hybridMultilevel"/>
    <w:lvl w:ilvl="0" w:tplc="4AC48AF7">
      <w:start w:val="1"/>
      <w:numFmt w:val="bullet"/>
      <w:suff w:val="tab"/>
      <w:lvlText w:val="·"/>
      <w:lvlJc w:val="left"/>
      <w:pPr>
        <w:ind w:hanging="360" w:left="720"/>
      </w:pPr>
      <w:rPr>
        <w:rFonts w:ascii="Symbol" w:hAnsi="Symbol" w:cs="Symbol" w:eastAsia="Symbol"/>
      </w:rPr>
    </w:lvl>
    <w:lvl w:ilvl="1" w:tplc="0564B6F7">
      <w:start w:val="1"/>
      <w:numFmt w:val="bullet"/>
      <w:suff w:val="tab"/>
      <w:lvlText w:val="o"/>
      <w:lvlJc w:val="left"/>
      <w:pPr>
        <w:ind w:hanging="360" w:left="1440"/>
      </w:pPr>
      <w:rPr>
        <w:rFonts w:ascii="Symbol" w:hAnsi="Symbol"/>
      </w:rPr>
    </w:lvl>
    <w:lvl w:ilvl="2" w:tplc="32E469D4">
      <w:start w:val="1"/>
      <w:numFmt w:val="bullet"/>
      <w:suff w:val="tab"/>
      <w:lvlText w:val="·"/>
      <w:lvlJc w:val="left"/>
      <w:pPr>
        <w:ind w:hanging="360" w:left="2160"/>
      </w:pPr>
      <w:rPr>
        <w:rFonts w:ascii="Symbol" w:hAnsi="Symbol"/>
      </w:rPr>
    </w:lvl>
    <w:lvl w:ilvl="3" w:tplc="26251A3F">
      <w:start w:val="1"/>
      <w:numFmt w:val="bullet"/>
      <w:suff w:val="tab"/>
      <w:lvlText w:val="o"/>
      <w:lvlJc w:val="left"/>
      <w:pPr>
        <w:ind w:hanging="360" w:left="2880"/>
      </w:pPr>
      <w:rPr>
        <w:rFonts w:ascii="Symbol" w:hAnsi="Symbol"/>
      </w:rPr>
    </w:lvl>
    <w:lvl w:ilvl="4" w:tplc="2D5B4DEE">
      <w:start w:val="1"/>
      <w:numFmt w:val="bullet"/>
      <w:suff w:val="tab"/>
      <w:lvlText w:val="·"/>
      <w:lvlJc w:val="left"/>
      <w:pPr>
        <w:ind w:hanging="360" w:left="3600"/>
      </w:pPr>
      <w:rPr>
        <w:rFonts w:ascii="Symbol" w:hAnsi="Symbol"/>
      </w:rPr>
    </w:lvl>
    <w:lvl w:ilvl="5" w:tplc="00FCEA54">
      <w:start w:val="1"/>
      <w:numFmt w:val="bullet"/>
      <w:suff w:val="tab"/>
      <w:lvlText w:val="o"/>
      <w:lvlJc w:val="left"/>
      <w:pPr>
        <w:ind w:hanging="360" w:left="4320"/>
      </w:pPr>
      <w:rPr>
        <w:rFonts w:ascii="Symbol" w:hAnsi="Symbol"/>
      </w:rPr>
    </w:lvl>
    <w:lvl w:ilvl="6" w:tplc="50E45358">
      <w:start w:val="1"/>
      <w:numFmt w:val="bullet"/>
      <w:suff w:val="tab"/>
      <w:lvlText w:val="·"/>
      <w:lvlJc w:val="left"/>
      <w:pPr>
        <w:ind w:hanging="360" w:left="5040"/>
      </w:pPr>
      <w:rPr>
        <w:rFonts w:ascii="Symbol" w:hAnsi="Symbol"/>
      </w:rPr>
    </w:lvl>
    <w:lvl w:ilvl="7" w:tplc="55745994">
      <w:start w:val="1"/>
      <w:numFmt w:val="bullet"/>
      <w:suff w:val="tab"/>
      <w:lvlText w:val="o"/>
      <w:lvlJc w:val="left"/>
      <w:pPr>
        <w:ind w:hanging="360" w:left="5760"/>
      </w:pPr>
      <w:rPr>
        <w:rFonts w:ascii="Symbol" w:hAnsi="Symbol"/>
      </w:rPr>
    </w:lvl>
    <w:lvl w:ilvl="8" w:tplc="70E993F7">
      <w:start w:val="1"/>
      <w:numFmt w:val="bullet"/>
      <w:suff w:val="tab"/>
      <w:lvlText w:val="·"/>
      <w:lvlJc w:val="left"/>
      <w:pPr>
        <w:ind w:hanging="360" w:left="6480"/>
      </w:pPr>
      <w:rPr>
        <w:rFonts w:ascii="Symbol" w:hAnsi="Symbol"/>
      </w:rPr>
    </w:lvl>
  </w:abstractNum>
  <w:abstractNum w:abstractNumId="3">
    <w:nsid w:val="5C74E032"/>
    <w:multiLevelType w:val="hybridMultilevel"/>
    <w:lvl w:ilvl="0" w:tplc="5800002E">
      <w:start w:val="1"/>
      <w:numFmt w:val="bullet"/>
      <w:suff w:val="tab"/>
      <w:lvlText w:val="·"/>
      <w:lvlJc w:val="left"/>
      <w:pPr>
        <w:ind w:hanging="360" w:left="720"/>
      </w:pPr>
      <w:rPr>
        <w:rFonts w:ascii="Symbol" w:hAnsi="Symbol" w:cs="Symbol" w:eastAsia="Symbol"/>
      </w:rPr>
    </w:lvl>
    <w:lvl w:ilvl="1" w:tplc="16D66752">
      <w:start w:val="1"/>
      <w:numFmt w:val="bullet"/>
      <w:suff w:val="tab"/>
      <w:lvlText w:val="o"/>
      <w:lvlJc w:val="left"/>
      <w:pPr>
        <w:ind w:hanging="360" w:left="1440"/>
      </w:pPr>
      <w:rPr>
        <w:rFonts w:ascii="Symbol" w:hAnsi="Symbol"/>
      </w:rPr>
    </w:lvl>
    <w:lvl w:ilvl="2" w:tplc="74BEDAF3">
      <w:start w:val="1"/>
      <w:numFmt w:val="bullet"/>
      <w:suff w:val="tab"/>
      <w:lvlText w:val="·"/>
      <w:lvlJc w:val="left"/>
      <w:pPr>
        <w:ind w:hanging="360" w:left="2160"/>
      </w:pPr>
      <w:rPr>
        <w:rFonts w:ascii="Symbol" w:hAnsi="Symbol"/>
      </w:rPr>
    </w:lvl>
    <w:lvl w:ilvl="3" w:tplc="3A9CD517">
      <w:start w:val="1"/>
      <w:numFmt w:val="bullet"/>
      <w:suff w:val="tab"/>
      <w:lvlText w:val="o"/>
      <w:lvlJc w:val="left"/>
      <w:pPr>
        <w:ind w:hanging="360" w:left="2880"/>
      </w:pPr>
      <w:rPr>
        <w:rFonts w:ascii="Symbol" w:hAnsi="Symbol"/>
      </w:rPr>
    </w:lvl>
    <w:lvl w:ilvl="4" w:tplc="6BF89051">
      <w:start w:val="1"/>
      <w:numFmt w:val="bullet"/>
      <w:suff w:val="tab"/>
      <w:lvlText w:val="·"/>
      <w:lvlJc w:val="left"/>
      <w:pPr>
        <w:ind w:hanging="360" w:left="3600"/>
      </w:pPr>
      <w:rPr>
        <w:rFonts w:ascii="Symbol" w:hAnsi="Symbol"/>
      </w:rPr>
    </w:lvl>
    <w:lvl w:ilvl="5" w:tplc="103F88FE">
      <w:start w:val="1"/>
      <w:numFmt w:val="bullet"/>
      <w:suff w:val="tab"/>
      <w:lvlText w:val="o"/>
      <w:lvlJc w:val="left"/>
      <w:pPr>
        <w:ind w:hanging="360" w:left="4320"/>
      </w:pPr>
      <w:rPr>
        <w:rFonts w:ascii="Symbol" w:hAnsi="Symbol"/>
      </w:rPr>
    </w:lvl>
    <w:lvl w:ilvl="6" w:tplc="175F83B4">
      <w:start w:val="1"/>
      <w:numFmt w:val="bullet"/>
      <w:suff w:val="tab"/>
      <w:lvlText w:val="·"/>
      <w:lvlJc w:val="left"/>
      <w:pPr>
        <w:ind w:hanging="360" w:left="5040"/>
      </w:pPr>
      <w:rPr>
        <w:rFonts w:ascii="Symbol" w:hAnsi="Symbol"/>
      </w:rPr>
    </w:lvl>
    <w:lvl w:ilvl="7" w:tplc="5C5F4C7D">
      <w:start w:val="1"/>
      <w:numFmt w:val="bullet"/>
      <w:suff w:val="tab"/>
      <w:lvlText w:val="o"/>
      <w:lvlJc w:val="left"/>
      <w:pPr>
        <w:ind w:hanging="360" w:left="5760"/>
      </w:pPr>
      <w:rPr>
        <w:rFonts w:ascii="Symbol" w:hAnsi="Symbol"/>
      </w:rPr>
    </w:lvl>
    <w:lvl w:ilvl="8" w:tplc="088FFDEF">
      <w:start w:val="1"/>
      <w:numFmt w:val="bullet"/>
      <w:suff w:val="tab"/>
      <w:lvlText w:val="·"/>
      <w:lvlJc w:val="left"/>
      <w:pPr>
        <w:ind w:hanging="360" w:left="6480"/>
      </w:pPr>
      <w:rPr>
        <w:rFonts w:ascii="Symbol" w:hAnsi="Symbol"/>
      </w:rPr>
    </w:lvl>
  </w:abstractNum>
  <w:abstractNum w:abstractNumId="4">
    <w:nsid w:val="3F61CFF1"/>
    <w:multiLevelType w:val="hybridMultilevel"/>
    <w:lvl w:ilvl="0" w:tplc="7CA147FC">
      <w:start w:val="1"/>
      <w:numFmt w:val="bullet"/>
      <w:suff w:val="tab"/>
      <w:lvlText w:val="·"/>
      <w:lvlJc w:val="left"/>
      <w:pPr>
        <w:ind w:hanging="360" w:left="720"/>
      </w:pPr>
      <w:rPr>
        <w:rFonts w:ascii="Symbol" w:hAnsi="Symbol" w:cs="Symbol" w:eastAsia="Symbol"/>
      </w:rPr>
    </w:lvl>
    <w:lvl w:ilvl="1" w:tplc="61668B31">
      <w:start w:val="1"/>
      <w:numFmt w:val="bullet"/>
      <w:suff w:val="tab"/>
      <w:lvlText w:val="o"/>
      <w:lvlJc w:val="left"/>
      <w:pPr>
        <w:ind w:hanging="360" w:left="1440"/>
      </w:pPr>
      <w:rPr>
        <w:rFonts w:ascii="Symbol" w:hAnsi="Symbol"/>
      </w:rPr>
    </w:lvl>
    <w:lvl w:ilvl="2" w:tplc="320BBD14">
      <w:start w:val="1"/>
      <w:numFmt w:val="bullet"/>
      <w:suff w:val="tab"/>
      <w:lvlText w:val="·"/>
      <w:lvlJc w:val="left"/>
      <w:pPr>
        <w:ind w:hanging="360" w:left="2160"/>
      </w:pPr>
      <w:rPr>
        <w:rFonts w:ascii="Symbol" w:hAnsi="Symbol"/>
      </w:rPr>
    </w:lvl>
    <w:lvl w:ilvl="3" w:tplc="12AF35D3">
      <w:start w:val="1"/>
      <w:numFmt w:val="bullet"/>
      <w:suff w:val="tab"/>
      <w:lvlText w:val="o"/>
      <w:lvlJc w:val="left"/>
      <w:pPr>
        <w:ind w:hanging="360" w:left="2880"/>
      </w:pPr>
      <w:rPr>
        <w:rFonts w:ascii="Symbol" w:hAnsi="Symbol"/>
      </w:rPr>
    </w:lvl>
    <w:lvl w:ilvl="4" w:tplc="369AD348">
      <w:start w:val="1"/>
      <w:numFmt w:val="bullet"/>
      <w:suff w:val="tab"/>
      <w:lvlText w:val="·"/>
      <w:lvlJc w:val="left"/>
      <w:pPr>
        <w:ind w:hanging="360" w:left="3600"/>
      </w:pPr>
      <w:rPr>
        <w:rFonts w:ascii="Symbol" w:hAnsi="Symbol"/>
      </w:rPr>
    </w:lvl>
    <w:lvl w:ilvl="5" w:tplc="433680B4">
      <w:start w:val="1"/>
      <w:numFmt w:val="bullet"/>
      <w:suff w:val="tab"/>
      <w:lvlText w:val="o"/>
      <w:lvlJc w:val="left"/>
      <w:pPr>
        <w:ind w:hanging="360" w:left="4320"/>
      </w:pPr>
      <w:rPr>
        <w:rFonts w:ascii="Symbol" w:hAnsi="Symbol"/>
      </w:rPr>
    </w:lvl>
    <w:lvl w:ilvl="6" w:tplc="42080D5D">
      <w:start w:val="1"/>
      <w:numFmt w:val="bullet"/>
      <w:suff w:val="tab"/>
      <w:lvlText w:val="·"/>
      <w:lvlJc w:val="left"/>
      <w:pPr>
        <w:ind w:hanging="360" w:left="5040"/>
      </w:pPr>
      <w:rPr>
        <w:rFonts w:ascii="Symbol" w:hAnsi="Symbol"/>
      </w:rPr>
    </w:lvl>
    <w:lvl w:ilvl="7" w:tplc="6F3AEC80">
      <w:start w:val="1"/>
      <w:numFmt w:val="bullet"/>
      <w:suff w:val="tab"/>
      <w:lvlText w:val="o"/>
      <w:lvlJc w:val="left"/>
      <w:pPr>
        <w:ind w:hanging="360" w:left="5760"/>
      </w:pPr>
      <w:rPr>
        <w:rFonts w:ascii="Symbol" w:hAnsi="Symbol"/>
      </w:rPr>
    </w:lvl>
    <w:lvl w:ilvl="8" w:tplc="4BB444F4">
      <w:start w:val="1"/>
      <w:numFmt w:val="bullet"/>
      <w:suff w:val="tab"/>
      <w:lvlText w:val="·"/>
      <w:lvlJc w:val="left"/>
      <w:pPr>
        <w:ind w:hanging="360" w:left="6480"/>
      </w:pPr>
      <w:rPr>
        <w:rFonts w:ascii="Symbol" w:hAnsi="Symbol"/>
      </w:rPr>
    </w:lvl>
  </w:abstractNum>
  <w:abstractNum w:abstractNumId="5">
    <w:nsid w:val="126D9AD9"/>
    <w:multiLevelType w:val="hybridMultilevel"/>
    <w:lvl w:ilvl="0" w:tplc="7351E967">
      <w:start w:val="1"/>
      <w:numFmt w:val="bullet"/>
      <w:suff w:val="tab"/>
      <w:lvlText w:val="·"/>
      <w:lvlJc w:val="left"/>
      <w:pPr>
        <w:ind w:hanging="360" w:left="720"/>
      </w:pPr>
      <w:rPr>
        <w:rFonts w:ascii="Symbol" w:hAnsi="Symbol" w:cs="Symbol" w:eastAsia="Symbol"/>
      </w:rPr>
    </w:lvl>
    <w:lvl w:ilvl="1" w:tplc="0C92DA57">
      <w:start w:val="1"/>
      <w:numFmt w:val="bullet"/>
      <w:suff w:val="tab"/>
      <w:lvlText w:val="o"/>
      <w:lvlJc w:val="left"/>
      <w:pPr>
        <w:ind w:hanging="360" w:left="1440"/>
      </w:pPr>
      <w:rPr>
        <w:rFonts w:ascii="Symbol" w:hAnsi="Symbol"/>
      </w:rPr>
    </w:lvl>
    <w:lvl w:ilvl="2" w:tplc="7489A08D">
      <w:start w:val="1"/>
      <w:numFmt w:val="bullet"/>
      <w:suff w:val="tab"/>
      <w:lvlText w:val="·"/>
      <w:lvlJc w:val="left"/>
      <w:pPr>
        <w:ind w:hanging="360" w:left="2160"/>
      </w:pPr>
      <w:rPr>
        <w:rFonts w:ascii="Symbol" w:hAnsi="Symbol"/>
      </w:rPr>
    </w:lvl>
    <w:lvl w:ilvl="3" w:tplc="732A2D5A">
      <w:start w:val="1"/>
      <w:numFmt w:val="bullet"/>
      <w:suff w:val="tab"/>
      <w:lvlText w:val="o"/>
      <w:lvlJc w:val="left"/>
      <w:pPr>
        <w:ind w:hanging="360" w:left="2880"/>
      </w:pPr>
      <w:rPr>
        <w:rFonts w:ascii="Symbol" w:hAnsi="Symbol"/>
      </w:rPr>
    </w:lvl>
    <w:lvl w:ilvl="4" w:tplc="675C55B3">
      <w:start w:val="1"/>
      <w:numFmt w:val="bullet"/>
      <w:suff w:val="tab"/>
      <w:lvlText w:val="·"/>
      <w:lvlJc w:val="left"/>
      <w:pPr>
        <w:ind w:hanging="360" w:left="3600"/>
      </w:pPr>
      <w:rPr>
        <w:rFonts w:ascii="Symbol" w:hAnsi="Symbol"/>
      </w:rPr>
    </w:lvl>
    <w:lvl w:ilvl="5" w:tplc="5013EECC">
      <w:start w:val="1"/>
      <w:numFmt w:val="bullet"/>
      <w:suff w:val="tab"/>
      <w:lvlText w:val="o"/>
      <w:lvlJc w:val="left"/>
      <w:pPr>
        <w:ind w:hanging="360" w:left="4320"/>
      </w:pPr>
      <w:rPr>
        <w:rFonts w:ascii="Symbol" w:hAnsi="Symbol"/>
      </w:rPr>
    </w:lvl>
    <w:lvl w:ilvl="6" w:tplc="3F6E2FBF">
      <w:start w:val="1"/>
      <w:numFmt w:val="bullet"/>
      <w:suff w:val="tab"/>
      <w:lvlText w:val="·"/>
      <w:lvlJc w:val="left"/>
      <w:pPr>
        <w:ind w:hanging="360" w:left="5040"/>
      </w:pPr>
      <w:rPr>
        <w:rFonts w:ascii="Symbol" w:hAnsi="Symbol"/>
      </w:rPr>
    </w:lvl>
    <w:lvl w:ilvl="7" w:tplc="783373F9">
      <w:start w:val="1"/>
      <w:numFmt w:val="bullet"/>
      <w:suff w:val="tab"/>
      <w:lvlText w:val="o"/>
      <w:lvlJc w:val="left"/>
      <w:pPr>
        <w:ind w:hanging="360" w:left="5760"/>
      </w:pPr>
      <w:rPr>
        <w:rFonts w:ascii="Symbol" w:hAnsi="Symbol"/>
      </w:rPr>
    </w:lvl>
    <w:lvl w:ilvl="8" w:tplc="3E0A4E1D">
      <w:start w:val="1"/>
      <w:numFmt w:val="bullet"/>
      <w:suff w:val="tab"/>
      <w:lvlText w:val="·"/>
      <w:lvlJc w:val="left"/>
      <w:pPr>
        <w:ind w:hanging="360" w:left="6480"/>
      </w:pPr>
      <w:rPr>
        <w:rFonts w:ascii="Symbol" w:hAnsi="Symbol"/>
      </w:rPr>
    </w:lvl>
  </w:abstractNum>
  <w:abstractNum w:abstractNumId="6">
    <w:nsid w:val="65D911F1"/>
    <w:multiLevelType w:val="hybridMultilevel"/>
    <w:lvl w:ilvl="0" w:tplc="6AC9D85E">
      <w:start w:val="1"/>
      <w:numFmt w:val="bullet"/>
      <w:suff w:val="tab"/>
      <w:lvlText w:val="·"/>
      <w:lvlJc w:val="left"/>
      <w:pPr>
        <w:ind w:hanging="360" w:left="720"/>
      </w:pPr>
      <w:rPr>
        <w:rFonts w:ascii="Symbol" w:hAnsi="Symbol" w:cs="Symbol" w:eastAsia="Symbol"/>
      </w:rPr>
    </w:lvl>
    <w:lvl w:ilvl="1" w:tplc="0F600967">
      <w:start w:val="1"/>
      <w:numFmt w:val="bullet"/>
      <w:suff w:val="tab"/>
      <w:lvlText w:val="o"/>
      <w:lvlJc w:val="left"/>
      <w:pPr>
        <w:ind w:hanging="360" w:left="1440"/>
      </w:pPr>
      <w:rPr>
        <w:rFonts w:ascii="Symbol" w:hAnsi="Symbol"/>
      </w:rPr>
    </w:lvl>
    <w:lvl w:ilvl="2" w:tplc="7B6EF4A4">
      <w:start w:val="1"/>
      <w:numFmt w:val="bullet"/>
      <w:suff w:val="tab"/>
      <w:lvlText w:val="·"/>
      <w:lvlJc w:val="left"/>
      <w:pPr>
        <w:ind w:hanging="360" w:left="2160"/>
      </w:pPr>
      <w:rPr>
        <w:rFonts w:ascii="Symbol" w:hAnsi="Symbol"/>
      </w:rPr>
    </w:lvl>
    <w:lvl w:ilvl="3" w:tplc="0C78B564">
      <w:start w:val="1"/>
      <w:numFmt w:val="bullet"/>
      <w:suff w:val="tab"/>
      <w:lvlText w:val="o"/>
      <w:lvlJc w:val="left"/>
      <w:pPr>
        <w:ind w:hanging="360" w:left="2880"/>
      </w:pPr>
      <w:rPr>
        <w:rFonts w:ascii="Symbol" w:hAnsi="Symbol"/>
      </w:rPr>
    </w:lvl>
    <w:lvl w:ilvl="4" w:tplc="1E8041BF">
      <w:start w:val="1"/>
      <w:numFmt w:val="bullet"/>
      <w:suff w:val="tab"/>
      <w:lvlText w:val="·"/>
      <w:lvlJc w:val="left"/>
      <w:pPr>
        <w:ind w:hanging="360" w:left="3600"/>
      </w:pPr>
      <w:rPr>
        <w:rFonts w:ascii="Symbol" w:hAnsi="Symbol"/>
      </w:rPr>
    </w:lvl>
    <w:lvl w:ilvl="5" w:tplc="44BD3AE7">
      <w:start w:val="1"/>
      <w:numFmt w:val="bullet"/>
      <w:suff w:val="tab"/>
      <w:lvlText w:val="o"/>
      <w:lvlJc w:val="left"/>
      <w:pPr>
        <w:ind w:hanging="360" w:left="4320"/>
      </w:pPr>
      <w:rPr>
        <w:rFonts w:ascii="Symbol" w:hAnsi="Symbol"/>
      </w:rPr>
    </w:lvl>
    <w:lvl w:ilvl="6" w:tplc="44F5BDEA">
      <w:start w:val="1"/>
      <w:numFmt w:val="bullet"/>
      <w:suff w:val="tab"/>
      <w:lvlText w:val="·"/>
      <w:lvlJc w:val="left"/>
      <w:pPr>
        <w:ind w:hanging="360" w:left="5040"/>
      </w:pPr>
      <w:rPr>
        <w:rFonts w:ascii="Symbol" w:hAnsi="Symbol"/>
      </w:rPr>
    </w:lvl>
    <w:lvl w:ilvl="7" w:tplc="47B7B4E8">
      <w:start w:val="1"/>
      <w:numFmt w:val="bullet"/>
      <w:suff w:val="tab"/>
      <w:lvlText w:val="o"/>
      <w:lvlJc w:val="left"/>
      <w:pPr>
        <w:ind w:hanging="360" w:left="5760"/>
      </w:pPr>
      <w:rPr>
        <w:rFonts w:ascii="Symbol" w:hAnsi="Symbol"/>
      </w:rPr>
    </w:lvl>
    <w:lvl w:ilvl="8" w:tplc="0163593A">
      <w:start w:val="1"/>
      <w:numFmt w:val="bullet"/>
      <w:suff w:val="tab"/>
      <w:lvlText w:val="·"/>
      <w:lvlJc w:val="left"/>
      <w:pPr>
        <w:ind w:hanging="360" w:left="6480"/>
      </w:pPr>
      <w:rPr>
        <w:rFonts w:ascii="Symbol" w:hAnsi="Symbol"/>
      </w:rPr>
    </w:lvl>
  </w:abstractNum>
  <w:abstractNum w:abstractNumId="7">
    <w:nsid w:val="7AAEF593"/>
    <w:multiLevelType w:val="hybridMultilevel"/>
    <w:lvl w:ilvl="0" w:tplc="474AD092">
      <w:start w:val="1"/>
      <w:numFmt w:val="bullet"/>
      <w:suff w:val="tab"/>
      <w:lvlText w:val="·"/>
      <w:lvlJc w:val="left"/>
      <w:pPr>
        <w:ind w:hanging="360" w:left="720"/>
      </w:pPr>
      <w:rPr>
        <w:rFonts w:ascii="Symbol" w:hAnsi="Symbol" w:cs="Symbol" w:eastAsia="Symbol"/>
      </w:rPr>
    </w:lvl>
    <w:lvl w:ilvl="1" w:tplc="5752D0A4">
      <w:start w:val="1"/>
      <w:numFmt w:val="bullet"/>
      <w:suff w:val="tab"/>
      <w:lvlText w:val="o"/>
      <w:lvlJc w:val="left"/>
      <w:pPr>
        <w:ind w:hanging="360" w:left="1440"/>
      </w:pPr>
      <w:rPr>
        <w:rFonts w:ascii="Symbol" w:hAnsi="Symbol"/>
      </w:rPr>
    </w:lvl>
    <w:lvl w:ilvl="2" w:tplc="723F028F">
      <w:start w:val="1"/>
      <w:numFmt w:val="bullet"/>
      <w:suff w:val="tab"/>
      <w:lvlText w:val="·"/>
      <w:lvlJc w:val="left"/>
      <w:pPr>
        <w:ind w:hanging="360" w:left="2160"/>
      </w:pPr>
      <w:rPr>
        <w:rFonts w:ascii="Symbol" w:hAnsi="Symbol"/>
      </w:rPr>
    </w:lvl>
    <w:lvl w:ilvl="3" w:tplc="16DD09EE">
      <w:start w:val="1"/>
      <w:numFmt w:val="bullet"/>
      <w:suff w:val="tab"/>
      <w:lvlText w:val="o"/>
      <w:lvlJc w:val="left"/>
      <w:pPr>
        <w:ind w:hanging="360" w:left="2880"/>
      </w:pPr>
      <w:rPr>
        <w:rFonts w:ascii="Symbol" w:hAnsi="Symbol"/>
      </w:rPr>
    </w:lvl>
    <w:lvl w:ilvl="4" w:tplc="4D3109E4">
      <w:start w:val="1"/>
      <w:numFmt w:val="bullet"/>
      <w:suff w:val="tab"/>
      <w:lvlText w:val="·"/>
      <w:lvlJc w:val="left"/>
      <w:pPr>
        <w:ind w:hanging="360" w:left="3600"/>
      </w:pPr>
      <w:rPr>
        <w:rFonts w:ascii="Symbol" w:hAnsi="Symbol"/>
      </w:rPr>
    </w:lvl>
    <w:lvl w:ilvl="5" w:tplc="621C05D9">
      <w:start w:val="1"/>
      <w:numFmt w:val="bullet"/>
      <w:suff w:val="tab"/>
      <w:lvlText w:val="o"/>
      <w:lvlJc w:val="left"/>
      <w:pPr>
        <w:ind w:hanging="360" w:left="4320"/>
      </w:pPr>
      <w:rPr>
        <w:rFonts w:ascii="Symbol" w:hAnsi="Symbol"/>
      </w:rPr>
    </w:lvl>
    <w:lvl w:ilvl="6" w:tplc="0D511C35">
      <w:start w:val="1"/>
      <w:numFmt w:val="bullet"/>
      <w:suff w:val="tab"/>
      <w:lvlText w:val="·"/>
      <w:lvlJc w:val="left"/>
      <w:pPr>
        <w:ind w:hanging="360" w:left="5040"/>
      </w:pPr>
      <w:rPr>
        <w:rFonts w:ascii="Symbol" w:hAnsi="Symbol"/>
      </w:rPr>
    </w:lvl>
    <w:lvl w:ilvl="7" w:tplc="6CAD6014">
      <w:start w:val="1"/>
      <w:numFmt w:val="bullet"/>
      <w:suff w:val="tab"/>
      <w:lvlText w:val="o"/>
      <w:lvlJc w:val="left"/>
      <w:pPr>
        <w:ind w:hanging="360" w:left="5760"/>
      </w:pPr>
      <w:rPr>
        <w:rFonts w:ascii="Symbol" w:hAnsi="Symbol"/>
      </w:rPr>
    </w:lvl>
    <w:lvl w:ilvl="8" w:tplc="388093EF">
      <w:start w:val="1"/>
      <w:numFmt w:val="bullet"/>
      <w:suff w:val="tab"/>
      <w:lvlText w:val="·"/>
      <w:lvlJc w:val="left"/>
      <w:pPr>
        <w:ind w:hanging="360" w:left="6480"/>
      </w:pPr>
      <w:rPr>
        <w:rFonts w:ascii="Symbol" w:hAnsi="Symbol"/>
      </w:rPr>
    </w:lvl>
  </w:abstractNum>
  <w:abstractNum w:abstractNumId="8">
    <w:nsid w:val="17935B0C"/>
    <w:multiLevelType w:val="hybridMultilevel"/>
    <w:lvl w:ilvl="0" w:tplc="67205581">
      <w:start w:val="1"/>
      <w:numFmt w:val="bullet"/>
      <w:suff w:val="tab"/>
      <w:lvlText w:val="·"/>
      <w:lvlJc w:val="left"/>
      <w:pPr>
        <w:ind w:hanging="360" w:left="720"/>
      </w:pPr>
      <w:rPr>
        <w:rFonts w:ascii="Symbol" w:hAnsi="Symbol" w:cs="Symbol" w:eastAsia="Symbol"/>
      </w:rPr>
    </w:lvl>
    <w:lvl w:ilvl="1" w:tplc="38155623">
      <w:start w:val="1"/>
      <w:numFmt w:val="bullet"/>
      <w:suff w:val="tab"/>
      <w:lvlText w:val="o"/>
      <w:lvlJc w:val="left"/>
      <w:pPr>
        <w:ind w:hanging="360" w:left="1440"/>
      </w:pPr>
      <w:rPr>
        <w:rFonts w:ascii="Symbol" w:hAnsi="Symbol"/>
      </w:rPr>
    </w:lvl>
    <w:lvl w:ilvl="2" w:tplc="4EC9E3AD">
      <w:start w:val="1"/>
      <w:numFmt w:val="bullet"/>
      <w:suff w:val="tab"/>
      <w:lvlText w:val="·"/>
      <w:lvlJc w:val="left"/>
      <w:pPr>
        <w:ind w:hanging="360" w:left="2160"/>
      </w:pPr>
      <w:rPr>
        <w:rFonts w:ascii="Symbol" w:hAnsi="Symbol"/>
      </w:rPr>
    </w:lvl>
    <w:lvl w:ilvl="3" w:tplc="6FADE91E">
      <w:start w:val="1"/>
      <w:numFmt w:val="bullet"/>
      <w:suff w:val="tab"/>
      <w:lvlText w:val="o"/>
      <w:lvlJc w:val="left"/>
      <w:pPr>
        <w:ind w:hanging="360" w:left="2880"/>
      </w:pPr>
      <w:rPr>
        <w:rFonts w:ascii="Symbol" w:hAnsi="Symbol"/>
      </w:rPr>
    </w:lvl>
    <w:lvl w:ilvl="4" w:tplc="641D0CE0">
      <w:start w:val="1"/>
      <w:numFmt w:val="bullet"/>
      <w:suff w:val="tab"/>
      <w:lvlText w:val="·"/>
      <w:lvlJc w:val="left"/>
      <w:pPr>
        <w:ind w:hanging="360" w:left="3600"/>
      </w:pPr>
      <w:rPr>
        <w:rFonts w:ascii="Symbol" w:hAnsi="Symbol"/>
      </w:rPr>
    </w:lvl>
    <w:lvl w:ilvl="5" w:tplc="3E20616C">
      <w:start w:val="1"/>
      <w:numFmt w:val="bullet"/>
      <w:suff w:val="tab"/>
      <w:lvlText w:val="o"/>
      <w:lvlJc w:val="left"/>
      <w:pPr>
        <w:ind w:hanging="360" w:left="4320"/>
      </w:pPr>
      <w:rPr>
        <w:rFonts w:ascii="Symbol" w:hAnsi="Symbol"/>
      </w:rPr>
    </w:lvl>
    <w:lvl w:ilvl="6" w:tplc="3548A55E">
      <w:start w:val="1"/>
      <w:numFmt w:val="bullet"/>
      <w:suff w:val="tab"/>
      <w:lvlText w:val="·"/>
      <w:lvlJc w:val="left"/>
      <w:pPr>
        <w:ind w:hanging="360" w:left="5040"/>
      </w:pPr>
      <w:rPr>
        <w:rFonts w:ascii="Symbol" w:hAnsi="Symbol"/>
      </w:rPr>
    </w:lvl>
    <w:lvl w:ilvl="7" w:tplc="5D9269EF">
      <w:start w:val="1"/>
      <w:numFmt w:val="bullet"/>
      <w:suff w:val="tab"/>
      <w:lvlText w:val="o"/>
      <w:lvlJc w:val="left"/>
      <w:pPr>
        <w:ind w:hanging="360" w:left="5760"/>
      </w:pPr>
      <w:rPr>
        <w:rFonts w:ascii="Symbol" w:hAnsi="Symbol"/>
      </w:rPr>
    </w:lvl>
    <w:lvl w:ilvl="8" w:tplc="48E1803C">
      <w:start w:val="1"/>
      <w:numFmt w:val="bullet"/>
      <w:suff w:val="tab"/>
      <w:lvlText w:val="·"/>
      <w:lvlJc w:val="left"/>
      <w:pPr>
        <w:ind w:hanging="360" w:left="6480"/>
      </w:pPr>
      <w:rPr>
        <w:rFonts w:ascii="Symbol" w:hAnsi="Symbol"/>
      </w:rPr>
    </w:lvl>
  </w:abstractNum>
  <w:abstractNum w:abstractNumId="9">
    <w:nsid w:val="584DD9ED"/>
    <w:multiLevelType w:val="hybridMultilevel"/>
    <w:lvl w:ilvl="0" w:tplc="7C5FF368">
      <w:start w:val="1"/>
      <w:numFmt w:val="bullet"/>
      <w:suff w:val="tab"/>
      <w:lvlText w:val="·"/>
      <w:lvlJc w:val="left"/>
      <w:pPr>
        <w:ind w:hanging="360" w:left="720"/>
      </w:pPr>
      <w:rPr>
        <w:rFonts w:ascii="Symbol" w:hAnsi="Symbol" w:cs="Symbol" w:eastAsia="Symbol"/>
      </w:rPr>
    </w:lvl>
    <w:lvl w:ilvl="1" w:tplc="64D5D2D2">
      <w:start w:val="1"/>
      <w:numFmt w:val="bullet"/>
      <w:suff w:val="tab"/>
      <w:lvlText w:val="o"/>
      <w:lvlJc w:val="left"/>
      <w:pPr>
        <w:ind w:hanging="360" w:left="1440"/>
      </w:pPr>
      <w:rPr>
        <w:rFonts w:ascii="Symbol" w:hAnsi="Symbol"/>
      </w:rPr>
    </w:lvl>
    <w:lvl w:ilvl="2" w:tplc="2F7A119E">
      <w:start w:val="1"/>
      <w:numFmt w:val="bullet"/>
      <w:suff w:val="tab"/>
      <w:lvlText w:val="·"/>
      <w:lvlJc w:val="left"/>
      <w:pPr>
        <w:ind w:hanging="360" w:left="2160"/>
      </w:pPr>
      <w:rPr>
        <w:rFonts w:ascii="Symbol" w:hAnsi="Symbol"/>
      </w:rPr>
    </w:lvl>
    <w:lvl w:ilvl="3" w:tplc="24AAED26">
      <w:start w:val="1"/>
      <w:numFmt w:val="bullet"/>
      <w:suff w:val="tab"/>
      <w:lvlText w:val="o"/>
      <w:lvlJc w:val="left"/>
      <w:pPr>
        <w:ind w:hanging="360" w:left="2880"/>
      </w:pPr>
      <w:rPr>
        <w:rFonts w:ascii="Symbol" w:hAnsi="Symbol"/>
      </w:rPr>
    </w:lvl>
    <w:lvl w:ilvl="4" w:tplc="7B2EA557">
      <w:start w:val="1"/>
      <w:numFmt w:val="bullet"/>
      <w:suff w:val="tab"/>
      <w:lvlText w:val="·"/>
      <w:lvlJc w:val="left"/>
      <w:pPr>
        <w:ind w:hanging="360" w:left="3600"/>
      </w:pPr>
      <w:rPr>
        <w:rFonts w:ascii="Symbol" w:hAnsi="Symbol"/>
      </w:rPr>
    </w:lvl>
    <w:lvl w:ilvl="5" w:tplc="73C51C56">
      <w:start w:val="1"/>
      <w:numFmt w:val="bullet"/>
      <w:suff w:val="tab"/>
      <w:lvlText w:val="o"/>
      <w:lvlJc w:val="left"/>
      <w:pPr>
        <w:ind w:hanging="360" w:left="4320"/>
      </w:pPr>
      <w:rPr>
        <w:rFonts w:ascii="Symbol" w:hAnsi="Symbol"/>
      </w:rPr>
    </w:lvl>
    <w:lvl w:ilvl="6" w:tplc="52353ADF">
      <w:start w:val="1"/>
      <w:numFmt w:val="bullet"/>
      <w:suff w:val="tab"/>
      <w:lvlText w:val="·"/>
      <w:lvlJc w:val="left"/>
      <w:pPr>
        <w:ind w:hanging="360" w:left="5040"/>
      </w:pPr>
      <w:rPr>
        <w:rFonts w:ascii="Symbol" w:hAnsi="Symbol"/>
      </w:rPr>
    </w:lvl>
    <w:lvl w:ilvl="7" w:tplc="2C95AB54">
      <w:start w:val="1"/>
      <w:numFmt w:val="bullet"/>
      <w:suff w:val="tab"/>
      <w:lvlText w:val="o"/>
      <w:lvlJc w:val="left"/>
      <w:pPr>
        <w:ind w:hanging="360" w:left="5760"/>
      </w:pPr>
      <w:rPr>
        <w:rFonts w:ascii="Symbol" w:hAnsi="Symbol"/>
      </w:rPr>
    </w:lvl>
    <w:lvl w:ilvl="8" w:tplc="4CFF4416">
      <w:start w:val="1"/>
      <w:numFmt w:val="bullet"/>
      <w:suff w:val="tab"/>
      <w:lvlText w:val="·"/>
      <w:lvlJc w:val="left"/>
      <w:pPr>
        <w:ind w:hanging="360" w:left="6480"/>
      </w:pPr>
      <w:rPr>
        <w:rFonts w:ascii="Symbol" w:hAnsi="Symbol"/>
      </w:rPr>
    </w:lvl>
  </w:abstractNum>
  <w:abstractNum w:abstractNumId="10">
    <w:nsid w:val="401E1E56"/>
    <w:multiLevelType w:val="hybridMultilevel"/>
    <w:lvl w:ilvl="0" w:tplc="0D21094A">
      <w:start w:val="1"/>
      <w:numFmt w:val="bullet"/>
      <w:suff w:val="tab"/>
      <w:lvlText w:val="·"/>
      <w:lvlJc w:val="left"/>
      <w:pPr>
        <w:ind w:hanging="360" w:left="720"/>
      </w:pPr>
      <w:rPr>
        <w:rFonts w:ascii="Symbol" w:hAnsi="Symbol" w:cs="Symbol" w:eastAsia="Symbol"/>
      </w:rPr>
    </w:lvl>
    <w:lvl w:ilvl="1" w:tplc="70289398">
      <w:start w:val="1"/>
      <w:numFmt w:val="bullet"/>
      <w:suff w:val="tab"/>
      <w:lvlText w:val="o"/>
      <w:lvlJc w:val="left"/>
      <w:pPr>
        <w:ind w:hanging="360" w:left="1440"/>
      </w:pPr>
      <w:rPr>
        <w:rFonts w:ascii="Symbol" w:hAnsi="Symbol"/>
      </w:rPr>
    </w:lvl>
    <w:lvl w:ilvl="2" w:tplc="42E64A71">
      <w:start w:val="1"/>
      <w:numFmt w:val="bullet"/>
      <w:suff w:val="tab"/>
      <w:lvlText w:val="·"/>
      <w:lvlJc w:val="left"/>
      <w:pPr>
        <w:ind w:hanging="360" w:left="2160"/>
      </w:pPr>
      <w:rPr>
        <w:rFonts w:ascii="Symbol" w:hAnsi="Symbol"/>
      </w:rPr>
    </w:lvl>
    <w:lvl w:ilvl="3" w:tplc="6D4E822C">
      <w:start w:val="1"/>
      <w:numFmt w:val="bullet"/>
      <w:suff w:val="tab"/>
      <w:lvlText w:val="o"/>
      <w:lvlJc w:val="left"/>
      <w:pPr>
        <w:ind w:hanging="360" w:left="2880"/>
      </w:pPr>
      <w:rPr>
        <w:rFonts w:ascii="Symbol" w:hAnsi="Symbol"/>
      </w:rPr>
    </w:lvl>
    <w:lvl w:ilvl="4" w:tplc="4DB977E8">
      <w:start w:val="1"/>
      <w:numFmt w:val="bullet"/>
      <w:suff w:val="tab"/>
      <w:lvlText w:val="·"/>
      <w:lvlJc w:val="left"/>
      <w:pPr>
        <w:ind w:hanging="360" w:left="3600"/>
      </w:pPr>
      <w:rPr>
        <w:rFonts w:ascii="Symbol" w:hAnsi="Symbol"/>
      </w:rPr>
    </w:lvl>
    <w:lvl w:ilvl="5" w:tplc="6EE31E5F">
      <w:start w:val="1"/>
      <w:numFmt w:val="bullet"/>
      <w:suff w:val="tab"/>
      <w:lvlText w:val="o"/>
      <w:lvlJc w:val="left"/>
      <w:pPr>
        <w:ind w:hanging="360" w:left="4320"/>
      </w:pPr>
      <w:rPr>
        <w:rFonts w:ascii="Symbol" w:hAnsi="Symbol"/>
      </w:rPr>
    </w:lvl>
    <w:lvl w:ilvl="6" w:tplc="41D3287A">
      <w:start w:val="1"/>
      <w:numFmt w:val="bullet"/>
      <w:suff w:val="tab"/>
      <w:lvlText w:val="·"/>
      <w:lvlJc w:val="left"/>
      <w:pPr>
        <w:ind w:hanging="360" w:left="5040"/>
      </w:pPr>
      <w:rPr>
        <w:rFonts w:ascii="Symbol" w:hAnsi="Symbol"/>
      </w:rPr>
    </w:lvl>
    <w:lvl w:ilvl="7" w:tplc="7ABD3CCA">
      <w:start w:val="1"/>
      <w:numFmt w:val="bullet"/>
      <w:suff w:val="tab"/>
      <w:lvlText w:val="o"/>
      <w:lvlJc w:val="left"/>
      <w:pPr>
        <w:ind w:hanging="360" w:left="5760"/>
      </w:pPr>
      <w:rPr>
        <w:rFonts w:ascii="Symbol" w:hAnsi="Symbol"/>
      </w:rPr>
    </w:lvl>
    <w:lvl w:ilvl="8" w:tplc="17E81CDC">
      <w:start w:val="1"/>
      <w:numFmt w:val="bullet"/>
      <w:suff w:val="tab"/>
      <w:lvlText w:val="·"/>
      <w:lvlJc w:val="left"/>
      <w:pPr>
        <w:ind w:hanging="360" w:left="6480"/>
      </w:pPr>
      <w:rPr>
        <w:rFonts w:ascii="Symbol" w:hAnsi="Symbol"/>
      </w:rPr>
    </w:lvl>
  </w:abstractNum>
  <w:abstractNum w:abstractNumId="11">
    <w:nsid w:val="097FAFDD"/>
    <w:multiLevelType w:val="hybridMultilevel"/>
    <w:lvl w:ilvl="0" w:tplc="6F406A6F">
      <w:start w:val="1"/>
      <w:numFmt w:val="bullet"/>
      <w:suff w:val="tab"/>
      <w:lvlText w:val="·"/>
      <w:lvlJc w:val="left"/>
      <w:pPr>
        <w:ind w:hanging="360" w:left="720"/>
      </w:pPr>
      <w:rPr>
        <w:rFonts w:ascii="Symbol" w:hAnsi="Symbol" w:cs="Symbol" w:eastAsia="Symbol"/>
      </w:rPr>
    </w:lvl>
    <w:lvl w:ilvl="1" w:tplc="7B1BEF3E">
      <w:start w:val="1"/>
      <w:numFmt w:val="bullet"/>
      <w:suff w:val="tab"/>
      <w:lvlText w:val="o"/>
      <w:lvlJc w:val="left"/>
      <w:pPr>
        <w:ind w:hanging="360" w:left="1440"/>
      </w:pPr>
      <w:rPr>
        <w:rFonts w:ascii="Symbol" w:hAnsi="Symbol"/>
      </w:rPr>
    </w:lvl>
    <w:lvl w:ilvl="2" w:tplc="2B42FC85">
      <w:start w:val="1"/>
      <w:numFmt w:val="bullet"/>
      <w:suff w:val="tab"/>
      <w:lvlText w:val="·"/>
      <w:lvlJc w:val="left"/>
      <w:pPr>
        <w:ind w:hanging="360" w:left="2160"/>
      </w:pPr>
      <w:rPr>
        <w:rFonts w:ascii="Symbol" w:hAnsi="Symbol"/>
      </w:rPr>
    </w:lvl>
    <w:lvl w:ilvl="3" w:tplc="3D4E9437">
      <w:start w:val="1"/>
      <w:numFmt w:val="bullet"/>
      <w:suff w:val="tab"/>
      <w:lvlText w:val="o"/>
      <w:lvlJc w:val="left"/>
      <w:pPr>
        <w:ind w:hanging="360" w:left="2880"/>
      </w:pPr>
      <w:rPr>
        <w:rFonts w:ascii="Symbol" w:hAnsi="Symbol"/>
      </w:rPr>
    </w:lvl>
    <w:lvl w:ilvl="4" w:tplc="57301004">
      <w:start w:val="1"/>
      <w:numFmt w:val="bullet"/>
      <w:suff w:val="tab"/>
      <w:lvlText w:val="·"/>
      <w:lvlJc w:val="left"/>
      <w:pPr>
        <w:ind w:hanging="360" w:left="3600"/>
      </w:pPr>
      <w:rPr>
        <w:rFonts w:ascii="Symbol" w:hAnsi="Symbol"/>
      </w:rPr>
    </w:lvl>
    <w:lvl w:ilvl="5" w:tplc="40EDD7CF">
      <w:start w:val="1"/>
      <w:numFmt w:val="bullet"/>
      <w:suff w:val="tab"/>
      <w:lvlText w:val="o"/>
      <w:lvlJc w:val="left"/>
      <w:pPr>
        <w:ind w:hanging="360" w:left="4320"/>
      </w:pPr>
      <w:rPr>
        <w:rFonts w:ascii="Symbol" w:hAnsi="Symbol"/>
      </w:rPr>
    </w:lvl>
    <w:lvl w:ilvl="6" w:tplc="7BDBBAAA">
      <w:start w:val="1"/>
      <w:numFmt w:val="bullet"/>
      <w:suff w:val="tab"/>
      <w:lvlText w:val="·"/>
      <w:lvlJc w:val="left"/>
      <w:pPr>
        <w:ind w:hanging="360" w:left="5040"/>
      </w:pPr>
      <w:rPr>
        <w:rFonts w:ascii="Symbol" w:hAnsi="Symbol"/>
      </w:rPr>
    </w:lvl>
    <w:lvl w:ilvl="7" w:tplc="4895CA80">
      <w:start w:val="1"/>
      <w:numFmt w:val="bullet"/>
      <w:suff w:val="tab"/>
      <w:lvlText w:val="o"/>
      <w:lvlJc w:val="left"/>
      <w:pPr>
        <w:ind w:hanging="360" w:left="5760"/>
      </w:pPr>
      <w:rPr>
        <w:rFonts w:ascii="Symbol" w:hAnsi="Symbol"/>
      </w:rPr>
    </w:lvl>
    <w:lvl w:ilvl="8" w:tplc="62E1E215">
      <w:start w:val="1"/>
      <w:numFmt w:val="bullet"/>
      <w:suff w:val="tab"/>
      <w:lvlText w:val="·"/>
      <w:lvlJc w:val="left"/>
      <w:pPr>
        <w:ind w:hanging="360" w:left="6480"/>
      </w:pPr>
      <w:rPr>
        <w:rFonts w:ascii="Symbol" w:hAnsi="Symbol"/>
      </w:rPr>
    </w:lvl>
  </w:abstractNum>
  <w:abstractNum w:abstractNumId="12">
    <w:nsid w:val="69F25888"/>
    <w:multiLevelType w:val="hybridMultilevel"/>
    <w:lvl w:ilvl="0" w:tplc="51E9479B">
      <w:start w:val="1"/>
      <w:numFmt w:val="bullet"/>
      <w:suff w:val="tab"/>
      <w:lvlText w:val="·"/>
      <w:lvlJc w:val="left"/>
      <w:pPr>
        <w:ind w:hanging="360" w:left="720"/>
      </w:pPr>
      <w:rPr>
        <w:rFonts w:ascii="Symbol" w:hAnsi="Symbol" w:cs="Symbol" w:eastAsia="Symbol"/>
      </w:rPr>
    </w:lvl>
    <w:lvl w:ilvl="1" w:tplc="229FE46B">
      <w:start w:val="1"/>
      <w:numFmt w:val="bullet"/>
      <w:suff w:val="tab"/>
      <w:lvlText w:val="o"/>
      <w:lvlJc w:val="left"/>
      <w:pPr>
        <w:ind w:hanging="360" w:left="1440"/>
      </w:pPr>
      <w:rPr>
        <w:rFonts w:ascii="Symbol" w:hAnsi="Symbol"/>
      </w:rPr>
    </w:lvl>
    <w:lvl w:ilvl="2" w:tplc="5C242B4B">
      <w:start w:val="1"/>
      <w:numFmt w:val="bullet"/>
      <w:suff w:val="tab"/>
      <w:lvlText w:val="·"/>
      <w:lvlJc w:val="left"/>
      <w:pPr>
        <w:ind w:hanging="360" w:left="2160"/>
      </w:pPr>
      <w:rPr>
        <w:rFonts w:ascii="Symbol" w:hAnsi="Symbol"/>
      </w:rPr>
    </w:lvl>
    <w:lvl w:ilvl="3" w:tplc="7E79E638">
      <w:start w:val="1"/>
      <w:numFmt w:val="bullet"/>
      <w:suff w:val="tab"/>
      <w:lvlText w:val="o"/>
      <w:lvlJc w:val="left"/>
      <w:pPr>
        <w:ind w:hanging="360" w:left="2880"/>
      </w:pPr>
      <w:rPr>
        <w:rFonts w:ascii="Symbol" w:hAnsi="Symbol"/>
      </w:rPr>
    </w:lvl>
    <w:lvl w:ilvl="4" w:tplc="44A7CF0D">
      <w:start w:val="1"/>
      <w:numFmt w:val="bullet"/>
      <w:suff w:val="tab"/>
      <w:lvlText w:val="·"/>
      <w:lvlJc w:val="left"/>
      <w:pPr>
        <w:ind w:hanging="360" w:left="3600"/>
      </w:pPr>
      <w:rPr>
        <w:rFonts w:ascii="Symbol" w:hAnsi="Symbol"/>
      </w:rPr>
    </w:lvl>
    <w:lvl w:ilvl="5" w:tplc="209B5F8F">
      <w:start w:val="1"/>
      <w:numFmt w:val="bullet"/>
      <w:suff w:val="tab"/>
      <w:lvlText w:val="o"/>
      <w:lvlJc w:val="left"/>
      <w:pPr>
        <w:ind w:hanging="360" w:left="4320"/>
      </w:pPr>
      <w:rPr>
        <w:rFonts w:ascii="Symbol" w:hAnsi="Symbol"/>
      </w:rPr>
    </w:lvl>
    <w:lvl w:ilvl="6" w:tplc="151CC2C3">
      <w:start w:val="1"/>
      <w:numFmt w:val="bullet"/>
      <w:suff w:val="tab"/>
      <w:lvlText w:val="·"/>
      <w:lvlJc w:val="left"/>
      <w:pPr>
        <w:ind w:hanging="360" w:left="5040"/>
      </w:pPr>
      <w:rPr>
        <w:rFonts w:ascii="Symbol" w:hAnsi="Symbol"/>
      </w:rPr>
    </w:lvl>
    <w:lvl w:ilvl="7" w:tplc="003013EA">
      <w:start w:val="1"/>
      <w:numFmt w:val="bullet"/>
      <w:suff w:val="tab"/>
      <w:lvlText w:val="o"/>
      <w:lvlJc w:val="left"/>
      <w:pPr>
        <w:ind w:hanging="360" w:left="5760"/>
      </w:pPr>
      <w:rPr>
        <w:rFonts w:ascii="Symbol" w:hAnsi="Symbol"/>
      </w:rPr>
    </w:lvl>
    <w:lvl w:ilvl="8" w:tplc="7C84CC7A">
      <w:start w:val="1"/>
      <w:numFmt w:val="bullet"/>
      <w:suff w:val="tab"/>
      <w:lvlText w:val="·"/>
      <w:lvlJc w:val="left"/>
      <w:pPr>
        <w:ind w:hanging="360" w:left="6480"/>
      </w:pPr>
      <w:rPr>
        <w:rFonts w:ascii="Symbol" w:hAnsi="Symbol"/>
      </w:rPr>
    </w:lvl>
  </w:abstractNum>
  <w:abstractNum w:abstractNumId="13">
    <w:nsid w:val="7EFCC0AA"/>
    <w:multiLevelType w:val="hybridMultilevel"/>
    <w:lvl w:ilvl="0" w:tplc="759A497D">
      <w:start w:val="1"/>
      <w:numFmt w:val="bullet"/>
      <w:suff w:val="tab"/>
      <w:lvlText w:val="·"/>
      <w:lvlJc w:val="left"/>
      <w:pPr>
        <w:ind w:hanging="360" w:left="720"/>
      </w:pPr>
      <w:rPr>
        <w:rFonts w:ascii="Symbol" w:hAnsi="Symbol" w:cs="Symbol" w:eastAsia="Symbol"/>
      </w:rPr>
    </w:lvl>
    <w:lvl w:ilvl="1" w:tplc="79D1D354">
      <w:start w:val="1"/>
      <w:numFmt w:val="bullet"/>
      <w:suff w:val="tab"/>
      <w:lvlText w:val="o"/>
      <w:lvlJc w:val="left"/>
      <w:pPr>
        <w:ind w:hanging="360" w:left="1440"/>
      </w:pPr>
      <w:rPr>
        <w:rFonts w:ascii="Symbol" w:hAnsi="Symbol"/>
      </w:rPr>
    </w:lvl>
    <w:lvl w:ilvl="2" w:tplc="6A5BDE3A">
      <w:start w:val="1"/>
      <w:numFmt w:val="bullet"/>
      <w:suff w:val="tab"/>
      <w:lvlText w:val="·"/>
      <w:lvlJc w:val="left"/>
      <w:pPr>
        <w:ind w:hanging="360" w:left="2160"/>
      </w:pPr>
      <w:rPr>
        <w:rFonts w:ascii="Symbol" w:hAnsi="Symbol"/>
      </w:rPr>
    </w:lvl>
    <w:lvl w:ilvl="3" w:tplc="5FE6C54D">
      <w:start w:val="1"/>
      <w:numFmt w:val="bullet"/>
      <w:suff w:val="tab"/>
      <w:lvlText w:val="o"/>
      <w:lvlJc w:val="left"/>
      <w:pPr>
        <w:ind w:hanging="360" w:left="2880"/>
      </w:pPr>
      <w:rPr>
        <w:rFonts w:ascii="Symbol" w:hAnsi="Symbol"/>
      </w:rPr>
    </w:lvl>
    <w:lvl w:ilvl="4" w:tplc="2DDAC1A4">
      <w:start w:val="1"/>
      <w:numFmt w:val="bullet"/>
      <w:suff w:val="tab"/>
      <w:lvlText w:val="·"/>
      <w:lvlJc w:val="left"/>
      <w:pPr>
        <w:ind w:hanging="360" w:left="3600"/>
      </w:pPr>
      <w:rPr>
        <w:rFonts w:ascii="Symbol" w:hAnsi="Symbol"/>
      </w:rPr>
    </w:lvl>
    <w:lvl w:ilvl="5" w:tplc="695FD015">
      <w:start w:val="1"/>
      <w:numFmt w:val="bullet"/>
      <w:suff w:val="tab"/>
      <w:lvlText w:val="o"/>
      <w:lvlJc w:val="left"/>
      <w:pPr>
        <w:ind w:hanging="360" w:left="4320"/>
      </w:pPr>
      <w:rPr>
        <w:rFonts w:ascii="Symbol" w:hAnsi="Symbol"/>
      </w:rPr>
    </w:lvl>
    <w:lvl w:ilvl="6" w:tplc="26384590">
      <w:start w:val="1"/>
      <w:numFmt w:val="bullet"/>
      <w:suff w:val="tab"/>
      <w:lvlText w:val="·"/>
      <w:lvlJc w:val="left"/>
      <w:pPr>
        <w:ind w:hanging="360" w:left="5040"/>
      </w:pPr>
      <w:rPr>
        <w:rFonts w:ascii="Symbol" w:hAnsi="Symbol"/>
      </w:rPr>
    </w:lvl>
    <w:lvl w:ilvl="7" w:tplc="5BD362F9">
      <w:start w:val="1"/>
      <w:numFmt w:val="bullet"/>
      <w:suff w:val="tab"/>
      <w:lvlText w:val="o"/>
      <w:lvlJc w:val="left"/>
      <w:pPr>
        <w:ind w:hanging="360" w:left="5760"/>
      </w:pPr>
      <w:rPr>
        <w:rFonts w:ascii="Symbol" w:hAnsi="Symbol"/>
      </w:rPr>
    </w:lvl>
    <w:lvl w:ilvl="8" w:tplc="011D8A76">
      <w:start w:val="1"/>
      <w:numFmt w:val="bullet"/>
      <w:suff w:val="tab"/>
      <w:lvlText w:val="·"/>
      <w:lvlJc w:val="left"/>
      <w:pPr>
        <w:ind w:hanging="360" w:left="6480"/>
      </w:pPr>
      <w:rPr>
        <w:rFonts w:ascii="Symbol" w:hAnsi="Symbol"/>
      </w:rPr>
    </w:lvl>
  </w:abstractNum>
  <w:abstractNum w:abstractNumId="14">
    <w:nsid w:val="01F872A6"/>
    <w:multiLevelType w:val="hybridMultilevel"/>
    <w:lvl w:ilvl="0" w:tplc="34CB1BFF">
      <w:start w:val="1"/>
      <w:numFmt w:val="bullet"/>
      <w:suff w:val="tab"/>
      <w:lvlText w:val="·"/>
      <w:lvlJc w:val="left"/>
      <w:pPr>
        <w:ind w:hanging="360" w:left="720"/>
      </w:pPr>
      <w:rPr>
        <w:rFonts w:ascii="Symbol" w:hAnsi="Symbol" w:cs="Symbol" w:eastAsia="Symbol"/>
      </w:rPr>
    </w:lvl>
    <w:lvl w:ilvl="1" w:tplc="0D179249">
      <w:start w:val="1"/>
      <w:numFmt w:val="bullet"/>
      <w:suff w:val="tab"/>
      <w:lvlText w:val="o"/>
      <w:lvlJc w:val="left"/>
      <w:pPr>
        <w:ind w:hanging="360" w:left="1440"/>
      </w:pPr>
      <w:rPr>
        <w:rFonts w:ascii="Symbol" w:hAnsi="Symbol"/>
      </w:rPr>
    </w:lvl>
    <w:lvl w:ilvl="2" w:tplc="22E0CC1B">
      <w:start w:val="1"/>
      <w:numFmt w:val="bullet"/>
      <w:suff w:val="tab"/>
      <w:lvlText w:val="·"/>
      <w:lvlJc w:val="left"/>
      <w:pPr>
        <w:ind w:hanging="360" w:left="2160"/>
      </w:pPr>
      <w:rPr>
        <w:rFonts w:ascii="Symbol" w:hAnsi="Symbol"/>
      </w:rPr>
    </w:lvl>
    <w:lvl w:ilvl="3" w:tplc="33A6FE80">
      <w:start w:val="1"/>
      <w:numFmt w:val="bullet"/>
      <w:suff w:val="tab"/>
      <w:lvlText w:val="o"/>
      <w:lvlJc w:val="left"/>
      <w:pPr>
        <w:ind w:hanging="360" w:left="2880"/>
      </w:pPr>
      <w:rPr>
        <w:rFonts w:ascii="Symbol" w:hAnsi="Symbol"/>
      </w:rPr>
    </w:lvl>
    <w:lvl w:ilvl="4" w:tplc="62F4D06F">
      <w:start w:val="1"/>
      <w:numFmt w:val="bullet"/>
      <w:suff w:val="tab"/>
      <w:lvlText w:val="·"/>
      <w:lvlJc w:val="left"/>
      <w:pPr>
        <w:ind w:hanging="360" w:left="3600"/>
      </w:pPr>
      <w:rPr>
        <w:rFonts w:ascii="Symbol" w:hAnsi="Symbol"/>
      </w:rPr>
    </w:lvl>
    <w:lvl w:ilvl="5" w:tplc="3179BC15">
      <w:start w:val="1"/>
      <w:numFmt w:val="bullet"/>
      <w:suff w:val="tab"/>
      <w:lvlText w:val="o"/>
      <w:lvlJc w:val="left"/>
      <w:pPr>
        <w:ind w:hanging="360" w:left="4320"/>
      </w:pPr>
      <w:rPr>
        <w:rFonts w:ascii="Symbol" w:hAnsi="Symbol"/>
      </w:rPr>
    </w:lvl>
    <w:lvl w:ilvl="6" w:tplc="21BC4890">
      <w:start w:val="1"/>
      <w:numFmt w:val="bullet"/>
      <w:suff w:val="tab"/>
      <w:lvlText w:val="·"/>
      <w:lvlJc w:val="left"/>
      <w:pPr>
        <w:ind w:hanging="360" w:left="5040"/>
      </w:pPr>
      <w:rPr>
        <w:rFonts w:ascii="Symbol" w:hAnsi="Symbol"/>
      </w:rPr>
    </w:lvl>
    <w:lvl w:ilvl="7" w:tplc="4FD27512">
      <w:start w:val="1"/>
      <w:numFmt w:val="bullet"/>
      <w:suff w:val="tab"/>
      <w:lvlText w:val="o"/>
      <w:lvlJc w:val="left"/>
      <w:pPr>
        <w:ind w:hanging="360" w:left="5760"/>
      </w:pPr>
      <w:rPr>
        <w:rFonts w:ascii="Symbol" w:hAnsi="Symbol"/>
      </w:rPr>
    </w:lvl>
    <w:lvl w:ilvl="8" w:tplc="18F88494">
      <w:start w:val="1"/>
      <w:numFmt w:val="bullet"/>
      <w:suff w:val="tab"/>
      <w:lvlText w:val="·"/>
      <w:lvlJc w:val="left"/>
      <w:pPr>
        <w:ind w:hanging="360" w:left="6480"/>
      </w:pPr>
      <w:rPr>
        <w:rFonts w:ascii="Symbol" w:hAnsi="Symbol"/>
      </w:rPr>
    </w:lvl>
  </w:abstractNum>
  <w:abstractNum w:abstractNumId="15">
    <w:nsid w:val="53E588AB"/>
    <w:multiLevelType w:val="hybridMultilevel"/>
    <w:lvl w:ilvl="0" w:tplc="7172C781">
      <w:start w:val="1"/>
      <w:numFmt w:val="bullet"/>
      <w:suff w:val="tab"/>
      <w:lvlText w:val="·"/>
      <w:lvlJc w:val="left"/>
      <w:pPr>
        <w:ind w:hanging="360" w:left="720"/>
      </w:pPr>
      <w:rPr>
        <w:rFonts w:ascii="Symbol" w:hAnsi="Symbol" w:cs="Symbol" w:eastAsia="Symbol"/>
      </w:rPr>
    </w:lvl>
    <w:lvl w:ilvl="1" w:tplc="0523AE67">
      <w:start w:val="1"/>
      <w:numFmt w:val="bullet"/>
      <w:suff w:val="tab"/>
      <w:lvlText w:val="o"/>
      <w:lvlJc w:val="left"/>
      <w:pPr>
        <w:ind w:hanging="360" w:left="1440"/>
      </w:pPr>
      <w:rPr>
        <w:rFonts w:ascii="Symbol" w:hAnsi="Symbol"/>
      </w:rPr>
    </w:lvl>
    <w:lvl w:ilvl="2" w:tplc="0C013D49">
      <w:start w:val="1"/>
      <w:numFmt w:val="bullet"/>
      <w:suff w:val="tab"/>
      <w:lvlText w:val="·"/>
      <w:lvlJc w:val="left"/>
      <w:pPr>
        <w:ind w:hanging="360" w:left="2160"/>
      </w:pPr>
      <w:rPr>
        <w:rFonts w:ascii="Symbol" w:hAnsi="Symbol"/>
      </w:rPr>
    </w:lvl>
    <w:lvl w:ilvl="3" w:tplc="6FE9E0DE">
      <w:start w:val="1"/>
      <w:numFmt w:val="bullet"/>
      <w:suff w:val="tab"/>
      <w:lvlText w:val="o"/>
      <w:lvlJc w:val="left"/>
      <w:pPr>
        <w:ind w:hanging="360" w:left="2880"/>
      </w:pPr>
      <w:rPr>
        <w:rFonts w:ascii="Symbol" w:hAnsi="Symbol"/>
      </w:rPr>
    </w:lvl>
    <w:lvl w:ilvl="4" w:tplc="581D595E">
      <w:start w:val="1"/>
      <w:numFmt w:val="bullet"/>
      <w:suff w:val="tab"/>
      <w:lvlText w:val="·"/>
      <w:lvlJc w:val="left"/>
      <w:pPr>
        <w:ind w:hanging="360" w:left="3600"/>
      </w:pPr>
      <w:rPr>
        <w:rFonts w:ascii="Symbol" w:hAnsi="Symbol"/>
      </w:rPr>
    </w:lvl>
    <w:lvl w:ilvl="5" w:tplc="3BC3F18F">
      <w:start w:val="1"/>
      <w:numFmt w:val="bullet"/>
      <w:suff w:val="tab"/>
      <w:lvlText w:val="o"/>
      <w:lvlJc w:val="left"/>
      <w:pPr>
        <w:ind w:hanging="360" w:left="4320"/>
      </w:pPr>
      <w:rPr>
        <w:rFonts w:ascii="Symbol" w:hAnsi="Symbol"/>
      </w:rPr>
    </w:lvl>
    <w:lvl w:ilvl="6" w:tplc="5AFB5C2B">
      <w:start w:val="1"/>
      <w:numFmt w:val="bullet"/>
      <w:suff w:val="tab"/>
      <w:lvlText w:val="·"/>
      <w:lvlJc w:val="left"/>
      <w:pPr>
        <w:ind w:hanging="360" w:left="5040"/>
      </w:pPr>
      <w:rPr>
        <w:rFonts w:ascii="Symbol" w:hAnsi="Symbol"/>
      </w:rPr>
    </w:lvl>
    <w:lvl w:ilvl="7" w:tplc="17CD126B">
      <w:start w:val="1"/>
      <w:numFmt w:val="bullet"/>
      <w:suff w:val="tab"/>
      <w:lvlText w:val="o"/>
      <w:lvlJc w:val="left"/>
      <w:pPr>
        <w:ind w:hanging="360" w:left="5760"/>
      </w:pPr>
      <w:rPr>
        <w:rFonts w:ascii="Symbol" w:hAnsi="Symbol"/>
      </w:rPr>
    </w:lvl>
    <w:lvl w:ilvl="8" w:tplc="1EC671E2">
      <w:start w:val="1"/>
      <w:numFmt w:val="bullet"/>
      <w:suff w:val="tab"/>
      <w:lvlText w:val="·"/>
      <w:lvlJc w:val="left"/>
      <w:pPr>
        <w:ind w:hanging="360" w:left="6480"/>
      </w:pPr>
      <w:rPr>
        <w:rFonts w:ascii="Symbol" w:hAnsi="Symbol"/>
      </w:rPr>
    </w:lvl>
  </w:abstractNum>
  <w:abstractNum w:abstractNumId="16">
    <w:nsid w:val="3DF0E041"/>
    <w:multiLevelType w:val="hybridMultilevel"/>
    <w:lvl w:ilvl="0" w:tplc="7D50D8EF">
      <w:start w:val="1"/>
      <w:numFmt w:val="bullet"/>
      <w:suff w:val="tab"/>
      <w:lvlText w:val="·"/>
      <w:lvlJc w:val="left"/>
      <w:pPr>
        <w:ind w:hanging="360" w:left="720"/>
      </w:pPr>
      <w:rPr>
        <w:rFonts w:ascii="Symbol" w:hAnsi="Symbol" w:cs="Symbol" w:eastAsia="Symbol"/>
      </w:rPr>
    </w:lvl>
    <w:lvl w:ilvl="1" w:tplc="65A8FF3A">
      <w:start w:val="1"/>
      <w:numFmt w:val="bullet"/>
      <w:suff w:val="tab"/>
      <w:lvlText w:val="o"/>
      <w:lvlJc w:val="left"/>
      <w:pPr>
        <w:ind w:hanging="360" w:left="1440"/>
      </w:pPr>
      <w:rPr>
        <w:rFonts w:ascii="Symbol" w:hAnsi="Symbol"/>
      </w:rPr>
    </w:lvl>
    <w:lvl w:ilvl="2" w:tplc="7E2A2921">
      <w:start w:val="1"/>
      <w:numFmt w:val="bullet"/>
      <w:suff w:val="tab"/>
      <w:lvlText w:val="·"/>
      <w:lvlJc w:val="left"/>
      <w:pPr>
        <w:ind w:hanging="360" w:left="2160"/>
      </w:pPr>
      <w:rPr>
        <w:rFonts w:ascii="Symbol" w:hAnsi="Symbol"/>
      </w:rPr>
    </w:lvl>
    <w:lvl w:ilvl="3" w:tplc="21F9125E">
      <w:start w:val="1"/>
      <w:numFmt w:val="bullet"/>
      <w:suff w:val="tab"/>
      <w:lvlText w:val="o"/>
      <w:lvlJc w:val="left"/>
      <w:pPr>
        <w:ind w:hanging="360" w:left="2880"/>
      </w:pPr>
      <w:rPr>
        <w:rFonts w:ascii="Symbol" w:hAnsi="Symbol"/>
      </w:rPr>
    </w:lvl>
    <w:lvl w:ilvl="4" w:tplc="5E7C06E7">
      <w:start w:val="1"/>
      <w:numFmt w:val="bullet"/>
      <w:suff w:val="tab"/>
      <w:lvlText w:val="·"/>
      <w:lvlJc w:val="left"/>
      <w:pPr>
        <w:ind w:hanging="360" w:left="3600"/>
      </w:pPr>
      <w:rPr>
        <w:rFonts w:ascii="Symbol" w:hAnsi="Symbol"/>
      </w:rPr>
    </w:lvl>
    <w:lvl w:ilvl="5" w:tplc="55C2409A">
      <w:start w:val="1"/>
      <w:numFmt w:val="bullet"/>
      <w:suff w:val="tab"/>
      <w:lvlText w:val="o"/>
      <w:lvlJc w:val="left"/>
      <w:pPr>
        <w:ind w:hanging="360" w:left="4320"/>
      </w:pPr>
      <w:rPr>
        <w:rFonts w:ascii="Symbol" w:hAnsi="Symbol"/>
      </w:rPr>
    </w:lvl>
    <w:lvl w:ilvl="6" w:tplc="0F59A622">
      <w:start w:val="1"/>
      <w:numFmt w:val="bullet"/>
      <w:suff w:val="tab"/>
      <w:lvlText w:val="·"/>
      <w:lvlJc w:val="left"/>
      <w:pPr>
        <w:ind w:hanging="360" w:left="5040"/>
      </w:pPr>
      <w:rPr>
        <w:rFonts w:ascii="Symbol" w:hAnsi="Symbol"/>
      </w:rPr>
    </w:lvl>
    <w:lvl w:ilvl="7" w:tplc="4D412E9A">
      <w:start w:val="1"/>
      <w:numFmt w:val="bullet"/>
      <w:suff w:val="tab"/>
      <w:lvlText w:val="o"/>
      <w:lvlJc w:val="left"/>
      <w:pPr>
        <w:ind w:hanging="360" w:left="5760"/>
      </w:pPr>
      <w:rPr>
        <w:rFonts w:ascii="Symbol" w:hAnsi="Symbol"/>
      </w:rPr>
    </w:lvl>
    <w:lvl w:ilvl="8" w:tplc="41E32C6F">
      <w:start w:val="1"/>
      <w:numFmt w:val="bullet"/>
      <w:suff w:val="tab"/>
      <w:lvlText w:val="·"/>
      <w:lvlJc w:val="left"/>
      <w:pPr>
        <w:ind w:hanging="360" w:left="6480"/>
      </w:pPr>
      <w:rPr>
        <w:rFonts w:ascii="Symbol" w:hAnsi="Symbol"/>
      </w:rPr>
    </w:lvl>
  </w:abstractNum>
  <w:abstractNum w:abstractNumId="17">
    <w:nsid w:val="114276D9"/>
    <w:multiLevelType w:val="hybridMultilevel"/>
    <w:lvl w:ilvl="0" w:tplc="17164FA6">
      <w:start w:val="1"/>
      <w:numFmt w:val="bullet"/>
      <w:suff w:val="tab"/>
      <w:lvlText w:val="·"/>
      <w:lvlJc w:val="left"/>
      <w:pPr>
        <w:ind w:hanging="360" w:left="720"/>
      </w:pPr>
      <w:rPr>
        <w:rFonts w:ascii="Symbol" w:hAnsi="Symbol" w:cs="Symbol" w:eastAsia="Symbol"/>
      </w:rPr>
    </w:lvl>
    <w:lvl w:ilvl="1" w:tplc="7B5CAD0A">
      <w:start w:val="1"/>
      <w:numFmt w:val="bullet"/>
      <w:suff w:val="tab"/>
      <w:lvlText w:val="o"/>
      <w:lvlJc w:val="left"/>
      <w:pPr>
        <w:ind w:hanging="360" w:left="1440"/>
      </w:pPr>
      <w:rPr>
        <w:rFonts w:ascii="Symbol" w:hAnsi="Symbol"/>
      </w:rPr>
    </w:lvl>
    <w:lvl w:ilvl="2" w:tplc="3FD04E58">
      <w:start w:val="1"/>
      <w:numFmt w:val="bullet"/>
      <w:suff w:val="tab"/>
      <w:lvlText w:val="·"/>
      <w:lvlJc w:val="left"/>
      <w:pPr>
        <w:ind w:hanging="360" w:left="2160"/>
      </w:pPr>
      <w:rPr>
        <w:rFonts w:ascii="Symbol" w:hAnsi="Symbol"/>
      </w:rPr>
    </w:lvl>
    <w:lvl w:ilvl="3" w:tplc="725C0AE0">
      <w:start w:val="1"/>
      <w:numFmt w:val="bullet"/>
      <w:suff w:val="tab"/>
      <w:lvlText w:val="o"/>
      <w:lvlJc w:val="left"/>
      <w:pPr>
        <w:ind w:hanging="360" w:left="2880"/>
      </w:pPr>
      <w:rPr>
        <w:rFonts w:ascii="Symbol" w:hAnsi="Symbol"/>
      </w:rPr>
    </w:lvl>
    <w:lvl w:ilvl="4" w:tplc="5EA371CB">
      <w:start w:val="1"/>
      <w:numFmt w:val="bullet"/>
      <w:suff w:val="tab"/>
      <w:lvlText w:val="·"/>
      <w:lvlJc w:val="left"/>
      <w:pPr>
        <w:ind w:hanging="360" w:left="3600"/>
      </w:pPr>
      <w:rPr>
        <w:rFonts w:ascii="Symbol" w:hAnsi="Symbol"/>
      </w:rPr>
    </w:lvl>
    <w:lvl w:ilvl="5" w:tplc="63E52168">
      <w:start w:val="1"/>
      <w:numFmt w:val="bullet"/>
      <w:suff w:val="tab"/>
      <w:lvlText w:val="o"/>
      <w:lvlJc w:val="left"/>
      <w:pPr>
        <w:ind w:hanging="360" w:left="4320"/>
      </w:pPr>
      <w:rPr>
        <w:rFonts w:ascii="Symbol" w:hAnsi="Symbol"/>
      </w:rPr>
    </w:lvl>
    <w:lvl w:ilvl="6" w:tplc="1D1E2C9B">
      <w:start w:val="1"/>
      <w:numFmt w:val="bullet"/>
      <w:suff w:val="tab"/>
      <w:lvlText w:val="·"/>
      <w:lvlJc w:val="left"/>
      <w:pPr>
        <w:ind w:hanging="360" w:left="5040"/>
      </w:pPr>
      <w:rPr>
        <w:rFonts w:ascii="Symbol" w:hAnsi="Symbol"/>
      </w:rPr>
    </w:lvl>
    <w:lvl w:ilvl="7" w:tplc="15885321">
      <w:start w:val="1"/>
      <w:numFmt w:val="bullet"/>
      <w:suff w:val="tab"/>
      <w:lvlText w:val="o"/>
      <w:lvlJc w:val="left"/>
      <w:pPr>
        <w:ind w:hanging="360" w:left="5760"/>
      </w:pPr>
      <w:rPr>
        <w:rFonts w:ascii="Symbol" w:hAnsi="Symbol"/>
      </w:rPr>
    </w:lvl>
    <w:lvl w:ilvl="8" w:tplc="39436030">
      <w:start w:val="1"/>
      <w:numFmt w:val="bullet"/>
      <w:suff w:val="tab"/>
      <w:lvlText w:val="·"/>
      <w:lvlJc w:val="left"/>
      <w:pPr>
        <w:ind w:hanging="360" w:left="6480"/>
      </w:pPr>
      <w:rPr>
        <w:rFonts w:ascii="Symbol" w:hAnsi="Symbol"/>
      </w:rPr>
    </w:lvl>
  </w:abstractNum>
  <w:abstractNum w:abstractNumId="18">
    <w:nsid w:val="6A7453D5"/>
    <w:multiLevelType w:val="hybridMultilevel"/>
    <w:lvl w:ilvl="0" w:tplc="4AD2E8B7">
      <w:start w:val="1"/>
      <w:numFmt w:val="bullet"/>
      <w:suff w:val="tab"/>
      <w:lvlText w:val="·"/>
      <w:lvlJc w:val="left"/>
      <w:pPr>
        <w:ind w:hanging="360" w:left="720"/>
      </w:pPr>
      <w:rPr>
        <w:rFonts w:ascii="Symbol" w:hAnsi="Symbol" w:cs="Symbol" w:eastAsia="Symbol"/>
      </w:rPr>
    </w:lvl>
    <w:lvl w:ilvl="1" w:tplc="61B2FE9D">
      <w:start w:val="1"/>
      <w:numFmt w:val="bullet"/>
      <w:suff w:val="tab"/>
      <w:lvlText w:val="o"/>
      <w:lvlJc w:val="left"/>
      <w:pPr>
        <w:ind w:hanging="360" w:left="1440"/>
      </w:pPr>
      <w:rPr>
        <w:rFonts w:ascii="Symbol" w:hAnsi="Symbol"/>
      </w:rPr>
    </w:lvl>
    <w:lvl w:ilvl="2" w:tplc="6F21A379">
      <w:start w:val="1"/>
      <w:numFmt w:val="bullet"/>
      <w:suff w:val="tab"/>
      <w:lvlText w:val="·"/>
      <w:lvlJc w:val="left"/>
      <w:pPr>
        <w:ind w:hanging="360" w:left="2160"/>
      </w:pPr>
      <w:rPr>
        <w:rFonts w:ascii="Symbol" w:hAnsi="Symbol"/>
      </w:rPr>
    </w:lvl>
    <w:lvl w:ilvl="3" w:tplc="73607A32">
      <w:start w:val="1"/>
      <w:numFmt w:val="bullet"/>
      <w:suff w:val="tab"/>
      <w:lvlText w:val="o"/>
      <w:lvlJc w:val="left"/>
      <w:pPr>
        <w:ind w:hanging="360" w:left="2880"/>
      </w:pPr>
      <w:rPr>
        <w:rFonts w:ascii="Symbol" w:hAnsi="Symbol"/>
      </w:rPr>
    </w:lvl>
    <w:lvl w:ilvl="4" w:tplc="305D9ED7">
      <w:start w:val="1"/>
      <w:numFmt w:val="bullet"/>
      <w:suff w:val="tab"/>
      <w:lvlText w:val="·"/>
      <w:lvlJc w:val="left"/>
      <w:pPr>
        <w:ind w:hanging="360" w:left="3600"/>
      </w:pPr>
      <w:rPr>
        <w:rFonts w:ascii="Symbol" w:hAnsi="Symbol"/>
      </w:rPr>
    </w:lvl>
    <w:lvl w:ilvl="5" w:tplc="638C48E6">
      <w:start w:val="1"/>
      <w:numFmt w:val="bullet"/>
      <w:suff w:val="tab"/>
      <w:lvlText w:val="o"/>
      <w:lvlJc w:val="left"/>
      <w:pPr>
        <w:ind w:hanging="360" w:left="4320"/>
      </w:pPr>
      <w:rPr>
        <w:rFonts w:ascii="Symbol" w:hAnsi="Symbol"/>
      </w:rPr>
    </w:lvl>
    <w:lvl w:ilvl="6" w:tplc="73A1D6DB">
      <w:start w:val="1"/>
      <w:numFmt w:val="bullet"/>
      <w:suff w:val="tab"/>
      <w:lvlText w:val="·"/>
      <w:lvlJc w:val="left"/>
      <w:pPr>
        <w:ind w:hanging="360" w:left="5040"/>
      </w:pPr>
      <w:rPr>
        <w:rFonts w:ascii="Symbol" w:hAnsi="Symbol"/>
      </w:rPr>
    </w:lvl>
    <w:lvl w:ilvl="7" w:tplc="085F0CD3">
      <w:start w:val="1"/>
      <w:numFmt w:val="bullet"/>
      <w:suff w:val="tab"/>
      <w:lvlText w:val="o"/>
      <w:lvlJc w:val="left"/>
      <w:pPr>
        <w:ind w:hanging="360" w:left="5760"/>
      </w:pPr>
      <w:rPr>
        <w:rFonts w:ascii="Symbol" w:hAnsi="Symbol"/>
      </w:rPr>
    </w:lvl>
    <w:lvl w:ilvl="8" w:tplc="653830D2">
      <w:start w:val="1"/>
      <w:numFmt w:val="bullet"/>
      <w:suff w:val="tab"/>
      <w:lvlText w:val="·"/>
      <w:lvlJc w:val="left"/>
      <w:pPr>
        <w:ind w:hanging="360" w:left="648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API/23.2.5.0</Application>
  <AppVersion>23.2</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Uldy Rz</dc:creator>
  <dcterms:created xsi:type="dcterms:W3CDTF">2025-09-06T22:28:08Z</dcterms:created>
  <cp:lastModifiedBy>Uldy Rz</cp:lastModifiedBy>
  <dcterms:modified xsi:type="dcterms:W3CDTF">2025-09-07T23:40:34Z</dcterms:modified>
  <cp:revision>4</cp:revision>
</cp:coreProperties>
</file>