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Smart QR &amp; Pet Medical Platform</w:t>
      </w:r>
    </w:p>
    <w:p>
      <w:pPr>
        <w:jc w:val="center"/>
      </w:pPr>
      <w:r>
        <w:rPr>
          <w:rFonts w:ascii="Arial" w:hAnsi="Arial"/>
          <w:b/>
          <w:sz w:val="40"/>
        </w:rPr>
        <w:t>מסמך תרשימי ארכיטקטורת תוכנה מלא</w:t>
      </w:r>
    </w:p>
    <w:p>
      <w:pPr>
        <w:jc w:val="center"/>
      </w:pPr>
      <w:r>
        <w:rPr>
          <w:rFonts w:ascii="Arial" w:hAnsi="Arial"/>
          <w:sz w:val="26"/>
        </w:rPr>
        <w:t>שכבות • מחלקות • קשרים • Ports &amp; Adapters • מי קורא למי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  <w:sz w:val="22"/>
        </w:rPr>
        <w:t>מטרת המסמך: Blueprint מעשי למפתחים. הוא מציג את כל שכבות המערכת, המחלקות המרכזיות בכל שכבה, קשרים בין ישויות, מי מפעיל איזה Use Case, ואילו adapters מממשים את ה-interfaces.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  <w:sz w:val="22"/>
        </w:rPr>
        <w:t>הארכיטקטורה המומלצת ל-MVP: Modular Monolith + Clean Architecture. ממשק הסריקה הציבורי הוא Web/PWA ללא התקנה; Owner/Vet משתמשים באותו Backend וניתן להוסיף אפליקציה Native בהמשך.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1. תרשים על - כל שכבות המערכת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268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yers_read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68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כלל התלות: Presentation מפעילה Application; Application מפעילה Domain ומכירה רק Ports. Infrastructure מממשת את ה-Ports. ה-Domain אינו מכיר Framework, DB או שירות חיצוני.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2. Domain Core - מחלקות הליבה והקשרים ביניהן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2126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main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12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Owner שולט בפרטי הקשר; Pet הוא ישות מרכזית; Tag בעל מחזור חיים עצמאי; PublicRescueProfile מכיל רק נתונים ציבוריים; FoundReport מתעד אירועי סריקה.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3. Domain רפואי - Vet, Clinic ומידע רפואי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7498079" cy="453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dical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453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מידע רפואי מאומת נכתב רק דרך Use Case שמפעיל MedicalAuthorizationPolicy. כל שינוי רפואי נחתם בזהות הווטרינר ונרשם ב-Audit.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4A. Presentation -&gt; Application: מי מפעיל איזה Use Case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7955279" cy="992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controllers_use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99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Controller אינו מכיל לוגיקה עסקית. הוא מאמת DTO, יוצר Command/Query, מפעיל Use Case ומחזיר DTO.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4B. Application -&gt; Domain/Ports: על מה כל קבוצת Use Cases תלויה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1128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usecases_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12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Use Cases תלויים ב-Repository/Gateway interfaces וב-Domain. הם אינם מכירים Postgres, Supabase או SDK חיצוני.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5. Infrastructure - מי מממש את ה-Ports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24326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frastructure_comp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3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Infrastructure מממשת את החוזים שהוגדרו ב-Application ומחברת אותם ל-PostgreSQL, Supabase Auth, אחסון פרטי ושירותי התראה.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6. מי קורא למי - זרימת סריקת QR ציבורית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1160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an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6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הנתיב הציבורי הוא Read-only ומחזיר PublicPetProfileDTO מצומצם. אין לחשוף כתובת, מסמכים רפואיים או מזהה Pet רציף.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7. מי קורא למי - וטרינר מוסיף חיסון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8046720" cy="1632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et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163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הרשאה נבדקת ב-Use Case/Policy ולא רק ב-UI. כתיבת החיסון ו-Audit Entry צריכות להיות באותה transaction.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8. מבנה תיקיות מומלץ בפרויקט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4055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structure_horizon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5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כל תיקייה מייצגת boundary ברור. Bootstrap/DI הוא המקום היחיד שמחבר בין implementations חיצוניים לבין ports פנימיים.</w:t>
      </w:r>
    </w:p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9. אינבנטורי מחלקות -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מחלקה</w:t>
            </w:r>
          </w:p>
        </w:tc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אחריות/Endpoint</w:t>
            </w:r>
          </w:p>
        </w:tc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קוראת ל...</w:t>
            </w:r>
          </w:p>
        </w:tc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הערה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PublicScanController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GET /t/{tagCode}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ScanPetProfileUseCase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Public DTO בלבד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OwnerController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Owner/Pet/Profile endpoints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 use cases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 authentication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VetController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 endpoints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 use cases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 authentication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AdminController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Vet/Org administration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Admin use cases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Admin/OrgAdmin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AuthController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Login/registration/session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RegisterOwner + AuthGateway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Auth flow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AuthMiddleware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Session validation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AuthGateway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יוצר AuthenticatedActor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ErrorMapper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Error mapping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Domain/Application -&gt; HTTP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PublicPetProfileDTO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Public response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לא מכיל PII רגיש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OwnerPetDTO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 response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נתוני owner + pet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MedicalProfileDTO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 response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לפי הרשאה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VaccinationCommand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Request model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קלט ל-Use Case</w:t>
            </w:r>
          </w:p>
        </w:tc>
      </w:tr>
    </w:tbl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10. אינבנטורי מחלקות -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c>
          <w:tcPr>
            <w:tcW w:type="dxa" w:w="51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Use Case</w:t>
            </w:r>
          </w:p>
        </w:tc>
        <w:tc>
          <w:tcPr>
            <w:tcW w:type="dxa" w:w="51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אחריות</w:t>
            </w:r>
          </w:p>
        </w:tc>
        <w:tc>
          <w:tcPr>
            <w:tcW w:type="dxa" w:w="51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תלויות/Ports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ScanPetProfileUseCase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סריקה ציבורית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TagRepository, PetRepository,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RegisterOwnerUseCase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פתיחת בעלים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OwnerRepository, AuthGateway,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RegisterPetUseCase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יצירת Pet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OwnerRepository, PetRepository,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ActivateTagUseCase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שיוך Tag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TagRepository, PetRepository, TagActivationPolicy,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UpdateOwnerContactUseCase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פרטי קשר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OwnerRepository,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UpdatePublicProfileUseCase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פרופיל ציבורי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PetRepository,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MarkPetLostUseCase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Lost Mode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PetRepository, NotificationGateway,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ReplaceTagUseCase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החלפת תג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TagRepository,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GetMedicalProfileUseCase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קריאת תיק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PetRepository, MedicalRepository, MedicalAuthorizationPolicy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AddVaccinationUseCase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הוספת חיסון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VetRepo, PetRepo, MedicalRepo, Policy, Clock, Audit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AddMedicalRecordUseCase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רשומה רפואית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VetRepo, PetRepo, MedicalRepo, Policy, Clock, Audit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UploadMedicalDocumentUseCase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מסמך רפואי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VetRepo, PetRepo, FileStorage, MedicalRepo, Audit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VerifyVeterinarianUseCase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אימות Vet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VeterinarianRepository, AuditRepository</w:t>
            </w:r>
          </w:p>
        </w:tc>
      </w:tr>
      <w:tr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LinkVetToOrganizationUseCase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שיוך Vet-Org</w:t>
            </w:r>
          </w:p>
        </w:tc>
        <w:tc>
          <w:tcPr>
            <w:tcW w:type="dxa" w:w="51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VeterinarianRepository, OrganizationRepository, AuditRepository</w:t>
            </w:r>
          </w:p>
        </w:tc>
      </w:tr>
    </w:tbl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11. אינבנטורי מחלקות -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מחלקה</w:t>
            </w:r>
          </w:p>
        </w:tc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תפקיד</w:t>
            </w:r>
          </w:p>
        </w:tc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שדות עיקריים</w:t>
            </w:r>
          </w:p>
        </w:tc>
        <w:tc>
          <w:tcPr>
            <w:tcW w:type="dxa" w:w="3897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מתודות עיקריות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בעלים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id, name, email, phones, status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updateContact(), addEmergencyContact(), assignPet(), deactivate()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חיית מחמד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id, ownerId, name, species, breed, birthDate, photoUrl, lostStatus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rename(), updatePhoto(), markLost(), markFound(), changeOwner()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PublicRescueProfile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ציבורי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publicName, photoUrl, instructions, showMedicationAlert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updateInstructions(), updatePhoto(), setMedicationAlert()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Tag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QR Tag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id, code, petId, status, activatedAt, replacedBy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activate(), deactivate(), replaceWith(), isScannable()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FoundReport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סריקה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tagId, scannedAt, location, channel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attachLocation(), markContactAttempt()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EmergencyContact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איש קשר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name, phone, relation, priority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changePriority(), updatePhone()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InsurancePolicy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פוליסה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provider, policyNumber, validFrom, validTo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isActive(), renew()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Veterinarian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וטרינר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id, name, licenseNumber, verificationStatus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verify(), suspend(), canEditMedicalData()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Organization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ארגון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id, name, type, status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activate(), deactivate()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ClinicMembership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Vet-Org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vetId, organizationId, role, active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activate(), deactivate()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MedicalRecord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רפואי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type, note, recordedBy, recordedAt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amend(), void()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Vaccination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חיסון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vaccineType, givenAt, nextDueAt, batchNumber, recordedBy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isDue(), correctDate()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Allergy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אלרגיה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substance, severity, status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updateSeverity(), resolve()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ChronicCondition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כרוני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name, diagnosedAt, status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updateStatus()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Medication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תרופה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name, dosage, frequency, startAt, endAt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isActive(), stop()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MedicalDocument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מסמך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petId, uploadedBy, fileKey, mediaType, sha256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verifyIntegrity(), markArchived()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AuditEntry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Audit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actorId, actorRole, action, entityType, entityId, createdAt, metadata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create()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MedicalAuthorizationPolicy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stateless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canView(), canEdit(), assertVetVerified(), assertOrganizationActive()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TagActivationPolicy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stateless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assertCanActivate(), assertTagUnique()</w:t>
            </w:r>
          </w:p>
        </w:tc>
      </w:tr>
      <w:tr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LostModePolicy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Policy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stateless</w:t>
            </w:r>
          </w:p>
        </w:tc>
        <w:tc>
          <w:tcPr>
            <w:tcW w:type="dxa" w:w="3897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canExposeAlert(), normalizeInstructions()</w:t>
            </w:r>
          </w:p>
        </w:tc>
      </w:tr>
    </w:tbl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12. Ports / Repository Interfaces - חתימות מומלצות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7795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Interface</w:t>
            </w:r>
          </w:p>
        </w:tc>
        <w:tc>
          <w:tcPr>
            <w:tcW w:type="dxa" w:w="7795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z w:val="17"/>
              </w:rPr>
              <w:t>מתודות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OwnerRepository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findById, findByEmail, save, existsByEmail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PetRepository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findById, findOwnedBy, getPublicProfile, save, savePublicProfile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TagRepository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findById, findByCode, save, listByPet, existsByCode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MedicalRepository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getProfile, saveVaccination, saveRecord, saveAllergy, saveCondition, saveMedication, saveDocument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VeterinarianRepository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findById, findByLicense, save, listMemberships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OrganizationRepository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findById, save, saveMembership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AuditRepository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append, listByEntity, listByActor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AuthGateway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createUser, verifySession, revokeSession, mapUserToActor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FileStorage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put, getSignedUrl, delete, exists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NotificationGateway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notifyOwnerLostMode, notifyOwnerFound, sendOperationalAlert</w:t>
            </w:r>
          </w:p>
        </w:tc>
      </w:tr>
      <w:tr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Clock</w:t>
            </w:r>
          </w:p>
        </w:tc>
        <w:tc>
          <w:tcPr>
            <w:tcW w:type="dxa" w:w="7795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6"/>
              </w:rPr>
              <w:t>now</w:t>
            </w:r>
          </w:p>
        </w:tc>
      </w:tr>
    </w:tbl>
    <w:p>
      <w:r>
        <w:br w:type="page"/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13. כללי קשרים ותלויות - חובה בפרויקט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Presentation -&gt; Application בלבד. Controller לא ניגש ל-DB ולא מפעיל Repository implementation ישירות.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Application -&gt; Domain + Ports בלבד. Use Case לא מייבא Supabase client, SQL library או HTTP framework.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Domain -&gt; שום שכבה חיצונית. Entities, Value Objects ו-Policies הם קוד נקי.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Infrastructure -&gt; מממש Ports ומותר לו להכיר PostgreSQL, Supabase, Storage ו-SDKs.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Bootstrap/Dependency Injection -&gt; מחבר implementations ל-interfaces בעליית האפליקציה.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DTO != Entity. אין להחזיר Domain Entity ישירות ל-API.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כל כתיבה רפואית + Audit Entry באותה transaction.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הרשאות נבדקות ב-Use Case/Policy ולא רק ב-Frontend.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QR מצביע ל-tagCode אקראי/opaque; אין לחשוף PetId רציף.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• קבצים רפואיים ב-private bucket עם Signed URL קצר-חיים לפי הרשאה.</w:t>
      </w:r>
    </w:p>
    <w:p>
      <w:pPr>
        <w:pStyle w:val="Heading1"/>
        <w:jc w:val="right"/>
        <w:keepNext w:val="0"/>
        <w:bidi w:val="1"/>
      </w:pPr>
      <w:r>
        <w:rPr>
          <w:rFonts w:ascii="Arial" w:hAnsi="Arial"/>
        </w:rPr>
        <w:t>14. סדר בנייה מומלץ למפתח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1. Domain entities + value objects + errors בלי DB.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2. Unit tests ל-Pet, Tag, Veterinarian ו-Policies.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3. Application Ports: repositories/gateways.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4. Use Cases עם InMemory repositories.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5. PostgreSQL schema + Infrastructure repositories.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6. Dependency Injection / Bootstrap.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7. Controllers + DTO validation + ErrorMapper.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8. Public PWA; אחר כך Owner portal; אחר כך Vet portal.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9. Private storage + audit + observability + rate limiting + security hardening.</w:t>
      </w:r>
    </w:p>
    <w:p>
      <w:pPr>
        <w:spacing w:after="40" w:before="0" w:line="240" w:lineRule="auto"/>
        <w:jc w:val="right"/>
        <w:bidi w:val="1"/>
      </w:pPr>
      <w:r>
        <w:rPr>
          <w:rFonts w:ascii="Arial" w:hAnsi="Arial"/>
          <w:b w:val="0"/>
        </w:rPr>
        <w:t>10. Integration/E2E tests ל-Rescue, Lost Mode ועדכון רפואי.</w:t>
      </w:r>
    </w:p>
    <w:sectPr w:rsidR="00FC693F" w:rsidRPr="0006063C" w:rsidSect="00034616">
      <w:footerReference w:type="default" r:id="rId18"/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Smart QR Pet Platform — Software Architecture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