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8053E" w14:textId="63B1DFC0" w:rsidR="00F41BEE" w:rsidRPr="00EB7E18" w:rsidRDefault="00C632EC" w:rsidP="002E0BE4">
      <w:pPr>
        <w:pStyle w:val="Title"/>
        <w:spacing w:after="10"/>
        <w:rPr>
          <w:rFonts w:ascii="Arial" w:hAnsi="Arial" w:cs="Arial"/>
          <w:b w:val="0"/>
          <w:sz w:val="34"/>
          <w:szCs w:val="34"/>
        </w:rPr>
      </w:pPr>
      <w:proofErr w:type="gramStart"/>
      <w:r w:rsidRPr="00EB7E18">
        <w:rPr>
          <w:rFonts w:ascii="Arial" w:hAnsi="Arial" w:cs="Arial"/>
          <w:b w:val="0"/>
          <w:sz w:val="34"/>
          <w:szCs w:val="34"/>
        </w:rPr>
        <w:t>Maia</w:t>
      </w:r>
      <w:r w:rsidR="001358FF" w:rsidRPr="00EB7E18">
        <w:rPr>
          <w:rFonts w:ascii="Arial" w:hAnsi="Arial" w:cs="Arial"/>
          <w:b w:val="0"/>
          <w:sz w:val="34"/>
          <w:szCs w:val="34"/>
        </w:rPr>
        <w:t xml:space="preserve"> </w:t>
      </w:r>
      <w:r w:rsidR="009662AA" w:rsidRPr="00EB7E18">
        <w:rPr>
          <w:rFonts w:ascii="Arial" w:hAnsi="Arial" w:cs="Arial"/>
          <w:b w:val="0"/>
          <w:sz w:val="34"/>
          <w:szCs w:val="34"/>
        </w:rPr>
        <w:t xml:space="preserve"> </w:t>
      </w:r>
      <w:r w:rsidR="001358FF" w:rsidRPr="00EB7E18">
        <w:rPr>
          <w:rFonts w:ascii="Arial" w:hAnsi="Arial" w:cs="Arial"/>
          <w:b w:val="0"/>
          <w:sz w:val="34"/>
          <w:szCs w:val="34"/>
        </w:rPr>
        <w:t>A.</w:t>
      </w:r>
      <w:proofErr w:type="gramEnd"/>
      <w:r w:rsidRPr="00EB7E18">
        <w:rPr>
          <w:rFonts w:ascii="Arial" w:hAnsi="Arial" w:cs="Arial"/>
          <w:b w:val="0"/>
          <w:sz w:val="34"/>
          <w:szCs w:val="34"/>
        </w:rPr>
        <w:t xml:space="preserve"> </w:t>
      </w:r>
      <w:r w:rsidR="004D50A2" w:rsidRPr="00EB7E18">
        <w:rPr>
          <w:rFonts w:ascii="Arial" w:hAnsi="Arial" w:cs="Arial"/>
          <w:b w:val="0"/>
          <w:sz w:val="34"/>
          <w:szCs w:val="34"/>
        </w:rPr>
        <w:t>Czerwonka</w:t>
      </w:r>
      <w:r w:rsidR="00F41BEE" w:rsidRPr="00EB7E18">
        <w:rPr>
          <w:rFonts w:ascii="Arial" w:hAnsi="Arial" w:cs="Arial"/>
          <w:b w:val="0"/>
          <w:sz w:val="34"/>
          <w:szCs w:val="34"/>
        </w:rPr>
        <w:t xml:space="preserve"> </w:t>
      </w:r>
    </w:p>
    <w:p w14:paraId="651D97EC" w14:textId="01AAABC8" w:rsidR="00003455" w:rsidRPr="00EB7E18" w:rsidRDefault="00C41EDC" w:rsidP="002E0BE4">
      <w:pPr>
        <w:pStyle w:val="Heading1"/>
        <w:spacing w:before="10" w:after="10"/>
        <w:rPr>
          <w:rFonts w:ascii="Arial" w:hAnsi="Arial" w:cs="Arial"/>
          <w:b w:val="0"/>
          <w:sz w:val="20"/>
          <w:szCs w:val="20"/>
        </w:rPr>
      </w:pPr>
      <w:r w:rsidRPr="00EB7E18">
        <w:rPr>
          <w:rFonts w:ascii="Arial" w:hAnsi="Arial" w:cs="Arial"/>
          <w:b w:val="0"/>
          <w:sz w:val="20"/>
          <w:szCs w:val="20"/>
        </w:rPr>
        <w:t>Seattle, WA</w:t>
      </w:r>
      <w:r w:rsidR="00F41BEE" w:rsidRPr="00EB7E18">
        <w:rPr>
          <w:rFonts w:ascii="Arial" w:hAnsi="Arial" w:cs="Arial"/>
          <w:b w:val="0"/>
          <w:sz w:val="20"/>
          <w:szCs w:val="20"/>
        </w:rPr>
        <w:t xml:space="preserve"> | </w:t>
      </w:r>
      <w:r w:rsidRPr="00EB7E18">
        <w:rPr>
          <w:rFonts w:ascii="Arial" w:hAnsi="Arial" w:cs="Arial"/>
          <w:b w:val="0"/>
          <w:sz w:val="20"/>
          <w:szCs w:val="20"/>
        </w:rPr>
        <w:t>425-</w:t>
      </w:r>
      <w:r w:rsidR="00E7534F" w:rsidRPr="00EB7E18">
        <w:rPr>
          <w:rFonts w:ascii="Arial" w:hAnsi="Arial" w:cs="Arial"/>
          <w:b w:val="0"/>
          <w:sz w:val="20"/>
          <w:szCs w:val="20"/>
        </w:rPr>
        <w:t>394-2541</w:t>
      </w:r>
      <w:r w:rsidR="00F41BEE" w:rsidRPr="00EB7E18">
        <w:rPr>
          <w:rFonts w:ascii="Arial" w:hAnsi="Arial" w:cs="Arial"/>
          <w:b w:val="0"/>
          <w:sz w:val="20"/>
          <w:szCs w:val="20"/>
        </w:rPr>
        <w:t xml:space="preserve"> | </w:t>
      </w:r>
      <w:r w:rsidR="00E7534F" w:rsidRPr="00EB7E18">
        <w:rPr>
          <w:rFonts w:ascii="Arial" w:hAnsi="Arial" w:cs="Arial"/>
          <w:b w:val="0"/>
          <w:sz w:val="20"/>
          <w:szCs w:val="20"/>
        </w:rPr>
        <w:t>maiacz@</w:t>
      </w:r>
      <w:r w:rsidR="00A7421F" w:rsidRPr="00EB7E18">
        <w:rPr>
          <w:rFonts w:ascii="Arial" w:hAnsi="Arial" w:cs="Arial"/>
          <w:b w:val="0"/>
          <w:sz w:val="20"/>
          <w:szCs w:val="20"/>
        </w:rPr>
        <w:t>outlook.com</w:t>
      </w:r>
      <w:r w:rsidR="00F41BEE" w:rsidRPr="00EB7E18">
        <w:rPr>
          <w:rFonts w:ascii="Arial" w:hAnsi="Arial" w:cs="Arial"/>
          <w:b w:val="0"/>
          <w:sz w:val="20"/>
          <w:szCs w:val="20"/>
        </w:rPr>
        <w:t xml:space="preserve"> </w:t>
      </w:r>
      <w:r w:rsidR="0051623F" w:rsidRPr="00EB7E18">
        <w:rPr>
          <w:rFonts w:ascii="Arial" w:hAnsi="Arial" w:cs="Arial"/>
          <w:b w:val="0"/>
          <w:sz w:val="20"/>
          <w:szCs w:val="20"/>
        </w:rPr>
        <w:t>| www.linkedin.com/in/maiacz</w:t>
      </w:r>
    </w:p>
    <w:p w14:paraId="1D6F9934" w14:textId="77777777" w:rsidR="004E7218" w:rsidRPr="00EB7E18" w:rsidRDefault="00000000" w:rsidP="002E0BE4">
      <w:pPr>
        <w:keepNext/>
        <w:keepLines/>
        <w:spacing w:before="10" w:after="10"/>
        <w:outlineLvl w:val="0"/>
        <w:rPr>
          <w:rFonts w:ascii="Arial" w:eastAsiaTheme="majorEastAsia" w:hAnsi="Arial" w:cs="Arial"/>
          <w:b/>
          <w:spacing w:val="-10"/>
          <w:sz w:val="22"/>
          <w:szCs w:val="28"/>
        </w:rPr>
      </w:pPr>
      <w:sdt>
        <w:sdtPr>
          <w:rPr>
            <w:rFonts w:ascii="Arial" w:eastAsiaTheme="majorEastAsia" w:hAnsi="Arial" w:cs="Arial"/>
            <w:b/>
            <w:spacing w:val="-10"/>
            <w:szCs w:val="20"/>
          </w:rPr>
          <w:id w:val="1513793667"/>
          <w:placeholder>
            <w:docPart w:val="370D9B93DA2BDC45991BB84BEE41641C"/>
          </w:placeholder>
          <w:temporary/>
          <w:showingPlcHdr/>
          <w15:appearance w15:val="hidden"/>
        </w:sdtPr>
        <w:sdtEndPr>
          <w:rPr>
            <w:sz w:val="22"/>
            <w:szCs w:val="28"/>
          </w:rPr>
        </w:sdtEndPr>
        <w:sdtContent>
          <w:r w:rsidR="004E7218" w:rsidRPr="00EB7E18">
            <w:rPr>
              <w:rFonts w:ascii="Arial" w:eastAsiaTheme="majorEastAsia" w:hAnsi="Arial" w:cs="Arial"/>
              <w:b/>
              <w:spacing w:val="-10"/>
              <w:szCs w:val="20"/>
            </w:rPr>
            <w:t>Education</w:t>
          </w:r>
        </w:sdtContent>
      </w:sdt>
    </w:p>
    <w:p w14:paraId="5D552EB7" w14:textId="77777777" w:rsidR="004E7218" w:rsidRPr="00EB7E18" w:rsidRDefault="004E7218" w:rsidP="002E0BE4">
      <w:pPr>
        <w:spacing w:before="10" w:after="10"/>
        <w:rPr>
          <w:rFonts w:ascii="Arial" w:hAnsi="Arial" w:cs="Arial"/>
          <w:sz w:val="8"/>
          <w:szCs w:val="11"/>
        </w:rPr>
      </w:pPr>
      <w:r w:rsidRPr="00EB7E18">
        <w:rPr>
          <w:rFonts w:ascii="Arial" w:hAnsi="Arial" w:cs="Arial"/>
          <w:noProof/>
          <w:sz w:val="8"/>
          <w:szCs w:val="11"/>
        </w:rPr>
        <mc:AlternateContent>
          <mc:Choice Requires="wps">
            <w:drawing>
              <wp:inline distT="0" distB="0" distL="0" distR="0" wp14:anchorId="4B90AEB1" wp14:editId="088AA342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6D1238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7EDFF9E" w14:textId="2949D9A0" w:rsidR="004E7218" w:rsidRPr="00EB7E18" w:rsidRDefault="00C04BE9" w:rsidP="002E0BE4">
      <w:pPr>
        <w:keepNext/>
        <w:keepLines/>
        <w:tabs>
          <w:tab w:val="right" w:pos="9360"/>
        </w:tabs>
        <w:spacing w:before="10" w:after="10"/>
        <w:jc w:val="right"/>
        <w:outlineLvl w:val="1"/>
        <w:rPr>
          <w:rFonts w:ascii="Arial" w:eastAsiaTheme="majorEastAsia" w:hAnsi="Arial" w:cs="Arial"/>
          <w:b/>
          <w:color w:val="191919" w:themeColor="background2" w:themeShade="1A"/>
          <w:sz w:val="16"/>
          <w:szCs w:val="16"/>
        </w:rPr>
      </w:pPr>
      <w:r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>University of Washington</w:t>
      </w:r>
      <w:r w:rsidR="009662AA"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>,</w:t>
      </w:r>
      <w:r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 xml:space="preserve"> </w:t>
      </w:r>
      <w:r w:rsidRPr="00EB7E18">
        <w:rPr>
          <w:rFonts w:ascii="Arial" w:eastAsiaTheme="majorEastAsia" w:hAnsi="Arial" w:cs="Arial"/>
          <w:b/>
          <w:i/>
          <w:iCs/>
          <w:color w:val="191919" w:themeColor="background2" w:themeShade="1A"/>
          <w:sz w:val="18"/>
          <w:szCs w:val="18"/>
        </w:rPr>
        <w:t>Seattle</w:t>
      </w:r>
      <w:r w:rsidR="009662AA" w:rsidRPr="00EB7E18">
        <w:rPr>
          <w:rFonts w:ascii="Arial" w:eastAsiaTheme="majorEastAsia" w:hAnsi="Arial" w:cs="Arial"/>
          <w:b/>
          <w:i/>
          <w:iCs/>
          <w:color w:val="191919" w:themeColor="background2" w:themeShade="1A"/>
          <w:sz w:val="18"/>
          <w:szCs w:val="18"/>
        </w:rPr>
        <w:t>, WA</w:t>
      </w:r>
      <w:r w:rsidR="004E7218" w:rsidRPr="00EB7E18">
        <w:rPr>
          <w:rFonts w:ascii="Arial" w:eastAsiaTheme="majorEastAsia" w:hAnsi="Arial" w:cs="Arial"/>
          <w:b/>
          <w:color w:val="191919" w:themeColor="background2" w:themeShade="1A"/>
          <w:sz w:val="16"/>
          <w:szCs w:val="16"/>
        </w:rPr>
        <w:tab/>
      </w:r>
      <w:r w:rsidR="001358FF"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>Aug 2022</w:t>
      </w:r>
      <w:r w:rsidR="00C13243"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 xml:space="preserve"> </w:t>
      </w:r>
      <w:r w:rsidR="001358FF"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 xml:space="preserve">- Expected </w:t>
      </w:r>
      <w:r w:rsidR="00D6211C"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>Jun</w:t>
      </w:r>
      <w:r w:rsidR="009662AA"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>e</w:t>
      </w:r>
      <w:r w:rsidR="00D6211C" w:rsidRPr="00EB7E18">
        <w:rPr>
          <w:rFonts w:ascii="Arial" w:eastAsiaTheme="majorEastAsia" w:hAnsi="Arial" w:cs="Arial"/>
          <w:b/>
          <w:color w:val="191919" w:themeColor="background2" w:themeShade="1A"/>
          <w:sz w:val="18"/>
          <w:szCs w:val="18"/>
        </w:rPr>
        <w:t xml:space="preserve"> 2026</w:t>
      </w:r>
    </w:p>
    <w:p w14:paraId="15E791A1" w14:textId="149B0CA9" w:rsidR="009662AA" w:rsidRPr="00EB7E18" w:rsidRDefault="00D6211C" w:rsidP="002E0BE4">
      <w:p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B.S. </w:t>
      </w:r>
      <w:r w:rsidR="009662AA" w:rsidRPr="00EB7E18">
        <w:rPr>
          <w:rFonts w:ascii="Arial" w:hAnsi="Arial" w:cs="Arial"/>
          <w:sz w:val="16"/>
          <w:szCs w:val="16"/>
        </w:rPr>
        <w:t>in</w:t>
      </w:r>
      <w:r w:rsidR="001358FF" w:rsidRPr="00EB7E18">
        <w:rPr>
          <w:rFonts w:ascii="Arial" w:hAnsi="Arial" w:cs="Arial"/>
          <w:sz w:val="16"/>
          <w:szCs w:val="16"/>
        </w:rPr>
        <w:t xml:space="preserve"> </w:t>
      </w:r>
      <w:r w:rsidR="00804B7F">
        <w:rPr>
          <w:rFonts w:ascii="Arial" w:hAnsi="Arial" w:cs="Arial"/>
          <w:sz w:val="16"/>
          <w:szCs w:val="16"/>
        </w:rPr>
        <w:t xml:space="preserve">Psychology and </w:t>
      </w:r>
      <w:r w:rsidR="001358FF" w:rsidRPr="00EB7E18">
        <w:rPr>
          <w:rFonts w:ascii="Arial" w:hAnsi="Arial" w:cs="Arial"/>
          <w:sz w:val="16"/>
          <w:szCs w:val="16"/>
        </w:rPr>
        <w:t>Statistics</w:t>
      </w:r>
      <w:r w:rsidR="0019156C" w:rsidRPr="00EB7E18">
        <w:rPr>
          <w:rFonts w:ascii="Arial" w:hAnsi="Arial" w:cs="Arial"/>
          <w:sz w:val="16"/>
          <w:szCs w:val="16"/>
        </w:rPr>
        <w:t>: Data Science</w:t>
      </w:r>
      <w:r w:rsidR="001358FF" w:rsidRPr="00EB7E18">
        <w:rPr>
          <w:rFonts w:ascii="Arial" w:hAnsi="Arial" w:cs="Arial"/>
          <w:sz w:val="16"/>
          <w:szCs w:val="16"/>
        </w:rPr>
        <w:t xml:space="preserve"> </w:t>
      </w:r>
      <w:r w:rsidR="009662AA" w:rsidRPr="00EB7E18">
        <w:rPr>
          <w:rFonts w:ascii="Arial" w:hAnsi="Arial" w:cs="Arial"/>
          <w:sz w:val="16"/>
          <w:szCs w:val="16"/>
        </w:rPr>
        <w:t>(GPA: 3.7</w:t>
      </w:r>
      <w:r w:rsidR="00714461">
        <w:rPr>
          <w:rFonts w:ascii="Arial" w:hAnsi="Arial" w:cs="Arial"/>
          <w:sz w:val="16"/>
          <w:szCs w:val="16"/>
        </w:rPr>
        <w:t>5</w:t>
      </w:r>
      <w:r w:rsidR="009662AA" w:rsidRPr="00EB7E18">
        <w:rPr>
          <w:rFonts w:ascii="Arial" w:hAnsi="Arial" w:cs="Arial"/>
          <w:sz w:val="16"/>
          <w:szCs w:val="16"/>
        </w:rPr>
        <w:t>)</w:t>
      </w:r>
    </w:p>
    <w:p w14:paraId="158C306D" w14:textId="0D4AEDB3" w:rsidR="00C04BE9" w:rsidRPr="00EB7E18" w:rsidRDefault="009662AA" w:rsidP="002E0BE4">
      <w:pPr>
        <w:pStyle w:val="ListParagraph"/>
        <w:numPr>
          <w:ilvl w:val="0"/>
          <w:numId w:val="37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Dean’s List - </w:t>
      </w:r>
      <w:r w:rsidRPr="00EB7E18">
        <w:rPr>
          <w:rFonts w:ascii="Arial" w:hAnsi="Arial" w:cs="Arial"/>
          <w:i/>
          <w:iCs/>
          <w:sz w:val="16"/>
          <w:szCs w:val="16"/>
        </w:rPr>
        <w:t>Yearly</w:t>
      </w:r>
      <w:r w:rsidRPr="00EB7E18">
        <w:rPr>
          <w:rFonts w:ascii="Arial" w:hAnsi="Arial" w:cs="Arial"/>
          <w:sz w:val="16"/>
          <w:szCs w:val="16"/>
        </w:rPr>
        <w:t xml:space="preserve">: 2023, 2024; </w:t>
      </w:r>
      <w:r w:rsidRPr="00EB7E18">
        <w:rPr>
          <w:rFonts w:ascii="Arial" w:hAnsi="Arial" w:cs="Arial"/>
          <w:i/>
          <w:iCs/>
          <w:sz w:val="16"/>
          <w:szCs w:val="16"/>
        </w:rPr>
        <w:t>Quarterly</w:t>
      </w:r>
      <w:r w:rsidRPr="00EB7E18">
        <w:rPr>
          <w:rFonts w:ascii="Arial" w:hAnsi="Arial" w:cs="Arial"/>
          <w:sz w:val="16"/>
          <w:szCs w:val="16"/>
        </w:rPr>
        <w:t>: 2022 (</w:t>
      </w:r>
      <w:proofErr w:type="spellStart"/>
      <w:r w:rsidRPr="00EB7E18">
        <w:rPr>
          <w:rFonts w:ascii="Arial" w:hAnsi="Arial" w:cs="Arial"/>
          <w:sz w:val="16"/>
          <w:szCs w:val="16"/>
        </w:rPr>
        <w:t>Aut</w:t>
      </w:r>
      <w:proofErr w:type="spellEnd"/>
      <w:r w:rsidRPr="00EB7E18">
        <w:rPr>
          <w:rFonts w:ascii="Arial" w:hAnsi="Arial" w:cs="Arial"/>
          <w:sz w:val="16"/>
          <w:szCs w:val="16"/>
        </w:rPr>
        <w:t>), 2023 (</w:t>
      </w:r>
      <w:proofErr w:type="spellStart"/>
      <w:r w:rsidRPr="00EB7E18">
        <w:rPr>
          <w:rFonts w:ascii="Arial" w:hAnsi="Arial" w:cs="Arial"/>
          <w:sz w:val="16"/>
          <w:szCs w:val="16"/>
        </w:rPr>
        <w:t>Wint</w:t>
      </w:r>
      <w:proofErr w:type="spellEnd"/>
      <w:r w:rsidRPr="00EB7E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B7E18">
        <w:rPr>
          <w:rFonts w:ascii="Arial" w:hAnsi="Arial" w:cs="Arial"/>
          <w:sz w:val="16"/>
          <w:szCs w:val="16"/>
        </w:rPr>
        <w:t>Spr</w:t>
      </w:r>
      <w:proofErr w:type="spellEnd"/>
      <w:r w:rsidRPr="00EB7E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B7E18">
        <w:rPr>
          <w:rFonts w:ascii="Arial" w:hAnsi="Arial" w:cs="Arial"/>
          <w:sz w:val="16"/>
          <w:szCs w:val="16"/>
        </w:rPr>
        <w:t>Aut</w:t>
      </w:r>
      <w:proofErr w:type="spellEnd"/>
      <w:r w:rsidRPr="00EB7E18">
        <w:rPr>
          <w:rFonts w:ascii="Arial" w:hAnsi="Arial" w:cs="Arial"/>
          <w:sz w:val="16"/>
          <w:szCs w:val="16"/>
        </w:rPr>
        <w:t>), 2024 (</w:t>
      </w:r>
      <w:proofErr w:type="spellStart"/>
      <w:r w:rsidRPr="00EB7E18">
        <w:rPr>
          <w:rFonts w:ascii="Arial" w:hAnsi="Arial" w:cs="Arial"/>
          <w:sz w:val="16"/>
          <w:szCs w:val="16"/>
        </w:rPr>
        <w:t>Wint</w:t>
      </w:r>
      <w:proofErr w:type="spellEnd"/>
      <w:r w:rsidRPr="00EB7E18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B7E18">
        <w:rPr>
          <w:rFonts w:ascii="Arial" w:hAnsi="Arial" w:cs="Arial"/>
          <w:sz w:val="16"/>
          <w:szCs w:val="16"/>
        </w:rPr>
        <w:t>Spr</w:t>
      </w:r>
      <w:proofErr w:type="spellEnd"/>
      <w:r w:rsidRPr="00EB7E18">
        <w:rPr>
          <w:rFonts w:ascii="Arial" w:hAnsi="Arial" w:cs="Arial"/>
          <w:sz w:val="16"/>
          <w:szCs w:val="16"/>
        </w:rPr>
        <w:t>,</w:t>
      </w:r>
      <w:r w:rsidR="008F603B" w:rsidRPr="00EB7E18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8F603B" w:rsidRPr="00EB7E18">
        <w:rPr>
          <w:rFonts w:ascii="Arial" w:hAnsi="Arial" w:cs="Arial"/>
          <w:sz w:val="16"/>
          <w:szCs w:val="16"/>
        </w:rPr>
        <w:t>Aut</w:t>
      </w:r>
      <w:proofErr w:type="spellEnd"/>
      <w:r w:rsidRPr="00EB7E18">
        <w:rPr>
          <w:rFonts w:ascii="Arial" w:hAnsi="Arial" w:cs="Arial"/>
          <w:sz w:val="16"/>
          <w:szCs w:val="16"/>
        </w:rPr>
        <w:t>)</w:t>
      </w:r>
      <w:r w:rsidR="008F603B" w:rsidRPr="00EB7E18">
        <w:rPr>
          <w:rFonts w:ascii="Arial" w:hAnsi="Arial" w:cs="Arial"/>
          <w:sz w:val="16"/>
          <w:szCs w:val="16"/>
        </w:rPr>
        <w:t>, 2025 (</w:t>
      </w:r>
      <w:proofErr w:type="spellStart"/>
      <w:r w:rsidR="008F603B" w:rsidRPr="00EB7E18">
        <w:rPr>
          <w:rFonts w:ascii="Arial" w:hAnsi="Arial" w:cs="Arial"/>
          <w:sz w:val="16"/>
          <w:szCs w:val="16"/>
        </w:rPr>
        <w:t>Spr</w:t>
      </w:r>
      <w:proofErr w:type="spellEnd"/>
      <w:r w:rsidR="007E7432">
        <w:rPr>
          <w:rFonts w:ascii="Arial" w:hAnsi="Arial" w:cs="Arial"/>
          <w:sz w:val="16"/>
          <w:szCs w:val="16"/>
        </w:rPr>
        <w:t>, Aut</w:t>
      </w:r>
      <w:r w:rsidR="008F603B" w:rsidRPr="00EB7E18">
        <w:rPr>
          <w:rFonts w:ascii="Arial" w:hAnsi="Arial" w:cs="Arial"/>
          <w:sz w:val="16"/>
          <w:szCs w:val="16"/>
        </w:rPr>
        <w:t>)</w:t>
      </w:r>
    </w:p>
    <w:p w14:paraId="3266C873" w14:textId="2E9A4BC0" w:rsidR="009662AA" w:rsidRPr="00EB7E18" w:rsidRDefault="009662AA" w:rsidP="002E0BE4">
      <w:pPr>
        <w:pStyle w:val="ListParagraph"/>
        <w:numPr>
          <w:ilvl w:val="0"/>
          <w:numId w:val="37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Psychology Honors Program (2024-2026)</w:t>
      </w:r>
    </w:p>
    <w:p w14:paraId="5ED1FE3F" w14:textId="3EBC7F20" w:rsidR="009473A0" w:rsidRPr="00EB7E18" w:rsidRDefault="009473A0" w:rsidP="002E0BE4">
      <w:pPr>
        <w:pStyle w:val="ListParagraph"/>
        <w:numPr>
          <w:ilvl w:val="0"/>
          <w:numId w:val="37"/>
        </w:numPr>
        <w:spacing w:before="5"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Mary Gates Research Scholar (2025)</w:t>
      </w:r>
    </w:p>
    <w:p w14:paraId="4EAF8551" w14:textId="596B5BAB" w:rsidR="00F51591" w:rsidRDefault="00AE2708" w:rsidP="00F51591">
      <w:pPr>
        <w:pStyle w:val="ListParagraph"/>
        <w:numPr>
          <w:ilvl w:val="0"/>
          <w:numId w:val="37"/>
        </w:numPr>
        <w:spacing w:before="5"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Best Research Proposal </w:t>
      </w:r>
      <w:r w:rsidR="00533D2C" w:rsidRPr="00EB7E18">
        <w:rPr>
          <w:rFonts w:ascii="Arial" w:hAnsi="Arial" w:cs="Arial"/>
          <w:sz w:val="16"/>
          <w:szCs w:val="16"/>
        </w:rPr>
        <w:t>Guthrie Prize</w:t>
      </w:r>
      <w:r w:rsidRPr="00EB7E18">
        <w:rPr>
          <w:rFonts w:ascii="Arial" w:hAnsi="Arial" w:cs="Arial"/>
          <w:sz w:val="16"/>
          <w:szCs w:val="16"/>
        </w:rPr>
        <w:t xml:space="preserve"> Winner (2025)</w:t>
      </w:r>
    </w:p>
    <w:p w14:paraId="1A65CC7D" w14:textId="61BDFD93" w:rsidR="00F51591" w:rsidRPr="00F51591" w:rsidRDefault="00F51591" w:rsidP="00F51591">
      <w:pPr>
        <w:pStyle w:val="ListParagraph"/>
        <w:numPr>
          <w:ilvl w:val="0"/>
          <w:numId w:val="37"/>
        </w:numPr>
        <w:spacing w:before="2" w:after="2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Statistics Directed Reading Project- Multiple Testing in Genetic Research (</w:t>
      </w:r>
      <w:proofErr w:type="spellStart"/>
      <w:r>
        <w:rPr>
          <w:rFonts w:ascii="Arial" w:hAnsi="Arial" w:cs="Arial"/>
          <w:sz w:val="16"/>
          <w:szCs w:val="16"/>
        </w:rPr>
        <w:t>Aut</w:t>
      </w:r>
      <w:proofErr w:type="spellEnd"/>
      <w:r>
        <w:rPr>
          <w:rFonts w:ascii="Arial" w:hAnsi="Arial" w:cs="Arial"/>
          <w:sz w:val="16"/>
          <w:szCs w:val="16"/>
        </w:rPr>
        <w:t xml:space="preserve"> 2025)</w:t>
      </w:r>
    </w:p>
    <w:p w14:paraId="1617F4B1" w14:textId="05C232A3" w:rsidR="00F41BEE" w:rsidRPr="00EB7E18" w:rsidRDefault="00F0439C" w:rsidP="002E0BE4">
      <w:pPr>
        <w:pStyle w:val="Heading1"/>
        <w:spacing w:before="4" w:after="10"/>
        <w:rPr>
          <w:rFonts w:ascii="Arial" w:hAnsi="Arial" w:cs="Arial"/>
          <w:sz w:val="20"/>
          <w:szCs w:val="20"/>
        </w:rPr>
      </w:pPr>
      <w:r w:rsidRPr="00EB7E18">
        <w:rPr>
          <w:rFonts w:ascii="Arial" w:hAnsi="Arial" w:cs="Arial"/>
          <w:sz w:val="20"/>
          <w:szCs w:val="20"/>
        </w:rPr>
        <w:t>Work</w:t>
      </w:r>
      <w:r w:rsidR="00AA31CC" w:rsidRPr="00EB7E18">
        <w:rPr>
          <w:rFonts w:ascii="Arial" w:hAnsi="Arial" w:cs="Arial"/>
          <w:sz w:val="20"/>
          <w:szCs w:val="20"/>
        </w:rPr>
        <w:t xml:space="preserve"> Experience</w:t>
      </w:r>
    </w:p>
    <w:p w14:paraId="3012DFE0" w14:textId="77777777" w:rsidR="00003455" w:rsidRPr="00EB7E18" w:rsidRDefault="00003455" w:rsidP="002E0BE4">
      <w:pPr>
        <w:spacing w:before="4" w:after="10"/>
        <w:rPr>
          <w:rFonts w:ascii="Arial" w:hAnsi="Arial" w:cs="Arial"/>
          <w:sz w:val="8"/>
          <w:szCs w:val="11"/>
        </w:rPr>
      </w:pPr>
      <w:r w:rsidRPr="00EB7E18">
        <w:rPr>
          <w:rFonts w:ascii="Arial" w:hAnsi="Arial" w:cs="Arial"/>
          <w:noProof/>
          <w:sz w:val="8"/>
          <w:szCs w:val="11"/>
        </w:rPr>
        <mc:AlternateContent>
          <mc:Choice Requires="wps">
            <w:drawing>
              <wp:inline distT="0" distB="0" distL="0" distR="0" wp14:anchorId="5DB6E716" wp14:editId="4CCC2596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9A3499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5925E0" w14:textId="77777777" w:rsidR="00E7171C" w:rsidRPr="00EB7E18" w:rsidRDefault="00E7171C" w:rsidP="002E0BE4">
      <w:pPr>
        <w:pStyle w:val="Heading2"/>
        <w:spacing w:before="10" w:after="10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</w:rPr>
        <w:t>Research Assistant</w:t>
      </w:r>
      <w:r w:rsidRPr="00EB7E18">
        <w:rPr>
          <w:rFonts w:ascii="Arial" w:hAnsi="Arial" w:cs="Arial"/>
          <w:sz w:val="18"/>
          <w:szCs w:val="24"/>
        </w:rPr>
        <w:tab/>
      </w:r>
      <w:r>
        <w:rPr>
          <w:rFonts w:ascii="Arial" w:hAnsi="Arial" w:cs="Arial"/>
          <w:sz w:val="18"/>
          <w:szCs w:val="24"/>
        </w:rPr>
        <w:t>October 2025</w:t>
      </w:r>
    </w:p>
    <w:p w14:paraId="0F0EE8BB" w14:textId="49EADB67" w:rsidR="00E7171C" w:rsidRPr="00EB7E18" w:rsidRDefault="00E7171C" w:rsidP="006C1F0B">
      <w:pPr>
        <w:pStyle w:val="Heading2"/>
        <w:tabs>
          <w:tab w:val="clear" w:pos="9360"/>
          <w:tab w:val="center" w:pos="4680"/>
        </w:tabs>
        <w:spacing w:before="10" w:after="10"/>
        <w:rPr>
          <w:rFonts w:ascii="Arial" w:hAnsi="Arial" w:cs="Arial"/>
          <w:b w:val="0"/>
          <w:bCs/>
          <w:i/>
          <w:iCs/>
          <w:sz w:val="16"/>
          <w:szCs w:val="16"/>
        </w:rPr>
      </w:pPr>
      <w:r>
        <w:rPr>
          <w:rFonts w:ascii="Arial" w:hAnsi="Arial" w:cs="Arial"/>
          <w:b w:val="0"/>
          <w:bCs/>
          <w:i/>
          <w:iCs/>
          <w:sz w:val="16"/>
          <w:szCs w:val="16"/>
        </w:rPr>
        <w:t>Exponent Inc.,</w:t>
      </w:r>
      <w:r w:rsidRPr="00EB7E18">
        <w:rPr>
          <w:rFonts w:ascii="Arial" w:hAnsi="Arial" w:cs="Arial"/>
          <w:b w:val="0"/>
          <w:bCs/>
          <w:i/>
          <w:iCs/>
          <w:sz w:val="16"/>
          <w:szCs w:val="16"/>
        </w:rPr>
        <w:t xml:space="preserve"> </w:t>
      </w:r>
      <w:r>
        <w:rPr>
          <w:rFonts w:ascii="Arial" w:hAnsi="Arial" w:cs="Arial"/>
          <w:b w:val="0"/>
          <w:bCs/>
          <w:i/>
          <w:iCs/>
          <w:sz w:val="16"/>
          <w:szCs w:val="16"/>
        </w:rPr>
        <w:t>Bellevue, WA, USA</w:t>
      </w:r>
      <w:r w:rsidR="006C1F0B">
        <w:rPr>
          <w:rFonts w:ascii="Arial" w:hAnsi="Arial" w:cs="Arial"/>
          <w:b w:val="0"/>
          <w:bCs/>
          <w:i/>
          <w:iCs/>
          <w:sz w:val="16"/>
          <w:szCs w:val="16"/>
        </w:rPr>
        <w:tab/>
      </w:r>
    </w:p>
    <w:p w14:paraId="4A03060E" w14:textId="77777777" w:rsidR="00E7171C" w:rsidRDefault="00E7171C" w:rsidP="002E0BE4">
      <w:pPr>
        <w:numPr>
          <w:ilvl w:val="0"/>
          <w:numId w:val="36"/>
        </w:numPr>
        <w:spacing w:before="10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Supported an applied research project for a leading technology client, assisting in study setup, participant coordination, and data collection.</w:t>
      </w:r>
    </w:p>
    <w:p w14:paraId="710C22CC" w14:textId="77777777" w:rsidR="00E7171C" w:rsidRDefault="00E7171C" w:rsidP="002E0BE4">
      <w:pPr>
        <w:numPr>
          <w:ilvl w:val="0"/>
          <w:numId w:val="36"/>
        </w:numPr>
        <w:spacing w:before="10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Optimized research environments to maintain standardized testing conditions and ensure participant safety.</w:t>
      </w:r>
    </w:p>
    <w:p w14:paraId="799FD288" w14:textId="77777777" w:rsidR="00E7171C" w:rsidRDefault="00E7171C" w:rsidP="002E0BE4">
      <w:pPr>
        <w:numPr>
          <w:ilvl w:val="0"/>
          <w:numId w:val="36"/>
        </w:numPr>
        <w:spacing w:before="10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Managed participant data using specialized data collection and analysis software.</w:t>
      </w:r>
    </w:p>
    <w:p w14:paraId="035CB74D" w14:textId="77777777" w:rsidR="00E7171C" w:rsidRPr="00A72F55" w:rsidRDefault="00E7171C" w:rsidP="002E0BE4">
      <w:pPr>
        <w:numPr>
          <w:ilvl w:val="0"/>
          <w:numId w:val="36"/>
        </w:numPr>
        <w:spacing w:beforeLines="20" w:before="48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Collaborated with senior researchers to streamline project execution and ensure high-quality data integration. </w:t>
      </w:r>
    </w:p>
    <w:p w14:paraId="16F0BD3F" w14:textId="77777777" w:rsidR="00E7171C" w:rsidRPr="00EB7E18" w:rsidRDefault="00E7171C" w:rsidP="002E0BE4">
      <w:pPr>
        <w:pStyle w:val="Heading2"/>
        <w:spacing w:beforeLines="20" w:before="48" w:after="10"/>
        <w:rPr>
          <w:rFonts w:ascii="Arial" w:hAnsi="Arial" w:cs="Arial"/>
          <w:sz w:val="18"/>
          <w:szCs w:val="24"/>
        </w:rPr>
      </w:pPr>
      <w:r w:rsidRPr="00EB7E18">
        <w:rPr>
          <w:rFonts w:ascii="Arial" w:hAnsi="Arial" w:cs="Arial"/>
          <w:sz w:val="18"/>
          <w:szCs w:val="24"/>
        </w:rPr>
        <w:t>Data Science Intern</w:t>
      </w:r>
      <w:r w:rsidRPr="00EB7E18">
        <w:rPr>
          <w:rFonts w:ascii="Arial" w:hAnsi="Arial" w:cs="Arial"/>
          <w:sz w:val="18"/>
          <w:szCs w:val="24"/>
        </w:rPr>
        <w:tab/>
        <w:t>June 2025- August 2025</w:t>
      </w:r>
    </w:p>
    <w:p w14:paraId="2C98DD2D" w14:textId="77777777" w:rsidR="00E7171C" w:rsidRPr="00EB7E18" w:rsidRDefault="00E7171C" w:rsidP="002E0BE4">
      <w:pPr>
        <w:pStyle w:val="Heading2"/>
        <w:spacing w:before="10" w:after="10"/>
        <w:rPr>
          <w:rFonts w:ascii="Arial" w:hAnsi="Arial" w:cs="Arial"/>
          <w:b w:val="0"/>
          <w:bCs/>
          <w:i/>
          <w:iCs/>
          <w:sz w:val="16"/>
          <w:szCs w:val="16"/>
        </w:rPr>
      </w:pPr>
      <w:proofErr w:type="spellStart"/>
      <w:r w:rsidRPr="00EB7E18">
        <w:rPr>
          <w:rFonts w:ascii="Arial" w:hAnsi="Arial" w:cs="Arial"/>
          <w:b w:val="0"/>
          <w:bCs/>
          <w:i/>
          <w:iCs/>
          <w:sz w:val="16"/>
          <w:szCs w:val="16"/>
        </w:rPr>
        <w:t>AweXome</w:t>
      </w:r>
      <w:proofErr w:type="spellEnd"/>
      <w:r w:rsidRPr="00EB7E18">
        <w:rPr>
          <w:rFonts w:ascii="Arial" w:hAnsi="Arial" w:cs="Arial"/>
          <w:b w:val="0"/>
          <w:bCs/>
          <w:i/>
          <w:iCs/>
          <w:sz w:val="16"/>
          <w:szCs w:val="16"/>
        </w:rPr>
        <w:t xml:space="preserve"> Ray, Anyang, Gyeonggi-do, South Korea</w:t>
      </w:r>
    </w:p>
    <w:p w14:paraId="7F69BF2A" w14:textId="77777777" w:rsidR="00E7171C" w:rsidRPr="00EB7E18" w:rsidRDefault="00E7171C" w:rsidP="002E0BE4">
      <w:pPr>
        <w:numPr>
          <w:ilvl w:val="0"/>
          <w:numId w:val="36"/>
        </w:numPr>
        <w:spacing w:before="10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Built an interactive desktop 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app automating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 air quality analysis across three sensor types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, with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plotting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and export tools.</w:t>
      </w:r>
    </w:p>
    <w:p w14:paraId="16D7BAD3" w14:textId="77777777" w:rsidR="00E7171C" w:rsidRPr="00EB7E18" w:rsidRDefault="00E7171C" w:rsidP="002E0BE4">
      <w:pPr>
        <w:numPr>
          <w:ilvl w:val="0"/>
          <w:numId w:val="36"/>
        </w:numPr>
        <w:spacing w:before="100" w:beforeAutospacing="1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Analyzed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air quality data 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pre/post product installation at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military shooting range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s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, generating 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statistical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evidence support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ing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 sales to the Korean military.</w:t>
      </w:r>
    </w:p>
    <w:p w14:paraId="6D270133" w14:textId="77777777" w:rsidR="00E7171C" w:rsidRPr="00EB7E18" w:rsidRDefault="00E7171C" w:rsidP="002E0BE4">
      <w:pPr>
        <w:numPr>
          <w:ilvl w:val="0"/>
          <w:numId w:val="36"/>
        </w:numPr>
        <w:spacing w:before="100" w:beforeAutospacing="1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Co-authored a research abstract submitted to a conference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,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 contribut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ing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 key edits on scientific writing and structure.</w:t>
      </w:r>
    </w:p>
    <w:p w14:paraId="0C65E57C" w14:textId="77777777" w:rsidR="00E7171C" w:rsidRPr="00EB7E18" w:rsidRDefault="00E7171C" w:rsidP="002E0BE4">
      <w:pPr>
        <w:numPr>
          <w:ilvl w:val="0"/>
          <w:numId w:val="36"/>
        </w:numPr>
        <w:spacing w:before="100" w:beforeAutospacing="1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Digitized six years of conference materials into a searchable archive, improving companywide technical document access.</w:t>
      </w:r>
    </w:p>
    <w:p w14:paraId="3C21855D" w14:textId="77777777" w:rsidR="00E7171C" w:rsidRPr="00EB7E18" w:rsidRDefault="00E7171C" w:rsidP="002E0BE4">
      <w:pPr>
        <w:numPr>
          <w:ilvl w:val="0"/>
          <w:numId w:val="36"/>
        </w:numPr>
        <w:spacing w:before="100" w:beforeAutospacing="1" w:after="10"/>
        <w:rPr>
          <w:rFonts w:ascii="Arial" w:eastAsia="Times New Roman" w:hAnsi="Arial" w:cs="Arial"/>
          <w:color w:val="000000"/>
          <w:sz w:val="16"/>
          <w:szCs w:val="16"/>
          <w:lang w:eastAsia="ko-K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Partnered with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 engineers on heat dissipatio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n,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3D printing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,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and 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operations support (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inventory 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and 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equipment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 xml:space="preserve"> track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ing</w:t>
      </w:r>
      <w:r>
        <w:rPr>
          <w:rFonts w:ascii="Arial" w:eastAsia="Times New Roman" w:hAnsi="Arial" w:cs="Arial"/>
          <w:color w:val="000000"/>
          <w:sz w:val="16"/>
          <w:szCs w:val="16"/>
          <w:lang w:eastAsia="ko-KR"/>
        </w:rPr>
        <w:t>)</w:t>
      </w:r>
      <w:r w:rsidRPr="00EB7E18">
        <w:rPr>
          <w:rFonts w:ascii="Arial" w:eastAsia="Times New Roman" w:hAnsi="Arial" w:cs="Arial"/>
          <w:color w:val="000000"/>
          <w:sz w:val="16"/>
          <w:szCs w:val="16"/>
          <w:lang w:eastAsia="ko-KR"/>
        </w:rPr>
        <w:t>.</w:t>
      </w:r>
    </w:p>
    <w:p w14:paraId="6D0606EA" w14:textId="77777777" w:rsidR="00E7171C" w:rsidRPr="00EB7E18" w:rsidRDefault="00E7171C" w:rsidP="002E0BE4">
      <w:pPr>
        <w:pStyle w:val="Heading2"/>
        <w:spacing w:before="10" w:after="10"/>
        <w:rPr>
          <w:rFonts w:ascii="Arial" w:hAnsi="Arial" w:cs="Arial"/>
          <w:sz w:val="18"/>
          <w:szCs w:val="24"/>
        </w:rPr>
      </w:pPr>
      <w:r w:rsidRPr="00EB7E18">
        <w:rPr>
          <w:rFonts w:ascii="Arial" w:hAnsi="Arial" w:cs="Arial"/>
          <w:sz w:val="18"/>
          <w:szCs w:val="24"/>
        </w:rPr>
        <w:t>Student Researcher</w:t>
      </w:r>
      <w:r w:rsidRPr="00EB7E18">
        <w:rPr>
          <w:rFonts w:ascii="Arial" w:hAnsi="Arial" w:cs="Arial"/>
          <w:sz w:val="18"/>
          <w:szCs w:val="24"/>
        </w:rPr>
        <w:tab/>
        <w:t>Sept 2023 – Present</w:t>
      </w:r>
    </w:p>
    <w:p w14:paraId="1B443FD0" w14:textId="77777777" w:rsidR="00E7171C" w:rsidRPr="00EB7E18" w:rsidRDefault="00E7171C" w:rsidP="002E0BE4">
      <w:pPr>
        <w:pStyle w:val="Heading2"/>
        <w:spacing w:before="10" w:after="10"/>
        <w:rPr>
          <w:rFonts w:ascii="Arial" w:hAnsi="Arial" w:cs="Arial"/>
          <w:b w:val="0"/>
          <w:bCs/>
          <w:i/>
          <w:iCs/>
          <w:sz w:val="16"/>
          <w:szCs w:val="16"/>
        </w:rPr>
      </w:pPr>
      <w:r w:rsidRPr="00EB7E18">
        <w:rPr>
          <w:rFonts w:ascii="Arial" w:hAnsi="Arial" w:cs="Arial"/>
          <w:b w:val="0"/>
          <w:bCs/>
          <w:i/>
          <w:iCs/>
          <w:sz w:val="16"/>
          <w:szCs w:val="16"/>
        </w:rPr>
        <w:t>Cognition and Cortical Dynamics Laboratory, University of Washington</w:t>
      </w:r>
    </w:p>
    <w:p w14:paraId="2450CB55" w14:textId="77777777" w:rsidR="00E7171C" w:rsidRPr="00EB7E18" w:rsidRDefault="00E7171C" w:rsidP="002E0BE4">
      <w:pPr>
        <w:pStyle w:val="ListBullet"/>
        <w:numPr>
          <w:ilvl w:val="0"/>
          <w:numId w:val="22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Designed and completed an independent project </w:t>
      </w:r>
      <w:r>
        <w:rPr>
          <w:rFonts w:ascii="Arial" w:hAnsi="Arial" w:cs="Arial"/>
          <w:sz w:val="16"/>
          <w:szCs w:val="16"/>
        </w:rPr>
        <w:t>on</w:t>
      </w:r>
      <w:r w:rsidRPr="00EB7E18">
        <w:rPr>
          <w:rFonts w:ascii="Arial" w:hAnsi="Arial" w:cs="Arial"/>
          <w:sz w:val="16"/>
          <w:szCs w:val="16"/>
        </w:rPr>
        <w:t xml:space="preserve"> attentional biases </w:t>
      </w:r>
      <w:r>
        <w:rPr>
          <w:rFonts w:ascii="Arial" w:hAnsi="Arial" w:cs="Arial"/>
          <w:sz w:val="16"/>
          <w:szCs w:val="16"/>
        </w:rPr>
        <w:t>in</w:t>
      </w:r>
      <w:r w:rsidRPr="00EB7E18">
        <w:rPr>
          <w:rFonts w:ascii="Arial" w:hAnsi="Arial" w:cs="Arial"/>
          <w:sz w:val="16"/>
          <w:szCs w:val="16"/>
        </w:rPr>
        <w:t xml:space="preserve"> decision making under conflict i</w:t>
      </w:r>
      <w:r>
        <w:rPr>
          <w:rFonts w:ascii="Arial" w:hAnsi="Arial" w:cs="Arial"/>
          <w:sz w:val="16"/>
          <w:szCs w:val="16"/>
        </w:rPr>
        <w:t>n</w:t>
      </w:r>
      <w:r w:rsidRPr="00EB7E18">
        <w:rPr>
          <w:rFonts w:ascii="Arial" w:hAnsi="Arial" w:cs="Arial"/>
          <w:sz w:val="16"/>
          <w:szCs w:val="16"/>
        </w:rPr>
        <w:t xml:space="preserve"> a sample of over 200 participants.</w:t>
      </w:r>
    </w:p>
    <w:p w14:paraId="4A953B45" w14:textId="77777777" w:rsidR="00E7171C" w:rsidRPr="00EB7E18" w:rsidRDefault="00E7171C" w:rsidP="002E0BE4">
      <w:pPr>
        <w:pStyle w:val="ListBullet"/>
        <w:numPr>
          <w:ilvl w:val="0"/>
          <w:numId w:val="22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Developed data analysis and visualization pipelines in R and Python.</w:t>
      </w:r>
    </w:p>
    <w:p w14:paraId="5A0F932B" w14:textId="77777777" w:rsidR="00E7171C" w:rsidRPr="00EB7E18" w:rsidRDefault="00E7171C" w:rsidP="002E0BE4">
      <w:pPr>
        <w:pStyle w:val="ListBullet"/>
        <w:numPr>
          <w:ilvl w:val="0"/>
          <w:numId w:val="22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Disseminated findings in two institution</w:t>
      </w:r>
      <w:r>
        <w:rPr>
          <w:rFonts w:ascii="Arial" w:hAnsi="Arial" w:cs="Arial"/>
          <w:sz w:val="16"/>
          <w:szCs w:val="16"/>
        </w:rPr>
        <w:t>-</w:t>
      </w:r>
      <w:r w:rsidRPr="00EB7E18">
        <w:rPr>
          <w:rFonts w:ascii="Arial" w:hAnsi="Arial" w:cs="Arial"/>
          <w:sz w:val="16"/>
          <w:szCs w:val="16"/>
        </w:rPr>
        <w:t xml:space="preserve">wide research symposia and </w:t>
      </w:r>
      <w:r>
        <w:rPr>
          <w:rFonts w:ascii="Arial" w:hAnsi="Arial" w:cs="Arial"/>
          <w:sz w:val="16"/>
          <w:szCs w:val="16"/>
        </w:rPr>
        <w:t xml:space="preserve">delivered </w:t>
      </w:r>
      <w:r w:rsidRPr="00EB7E18">
        <w:rPr>
          <w:rFonts w:ascii="Arial" w:hAnsi="Arial" w:cs="Arial"/>
          <w:sz w:val="16"/>
          <w:szCs w:val="16"/>
        </w:rPr>
        <w:t>two invited lab talks.</w:t>
      </w:r>
    </w:p>
    <w:p w14:paraId="228DAEF1" w14:textId="77777777" w:rsidR="00E7171C" w:rsidRPr="00EB7E18" w:rsidRDefault="00E7171C" w:rsidP="002E0BE4">
      <w:pPr>
        <w:pStyle w:val="Heading2"/>
        <w:spacing w:before="10" w:after="10"/>
        <w:rPr>
          <w:rFonts w:ascii="Arial" w:hAnsi="Arial" w:cs="Arial"/>
          <w:sz w:val="18"/>
          <w:szCs w:val="24"/>
        </w:rPr>
      </w:pPr>
      <w:r w:rsidRPr="00EB7E18">
        <w:rPr>
          <w:rFonts w:ascii="Arial" w:hAnsi="Arial" w:cs="Arial"/>
          <w:sz w:val="18"/>
          <w:szCs w:val="24"/>
        </w:rPr>
        <w:t>Research Assistant</w:t>
      </w:r>
      <w:r w:rsidRPr="00EB7E18">
        <w:rPr>
          <w:rFonts w:ascii="Arial" w:hAnsi="Arial" w:cs="Arial"/>
          <w:sz w:val="18"/>
          <w:szCs w:val="24"/>
        </w:rPr>
        <w:tab/>
        <w:t>Oct 2022 - June 2024</w:t>
      </w:r>
    </w:p>
    <w:p w14:paraId="307D109E" w14:textId="77777777" w:rsidR="00E7171C" w:rsidRPr="00EB7E18" w:rsidRDefault="00E7171C" w:rsidP="002E0BE4">
      <w:pPr>
        <w:pStyle w:val="Heading2"/>
        <w:spacing w:before="10" w:after="10"/>
        <w:rPr>
          <w:rFonts w:ascii="Arial" w:hAnsi="Arial" w:cs="Arial"/>
          <w:b w:val="0"/>
          <w:bCs/>
          <w:i/>
          <w:iCs/>
          <w:sz w:val="16"/>
          <w:szCs w:val="16"/>
        </w:rPr>
      </w:pPr>
      <w:r w:rsidRPr="00EB7E18">
        <w:rPr>
          <w:rFonts w:ascii="Arial" w:hAnsi="Arial" w:cs="Arial"/>
          <w:b w:val="0"/>
          <w:bCs/>
          <w:i/>
          <w:iCs/>
          <w:sz w:val="16"/>
          <w:szCs w:val="16"/>
        </w:rPr>
        <w:t>Cognition and Cortical Dynamics Laboratory, University of Washington</w:t>
      </w:r>
    </w:p>
    <w:p w14:paraId="48F358A9" w14:textId="77777777" w:rsidR="00E7171C" w:rsidRPr="00EB7E18" w:rsidRDefault="00E7171C" w:rsidP="002E0BE4">
      <w:pPr>
        <w:pStyle w:val="ListBullet"/>
        <w:numPr>
          <w:ilvl w:val="0"/>
          <w:numId w:val="21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Led behavioral data collection for three multi-session studies </w:t>
      </w:r>
      <w:r>
        <w:rPr>
          <w:rFonts w:ascii="Arial" w:hAnsi="Arial" w:cs="Arial"/>
          <w:sz w:val="16"/>
          <w:szCs w:val="16"/>
        </w:rPr>
        <w:t>on</w:t>
      </w:r>
      <w:r w:rsidRPr="00EB7E18">
        <w:rPr>
          <w:rFonts w:ascii="Arial" w:hAnsi="Arial" w:cs="Arial"/>
          <w:sz w:val="16"/>
          <w:szCs w:val="16"/>
        </w:rPr>
        <w:t xml:space="preserve"> individual differences in cognitive abilities</w:t>
      </w:r>
      <w:r>
        <w:rPr>
          <w:rFonts w:ascii="Arial" w:hAnsi="Arial" w:cs="Arial"/>
          <w:sz w:val="16"/>
          <w:szCs w:val="16"/>
        </w:rPr>
        <w:t xml:space="preserve"> and learning.</w:t>
      </w:r>
    </w:p>
    <w:p w14:paraId="3A9D2E60" w14:textId="77777777" w:rsidR="00E7171C" w:rsidRPr="00EB7E18" w:rsidRDefault="00E7171C" w:rsidP="002E0BE4">
      <w:pPr>
        <w:pStyle w:val="ListBullet"/>
        <w:numPr>
          <w:ilvl w:val="0"/>
          <w:numId w:val="21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Utilized EEG and fMRI </w:t>
      </w:r>
      <w:r>
        <w:rPr>
          <w:rFonts w:ascii="Arial" w:hAnsi="Arial" w:cs="Arial"/>
          <w:sz w:val="16"/>
          <w:szCs w:val="16"/>
        </w:rPr>
        <w:t xml:space="preserve">to investigate </w:t>
      </w:r>
      <w:r w:rsidRPr="00EB7E18">
        <w:rPr>
          <w:rFonts w:ascii="Arial" w:hAnsi="Arial" w:cs="Arial"/>
          <w:sz w:val="16"/>
          <w:szCs w:val="16"/>
        </w:rPr>
        <w:t>neural system relat</w:t>
      </w:r>
      <w:r>
        <w:rPr>
          <w:rFonts w:ascii="Arial" w:hAnsi="Arial" w:cs="Arial"/>
          <w:sz w:val="16"/>
          <w:szCs w:val="16"/>
        </w:rPr>
        <w:t>ions</w:t>
      </w:r>
      <w:r w:rsidRPr="00EB7E18">
        <w:rPr>
          <w:rFonts w:ascii="Arial" w:hAnsi="Arial" w:cs="Arial"/>
          <w:sz w:val="16"/>
          <w:szCs w:val="16"/>
        </w:rPr>
        <w:t xml:space="preserve"> to behavior.</w:t>
      </w:r>
    </w:p>
    <w:p w14:paraId="3B08F0B1" w14:textId="77777777" w:rsidR="00E7171C" w:rsidRPr="00EB7E18" w:rsidRDefault="00E7171C" w:rsidP="002E0BE4">
      <w:pPr>
        <w:pStyle w:val="ListBullet"/>
        <w:numPr>
          <w:ilvl w:val="0"/>
          <w:numId w:val="21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C</w:t>
      </w:r>
      <w:r>
        <w:rPr>
          <w:rFonts w:ascii="Arial" w:hAnsi="Arial" w:cs="Arial"/>
          <w:sz w:val="16"/>
          <w:szCs w:val="16"/>
        </w:rPr>
        <w:t>oordinated session scheduling, onboarded new research assistants, and c</w:t>
      </w:r>
      <w:r w:rsidRPr="00EB7E18">
        <w:rPr>
          <w:rFonts w:ascii="Arial" w:hAnsi="Arial" w:cs="Arial"/>
          <w:sz w:val="16"/>
          <w:szCs w:val="16"/>
        </w:rPr>
        <w:t>onducted literature reviews to identify research gaps, leading to the projects’ progression.</w:t>
      </w:r>
    </w:p>
    <w:p w14:paraId="3A1B5D92" w14:textId="3FCE865B" w:rsidR="00F41BEE" w:rsidRPr="00EB7E18" w:rsidRDefault="009913EE" w:rsidP="002E0BE4">
      <w:pPr>
        <w:pStyle w:val="Heading1"/>
        <w:spacing w:before="5" w:after="10"/>
        <w:rPr>
          <w:rFonts w:ascii="Arial" w:hAnsi="Arial" w:cs="Arial"/>
          <w:sz w:val="20"/>
          <w:szCs w:val="20"/>
        </w:rPr>
      </w:pPr>
      <w:r w:rsidRPr="00EB7E18">
        <w:rPr>
          <w:rFonts w:ascii="Arial" w:hAnsi="Arial" w:cs="Arial"/>
          <w:sz w:val="20"/>
          <w:szCs w:val="20"/>
        </w:rPr>
        <w:t>Publications, Presentations, &amp; Invited Talks</w:t>
      </w:r>
    </w:p>
    <w:p w14:paraId="46E17411" w14:textId="77777777" w:rsidR="00003455" w:rsidRPr="00EB7E18" w:rsidRDefault="00003455" w:rsidP="002E0BE4">
      <w:pPr>
        <w:spacing w:after="10"/>
        <w:rPr>
          <w:rFonts w:ascii="Arial" w:hAnsi="Arial" w:cs="Arial"/>
          <w:sz w:val="8"/>
          <w:szCs w:val="11"/>
        </w:rPr>
      </w:pPr>
      <w:r w:rsidRPr="00EB7E18">
        <w:rPr>
          <w:rFonts w:ascii="Arial" w:hAnsi="Arial" w:cs="Arial"/>
          <w:noProof/>
          <w:sz w:val="8"/>
          <w:szCs w:val="11"/>
        </w:rPr>
        <mc:AlternateContent>
          <mc:Choice Requires="wps">
            <w:drawing>
              <wp:inline distT="0" distB="0" distL="0" distR="0" wp14:anchorId="3071BFEE" wp14:editId="16DCC8C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A14E78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058F479" w14:textId="51158E9E" w:rsidR="007E1A05" w:rsidRPr="00EB7E18" w:rsidRDefault="009913EE" w:rsidP="002E0BE4">
      <w:pPr>
        <w:pStyle w:val="ListBullet"/>
        <w:numPr>
          <w:ilvl w:val="0"/>
          <w:numId w:val="0"/>
        </w:numPr>
        <w:spacing w:after="10"/>
        <w:rPr>
          <w:rFonts w:ascii="Arial" w:hAnsi="Arial" w:cs="Arial"/>
          <w:b/>
          <w:bCs/>
          <w:sz w:val="18"/>
          <w:szCs w:val="18"/>
        </w:rPr>
      </w:pPr>
      <w:r w:rsidRPr="00EB7E18">
        <w:rPr>
          <w:rFonts w:ascii="Arial" w:hAnsi="Arial" w:cs="Arial"/>
          <w:b/>
          <w:bCs/>
          <w:sz w:val="18"/>
          <w:szCs w:val="18"/>
        </w:rPr>
        <w:t>Publications</w:t>
      </w:r>
    </w:p>
    <w:p w14:paraId="54A2435E" w14:textId="77777777" w:rsidR="00C46BFB" w:rsidRDefault="009913EE" w:rsidP="00C46BFB">
      <w:pPr>
        <w:pStyle w:val="ListBullet"/>
        <w:numPr>
          <w:ilvl w:val="0"/>
          <w:numId w:val="0"/>
        </w:numPr>
        <w:spacing w:after="10"/>
        <w:ind w:left="720" w:hanging="72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Czerwonka, M., Mottarella, M., &amp; Prat, C.S. (in prep). </w:t>
      </w:r>
      <w:r w:rsidR="00FD6FB5" w:rsidRPr="00EB7E18">
        <w:rPr>
          <w:rFonts w:ascii="Arial" w:hAnsi="Arial" w:cs="Arial"/>
          <w:sz w:val="16"/>
          <w:szCs w:val="16"/>
        </w:rPr>
        <w:t>To Be or Not to Be Biased: Investigating the Factors That Determine Attentional Bias and the Differences in Conflict Perception Between Neutral and Biased Attenders Using Drift Diffusion Modeling</w:t>
      </w:r>
      <w:r w:rsidR="003162BA" w:rsidRPr="00EB7E18">
        <w:rPr>
          <w:rFonts w:ascii="Arial" w:hAnsi="Arial" w:cs="Arial"/>
          <w:sz w:val="16"/>
          <w:szCs w:val="16"/>
        </w:rPr>
        <w:t>.</w:t>
      </w:r>
    </w:p>
    <w:p w14:paraId="6E297C35" w14:textId="389559C9" w:rsidR="00F41BEE" w:rsidRPr="00C46BFB" w:rsidRDefault="00B1307D" w:rsidP="00C46BFB">
      <w:pPr>
        <w:pStyle w:val="ListBullet"/>
        <w:numPr>
          <w:ilvl w:val="0"/>
          <w:numId w:val="0"/>
        </w:numPr>
        <w:spacing w:after="10"/>
        <w:ind w:left="720" w:hanging="72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b/>
          <w:bCs/>
          <w:sz w:val="18"/>
          <w:szCs w:val="18"/>
        </w:rPr>
        <w:t>Presentation</w:t>
      </w:r>
      <w:r w:rsidR="009913EE" w:rsidRPr="00EB7E18">
        <w:rPr>
          <w:rFonts w:ascii="Arial" w:hAnsi="Arial" w:cs="Arial"/>
          <w:b/>
          <w:bCs/>
          <w:sz w:val="18"/>
          <w:szCs w:val="18"/>
        </w:rPr>
        <w:t>s</w:t>
      </w:r>
    </w:p>
    <w:p w14:paraId="45930589" w14:textId="4D8349F2" w:rsidR="00C46BFB" w:rsidRDefault="00C46BFB" w:rsidP="00C46BFB">
      <w:pPr>
        <w:pStyle w:val="ListBullet"/>
        <w:numPr>
          <w:ilvl w:val="0"/>
          <w:numId w:val="0"/>
        </w:numPr>
        <w:spacing w:after="10"/>
        <w:ind w:left="720" w:hanging="72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Czerwonka, M., Mottarella, M., &amp; Prat, C. S. (</w:t>
      </w:r>
      <w:r>
        <w:rPr>
          <w:rFonts w:ascii="Arial" w:hAnsi="Arial" w:cs="Arial"/>
          <w:sz w:val="16"/>
          <w:szCs w:val="16"/>
        </w:rPr>
        <w:t>November 2025</w:t>
      </w:r>
      <w:r w:rsidRPr="00EB7E18">
        <w:rPr>
          <w:rFonts w:ascii="Arial" w:hAnsi="Arial" w:cs="Arial"/>
          <w:sz w:val="16"/>
          <w:szCs w:val="16"/>
        </w:rPr>
        <w:t>).</w:t>
      </w:r>
      <w:r>
        <w:rPr>
          <w:rFonts w:ascii="Arial" w:hAnsi="Arial" w:cs="Arial"/>
          <w:sz w:val="16"/>
          <w:szCs w:val="16"/>
        </w:rPr>
        <w:t xml:space="preserve"> Investigating Individual Differences in Decision Strategy</w:t>
      </w:r>
      <w:r w:rsidRPr="00EB7E18">
        <w:rPr>
          <w:rFonts w:ascii="Arial" w:hAnsi="Arial" w:cs="Arial"/>
          <w:sz w:val="16"/>
          <w:szCs w:val="16"/>
        </w:rPr>
        <w:t>. Poster presentation given at</w:t>
      </w:r>
      <w:r>
        <w:rPr>
          <w:rFonts w:ascii="Arial" w:hAnsi="Arial" w:cs="Arial"/>
          <w:sz w:val="16"/>
          <w:szCs w:val="16"/>
        </w:rPr>
        <w:t xml:space="preserve"> Psychonomic Society 66</w:t>
      </w:r>
      <w:r w:rsidRPr="00C46BFB">
        <w:rPr>
          <w:rFonts w:ascii="Arial" w:hAnsi="Arial" w:cs="Arial"/>
          <w:sz w:val="16"/>
          <w:szCs w:val="16"/>
          <w:vertAlign w:val="superscript"/>
        </w:rPr>
        <w:t>th</w:t>
      </w:r>
      <w:r>
        <w:rPr>
          <w:rFonts w:ascii="Arial" w:hAnsi="Arial" w:cs="Arial"/>
          <w:sz w:val="16"/>
          <w:szCs w:val="16"/>
        </w:rPr>
        <w:t xml:space="preserve"> Annual Meeting, Denver, CO</w:t>
      </w:r>
      <w:r w:rsidRPr="00EB7E18">
        <w:rPr>
          <w:rFonts w:ascii="Arial" w:hAnsi="Arial" w:cs="Arial"/>
          <w:sz w:val="16"/>
          <w:szCs w:val="16"/>
        </w:rPr>
        <w:t>.</w:t>
      </w:r>
    </w:p>
    <w:p w14:paraId="1BD7ADBF" w14:textId="09A4111F" w:rsidR="00C46BFB" w:rsidRDefault="00C46BFB" w:rsidP="00C46BFB">
      <w:pPr>
        <w:pStyle w:val="ListBullet"/>
        <w:numPr>
          <w:ilvl w:val="0"/>
          <w:numId w:val="0"/>
        </w:numPr>
        <w:spacing w:after="10"/>
        <w:ind w:left="720" w:hanging="72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Czerwonka, M., Mottarella, M., &amp; Prat, C. S. (May 2025). Exploring Individual Differences in Decision Strategy. Poster presentation given at Mary Gates Symposium, University of Washington.</w:t>
      </w:r>
    </w:p>
    <w:p w14:paraId="0809B33C" w14:textId="6423DDFF" w:rsidR="009913EE" w:rsidRPr="00EB7E18" w:rsidRDefault="009913EE" w:rsidP="002E0BE4">
      <w:pPr>
        <w:pStyle w:val="ListBullet"/>
        <w:numPr>
          <w:ilvl w:val="0"/>
          <w:numId w:val="0"/>
        </w:numPr>
        <w:spacing w:after="10"/>
        <w:ind w:left="720" w:hanging="72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Czerwonka, M., Mottarella, M., &amp; Prat, C. S. (</w:t>
      </w:r>
      <w:r w:rsidR="00C46BFB" w:rsidRPr="00EB7E18">
        <w:rPr>
          <w:rFonts w:ascii="Arial" w:hAnsi="Arial" w:cs="Arial"/>
          <w:sz w:val="16"/>
          <w:szCs w:val="16"/>
        </w:rPr>
        <w:t>May</w:t>
      </w:r>
      <w:r w:rsidRPr="00EB7E18">
        <w:rPr>
          <w:rFonts w:ascii="Arial" w:hAnsi="Arial" w:cs="Arial"/>
          <w:sz w:val="16"/>
          <w:szCs w:val="16"/>
        </w:rPr>
        <w:t xml:space="preserve"> 2024). </w:t>
      </w:r>
      <w:r w:rsidR="00043320" w:rsidRPr="00EB7E18">
        <w:rPr>
          <w:rFonts w:ascii="Arial" w:hAnsi="Arial" w:cs="Arial"/>
          <w:sz w:val="16"/>
          <w:szCs w:val="16"/>
        </w:rPr>
        <w:t>Visual, Verbal and Balanced Processing Styles: Exploring the Effects of Attentional Biases on Decision Making Under Conflict</w:t>
      </w:r>
      <w:r w:rsidRPr="00EB7E18">
        <w:rPr>
          <w:rFonts w:ascii="Arial" w:hAnsi="Arial" w:cs="Arial"/>
          <w:sz w:val="16"/>
          <w:szCs w:val="16"/>
        </w:rPr>
        <w:t>. Poster presentation given at Mary Gates Symposium, University of Washington</w:t>
      </w:r>
      <w:r w:rsidR="003162BA" w:rsidRPr="00EB7E18">
        <w:rPr>
          <w:rFonts w:ascii="Arial" w:hAnsi="Arial" w:cs="Arial"/>
          <w:sz w:val="16"/>
          <w:szCs w:val="16"/>
        </w:rPr>
        <w:t>.</w:t>
      </w:r>
    </w:p>
    <w:p w14:paraId="224998C5" w14:textId="6C327BC8" w:rsidR="009913EE" w:rsidRPr="00EB7E18" w:rsidRDefault="009913EE" w:rsidP="002E0BE4">
      <w:pPr>
        <w:pStyle w:val="ListBullet"/>
        <w:numPr>
          <w:ilvl w:val="0"/>
          <w:numId w:val="0"/>
        </w:numPr>
        <w:spacing w:before="120" w:after="10"/>
        <w:rPr>
          <w:rFonts w:ascii="Arial" w:hAnsi="Arial" w:cs="Arial"/>
          <w:sz w:val="18"/>
          <w:szCs w:val="18"/>
        </w:rPr>
      </w:pPr>
      <w:r w:rsidRPr="00EB7E18">
        <w:rPr>
          <w:rFonts w:ascii="Arial" w:hAnsi="Arial" w:cs="Arial"/>
          <w:b/>
          <w:bCs/>
          <w:sz w:val="18"/>
          <w:szCs w:val="18"/>
        </w:rPr>
        <w:t>Invited Talks</w:t>
      </w:r>
    </w:p>
    <w:p w14:paraId="7C767C47" w14:textId="0F716295" w:rsidR="009913EE" w:rsidRPr="00EB7E18" w:rsidRDefault="00C12ED7" w:rsidP="002E0BE4">
      <w:pPr>
        <w:pStyle w:val="ListBullet"/>
        <w:numPr>
          <w:ilvl w:val="0"/>
          <w:numId w:val="0"/>
        </w:numPr>
        <w:spacing w:after="10"/>
        <w:ind w:left="720" w:hanging="72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Czerwonka, M. </w:t>
      </w:r>
      <w:r w:rsidR="005B7A7C" w:rsidRPr="00EB7E18">
        <w:rPr>
          <w:rFonts w:ascii="Arial" w:hAnsi="Arial" w:cs="Arial"/>
          <w:sz w:val="16"/>
          <w:szCs w:val="16"/>
        </w:rPr>
        <w:t>(</w:t>
      </w:r>
      <w:r w:rsidR="00C46BFB" w:rsidRPr="00EB7E18">
        <w:rPr>
          <w:rFonts w:ascii="Arial" w:hAnsi="Arial" w:cs="Arial"/>
          <w:sz w:val="16"/>
          <w:szCs w:val="16"/>
        </w:rPr>
        <w:t>October</w:t>
      </w:r>
      <w:r w:rsidR="005B7A7C" w:rsidRPr="00EB7E18">
        <w:rPr>
          <w:rFonts w:ascii="Arial" w:hAnsi="Arial" w:cs="Arial"/>
          <w:sz w:val="16"/>
          <w:szCs w:val="16"/>
        </w:rPr>
        <w:t xml:space="preserve"> 2024). Determinants of Attentional Bias: Investigating the Effects of Spatial Bias, Strategy Changing and Language Background on Information Processing Style and Conflict Perception. </w:t>
      </w:r>
      <w:r w:rsidR="009913EE" w:rsidRPr="00EB7E18">
        <w:rPr>
          <w:rFonts w:ascii="Arial" w:hAnsi="Arial" w:cs="Arial"/>
          <w:sz w:val="16"/>
          <w:szCs w:val="16"/>
        </w:rPr>
        <w:t>Invited Talk at Cognition and Cortical Dynamics Laboratory Meeting, University of Washington</w:t>
      </w:r>
      <w:r w:rsidR="003162BA" w:rsidRPr="00EB7E18">
        <w:rPr>
          <w:rFonts w:ascii="Arial" w:hAnsi="Arial" w:cs="Arial"/>
          <w:sz w:val="16"/>
          <w:szCs w:val="16"/>
        </w:rPr>
        <w:t>.</w:t>
      </w:r>
    </w:p>
    <w:p w14:paraId="383BCCDD" w14:textId="1B6A5E73" w:rsidR="00B530BE" w:rsidRPr="00EB7E18" w:rsidRDefault="00C12ED7" w:rsidP="002E0BE4">
      <w:pPr>
        <w:pStyle w:val="ListBullet"/>
        <w:numPr>
          <w:ilvl w:val="0"/>
          <w:numId w:val="0"/>
        </w:numPr>
        <w:spacing w:after="10"/>
        <w:ind w:left="720" w:hanging="72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Czerwonka, M.</w:t>
      </w:r>
      <w:r w:rsidR="005B7A7C" w:rsidRPr="00EB7E18">
        <w:rPr>
          <w:rFonts w:ascii="Arial" w:hAnsi="Arial" w:cs="Arial"/>
          <w:sz w:val="16"/>
          <w:szCs w:val="16"/>
        </w:rPr>
        <w:t xml:space="preserve"> (</w:t>
      </w:r>
      <w:r w:rsidR="00C46BFB" w:rsidRPr="00EB7E18">
        <w:rPr>
          <w:rFonts w:ascii="Arial" w:hAnsi="Arial" w:cs="Arial"/>
          <w:sz w:val="16"/>
          <w:szCs w:val="16"/>
        </w:rPr>
        <w:t>February</w:t>
      </w:r>
      <w:r w:rsidR="005B7A7C" w:rsidRPr="00EB7E18">
        <w:rPr>
          <w:rFonts w:ascii="Arial" w:hAnsi="Arial" w:cs="Arial"/>
          <w:sz w:val="16"/>
          <w:szCs w:val="16"/>
        </w:rPr>
        <w:t xml:space="preserve"> 2024)</w:t>
      </w:r>
      <w:r w:rsidRPr="00EB7E18">
        <w:rPr>
          <w:rFonts w:ascii="Arial" w:hAnsi="Arial" w:cs="Arial"/>
          <w:sz w:val="16"/>
          <w:szCs w:val="16"/>
        </w:rPr>
        <w:t xml:space="preserve"> </w:t>
      </w:r>
      <w:r w:rsidR="005B7A7C" w:rsidRPr="00EB7E18">
        <w:rPr>
          <w:rFonts w:ascii="Arial" w:hAnsi="Arial" w:cs="Arial"/>
          <w:sz w:val="16"/>
          <w:szCs w:val="16"/>
        </w:rPr>
        <w:t>Visual, Verbal and Balanced Processing Styles: Research Background and Proposal. Invited Talk at Cognition and Cortical Dynamics Laboratory Meeting, University of Washington</w:t>
      </w:r>
      <w:r w:rsidR="003162BA" w:rsidRPr="00EB7E18">
        <w:rPr>
          <w:rFonts w:ascii="Arial" w:hAnsi="Arial" w:cs="Arial"/>
          <w:sz w:val="16"/>
          <w:szCs w:val="16"/>
        </w:rPr>
        <w:t>.</w:t>
      </w:r>
    </w:p>
    <w:p w14:paraId="66B72AB6" w14:textId="35CEA9B0" w:rsidR="001553DD" w:rsidRPr="00EB7E18" w:rsidRDefault="00643065" w:rsidP="002E0BE4">
      <w:pPr>
        <w:keepNext/>
        <w:keepLines/>
        <w:spacing w:after="10"/>
        <w:outlineLvl w:val="0"/>
        <w:rPr>
          <w:rFonts w:ascii="Arial" w:eastAsiaTheme="majorEastAsia" w:hAnsi="Arial" w:cs="Arial"/>
          <w:b/>
          <w:spacing w:val="-10"/>
          <w:szCs w:val="20"/>
        </w:rPr>
      </w:pPr>
      <w:r w:rsidRPr="00EB7E18">
        <w:rPr>
          <w:rFonts w:ascii="Arial" w:eastAsiaTheme="majorEastAsia" w:hAnsi="Arial" w:cs="Arial"/>
          <w:b/>
          <w:spacing w:val="-10"/>
          <w:szCs w:val="20"/>
        </w:rPr>
        <w:t>Skills</w:t>
      </w:r>
    </w:p>
    <w:p w14:paraId="1BEE6EB2" w14:textId="77777777" w:rsidR="001553DD" w:rsidRPr="00EB7E18" w:rsidRDefault="001553DD" w:rsidP="002E0BE4">
      <w:pPr>
        <w:spacing w:after="10"/>
        <w:rPr>
          <w:rFonts w:ascii="Arial" w:hAnsi="Arial" w:cs="Arial"/>
          <w:sz w:val="8"/>
          <w:szCs w:val="11"/>
        </w:rPr>
      </w:pPr>
      <w:r w:rsidRPr="00EB7E18">
        <w:rPr>
          <w:rFonts w:ascii="Arial" w:hAnsi="Arial" w:cs="Arial"/>
          <w:noProof/>
          <w:sz w:val="8"/>
          <w:szCs w:val="11"/>
        </w:rPr>
        <mc:AlternateContent>
          <mc:Choice Requires="wps">
            <w:drawing>
              <wp:inline distT="0" distB="0" distL="0" distR="0" wp14:anchorId="266AFEEB" wp14:editId="71C2436D">
                <wp:extent cx="5943600" cy="0"/>
                <wp:effectExtent l="0" t="0" r="0" b="0"/>
                <wp:docPr id="185948986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AA4D1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7F8CFDC" w14:textId="59A14D33" w:rsidR="001553DD" w:rsidRPr="00EB7E18" w:rsidRDefault="00CA1358" w:rsidP="002E0BE4">
      <w:pPr>
        <w:pStyle w:val="ListParagraph"/>
        <w:numPr>
          <w:ilvl w:val="0"/>
          <w:numId w:val="28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Programming: R</w:t>
      </w:r>
      <w:r w:rsidR="009913EE" w:rsidRPr="00EB7E18">
        <w:rPr>
          <w:rFonts w:ascii="Arial" w:hAnsi="Arial" w:cs="Arial"/>
          <w:sz w:val="16"/>
          <w:szCs w:val="16"/>
        </w:rPr>
        <w:t xml:space="preserve"> (</w:t>
      </w:r>
      <w:proofErr w:type="spellStart"/>
      <w:r w:rsidR="009913EE" w:rsidRPr="00EB7E18">
        <w:rPr>
          <w:rFonts w:ascii="Arial" w:hAnsi="Arial" w:cs="Arial"/>
          <w:sz w:val="16"/>
          <w:szCs w:val="16"/>
        </w:rPr>
        <w:t>Rmarkdown</w:t>
      </w:r>
      <w:proofErr w:type="spellEnd"/>
      <w:r w:rsidR="009913EE" w:rsidRPr="00EB7E18">
        <w:rPr>
          <w:rFonts w:ascii="Arial" w:hAnsi="Arial" w:cs="Arial"/>
          <w:sz w:val="16"/>
          <w:szCs w:val="16"/>
        </w:rPr>
        <w:t xml:space="preserve">, </w:t>
      </w:r>
      <w:proofErr w:type="spellStart"/>
      <w:r w:rsidR="009913EE" w:rsidRPr="00EB7E18">
        <w:rPr>
          <w:rFonts w:ascii="Arial" w:hAnsi="Arial" w:cs="Arial"/>
          <w:sz w:val="16"/>
          <w:szCs w:val="16"/>
        </w:rPr>
        <w:t>Tidyverse</w:t>
      </w:r>
      <w:proofErr w:type="spellEnd"/>
      <w:r w:rsidR="009913EE" w:rsidRPr="00EB7E18">
        <w:rPr>
          <w:rFonts w:ascii="Arial" w:hAnsi="Arial" w:cs="Arial"/>
          <w:sz w:val="16"/>
          <w:szCs w:val="16"/>
        </w:rPr>
        <w:t>, ggplot2)</w:t>
      </w:r>
      <w:r w:rsidRPr="00EB7E18">
        <w:rPr>
          <w:rFonts w:ascii="Arial" w:hAnsi="Arial" w:cs="Arial"/>
          <w:sz w:val="16"/>
          <w:szCs w:val="16"/>
        </w:rPr>
        <w:t>, Python</w:t>
      </w:r>
      <w:r w:rsidR="009913EE" w:rsidRPr="00EB7E18">
        <w:rPr>
          <w:rFonts w:ascii="Arial" w:hAnsi="Arial" w:cs="Arial"/>
          <w:sz w:val="16"/>
          <w:szCs w:val="16"/>
        </w:rPr>
        <w:t xml:space="preserve"> (</w:t>
      </w:r>
      <w:proofErr w:type="spellStart"/>
      <w:r w:rsidR="009913EE" w:rsidRPr="00EB7E18">
        <w:rPr>
          <w:rFonts w:ascii="Arial" w:hAnsi="Arial" w:cs="Arial"/>
          <w:sz w:val="16"/>
          <w:szCs w:val="16"/>
        </w:rPr>
        <w:t>Jupyter</w:t>
      </w:r>
      <w:proofErr w:type="spellEnd"/>
      <w:r w:rsidR="009913EE" w:rsidRPr="00EB7E18">
        <w:rPr>
          <w:rFonts w:ascii="Arial" w:hAnsi="Arial" w:cs="Arial"/>
          <w:sz w:val="16"/>
          <w:szCs w:val="16"/>
        </w:rPr>
        <w:t xml:space="preserve"> </w:t>
      </w:r>
      <w:r w:rsidR="00BF063D" w:rsidRPr="00EB7E18">
        <w:rPr>
          <w:rFonts w:ascii="Arial" w:hAnsi="Arial" w:cs="Arial"/>
          <w:sz w:val="16"/>
          <w:szCs w:val="16"/>
        </w:rPr>
        <w:t>Notebook</w:t>
      </w:r>
      <w:r w:rsidR="009913EE" w:rsidRPr="00EB7E18">
        <w:rPr>
          <w:rFonts w:ascii="Arial" w:hAnsi="Arial" w:cs="Arial"/>
          <w:sz w:val="16"/>
          <w:szCs w:val="16"/>
        </w:rPr>
        <w:t xml:space="preserve">, </w:t>
      </w:r>
      <w:r w:rsidR="00C12ED7" w:rsidRPr="00EB7E18">
        <w:rPr>
          <w:rFonts w:ascii="Arial" w:hAnsi="Arial" w:cs="Arial"/>
          <w:sz w:val="16"/>
          <w:szCs w:val="16"/>
        </w:rPr>
        <w:t>matplotlib</w:t>
      </w:r>
      <w:r w:rsidR="009913EE" w:rsidRPr="00EB7E18">
        <w:rPr>
          <w:rFonts w:ascii="Arial" w:hAnsi="Arial" w:cs="Arial"/>
          <w:sz w:val="16"/>
          <w:szCs w:val="16"/>
        </w:rPr>
        <w:t>)</w:t>
      </w:r>
      <w:r w:rsidR="00D87CCE" w:rsidRPr="00EB7E18">
        <w:rPr>
          <w:rFonts w:ascii="Arial" w:hAnsi="Arial" w:cs="Arial"/>
          <w:sz w:val="16"/>
          <w:szCs w:val="16"/>
        </w:rPr>
        <w:t xml:space="preserve">, </w:t>
      </w:r>
      <w:r w:rsidR="00F75643">
        <w:rPr>
          <w:rFonts w:ascii="Arial" w:hAnsi="Arial" w:cs="Arial"/>
          <w:sz w:val="16"/>
          <w:szCs w:val="16"/>
        </w:rPr>
        <w:t>SQL (</w:t>
      </w:r>
      <w:r w:rsidR="00522DE8">
        <w:rPr>
          <w:rFonts w:ascii="Arial" w:hAnsi="Arial" w:cs="Arial"/>
          <w:sz w:val="16"/>
          <w:szCs w:val="16"/>
        </w:rPr>
        <w:t>SQLite</w:t>
      </w:r>
      <w:r w:rsidR="00F75643">
        <w:rPr>
          <w:rFonts w:ascii="Arial" w:hAnsi="Arial" w:cs="Arial"/>
          <w:sz w:val="16"/>
          <w:szCs w:val="16"/>
        </w:rPr>
        <w:t xml:space="preserve">), </w:t>
      </w:r>
      <w:proofErr w:type="spellStart"/>
      <w:r w:rsidR="00D87CCE" w:rsidRPr="00EB7E18">
        <w:rPr>
          <w:rFonts w:ascii="Arial" w:hAnsi="Arial" w:cs="Arial"/>
          <w:sz w:val="16"/>
          <w:szCs w:val="16"/>
        </w:rPr>
        <w:t>Psytoolkit</w:t>
      </w:r>
      <w:proofErr w:type="spellEnd"/>
    </w:p>
    <w:p w14:paraId="3A6980B0" w14:textId="62AED1FB" w:rsidR="0001444E" w:rsidRPr="00EB7E18" w:rsidRDefault="0001444E" w:rsidP="002E0BE4">
      <w:pPr>
        <w:pStyle w:val="ListParagraph"/>
        <w:numPr>
          <w:ilvl w:val="0"/>
          <w:numId w:val="28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Data Analysis/ Visualization</w:t>
      </w:r>
      <w:r w:rsidR="00C12ED7" w:rsidRPr="00EB7E18">
        <w:rPr>
          <w:rFonts w:ascii="Arial" w:hAnsi="Arial" w:cs="Arial"/>
          <w:sz w:val="16"/>
          <w:szCs w:val="16"/>
        </w:rPr>
        <w:t xml:space="preserve">/ Quantitative methods </w:t>
      </w:r>
    </w:p>
    <w:p w14:paraId="7A0F444D" w14:textId="7FD58219" w:rsidR="00642DD1" w:rsidRPr="00EB7E18" w:rsidRDefault="00642DD1" w:rsidP="002E0BE4">
      <w:pPr>
        <w:pStyle w:val="ListParagraph"/>
        <w:numPr>
          <w:ilvl w:val="0"/>
          <w:numId w:val="28"/>
        </w:numPr>
        <w:spacing w:before="5"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Experimental Design</w:t>
      </w:r>
      <w:r w:rsidR="00C12ED7" w:rsidRPr="00EB7E18">
        <w:rPr>
          <w:rFonts w:ascii="Arial" w:hAnsi="Arial" w:cs="Arial"/>
          <w:sz w:val="16"/>
          <w:szCs w:val="16"/>
        </w:rPr>
        <w:t xml:space="preserve">: Working with human subjects, inferential statistics, linear </w:t>
      </w:r>
      <w:proofErr w:type="gramStart"/>
      <w:r w:rsidR="00C12ED7" w:rsidRPr="00EB7E18">
        <w:rPr>
          <w:rFonts w:ascii="Arial" w:hAnsi="Arial" w:cs="Arial"/>
          <w:sz w:val="16"/>
          <w:szCs w:val="16"/>
        </w:rPr>
        <w:t>regression</w:t>
      </w:r>
      <w:proofErr w:type="gramEnd"/>
      <w:r w:rsidR="00C12ED7" w:rsidRPr="00EB7E18">
        <w:rPr>
          <w:rFonts w:ascii="Arial" w:hAnsi="Arial" w:cs="Arial"/>
          <w:sz w:val="16"/>
          <w:szCs w:val="16"/>
        </w:rPr>
        <w:t xml:space="preserve"> </w:t>
      </w:r>
    </w:p>
    <w:p w14:paraId="4CE3DD0B" w14:textId="6908F88E" w:rsidR="001A7E4C" w:rsidRPr="00EB7E18" w:rsidRDefault="001A7E4C" w:rsidP="002E0BE4">
      <w:pPr>
        <w:pStyle w:val="ListParagraph"/>
        <w:numPr>
          <w:ilvl w:val="0"/>
          <w:numId w:val="28"/>
        </w:numPr>
        <w:spacing w:before="5"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 xml:space="preserve">Foreign Languages: </w:t>
      </w:r>
      <w:r w:rsidR="00F51591">
        <w:rPr>
          <w:rFonts w:ascii="Arial" w:hAnsi="Arial" w:cs="Arial"/>
          <w:sz w:val="16"/>
          <w:szCs w:val="16"/>
        </w:rPr>
        <w:t xml:space="preserve">English (Native), </w:t>
      </w:r>
      <w:r w:rsidRPr="00EB7E18">
        <w:rPr>
          <w:rFonts w:ascii="Arial" w:hAnsi="Arial" w:cs="Arial"/>
          <w:sz w:val="16"/>
          <w:szCs w:val="16"/>
        </w:rPr>
        <w:t>Polish (</w:t>
      </w:r>
      <w:r w:rsidR="00F51591">
        <w:rPr>
          <w:rFonts w:ascii="Arial" w:hAnsi="Arial" w:cs="Arial"/>
          <w:sz w:val="16"/>
          <w:szCs w:val="16"/>
        </w:rPr>
        <w:t>Native</w:t>
      </w:r>
      <w:r w:rsidRPr="00EB7E18">
        <w:rPr>
          <w:rFonts w:ascii="Arial" w:hAnsi="Arial" w:cs="Arial"/>
          <w:sz w:val="16"/>
          <w:szCs w:val="16"/>
        </w:rPr>
        <w:t>), Korean (Proficient), Spanish (Proficient)</w:t>
      </w:r>
    </w:p>
    <w:p w14:paraId="3A5D621E" w14:textId="19CDB898" w:rsidR="00A52F90" w:rsidRPr="00EB7E18" w:rsidRDefault="00A52F90" w:rsidP="002E0BE4">
      <w:pPr>
        <w:keepNext/>
        <w:keepLines/>
        <w:spacing w:before="5" w:after="10"/>
        <w:outlineLvl w:val="0"/>
        <w:rPr>
          <w:rFonts w:ascii="Arial" w:eastAsiaTheme="majorEastAsia" w:hAnsi="Arial" w:cs="Arial"/>
          <w:b/>
          <w:spacing w:val="-10"/>
          <w:szCs w:val="20"/>
        </w:rPr>
      </w:pPr>
      <w:r w:rsidRPr="00EB7E18">
        <w:rPr>
          <w:rFonts w:ascii="Arial" w:eastAsiaTheme="majorEastAsia" w:hAnsi="Arial" w:cs="Arial"/>
          <w:b/>
          <w:spacing w:val="-10"/>
          <w:szCs w:val="20"/>
        </w:rPr>
        <w:t>Licenses and Certifications</w:t>
      </w:r>
    </w:p>
    <w:p w14:paraId="2B89E8EC" w14:textId="77777777" w:rsidR="00A52F90" w:rsidRPr="00EB7E18" w:rsidRDefault="00A52F90" w:rsidP="002E0BE4">
      <w:p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inline distT="0" distB="0" distL="0" distR="0" wp14:anchorId="67763D3B" wp14:editId="3E17F878">
                <wp:extent cx="5943600" cy="0"/>
                <wp:effectExtent l="0" t="0" r="0" b="0"/>
                <wp:docPr id="191092944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635AFE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53BC0C5" w14:textId="3F22CB99" w:rsidR="00F824D1" w:rsidRPr="00EB7E18" w:rsidRDefault="00F824D1" w:rsidP="002E0BE4">
      <w:pPr>
        <w:spacing w:after="10"/>
        <w:rPr>
          <w:rFonts w:ascii="Arial" w:hAnsi="Arial" w:cs="Arial"/>
          <w:b/>
          <w:bCs/>
          <w:sz w:val="16"/>
          <w:szCs w:val="16"/>
        </w:rPr>
      </w:pPr>
      <w:r w:rsidRPr="00EB7E18">
        <w:rPr>
          <w:rFonts w:ascii="Arial" w:hAnsi="Arial" w:cs="Arial"/>
          <w:b/>
          <w:bCs/>
          <w:sz w:val="16"/>
          <w:szCs w:val="16"/>
        </w:rPr>
        <w:t>MRI Level 2 Safety Trained Personnel</w:t>
      </w:r>
    </w:p>
    <w:p w14:paraId="2C5B499E" w14:textId="31A5C789" w:rsidR="00FB774F" w:rsidRPr="00EB7E18" w:rsidRDefault="00FB774F" w:rsidP="002E0BE4">
      <w:pPr>
        <w:spacing w:after="10"/>
        <w:rPr>
          <w:rFonts w:ascii="Arial" w:hAnsi="Arial" w:cs="Arial"/>
          <w:b/>
          <w:bCs/>
          <w:sz w:val="16"/>
          <w:szCs w:val="16"/>
        </w:rPr>
      </w:pPr>
      <w:r w:rsidRPr="00EB7E18">
        <w:rPr>
          <w:rFonts w:ascii="Arial" w:hAnsi="Arial" w:cs="Arial"/>
          <w:b/>
          <w:bCs/>
          <w:sz w:val="16"/>
          <w:szCs w:val="16"/>
        </w:rPr>
        <w:t>CITI Human Subjects Learners</w:t>
      </w:r>
    </w:p>
    <w:p w14:paraId="735C046F" w14:textId="7BCE221B" w:rsidR="00642D30" w:rsidRPr="00EB7E18" w:rsidRDefault="007E3CE0" w:rsidP="002E0BE4">
      <w:pPr>
        <w:pStyle w:val="ListParagraph"/>
        <w:numPr>
          <w:ilvl w:val="0"/>
          <w:numId w:val="31"/>
        </w:numPr>
        <w:spacing w:after="10"/>
        <w:rPr>
          <w:rFonts w:ascii="Arial" w:hAnsi="Arial" w:cs="Arial"/>
          <w:sz w:val="16"/>
          <w:szCs w:val="16"/>
        </w:rPr>
      </w:pPr>
      <w:r w:rsidRPr="00EB7E18">
        <w:rPr>
          <w:rFonts w:ascii="Arial" w:hAnsi="Arial" w:cs="Arial"/>
          <w:sz w:val="16"/>
          <w:szCs w:val="16"/>
        </w:rPr>
        <w:t>Credential ID 52</w:t>
      </w:r>
      <w:r w:rsidR="00CB7D87" w:rsidRPr="00EB7E18">
        <w:rPr>
          <w:rFonts w:ascii="Arial" w:hAnsi="Arial" w:cs="Arial"/>
          <w:sz w:val="16"/>
          <w:szCs w:val="16"/>
        </w:rPr>
        <w:t>410553</w:t>
      </w:r>
    </w:p>
    <w:sectPr w:rsidR="00642D30" w:rsidRPr="00EB7E18" w:rsidSect="00ED598E"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C68DE" w14:textId="77777777" w:rsidR="00BD24A1" w:rsidRDefault="00BD24A1">
      <w:pPr>
        <w:spacing w:after="0"/>
      </w:pPr>
      <w:r>
        <w:separator/>
      </w:r>
    </w:p>
  </w:endnote>
  <w:endnote w:type="continuationSeparator" w:id="0">
    <w:p w14:paraId="41DF540B" w14:textId="77777777" w:rsidR="00BD24A1" w:rsidRDefault="00BD24A1">
      <w:pPr>
        <w:spacing w:after="0"/>
      </w:pPr>
      <w:r>
        <w:continuationSeparator/>
      </w:r>
    </w:p>
  </w:endnote>
  <w:endnote w:type="continuationNotice" w:id="1">
    <w:p w14:paraId="5A0FCCC7" w14:textId="77777777" w:rsidR="00BD24A1" w:rsidRDefault="00BD24A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E8721" w14:textId="77777777" w:rsidR="00BD24A1" w:rsidRDefault="00BD24A1">
      <w:pPr>
        <w:spacing w:after="0"/>
      </w:pPr>
      <w:r>
        <w:separator/>
      </w:r>
    </w:p>
  </w:footnote>
  <w:footnote w:type="continuationSeparator" w:id="0">
    <w:p w14:paraId="05B18FF7" w14:textId="77777777" w:rsidR="00BD24A1" w:rsidRDefault="00BD24A1">
      <w:pPr>
        <w:spacing w:after="0"/>
      </w:pPr>
      <w:r>
        <w:continuationSeparator/>
      </w:r>
    </w:p>
  </w:footnote>
  <w:footnote w:type="continuationNotice" w:id="1">
    <w:p w14:paraId="1D6A2381" w14:textId="77777777" w:rsidR="00BD24A1" w:rsidRDefault="00BD24A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3EDC50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E1155F2"/>
    <w:multiLevelType w:val="hybridMultilevel"/>
    <w:tmpl w:val="CDA85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A007F"/>
    <w:multiLevelType w:val="hybridMultilevel"/>
    <w:tmpl w:val="603A14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27CAB"/>
    <w:multiLevelType w:val="multilevel"/>
    <w:tmpl w:val="32126294"/>
    <w:lvl w:ilvl="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3" w15:restartNumberingAfterBreak="0">
    <w:nsid w:val="29061755"/>
    <w:multiLevelType w:val="hybridMultilevel"/>
    <w:tmpl w:val="A51250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F7D95"/>
    <w:multiLevelType w:val="multilevel"/>
    <w:tmpl w:val="D6FE59B4"/>
    <w:lvl w:ilvl="0">
      <w:start w:val="1"/>
      <w:numFmt w:val="decimal"/>
      <w:lvlText w:val="%1)"/>
      <w:lvlJc w:val="left"/>
      <w:pPr>
        <w:ind w:left="2520" w:hanging="360"/>
      </w:pPr>
      <w:rPr>
        <w:rFonts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5FB1EEC"/>
    <w:multiLevelType w:val="multilevel"/>
    <w:tmpl w:val="C3E834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05305"/>
    <w:multiLevelType w:val="multilevel"/>
    <w:tmpl w:val="C596A26E"/>
    <w:lvl w:ilvl="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E56F8B"/>
    <w:multiLevelType w:val="hybridMultilevel"/>
    <w:tmpl w:val="F132D4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B13373"/>
    <w:multiLevelType w:val="hybridMultilevel"/>
    <w:tmpl w:val="1D56D1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A77B4"/>
    <w:multiLevelType w:val="hybridMultilevel"/>
    <w:tmpl w:val="144ACE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D806C8"/>
    <w:multiLevelType w:val="hybridMultilevel"/>
    <w:tmpl w:val="C0F87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E648E"/>
    <w:multiLevelType w:val="hybridMultilevel"/>
    <w:tmpl w:val="1BF6F7E4"/>
    <w:lvl w:ilvl="0" w:tplc="94447FD2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135B1"/>
    <w:multiLevelType w:val="multilevel"/>
    <w:tmpl w:val="F51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C61BD"/>
    <w:multiLevelType w:val="hybridMultilevel"/>
    <w:tmpl w:val="A4B8BB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B0353"/>
    <w:multiLevelType w:val="hybridMultilevel"/>
    <w:tmpl w:val="CE7634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1767C"/>
    <w:multiLevelType w:val="hybridMultilevel"/>
    <w:tmpl w:val="9F7003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C53F3"/>
    <w:multiLevelType w:val="hybridMultilevel"/>
    <w:tmpl w:val="D30CEA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970580"/>
    <w:multiLevelType w:val="multilevel"/>
    <w:tmpl w:val="717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7"/>
  </w:num>
  <w:num w:numId="15" w16cid:durableId="94441604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21"/>
  </w:num>
  <w:num w:numId="20" w16cid:durableId="704452896">
    <w:abstractNumId w:val="13"/>
  </w:num>
  <w:num w:numId="21" w16cid:durableId="93743879">
    <w:abstractNumId w:val="18"/>
  </w:num>
  <w:num w:numId="22" w16cid:durableId="1092386365">
    <w:abstractNumId w:val="20"/>
  </w:num>
  <w:num w:numId="23" w16cid:durableId="727415612">
    <w:abstractNumId w:val="25"/>
  </w:num>
  <w:num w:numId="24" w16cid:durableId="1807888044">
    <w:abstractNumId w:val="19"/>
  </w:num>
  <w:num w:numId="25" w16cid:durableId="375008524">
    <w:abstractNumId w:val="14"/>
  </w:num>
  <w:num w:numId="26" w16cid:durableId="658776028">
    <w:abstractNumId w:val="16"/>
  </w:num>
  <w:num w:numId="27" w16cid:durableId="1668441021">
    <w:abstractNumId w:val="10"/>
  </w:num>
  <w:num w:numId="28" w16cid:durableId="761295418">
    <w:abstractNumId w:val="28"/>
  </w:num>
  <w:num w:numId="29" w16cid:durableId="157312540">
    <w:abstractNumId w:val="12"/>
  </w:num>
  <w:num w:numId="30" w16cid:durableId="283779446">
    <w:abstractNumId w:val="22"/>
  </w:num>
  <w:num w:numId="31" w16cid:durableId="1698122983">
    <w:abstractNumId w:val="26"/>
  </w:num>
  <w:num w:numId="32" w16cid:durableId="257636564">
    <w:abstractNumId w:val="23"/>
  </w:num>
  <w:num w:numId="33" w16cid:durableId="689333564">
    <w:abstractNumId w:val="27"/>
  </w:num>
  <w:num w:numId="34" w16cid:durableId="357892839">
    <w:abstractNumId w:val="24"/>
  </w:num>
  <w:num w:numId="35" w16cid:durableId="1957328078">
    <w:abstractNumId w:val="29"/>
  </w:num>
  <w:num w:numId="36" w16cid:durableId="1776173452">
    <w:abstractNumId w:val="15"/>
  </w:num>
  <w:num w:numId="37" w16cid:durableId="602419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EC"/>
    <w:rsid w:val="00003455"/>
    <w:rsid w:val="000051FB"/>
    <w:rsid w:val="0001444E"/>
    <w:rsid w:val="00021C10"/>
    <w:rsid w:val="00032277"/>
    <w:rsid w:val="00032383"/>
    <w:rsid w:val="00032982"/>
    <w:rsid w:val="00036B38"/>
    <w:rsid w:val="00037A3D"/>
    <w:rsid w:val="00037A80"/>
    <w:rsid w:val="0004081D"/>
    <w:rsid w:val="00043320"/>
    <w:rsid w:val="00046D2C"/>
    <w:rsid w:val="00047720"/>
    <w:rsid w:val="00047C0B"/>
    <w:rsid w:val="000539BD"/>
    <w:rsid w:val="00066E2A"/>
    <w:rsid w:val="00076DB4"/>
    <w:rsid w:val="0009195F"/>
    <w:rsid w:val="00096546"/>
    <w:rsid w:val="000B5C05"/>
    <w:rsid w:val="000C1034"/>
    <w:rsid w:val="000D355D"/>
    <w:rsid w:val="000D48E2"/>
    <w:rsid w:val="000D4C20"/>
    <w:rsid w:val="0010240B"/>
    <w:rsid w:val="001046AC"/>
    <w:rsid w:val="0011008C"/>
    <w:rsid w:val="00111371"/>
    <w:rsid w:val="001172E5"/>
    <w:rsid w:val="001274B5"/>
    <w:rsid w:val="001358FF"/>
    <w:rsid w:val="001400ED"/>
    <w:rsid w:val="00140528"/>
    <w:rsid w:val="001433E3"/>
    <w:rsid w:val="001553DD"/>
    <w:rsid w:val="00156BC9"/>
    <w:rsid w:val="0016014D"/>
    <w:rsid w:val="001608CC"/>
    <w:rsid w:val="0016119C"/>
    <w:rsid w:val="00167512"/>
    <w:rsid w:val="001772E4"/>
    <w:rsid w:val="0018191F"/>
    <w:rsid w:val="00181FE7"/>
    <w:rsid w:val="0018436B"/>
    <w:rsid w:val="00186230"/>
    <w:rsid w:val="0019156C"/>
    <w:rsid w:val="00195D29"/>
    <w:rsid w:val="001A7E4C"/>
    <w:rsid w:val="001B2A4E"/>
    <w:rsid w:val="001D4B58"/>
    <w:rsid w:val="001D5589"/>
    <w:rsid w:val="001F3ABC"/>
    <w:rsid w:val="001F4748"/>
    <w:rsid w:val="00200572"/>
    <w:rsid w:val="002101B7"/>
    <w:rsid w:val="002175CE"/>
    <w:rsid w:val="002241A2"/>
    <w:rsid w:val="002436E6"/>
    <w:rsid w:val="00262033"/>
    <w:rsid w:val="00271453"/>
    <w:rsid w:val="00276E4F"/>
    <w:rsid w:val="00285960"/>
    <w:rsid w:val="00292197"/>
    <w:rsid w:val="00295104"/>
    <w:rsid w:val="002B2815"/>
    <w:rsid w:val="002B4369"/>
    <w:rsid w:val="002C0DDD"/>
    <w:rsid w:val="002C5551"/>
    <w:rsid w:val="002D436B"/>
    <w:rsid w:val="002D59A2"/>
    <w:rsid w:val="002E0BE4"/>
    <w:rsid w:val="002E1184"/>
    <w:rsid w:val="00302F19"/>
    <w:rsid w:val="00304507"/>
    <w:rsid w:val="00305ADD"/>
    <w:rsid w:val="003108DB"/>
    <w:rsid w:val="003162BA"/>
    <w:rsid w:val="00322AB2"/>
    <w:rsid w:val="00331246"/>
    <w:rsid w:val="003319FB"/>
    <w:rsid w:val="0034014E"/>
    <w:rsid w:val="003463CA"/>
    <w:rsid w:val="00351D1B"/>
    <w:rsid w:val="00351D48"/>
    <w:rsid w:val="00357FD0"/>
    <w:rsid w:val="003630D5"/>
    <w:rsid w:val="00374627"/>
    <w:rsid w:val="00380197"/>
    <w:rsid w:val="00380722"/>
    <w:rsid w:val="003824A7"/>
    <w:rsid w:val="00394A6D"/>
    <w:rsid w:val="003B2143"/>
    <w:rsid w:val="003C14A1"/>
    <w:rsid w:val="003C38F0"/>
    <w:rsid w:val="003F19B9"/>
    <w:rsid w:val="003F53DB"/>
    <w:rsid w:val="0040013A"/>
    <w:rsid w:val="00400FD0"/>
    <w:rsid w:val="0040118E"/>
    <w:rsid w:val="00420DE9"/>
    <w:rsid w:val="00433CD1"/>
    <w:rsid w:val="00445933"/>
    <w:rsid w:val="004476A1"/>
    <w:rsid w:val="004476B0"/>
    <w:rsid w:val="00460AAF"/>
    <w:rsid w:val="00471830"/>
    <w:rsid w:val="00486DB5"/>
    <w:rsid w:val="00494D3B"/>
    <w:rsid w:val="004A4BFA"/>
    <w:rsid w:val="004D433E"/>
    <w:rsid w:val="004D50A2"/>
    <w:rsid w:val="004E47F6"/>
    <w:rsid w:val="004E6381"/>
    <w:rsid w:val="004E7218"/>
    <w:rsid w:val="004F305A"/>
    <w:rsid w:val="004F7524"/>
    <w:rsid w:val="005017B2"/>
    <w:rsid w:val="00504FB9"/>
    <w:rsid w:val="00510AB3"/>
    <w:rsid w:val="005114E7"/>
    <w:rsid w:val="005142DE"/>
    <w:rsid w:val="0051623F"/>
    <w:rsid w:val="0051693B"/>
    <w:rsid w:val="00522DE8"/>
    <w:rsid w:val="005338E9"/>
    <w:rsid w:val="00533D2C"/>
    <w:rsid w:val="00536083"/>
    <w:rsid w:val="00542008"/>
    <w:rsid w:val="005463C0"/>
    <w:rsid w:val="00546500"/>
    <w:rsid w:val="00553889"/>
    <w:rsid w:val="00574718"/>
    <w:rsid w:val="00582E2D"/>
    <w:rsid w:val="00583695"/>
    <w:rsid w:val="00590AC3"/>
    <w:rsid w:val="005A1CE4"/>
    <w:rsid w:val="005A29F5"/>
    <w:rsid w:val="005A77FC"/>
    <w:rsid w:val="005A7D8A"/>
    <w:rsid w:val="005B3C11"/>
    <w:rsid w:val="005B7A7C"/>
    <w:rsid w:val="005C2BF4"/>
    <w:rsid w:val="005D49B2"/>
    <w:rsid w:val="005D5D10"/>
    <w:rsid w:val="005E5E55"/>
    <w:rsid w:val="005F04C0"/>
    <w:rsid w:val="005F440C"/>
    <w:rsid w:val="00605599"/>
    <w:rsid w:val="00616068"/>
    <w:rsid w:val="00620FA1"/>
    <w:rsid w:val="00627B1A"/>
    <w:rsid w:val="00642D30"/>
    <w:rsid w:val="00642DD1"/>
    <w:rsid w:val="00643065"/>
    <w:rsid w:val="006734FD"/>
    <w:rsid w:val="00692F19"/>
    <w:rsid w:val="006953A2"/>
    <w:rsid w:val="006A3D6F"/>
    <w:rsid w:val="006B4315"/>
    <w:rsid w:val="006C1F0B"/>
    <w:rsid w:val="006C78E7"/>
    <w:rsid w:val="006D0E9F"/>
    <w:rsid w:val="006D236F"/>
    <w:rsid w:val="006E0605"/>
    <w:rsid w:val="006E401C"/>
    <w:rsid w:val="006F0EAE"/>
    <w:rsid w:val="006F2441"/>
    <w:rsid w:val="006F2B36"/>
    <w:rsid w:val="006F72E8"/>
    <w:rsid w:val="00711175"/>
    <w:rsid w:val="00712084"/>
    <w:rsid w:val="00714461"/>
    <w:rsid w:val="007148DA"/>
    <w:rsid w:val="00721430"/>
    <w:rsid w:val="00736BA9"/>
    <w:rsid w:val="0074177F"/>
    <w:rsid w:val="00742FCC"/>
    <w:rsid w:val="007571DC"/>
    <w:rsid w:val="00774126"/>
    <w:rsid w:val="0077621B"/>
    <w:rsid w:val="00781236"/>
    <w:rsid w:val="00783B5C"/>
    <w:rsid w:val="007926D2"/>
    <w:rsid w:val="007941C7"/>
    <w:rsid w:val="007963CE"/>
    <w:rsid w:val="007A46A8"/>
    <w:rsid w:val="007A7186"/>
    <w:rsid w:val="007C312D"/>
    <w:rsid w:val="007C500D"/>
    <w:rsid w:val="007D00B3"/>
    <w:rsid w:val="007E1A05"/>
    <w:rsid w:val="007E3CE0"/>
    <w:rsid w:val="007E7432"/>
    <w:rsid w:val="00804B7F"/>
    <w:rsid w:val="00824550"/>
    <w:rsid w:val="00826EE1"/>
    <w:rsid w:val="008406FF"/>
    <w:rsid w:val="00840C3E"/>
    <w:rsid w:val="0084136C"/>
    <w:rsid w:val="00855CA3"/>
    <w:rsid w:val="0086325C"/>
    <w:rsid w:val="0086755A"/>
    <w:rsid w:val="00873549"/>
    <w:rsid w:val="00877F87"/>
    <w:rsid w:val="00886378"/>
    <w:rsid w:val="00886E4A"/>
    <w:rsid w:val="008916B6"/>
    <w:rsid w:val="00892AAA"/>
    <w:rsid w:val="00896431"/>
    <w:rsid w:val="008C2B3E"/>
    <w:rsid w:val="008D5413"/>
    <w:rsid w:val="008D5A41"/>
    <w:rsid w:val="008D6A27"/>
    <w:rsid w:val="008E038B"/>
    <w:rsid w:val="008E10EB"/>
    <w:rsid w:val="008E5671"/>
    <w:rsid w:val="008E6DD1"/>
    <w:rsid w:val="008F06B6"/>
    <w:rsid w:val="008F603B"/>
    <w:rsid w:val="00912D4C"/>
    <w:rsid w:val="00923485"/>
    <w:rsid w:val="009236F8"/>
    <w:rsid w:val="00924DC2"/>
    <w:rsid w:val="009270C4"/>
    <w:rsid w:val="0093056E"/>
    <w:rsid w:val="0093754D"/>
    <w:rsid w:val="009473A0"/>
    <w:rsid w:val="00950405"/>
    <w:rsid w:val="00950EA4"/>
    <w:rsid w:val="00952F98"/>
    <w:rsid w:val="00956C3B"/>
    <w:rsid w:val="009662AA"/>
    <w:rsid w:val="00967832"/>
    <w:rsid w:val="00971892"/>
    <w:rsid w:val="0097323F"/>
    <w:rsid w:val="009745AF"/>
    <w:rsid w:val="009757B2"/>
    <w:rsid w:val="009763C8"/>
    <w:rsid w:val="00982EDE"/>
    <w:rsid w:val="009858B8"/>
    <w:rsid w:val="009913EE"/>
    <w:rsid w:val="009922D7"/>
    <w:rsid w:val="009927A6"/>
    <w:rsid w:val="009A456D"/>
    <w:rsid w:val="009B0B87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06675"/>
    <w:rsid w:val="00A23454"/>
    <w:rsid w:val="00A249B7"/>
    <w:rsid w:val="00A3301A"/>
    <w:rsid w:val="00A36A62"/>
    <w:rsid w:val="00A36F7A"/>
    <w:rsid w:val="00A45B93"/>
    <w:rsid w:val="00A52F90"/>
    <w:rsid w:val="00A6331B"/>
    <w:rsid w:val="00A7066C"/>
    <w:rsid w:val="00A70EFD"/>
    <w:rsid w:val="00A7421F"/>
    <w:rsid w:val="00A8017C"/>
    <w:rsid w:val="00A8131A"/>
    <w:rsid w:val="00A8160C"/>
    <w:rsid w:val="00A944DD"/>
    <w:rsid w:val="00AA2091"/>
    <w:rsid w:val="00AA31CC"/>
    <w:rsid w:val="00AA77A6"/>
    <w:rsid w:val="00AB2C3D"/>
    <w:rsid w:val="00AC5156"/>
    <w:rsid w:val="00AE2708"/>
    <w:rsid w:val="00AF3073"/>
    <w:rsid w:val="00B0511F"/>
    <w:rsid w:val="00B063E6"/>
    <w:rsid w:val="00B1307D"/>
    <w:rsid w:val="00B15C87"/>
    <w:rsid w:val="00B203B6"/>
    <w:rsid w:val="00B30446"/>
    <w:rsid w:val="00B35070"/>
    <w:rsid w:val="00B430AF"/>
    <w:rsid w:val="00B503D9"/>
    <w:rsid w:val="00B509EB"/>
    <w:rsid w:val="00B50BFC"/>
    <w:rsid w:val="00B5201C"/>
    <w:rsid w:val="00B5257D"/>
    <w:rsid w:val="00B530BE"/>
    <w:rsid w:val="00B610B1"/>
    <w:rsid w:val="00B67EA1"/>
    <w:rsid w:val="00B769EE"/>
    <w:rsid w:val="00B8342B"/>
    <w:rsid w:val="00B852A7"/>
    <w:rsid w:val="00B86516"/>
    <w:rsid w:val="00BA6FFD"/>
    <w:rsid w:val="00BB273E"/>
    <w:rsid w:val="00BD24A1"/>
    <w:rsid w:val="00BD735D"/>
    <w:rsid w:val="00BF063D"/>
    <w:rsid w:val="00C03729"/>
    <w:rsid w:val="00C04033"/>
    <w:rsid w:val="00C04BE9"/>
    <w:rsid w:val="00C12ED7"/>
    <w:rsid w:val="00C13243"/>
    <w:rsid w:val="00C2620C"/>
    <w:rsid w:val="00C30F46"/>
    <w:rsid w:val="00C40ED9"/>
    <w:rsid w:val="00C41EDC"/>
    <w:rsid w:val="00C444AC"/>
    <w:rsid w:val="00C46BFB"/>
    <w:rsid w:val="00C57E43"/>
    <w:rsid w:val="00C6184C"/>
    <w:rsid w:val="00C632EC"/>
    <w:rsid w:val="00C6464E"/>
    <w:rsid w:val="00C66335"/>
    <w:rsid w:val="00C72B59"/>
    <w:rsid w:val="00C86F4F"/>
    <w:rsid w:val="00C904F1"/>
    <w:rsid w:val="00C9734F"/>
    <w:rsid w:val="00CA1358"/>
    <w:rsid w:val="00CB3303"/>
    <w:rsid w:val="00CB7D87"/>
    <w:rsid w:val="00CC75DB"/>
    <w:rsid w:val="00CF287C"/>
    <w:rsid w:val="00CF5D93"/>
    <w:rsid w:val="00D016ED"/>
    <w:rsid w:val="00D0456D"/>
    <w:rsid w:val="00D05F48"/>
    <w:rsid w:val="00D14CD4"/>
    <w:rsid w:val="00D241A0"/>
    <w:rsid w:val="00D24FAE"/>
    <w:rsid w:val="00D33143"/>
    <w:rsid w:val="00D34024"/>
    <w:rsid w:val="00D35C41"/>
    <w:rsid w:val="00D37D67"/>
    <w:rsid w:val="00D4111F"/>
    <w:rsid w:val="00D468C9"/>
    <w:rsid w:val="00D4756B"/>
    <w:rsid w:val="00D52131"/>
    <w:rsid w:val="00D56207"/>
    <w:rsid w:val="00D6211C"/>
    <w:rsid w:val="00D6278D"/>
    <w:rsid w:val="00D64C06"/>
    <w:rsid w:val="00D719E1"/>
    <w:rsid w:val="00D731A4"/>
    <w:rsid w:val="00D7345F"/>
    <w:rsid w:val="00D7441A"/>
    <w:rsid w:val="00D757F2"/>
    <w:rsid w:val="00D765AF"/>
    <w:rsid w:val="00D87CCE"/>
    <w:rsid w:val="00D919F2"/>
    <w:rsid w:val="00D95183"/>
    <w:rsid w:val="00D97B84"/>
    <w:rsid w:val="00DA6BCD"/>
    <w:rsid w:val="00DB3BC0"/>
    <w:rsid w:val="00DD4208"/>
    <w:rsid w:val="00DE3725"/>
    <w:rsid w:val="00DF3D23"/>
    <w:rsid w:val="00E01B82"/>
    <w:rsid w:val="00E23538"/>
    <w:rsid w:val="00E321B6"/>
    <w:rsid w:val="00E34066"/>
    <w:rsid w:val="00E415F6"/>
    <w:rsid w:val="00E45F8D"/>
    <w:rsid w:val="00E45FD4"/>
    <w:rsid w:val="00E6138E"/>
    <w:rsid w:val="00E71047"/>
    <w:rsid w:val="00E7171C"/>
    <w:rsid w:val="00E726F0"/>
    <w:rsid w:val="00E74DF1"/>
    <w:rsid w:val="00E7534F"/>
    <w:rsid w:val="00EA0C05"/>
    <w:rsid w:val="00EA2B92"/>
    <w:rsid w:val="00EB7E18"/>
    <w:rsid w:val="00EC01D6"/>
    <w:rsid w:val="00EC12CE"/>
    <w:rsid w:val="00ED0FF3"/>
    <w:rsid w:val="00ED598E"/>
    <w:rsid w:val="00ED7FEB"/>
    <w:rsid w:val="00EE25F3"/>
    <w:rsid w:val="00EF053C"/>
    <w:rsid w:val="00EF7BA0"/>
    <w:rsid w:val="00F0439C"/>
    <w:rsid w:val="00F10AD2"/>
    <w:rsid w:val="00F37140"/>
    <w:rsid w:val="00F40303"/>
    <w:rsid w:val="00F41BEE"/>
    <w:rsid w:val="00F51591"/>
    <w:rsid w:val="00F54213"/>
    <w:rsid w:val="00F66D1E"/>
    <w:rsid w:val="00F7128F"/>
    <w:rsid w:val="00F75643"/>
    <w:rsid w:val="00F824D1"/>
    <w:rsid w:val="00F877F8"/>
    <w:rsid w:val="00F87AED"/>
    <w:rsid w:val="00F91F41"/>
    <w:rsid w:val="00FB774F"/>
    <w:rsid w:val="00FC0B7D"/>
    <w:rsid w:val="00FD6FB5"/>
    <w:rsid w:val="00FD7B49"/>
    <w:rsid w:val="00FE7807"/>
    <w:rsid w:val="00FF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1AB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5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40BED09B-1514-A742-B071-987D7F92B22A%7dtf0291918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70D9B93DA2BDC45991BB84BEE416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43EE7-FE94-9F4B-90D4-F87FC6EE405F}"/>
      </w:docPartPr>
      <w:docPartBody>
        <w:p w:rsidR="00314C07" w:rsidRDefault="00C14E44" w:rsidP="00C14E44">
          <w:pPr>
            <w:pStyle w:val="370D9B93DA2BDC45991BB84BEE41641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44"/>
    <w:rsid w:val="000E17AA"/>
    <w:rsid w:val="0010240B"/>
    <w:rsid w:val="00186060"/>
    <w:rsid w:val="002C212B"/>
    <w:rsid w:val="002F39F8"/>
    <w:rsid w:val="00314C07"/>
    <w:rsid w:val="003C6AF2"/>
    <w:rsid w:val="003E05AA"/>
    <w:rsid w:val="00437FE2"/>
    <w:rsid w:val="005643F8"/>
    <w:rsid w:val="005A14F0"/>
    <w:rsid w:val="00754AD9"/>
    <w:rsid w:val="00770A9E"/>
    <w:rsid w:val="008010C7"/>
    <w:rsid w:val="00816A92"/>
    <w:rsid w:val="00816DF2"/>
    <w:rsid w:val="00A80FF3"/>
    <w:rsid w:val="00B45143"/>
    <w:rsid w:val="00BF1EB4"/>
    <w:rsid w:val="00C14E44"/>
    <w:rsid w:val="00C16DCA"/>
    <w:rsid w:val="00CA2DC0"/>
    <w:rsid w:val="00D21405"/>
    <w:rsid w:val="00D45795"/>
    <w:rsid w:val="00FF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0D9B93DA2BDC45991BB84BEE41641C">
    <w:name w:val="370D9B93DA2BDC45991BB84BEE41641C"/>
    <w:rsid w:val="00C14E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%7b40BED09B-1514-A742-B071-987D7F92B22A%7dtf02919188.dotx</Template>
  <TotalTime>0</TotalTime>
  <Pages>1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2024-11-04T13:22:00Z</dcterms:created>
  <dcterms:modified xsi:type="dcterms:W3CDTF">2026-03-03T22:56:00Z</dcterms:modified>
</cp:coreProperties>
</file>