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7CEDA" w14:textId="385852A6" w:rsidR="001D04B6" w:rsidRDefault="001D04B6" w:rsidP="001D04B6">
      <w:pPr>
        <w:pStyle w:val="Heading1"/>
      </w:pPr>
      <w:r w:rsidRPr="001D04B6">
        <w:t>3A Aplicações</w:t>
      </w:r>
    </w:p>
    <w:p w14:paraId="2F6776F5" w14:textId="77777777" w:rsidR="00243A7F" w:rsidRPr="00243A7F" w:rsidRDefault="00243A7F" w:rsidP="00243A7F"/>
    <w:p w14:paraId="1293075D" w14:textId="0A8C67E4" w:rsidR="001D04B6" w:rsidRDefault="001D04B6" w:rsidP="00243A7F">
      <w:pPr>
        <w:pStyle w:val="Heading2"/>
      </w:pPr>
      <w:r w:rsidRPr="001D04B6">
        <w:t>3A.l Hidrólise de resinas</w:t>
      </w:r>
    </w:p>
    <w:p w14:paraId="520B2B4D" w14:textId="6A27BACA" w:rsidR="001D04B6" w:rsidRDefault="001D04B6" w:rsidP="001D04B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V. X. de Oliveira Jr. realizou um planejamento 2</w:t>
      </w:r>
      <w:r>
        <w:rPr>
          <w:rFonts w:ascii="Arial" w:hAnsi="Arial" w:cs="Arial"/>
          <w:sz w:val="13"/>
          <w:szCs w:val="13"/>
        </w:rPr>
        <w:t xml:space="preserve">3 </w:t>
      </w:r>
      <w:r>
        <w:rPr>
          <w:rFonts w:ascii="Times New Roman" w:hAnsi="Times New Roman" w:cs="Times New Roman"/>
          <w:sz w:val="21"/>
          <w:szCs w:val="21"/>
        </w:rPr>
        <w:t>em duplicata para estudar o efeito de três fatores</w:t>
      </w:r>
      <w:r w:rsidR="002D5E71">
        <w:rPr>
          <w:rFonts w:ascii="Times New Roman" w:hAnsi="Times New Roman" w:cs="Times New Roman"/>
          <w:sz w:val="21"/>
          <w:szCs w:val="21"/>
        </w:rPr>
        <w:t>n</w:t>
      </w:r>
    </w:p>
    <w:p w14:paraId="43BC8490" w14:textId="1CF1AB77" w:rsidR="001D04B6" w:rsidRDefault="001D04B6" w:rsidP="001D04B6">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(tempo e temperatura de hidrólise, e tipo de catalisador) no grau de substituição numa resina clorometilada. Seu objetivo era maximizar a resposta.</w:t>
      </w:r>
    </w:p>
    <w:p w14:paraId="0CA6D534" w14:textId="77777777" w:rsidR="00D54CED" w:rsidRDefault="00D54CED" w:rsidP="00D54CED">
      <w:pPr>
        <w:autoSpaceDE w:val="0"/>
        <w:autoSpaceDN w:val="0"/>
        <w:adjustRightInd w:val="0"/>
        <w:spacing w:after="0" w:line="240" w:lineRule="auto"/>
        <w:jc w:val="center"/>
        <w:rPr>
          <w:rFonts w:ascii="Times New Roman" w:hAnsi="Times New Roman" w:cs="Times New Roman"/>
          <w:sz w:val="21"/>
          <w:szCs w:val="21"/>
        </w:rPr>
        <w:sectPr w:rsidR="00D54CED">
          <w:pgSz w:w="11906" w:h="16838"/>
          <w:pgMar w:top="1417" w:right="1701" w:bottom="1417" w:left="1701" w:header="708" w:footer="708" w:gutter="0"/>
          <w:cols w:space="708"/>
          <w:docGrid w:linePitch="360"/>
        </w:sectPr>
      </w:pPr>
    </w:p>
    <w:tbl>
      <w:tblPr>
        <w:tblStyle w:val="TableGrid"/>
        <w:tblW w:w="10242" w:type="dxa"/>
        <w:tblInd w:w="-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6"/>
        <w:gridCol w:w="5676"/>
      </w:tblGrid>
      <w:tr w:rsidR="00AB4257" w14:paraId="5CA1E1F9" w14:textId="77777777" w:rsidTr="00834FD9">
        <w:trPr>
          <w:trHeight w:val="3416"/>
        </w:trPr>
        <w:tc>
          <w:tcPr>
            <w:tcW w:w="9099" w:type="dxa"/>
          </w:tcPr>
          <w:p w14:paraId="65A031F9" w14:textId="77777777" w:rsidR="00AB4257" w:rsidRDefault="00AB4257" w:rsidP="00D54CED">
            <w:pPr>
              <w:autoSpaceDE w:val="0"/>
              <w:autoSpaceDN w:val="0"/>
              <w:adjustRightInd w:val="0"/>
              <w:jc w:val="center"/>
              <w:rPr>
                <w:noProof/>
              </w:rPr>
            </w:pPr>
            <w:r>
              <w:rPr>
                <w:noProof/>
              </w:rPr>
              <w:drawing>
                <wp:inline distT="0" distB="0" distL="0" distR="0" wp14:anchorId="51C70AE0" wp14:editId="55E7636A">
                  <wp:extent cx="3041884" cy="2361538"/>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7176" cy="2373410"/>
                          </a:xfrm>
                          <a:prstGeom prst="rect">
                            <a:avLst/>
                          </a:prstGeom>
                        </pic:spPr>
                      </pic:pic>
                    </a:graphicData>
                  </a:graphic>
                </wp:inline>
              </w:drawing>
            </w:r>
          </w:p>
          <w:p w14:paraId="47263555" w14:textId="7AF2E3B6" w:rsidR="00227CA3" w:rsidRDefault="00227CA3" w:rsidP="00D54CED">
            <w:pPr>
              <w:autoSpaceDE w:val="0"/>
              <w:autoSpaceDN w:val="0"/>
              <w:adjustRightInd w:val="0"/>
              <w:jc w:val="center"/>
              <w:rPr>
                <w:noProof/>
              </w:rPr>
            </w:pPr>
            <w:r>
              <w:rPr>
                <w:noProof/>
              </w:rPr>
              <w:t>Figura 1 – Gráfico dos efeitos principais.</w:t>
            </w:r>
          </w:p>
        </w:tc>
        <w:tc>
          <w:tcPr>
            <w:tcW w:w="1143" w:type="dxa"/>
          </w:tcPr>
          <w:p w14:paraId="1FD8D64C" w14:textId="506865E9" w:rsidR="00227CA3" w:rsidRDefault="00C1682D" w:rsidP="00D54CED">
            <w:pPr>
              <w:autoSpaceDE w:val="0"/>
              <w:autoSpaceDN w:val="0"/>
              <w:adjustRightInd w:val="0"/>
              <w:jc w:val="center"/>
              <w:rPr>
                <w:noProof/>
              </w:rPr>
            </w:pPr>
            <w:r>
              <w:rPr>
                <w:rFonts w:ascii="Times New Roman" w:hAnsi="Times New Roman" w:cs="Times New Roman"/>
                <w:noProof/>
                <w:sz w:val="21"/>
                <w:szCs w:val="21"/>
              </w:rPr>
              <mc:AlternateContent>
                <mc:Choice Requires="wps">
                  <w:drawing>
                    <wp:anchor distT="0" distB="0" distL="114300" distR="114300" simplePos="0" relativeHeight="251671552" behindDoc="0" locked="0" layoutInCell="1" allowOverlap="1" wp14:anchorId="501A8C56" wp14:editId="37921F97">
                      <wp:simplePos x="0" y="0"/>
                      <wp:positionH relativeFrom="column">
                        <wp:posOffset>1075511</wp:posOffset>
                      </wp:positionH>
                      <wp:positionV relativeFrom="paragraph">
                        <wp:posOffset>924720</wp:posOffset>
                      </wp:positionV>
                      <wp:extent cx="151465" cy="140245"/>
                      <wp:effectExtent l="0" t="0" r="20320" b="12700"/>
                      <wp:wrapNone/>
                      <wp:docPr id="23" name="Oval 23"/>
                      <wp:cNvGraphicFramePr/>
                      <a:graphic xmlns:a="http://schemas.openxmlformats.org/drawingml/2006/main">
                        <a:graphicData uri="http://schemas.microsoft.com/office/word/2010/wordprocessingShape">
                          <wps:wsp>
                            <wps:cNvSpPr/>
                            <wps:spPr>
                              <a:xfrm>
                                <a:off x="0" y="0"/>
                                <a:ext cx="151465" cy="140245"/>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94B6FF" id="Oval 23" o:spid="_x0000_s1026" style="position:absolute;margin-left:84.7pt;margin-top:72.8pt;width:11.95pt;height:11.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" filled="f" strokecolor="#c00000"/>
                  </w:pict>
                </mc:Fallback>
              </mc:AlternateContent>
            </w:r>
            <w:r w:rsidR="004D0707">
              <w:rPr>
                <w:rFonts w:ascii="Times New Roman" w:hAnsi="Times New Roman" w:cs="Times New Roman"/>
                <w:noProof/>
                <w:sz w:val="21"/>
                <w:szCs w:val="21"/>
              </w:rPr>
              <mc:AlternateContent>
                <mc:Choice Requires="wps">
                  <w:drawing>
                    <wp:anchor distT="0" distB="0" distL="114300" distR="114300" simplePos="0" relativeHeight="251670528" behindDoc="0" locked="0" layoutInCell="1" allowOverlap="1" wp14:anchorId="36715592" wp14:editId="4EB233CB">
                      <wp:simplePos x="0" y="0"/>
                      <wp:positionH relativeFrom="column">
                        <wp:posOffset>1322070</wp:posOffset>
                      </wp:positionH>
                      <wp:positionV relativeFrom="paragraph">
                        <wp:posOffset>245317</wp:posOffset>
                      </wp:positionV>
                      <wp:extent cx="185124" cy="179514"/>
                      <wp:effectExtent l="0" t="0" r="24765" b="11430"/>
                      <wp:wrapNone/>
                      <wp:docPr id="22" name="Oval 22"/>
                      <wp:cNvGraphicFramePr/>
                      <a:graphic xmlns:a="http://schemas.openxmlformats.org/drawingml/2006/main">
                        <a:graphicData uri="http://schemas.microsoft.com/office/word/2010/wordprocessingShape">
                          <wps:wsp>
                            <wps:cNvSpPr/>
                            <wps:spPr>
                              <a:xfrm>
                                <a:off x="0" y="0"/>
                                <a:ext cx="185124" cy="179514"/>
                              </a:xfrm>
                              <a:prstGeom prst="ellipse">
                                <a:avLst/>
                              </a:prstGeom>
                              <a:noFill/>
                              <a:ln w="952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64BEB6" id="Oval 22" o:spid="_x0000_s1026" style="position:absolute;margin-left:104.1pt;margin-top:19.3pt;width:14.6pt;height:14.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" filled="f" strokecolor="#c00000"/>
                  </w:pict>
                </mc:Fallback>
              </mc:AlternateContent>
            </w:r>
            <w:r w:rsidR="005802BD" w:rsidRPr="005802BD">
              <w:rPr>
                <w:rFonts w:ascii="Times New Roman" w:hAnsi="Times New Roman" w:cs="Times New Roman"/>
                <w:noProof/>
                <w:sz w:val="21"/>
                <w:szCs w:val="21"/>
              </w:rPr>
              <mc:AlternateContent>
                <mc:Choice Requires="wps">
                  <w:drawing>
                    <wp:anchor distT="45720" distB="45720" distL="114300" distR="114300" simplePos="0" relativeHeight="251669504" behindDoc="0" locked="0" layoutInCell="1" allowOverlap="1" wp14:anchorId="4612AEF6" wp14:editId="40BEF980">
                      <wp:simplePos x="0" y="0"/>
                      <wp:positionH relativeFrom="column">
                        <wp:posOffset>2129155</wp:posOffset>
                      </wp:positionH>
                      <wp:positionV relativeFrom="paragraph">
                        <wp:posOffset>553608</wp:posOffset>
                      </wp:positionV>
                      <wp:extent cx="1105415" cy="605861"/>
                      <wp:effectExtent l="0" t="0" r="19050" b="2286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415" cy="605861"/>
                              </a:xfrm>
                              <a:prstGeom prst="rect">
                                <a:avLst/>
                              </a:prstGeom>
                              <a:solidFill>
                                <a:srgbClr val="FFFFFF"/>
                              </a:solidFill>
                              <a:ln w="9525">
                                <a:solidFill>
                                  <a:srgbClr val="000000"/>
                                </a:solidFill>
                                <a:miter lim="800000"/>
                                <a:headEnd/>
                                <a:tailEnd/>
                              </a:ln>
                            </wps:spPr>
                            <wps:txbx>
                              <w:txbxContent>
                                <w:p w14:paraId="375DF3B6" w14:textId="0B9E14F0" w:rsidR="005802BD" w:rsidRDefault="005802BD">
                                  <w:pPr>
                                    <w:rPr>
                                      <w:sz w:val="14"/>
                                    </w:rPr>
                                  </w:pPr>
                                  <w:r w:rsidRPr="005802BD">
                                    <w:rPr>
                                      <w:sz w:val="14"/>
                                    </w:rPr>
                                    <w:t>Interação TxH: Maior grau de substtituição quando  H = -</w:t>
                                  </w:r>
                                  <w:r>
                                    <w:rPr>
                                      <w:sz w:val="14"/>
                                    </w:rPr>
                                    <w:t>1 e T= +1</w:t>
                                  </w:r>
                                </w:p>
                                <w:p w14:paraId="4A960298" w14:textId="77777777" w:rsidR="005802BD" w:rsidRPr="005802BD" w:rsidRDefault="005802BD">
                                  <w:pPr>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12AEF6" id="_x0000_t202" coordsize="21600,21600" o:spt="202" path="m,l,21600r21600,l21600,xe">
                      <v:stroke joinstyle="miter"/>
                      <v:path gradientshapeok="t" o:connecttype="rect"/>
                    </v:shapetype>
                    <v:shape id="Text Box 2" o:spid="_x0000_s1026" type="#_x0000_t202" style="position:absolute;left:0;text-align:left;margin-left:167.65pt;margin-top:43.6pt;width:87.05pt;height:47.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">
                      <v:textbox>
                        <w:txbxContent>
                          <w:p w14:paraId="375DF3B6" w14:textId="0B9E14F0" w:rsidR="005802BD" w:rsidRDefault="005802BD">
                            <w:pPr>
                              <w:rPr>
                                <w:sz w:val="14"/>
                              </w:rPr>
                            </w:pPr>
                            <w:r w:rsidRPr="005802BD">
                              <w:rPr>
                                <w:sz w:val="14"/>
                              </w:rPr>
                              <w:t>Interação TxH: Maior grau de substtituição quando  H = -</w:t>
                            </w:r>
                            <w:r>
                              <w:rPr>
                                <w:sz w:val="14"/>
                              </w:rPr>
                              <w:t>1 e T= +1</w:t>
                            </w:r>
                          </w:p>
                          <w:p w14:paraId="4A960298" w14:textId="77777777" w:rsidR="005802BD" w:rsidRPr="005802BD" w:rsidRDefault="005802BD">
                            <w:pPr>
                              <w:rPr>
                                <w:sz w:val="14"/>
                              </w:rPr>
                            </w:pPr>
                          </w:p>
                        </w:txbxContent>
                      </v:textbox>
                    </v:shape>
                  </w:pict>
                </mc:Fallback>
              </mc:AlternateContent>
            </w:r>
            <w:r w:rsidR="005802BD">
              <w:rPr>
                <w:noProof/>
              </w:rPr>
              <mc:AlternateContent>
                <mc:Choice Requires="wps">
                  <w:drawing>
                    <wp:anchor distT="0" distB="0" distL="114300" distR="114300" simplePos="0" relativeHeight="251667456" behindDoc="0" locked="0" layoutInCell="1" allowOverlap="1" wp14:anchorId="051BB9ED" wp14:editId="219FFFDA">
                      <wp:simplePos x="0" y="0"/>
                      <wp:positionH relativeFrom="column">
                        <wp:posOffset>205989</wp:posOffset>
                      </wp:positionH>
                      <wp:positionV relativeFrom="paragraph">
                        <wp:posOffset>161785</wp:posOffset>
                      </wp:positionV>
                      <wp:extent cx="2182219" cy="1363185"/>
                      <wp:effectExtent l="19050" t="19050" r="27940" b="27940"/>
                      <wp:wrapNone/>
                      <wp:docPr id="19" name="Rectangle 19"/>
                      <wp:cNvGraphicFramePr/>
                      <a:graphic xmlns:a="http://schemas.openxmlformats.org/drawingml/2006/main">
                        <a:graphicData uri="http://schemas.microsoft.com/office/word/2010/wordprocessingShape">
                          <wps:wsp>
                            <wps:cNvSpPr/>
                            <wps:spPr>
                              <a:xfrm>
                                <a:off x="0" y="0"/>
                                <a:ext cx="2182219" cy="1363185"/>
                              </a:xfrm>
                              <a:prstGeom prst="rect">
                                <a:avLst/>
                              </a:prstGeom>
                              <a:noFill/>
                              <a:ln w="28575" cap="flat" cmpd="sng" algn="ctr">
                                <a:solidFill>
                                  <a:srgbClr val="C00000"/>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7A29D" id="Rectangle 19" o:spid="_x0000_s1026" style="position:absolute;margin-left:16.2pt;margin-top:12.75pt;width:171.85pt;height:107.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" filled="f" strokecolor="#c00000" strokeweight="2.25pt">
                      <v:stroke dashstyle="3 1" joinstyle="round"/>
                    </v:rect>
                  </w:pict>
                </mc:Fallback>
              </mc:AlternateContent>
            </w:r>
            <w:r w:rsidR="00226B4D">
              <w:rPr>
                <w:noProof/>
              </w:rPr>
              <w:drawing>
                <wp:inline distT="0" distB="0" distL="0" distR="0" wp14:anchorId="540F4C0D" wp14:editId="3F825E06">
                  <wp:extent cx="3463617" cy="2303645"/>
                  <wp:effectExtent l="0" t="0" r="381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7402" cy="2332766"/>
                          </a:xfrm>
                          <a:prstGeom prst="rect">
                            <a:avLst/>
                          </a:prstGeom>
                        </pic:spPr>
                      </pic:pic>
                    </a:graphicData>
                  </a:graphic>
                </wp:inline>
              </w:drawing>
            </w:r>
          </w:p>
        </w:tc>
      </w:tr>
    </w:tbl>
    <w:p w14:paraId="454B61BA" w14:textId="495E676B" w:rsidR="00D54CED" w:rsidRDefault="00D54CED" w:rsidP="00227CA3">
      <w:pPr>
        <w:autoSpaceDE w:val="0"/>
        <w:autoSpaceDN w:val="0"/>
        <w:adjustRightInd w:val="0"/>
        <w:spacing w:after="0" w:line="240" w:lineRule="auto"/>
        <w:rPr>
          <w:rFonts w:ascii="Times New Roman" w:hAnsi="Times New Roman" w:cs="Times New Roman"/>
          <w:sz w:val="21"/>
          <w:szCs w:val="21"/>
        </w:rPr>
        <w:sectPr w:rsidR="00D54CED" w:rsidSect="00D54CED">
          <w:type w:val="continuous"/>
          <w:pgSz w:w="11906" w:h="16838"/>
          <w:pgMar w:top="1417" w:right="1701" w:bottom="1417" w:left="1701" w:header="708" w:footer="708" w:gutter="0"/>
          <w:cols w:space="708"/>
          <w:docGrid w:linePitch="360"/>
        </w:sectPr>
      </w:pPr>
    </w:p>
    <w:p w14:paraId="02568120" w14:textId="77777777" w:rsidR="00D54CED" w:rsidRDefault="00D54CED" w:rsidP="001D04B6">
      <w:pPr>
        <w:autoSpaceDE w:val="0"/>
        <w:autoSpaceDN w:val="0"/>
        <w:adjustRightInd w:val="0"/>
        <w:spacing w:after="0" w:line="240" w:lineRule="auto"/>
        <w:sectPr w:rsidR="00D54CED" w:rsidSect="00D54CED">
          <w:type w:val="continuous"/>
          <w:pgSz w:w="11906" w:h="16838"/>
          <w:pgMar w:top="1417" w:right="1701" w:bottom="1417" w:left="1701" w:header="708" w:footer="708" w:gutter="0"/>
          <w:cols w:num="2" w:space="708"/>
          <w:docGrid w:linePitch="360"/>
        </w:sectPr>
      </w:pPr>
    </w:p>
    <w:p w14:paraId="6ABB8E8E"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val="en-US" w:eastAsia="pt-BR"/>
        </w:rPr>
      </w:pPr>
      <w:r w:rsidRPr="00AB4257">
        <w:rPr>
          <w:rFonts w:ascii="Lucida Console" w:eastAsia="Times New Roman" w:hAnsi="Lucida Console" w:cs="Courier New"/>
          <w:color w:val="E6E1DC"/>
          <w:sz w:val="18"/>
          <w:szCs w:val="20"/>
          <w:bdr w:val="none" w:sz="0" w:space="0" w:color="auto" w:frame="1"/>
          <w:lang w:val="en-US" w:eastAsia="pt-BR"/>
        </w:rPr>
        <w:t>Coefficients:</w:t>
      </w:r>
    </w:p>
    <w:p w14:paraId="3858BF25"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val="en-US" w:eastAsia="pt-BR"/>
        </w:rPr>
      </w:pPr>
      <w:r w:rsidRPr="00AB4257">
        <w:rPr>
          <w:rFonts w:ascii="Lucida Console" w:eastAsia="Times New Roman" w:hAnsi="Lucida Console" w:cs="Courier New"/>
          <w:color w:val="E6E1DC"/>
          <w:sz w:val="18"/>
          <w:szCs w:val="20"/>
          <w:bdr w:val="none" w:sz="0" w:space="0" w:color="auto" w:frame="1"/>
          <w:lang w:val="en-US" w:eastAsia="pt-BR"/>
        </w:rPr>
        <w:t xml:space="preserve">             Estimate Std. Error t value </w:t>
      </w:r>
      <w:proofErr w:type="spellStart"/>
      <w:r w:rsidRPr="00AB4257">
        <w:rPr>
          <w:rFonts w:ascii="Lucida Console" w:eastAsia="Times New Roman" w:hAnsi="Lucida Console" w:cs="Courier New"/>
          <w:color w:val="E6E1DC"/>
          <w:sz w:val="18"/>
          <w:szCs w:val="20"/>
          <w:bdr w:val="none" w:sz="0" w:space="0" w:color="auto" w:frame="1"/>
          <w:lang w:val="en-US" w:eastAsia="pt-BR"/>
        </w:rPr>
        <w:t>Pr</w:t>
      </w:r>
      <w:proofErr w:type="spellEnd"/>
      <w:r w:rsidRPr="00AB4257">
        <w:rPr>
          <w:rFonts w:ascii="Lucida Console" w:eastAsia="Times New Roman" w:hAnsi="Lucida Console" w:cs="Courier New"/>
          <w:color w:val="E6E1DC"/>
          <w:sz w:val="18"/>
          <w:szCs w:val="20"/>
          <w:bdr w:val="none" w:sz="0" w:space="0" w:color="auto" w:frame="1"/>
          <w:lang w:val="en-US" w:eastAsia="pt-BR"/>
        </w:rPr>
        <w:t xml:space="preserve">(&gt;|t|)    </w:t>
      </w:r>
    </w:p>
    <w:p w14:paraId="3FA9B4F3"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AB4257">
        <w:rPr>
          <w:rFonts w:ascii="Lucida Console" w:eastAsia="Times New Roman" w:hAnsi="Lucida Console" w:cs="Courier New"/>
          <w:color w:val="E6E1DC"/>
          <w:sz w:val="18"/>
          <w:szCs w:val="20"/>
          <w:bdr w:val="none" w:sz="0" w:space="0" w:color="auto" w:frame="1"/>
          <w:lang w:eastAsia="pt-BR"/>
        </w:rPr>
        <w:t>(Intercept)  0.535000   0.003307 161.769 2.39e-15 ***</w:t>
      </w:r>
    </w:p>
    <w:p w14:paraId="6C8FA531"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AB4257">
        <w:rPr>
          <w:rFonts w:ascii="Lucida Console" w:eastAsia="Times New Roman" w:hAnsi="Lucida Console" w:cs="Courier New"/>
          <w:color w:val="E6E1DC"/>
          <w:sz w:val="18"/>
          <w:szCs w:val="20"/>
          <w:bdr w:val="none" w:sz="0" w:space="0" w:color="auto" w:frame="1"/>
          <w:lang w:eastAsia="pt-BR"/>
        </w:rPr>
        <w:t>T1           0.020000   0.003307   6.047 0.000307 ***</w:t>
      </w:r>
    </w:p>
    <w:p w14:paraId="5DC13D9D"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AB4257">
        <w:rPr>
          <w:rFonts w:ascii="Lucida Console" w:eastAsia="Times New Roman" w:hAnsi="Lucida Console" w:cs="Courier New"/>
          <w:color w:val="E6E1DC"/>
          <w:sz w:val="18"/>
          <w:szCs w:val="20"/>
          <w:bdr w:val="none" w:sz="0" w:space="0" w:color="auto" w:frame="1"/>
          <w:lang w:eastAsia="pt-BR"/>
        </w:rPr>
        <w:t xml:space="preserve">H1           0.007500   0.003307   2.268 0.053073 .  </w:t>
      </w:r>
    </w:p>
    <w:p w14:paraId="596590C4"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AB4257">
        <w:rPr>
          <w:rFonts w:ascii="Lucida Console" w:eastAsia="Times New Roman" w:hAnsi="Lucida Console" w:cs="Courier New"/>
          <w:color w:val="E6E1DC"/>
          <w:sz w:val="18"/>
          <w:szCs w:val="20"/>
          <w:bdr w:val="none" w:sz="0" w:space="0" w:color="auto" w:frame="1"/>
          <w:lang w:eastAsia="pt-BR"/>
        </w:rPr>
        <w:t>C1          -0.020000   0.003307  -6.047 0.000307 ***</w:t>
      </w:r>
    </w:p>
    <w:p w14:paraId="286F9C27"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256B78">
        <w:rPr>
          <w:rFonts w:ascii="Lucida Console" w:eastAsia="Times New Roman" w:hAnsi="Lucida Console" w:cs="Courier New"/>
          <w:b/>
          <w:color w:val="FF0000"/>
          <w:sz w:val="18"/>
          <w:szCs w:val="20"/>
          <w:bdr w:val="none" w:sz="0" w:space="0" w:color="auto" w:frame="1"/>
          <w:lang w:eastAsia="pt-BR"/>
        </w:rPr>
        <w:t>T1</w:t>
      </w:r>
      <w:r w:rsidRPr="00AB4257">
        <w:rPr>
          <w:rFonts w:ascii="Lucida Console" w:eastAsia="Times New Roman" w:hAnsi="Lucida Console" w:cs="Courier New"/>
          <w:color w:val="E6E1DC"/>
          <w:sz w:val="18"/>
          <w:szCs w:val="20"/>
          <w:bdr w:val="none" w:sz="0" w:space="0" w:color="auto" w:frame="1"/>
          <w:lang w:eastAsia="pt-BR"/>
        </w:rPr>
        <w:t>:</w:t>
      </w:r>
      <w:r w:rsidRPr="00256B78">
        <w:rPr>
          <w:rFonts w:ascii="Lucida Console" w:eastAsia="Times New Roman" w:hAnsi="Lucida Console" w:cs="Courier New"/>
          <w:b/>
          <w:color w:val="FF0000"/>
          <w:sz w:val="18"/>
          <w:szCs w:val="20"/>
          <w:bdr w:val="none" w:sz="0" w:space="0" w:color="auto" w:frame="1"/>
          <w:lang w:eastAsia="pt-BR"/>
        </w:rPr>
        <w:t>H1       -0.012500   0.003307  -3.780 0.005391</w:t>
      </w:r>
      <w:r w:rsidRPr="00256B78">
        <w:rPr>
          <w:rFonts w:ascii="Lucida Console" w:eastAsia="Times New Roman" w:hAnsi="Lucida Console" w:cs="Courier New"/>
          <w:color w:val="FF0000"/>
          <w:sz w:val="18"/>
          <w:szCs w:val="20"/>
          <w:bdr w:val="none" w:sz="0" w:space="0" w:color="auto" w:frame="1"/>
          <w:lang w:eastAsia="pt-BR"/>
        </w:rPr>
        <w:t xml:space="preserve"> </w:t>
      </w:r>
      <w:r w:rsidRPr="00AB4257">
        <w:rPr>
          <w:rFonts w:ascii="Lucida Console" w:eastAsia="Times New Roman" w:hAnsi="Lucida Console" w:cs="Courier New"/>
          <w:color w:val="E6E1DC"/>
          <w:sz w:val="18"/>
          <w:szCs w:val="20"/>
          <w:bdr w:val="none" w:sz="0" w:space="0" w:color="auto" w:frame="1"/>
          <w:lang w:eastAsia="pt-BR"/>
        </w:rPr>
        <w:t xml:space="preserve">** </w:t>
      </w:r>
    </w:p>
    <w:p w14:paraId="5CC63BB0"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AB4257">
        <w:rPr>
          <w:rFonts w:ascii="Lucida Console" w:eastAsia="Times New Roman" w:hAnsi="Lucida Console" w:cs="Courier New"/>
          <w:color w:val="E6E1DC"/>
          <w:sz w:val="18"/>
          <w:szCs w:val="20"/>
          <w:bdr w:val="none" w:sz="0" w:space="0" w:color="auto" w:frame="1"/>
          <w:lang w:eastAsia="pt-BR"/>
        </w:rPr>
        <w:t xml:space="preserve">T1:C1        0.002500   0.003307   0.756 0.471362    </w:t>
      </w:r>
    </w:p>
    <w:p w14:paraId="3BECBFA1"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AB4257">
        <w:rPr>
          <w:rFonts w:ascii="Lucida Console" w:eastAsia="Times New Roman" w:hAnsi="Lucida Console" w:cs="Courier New"/>
          <w:color w:val="E6E1DC"/>
          <w:sz w:val="18"/>
          <w:szCs w:val="20"/>
          <w:bdr w:val="none" w:sz="0" w:space="0" w:color="auto" w:frame="1"/>
          <w:lang w:eastAsia="pt-BR"/>
        </w:rPr>
        <w:t xml:space="preserve">H1:C1        0.005000   0.003307   1.512 0.169020    </w:t>
      </w:r>
    </w:p>
    <w:p w14:paraId="04806486" w14:textId="77777777" w:rsidR="00AB4257" w:rsidRPr="00AB4257" w:rsidRDefault="00AB4257" w:rsidP="00AB4257">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lang w:eastAsia="pt-BR"/>
        </w:rPr>
      </w:pPr>
      <w:r w:rsidRPr="00AB4257">
        <w:rPr>
          <w:rFonts w:ascii="Lucida Console" w:eastAsia="Times New Roman" w:hAnsi="Lucida Console" w:cs="Courier New"/>
          <w:color w:val="E6E1DC"/>
          <w:sz w:val="18"/>
          <w:szCs w:val="20"/>
          <w:bdr w:val="none" w:sz="0" w:space="0" w:color="auto" w:frame="1"/>
          <w:lang w:eastAsia="pt-BR"/>
        </w:rPr>
        <w:t xml:space="preserve">T1:H1:C1    -0.007500   0.003307  -2.268 0.053073 .  </w:t>
      </w:r>
    </w:p>
    <w:p w14:paraId="1698DA9E" w14:textId="77777777" w:rsidR="0025528D" w:rsidRDefault="0025528D" w:rsidP="0025528D">
      <w:pPr>
        <w:autoSpaceDE w:val="0"/>
        <w:autoSpaceDN w:val="0"/>
        <w:adjustRightInd w:val="0"/>
        <w:spacing w:after="0" w:line="240" w:lineRule="auto"/>
        <w:rPr>
          <w:rFonts w:ascii="Times New Roman" w:hAnsi="Times New Roman" w:cs="Times New Roman"/>
          <w:sz w:val="21"/>
          <w:szCs w:val="21"/>
        </w:rPr>
      </w:pPr>
    </w:p>
    <w:p w14:paraId="1B4904DC" w14:textId="77777777" w:rsidR="00227CA3" w:rsidRDefault="0025528D" w:rsidP="00227CA3">
      <w:pPr>
        <w:autoSpaceDE w:val="0"/>
        <w:autoSpaceDN w:val="0"/>
        <w:adjustRightInd w:val="0"/>
        <w:spacing w:after="0" w:line="240" w:lineRule="auto"/>
        <w:jc w:val="both"/>
        <w:rPr>
          <w:rFonts w:ascii="Arial" w:hAnsi="Arial" w:cs="Arial"/>
        </w:rPr>
      </w:pPr>
      <w:r w:rsidRPr="00227CA3">
        <w:rPr>
          <w:rFonts w:ascii="Arial" w:hAnsi="Arial" w:cs="Arial"/>
        </w:rPr>
        <w:t>V. X. de Oliveira Jr. realizou o planejamento fatorial  2</w:t>
      </w:r>
      <w:r w:rsidRPr="00227CA3">
        <w:rPr>
          <w:rFonts w:ascii="Arial" w:hAnsi="Arial" w:cs="Arial"/>
          <w:vertAlign w:val="superscript"/>
        </w:rPr>
        <w:t>3</w:t>
      </w:r>
      <w:r w:rsidRPr="00227CA3">
        <w:rPr>
          <w:rFonts w:ascii="Arial" w:hAnsi="Arial" w:cs="Arial"/>
        </w:rPr>
        <w:t xml:space="preserve"> para avaliar o do tempo, temperatura de hidrólise e tipo de catalisador no grau de substituição de uma resina. </w:t>
      </w:r>
    </w:p>
    <w:p w14:paraId="158AD921" w14:textId="77777777" w:rsidR="00227CA3" w:rsidRDefault="00227CA3" w:rsidP="00227CA3">
      <w:pPr>
        <w:autoSpaceDE w:val="0"/>
        <w:autoSpaceDN w:val="0"/>
        <w:adjustRightInd w:val="0"/>
        <w:spacing w:after="0" w:line="240" w:lineRule="auto"/>
        <w:jc w:val="both"/>
        <w:rPr>
          <w:rFonts w:ascii="Arial" w:hAnsi="Arial" w:cs="Arial"/>
        </w:rPr>
      </w:pPr>
    </w:p>
    <w:p w14:paraId="71E732D0" w14:textId="77777777" w:rsidR="00256B78" w:rsidRDefault="00227CA3" w:rsidP="00256B78">
      <w:pPr>
        <w:autoSpaceDE w:val="0"/>
        <w:autoSpaceDN w:val="0"/>
        <w:adjustRightInd w:val="0"/>
        <w:spacing w:after="0" w:line="240" w:lineRule="auto"/>
        <w:jc w:val="both"/>
        <w:rPr>
          <w:rFonts w:ascii="Arial" w:hAnsi="Arial" w:cs="Arial"/>
        </w:rPr>
      </w:pPr>
      <w:r>
        <w:rPr>
          <w:rFonts w:ascii="Arial" w:hAnsi="Arial" w:cs="Arial"/>
        </w:rPr>
        <w:t xml:space="preserve">Ao executar o </w:t>
      </w:r>
      <w:r w:rsidRPr="00227CA3">
        <w:rPr>
          <w:rFonts w:ascii="Arial" w:hAnsi="Arial" w:cs="Arial"/>
        </w:rPr>
        <w:t>planejamento fatorial  2</w:t>
      </w:r>
      <w:r w:rsidRPr="00227CA3">
        <w:rPr>
          <w:rFonts w:ascii="Arial" w:hAnsi="Arial" w:cs="Arial"/>
          <w:vertAlign w:val="superscript"/>
        </w:rPr>
        <w:t>3</w:t>
      </w:r>
      <w:r>
        <w:rPr>
          <w:rFonts w:ascii="Arial" w:hAnsi="Arial" w:cs="Arial"/>
          <w:vertAlign w:val="superscript"/>
        </w:rPr>
        <w:t xml:space="preserve"> </w:t>
      </w:r>
      <w:r>
        <w:rPr>
          <w:rFonts w:ascii="Arial" w:hAnsi="Arial" w:cs="Arial"/>
        </w:rPr>
        <w:t>p</w:t>
      </w:r>
      <w:r w:rsidRPr="00227CA3">
        <w:rPr>
          <w:rFonts w:ascii="Arial" w:hAnsi="Arial" w:cs="Arial"/>
        </w:rPr>
        <w:t xml:space="preserve">odemos </w:t>
      </w:r>
      <w:r>
        <w:rPr>
          <w:rFonts w:ascii="Arial" w:hAnsi="Arial" w:cs="Arial"/>
        </w:rPr>
        <w:t>notar</w:t>
      </w:r>
      <w:r w:rsidRPr="00227CA3">
        <w:rPr>
          <w:rFonts w:ascii="Arial" w:hAnsi="Arial" w:cs="Arial"/>
        </w:rPr>
        <w:t xml:space="preserve"> pelo gráfico de efeitos principais que o tempo e o tipo de catalisador influenciam de maneira mais significativa que a temperatura da hidrólise. Essa observação pode ser corroborada ao verificar os valores dos efeitos apresentados na Tabela</w:t>
      </w:r>
      <w:r>
        <w:rPr>
          <w:rFonts w:ascii="Arial" w:hAnsi="Arial" w:cs="Arial"/>
        </w:rPr>
        <w:t xml:space="preserve">, onde os efeitos obtidos para o tempo e o catalisador foram de 0,40 e -0,40, respectivamente, enquanto que o efeito da temperatura é de apenas 0,015. </w:t>
      </w:r>
      <w:r w:rsidR="00834FD9">
        <w:rPr>
          <w:rFonts w:ascii="Arial" w:hAnsi="Arial" w:cs="Arial"/>
        </w:rPr>
        <w:t xml:space="preserve">Como o objetivo do </w:t>
      </w:r>
      <w:r w:rsidR="00834FD9" w:rsidRPr="00227CA3">
        <w:rPr>
          <w:rFonts w:ascii="Arial" w:hAnsi="Arial" w:cs="Arial"/>
        </w:rPr>
        <w:t>V. X. de Oliveira Jr.</w:t>
      </w:r>
      <w:r w:rsidR="00834FD9">
        <w:rPr>
          <w:rFonts w:ascii="Arial" w:hAnsi="Arial" w:cs="Arial"/>
        </w:rPr>
        <w:t xml:space="preserve"> era</w:t>
      </w:r>
      <w:r w:rsidR="0025528D" w:rsidRPr="00227CA3">
        <w:rPr>
          <w:rFonts w:ascii="Arial" w:hAnsi="Arial" w:cs="Arial"/>
        </w:rPr>
        <w:t xml:space="preserve"> maximizar a resposta</w:t>
      </w:r>
      <w:r w:rsidR="00834FD9">
        <w:rPr>
          <w:rFonts w:ascii="Arial" w:hAnsi="Arial" w:cs="Arial"/>
        </w:rPr>
        <w:t>, a melhor condição para a realização do experimento ocorre quando o t</w:t>
      </w:r>
      <w:r w:rsidR="00834FD9" w:rsidRPr="00834FD9">
        <w:rPr>
          <w:rFonts w:ascii="Arial" w:hAnsi="Arial" w:cs="Arial"/>
        </w:rPr>
        <w:t>empo de hidrólise</w:t>
      </w:r>
      <w:r w:rsidR="00834FD9">
        <w:rPr>
          <w:rFonts w:ascii="Arial" w:hAnsi="Arial" w:cs="Arial"/>
        </w:rPr>
        <w:t xml:space="preserve"> é de </w:t>
      </w:r>
      <w:r w:rsidR="00834FD9" w:rsidRPr="00834FD9">
        <w:rPr>
          <w:rFonts w:ascii="Arial" w:hAnsi="Arial" w:cs="Arial"/>
        </w:rPr>
        <w:t>48</w:t>
      </w:r>
      <w:r w:rsidR="00834FD9">
        <w:rPr>
          <w:rFonts w:ascii="Arial" w:hAnsi="Arial" w:cs="Arial"/>
        </w:rPr>
        <w:t xml:space="preserve"> horas</w:t>
      </w:r>
      <w:r w:rsidR="00F049BF">
        <w:rPr>
          <w:rFonts w:ascii="Arial" w:hAnsi="Arial" w:cs="Arial"/>
        </w:rPr>
        <w:t xml:space="preserve"> (+)</w:t>
      </w:r>
      <w:r w:rsidR="00834FD9">
        <w:rPr>
          <w:rFonts w:ascii="Arial" w:hAnsi="Arial" w:cs="Arial"/>
        </w:rPr>
        <w:t xml:space="preserve">, </w:t>
      </w:r>
      <w:r w:rsidR="00834FD9" w:rsidRPr="00834FD9">
        <w:rPr>
          <w:rFonts w:ascii="Arial" w:hAnsi="Arial" w:cs="Arial"/>
          <w:color w:val="FF0000"/>
        </w:rPr>
        <w:t>a temperatura de 160 °C</w:t>
      </w:r>
      <w:r w:rsidR="00F049BF">
        <w:rPr>
          <w:rFonts w:ascii="Arial" w:hAnsi="Arial" w:cs="Arial"/>
          <w:color w:val="FF0000"/>
        </w:rPr>
        <w:t xml:space="preserve"> (+)</w:t>
      </w:r>
      <w:r w:rsidR="00834FD9" w:rsidRPr="00834FD9">
        <w:rPr>
          <w:rFonts w:ascii="Arial" w:hAnsi="Arial" w:cs="Arial"/>
          <w:color w:val="FF0000"/>
        </w:rPr>
        <w:t xml:space="preserve">  </w:t>
      </w:r>
      <w:r w:rsidR="00834FD9">
        <w:rPr>
          <w:rFonts w:ascii="Arial" w:hAnsi="Arial" w:cs="Arial"/>
        </w:rPr>
        <w:t>e o c</w:t>
      </w:r>
      <w:r w:rsidR="00834FD9" w:rsidRPr="00834FD9">
        <w:rPr>
          <w:rFonts w:ascii="Arial" w:hAnsi="Arial" w:cs="Arial"/>
        </w:rPr>
        <w:t>atalisador TFA</w:t>
      </w:r>
      <w:r w:rsidR="00F049BF">
        <w:rPr>
          <w:rFonts w:ascii="Arial" w:hAnsi="Arial" w:cs="Arial"/>
        </w:rPr>
        <w:t xml:space="preserve"> (-)</w:t>
      </w:r>
      <w:r w:rsidR="00834FD9">
        <w:rPr>
          <w:rFonts w:ascii="Arial" w:hAnsi="Arial" w:cs="Arial"/>
        </w:rPr>
        <w:t>.</w:t>
      </w:r>
    </w:p>
    <w:p w14:paraId="70FA60B5" w14:textId="77777777" w:rsidR="00256B78" w:rsidRDefault="00256B78" w:rsidP="00256B78">
      <w:pPr>
        <w:autoSpaceDE w:val="0"/>
        <w:autoSpaceDN w:val="0"/>
        <w:adjustRightInd w:val="0"/>
        <w:spacing w:after="0" w:line="240" w:lineRule="auto"/>
        <w:jc w:val="both"/>
        <w:rPr>
          <w:rFonts w:ascii="Arial" w:hAnsi="Arial" w:cs="Arial"/>
        </w:rPr>
      </w:pPr>
    </w:p>
    <w:p w14:paraId="67770F55" w14:textId="3CD8517B" w:rsidR="00256B78" w:rsidRPr="00256B78" w:rsidRDefault="00256B78" w:rsidP="00256B78">
      <w:pPr>
        <w:autoSpaceDE w:val="0"/>
        <w:autoSpaceDN w:val="0"/>
        <w:adjustRightInd w:val="0"/>
        <w:spacing w:after="0" w:line="240" w:lineRule="auto"/>
        <w:jc w:val="both"/>
        <w:rPr>
          <w:rFonts w:ascii="Arial" w:hAnsi="Arial" w:cs="Arial"/>
        </w:rPr>
      </w:pPr>
      <w:r w:rsidRPr="005F5BD3">
        <w:rPr>
          <w:rFonts w:ascii="Arial" w:hAnsi="Arial" w:cs="Arial"/>
          <w:highlight w:val="yellow"/>
        </w:rPr>
        <w:t>A interação entre os fatores T e H apresentaram significância ao nível de 1%</w:t>
      </w:r>
      <w:r>
        <w:rPr>
          <w:rFonts w:ascii="Arial" w:hAnsi="Arial" w:cs="Arial"/>
        </w:rPr>
        <w:t xml:space="preserve"> </w:t>
      </w:r>
    </w:p>
    <w:p w14:paraId="43988D55" w14:textId="77777777" w:rsidR="00AB4257" w:rsidRDefault="00AB4257" w:rsidP="00AB4257">
      <w:pPr>
        <w:rPr>
          <w:rFonts w:asciiTheme="majorHAnsi" w:eastAsiaTheme="majorEastAsia" w:hAnsiTheme="majorHAnsi" w:cstheme="majorBidi"/>
          <w:b/>
          <w:color w:val="4472C4" w:themeColor="accent1"/>
          <w:sz w:val="28"/>
          <w:szCs w:val="26"/>
        </w:rPr>
      </w:pPr>
    </w:p>
    <w:p w14:paraId="4FAE081B" w14:textId="77777777" w:rsidR="00D54CED" w:rsidRDefault="00D54CED">
      <w:pPr>
        <w:rPr>
          <w:rFonts w:asciiTheme="majorHAnsi" w:eastAsiaTheme="majorEastAsia" w:hAnsiTheme="majorHAnsi" w:cstheme="majorBidi"/>
          <w:b/>
          <w:color w:val="4472C4" w:themeColor="accent1"/>
          <w:sz w:val="28"/>
          <w:szCs w:val="26"/>
        </w:rPr>
      </w:pPr>
      <w:r>
        <w:br w:type="page"/>
      </w:r>
    </w:p>
    <w:p w14:paraId="30E9C370" w14:textId="2ADBDCB0" w:rsidR="00243A7F" w:rsidRDefault="00243A7F" w:rsidP="00243A7F">
      <w:pPr>
        <w:pStyle w:val="Heading2"/>
      </w:pPr>
      <w:r>
        <w:lastRenderedPageBreak/>
        <w:t>3A.2 Voltametria cíclica do azul de metileno</w:t>
      </w:r>
    </w:p>
    <w:p w14:paraId="7B8CF6D9" w14:textId="63BC74E0" w:rsidR="00080797" w:rsidRDefault="00243A7F" w:rsidP="00243A7F">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As propriedades eletroquímicas do azul de metileno foram investigadas por voltametria cíclica, com o objetivo de determinar as condições experimentais que produzem a melhor reversibilidade do processo redox, ou seja, que minimizam o valor da diferença de voltagem </w:t>
      </w:r>
      <w:r>
        <w:rPr>
          <w:rFonts w:ascii="Arial" w:hAnsi="Arial" w:cs="Arial"/>
          <w:sz w:val="17"/>
          <w:szCs w:val="17"/>
        </w:rPr>
        <w:t xml:space="preserve">(M) </w:t>
      </w:r>
      <w:r>
        <w:rPr>
          <w:rFonts w:ascii="Times New Roman" w:hAnsi="Times New Roman" w:cs="Times New Roman"/>
          <w:sz w:val="21"/>
          <w:szCs w:val="21"/>
        </w:rPr>
        <w:t xml:space="preserve">nesse processo (Rocha </w:t>
      </w:r>
      <w:r>
        <w:rPr>
          <w:rFonts w:ascii="Times New Roman" w:hAnsi="Times New Roman" w:cs="Times New Roman"/>
          <w:i/>
          <w:iCs/>
          <w:sz w:val="21"/>
          <w:szCs w:val="21"/>
        </w:rPr>
        <w:t xml:space="preserve">et al., </w:t>
      </w:r>
      <w:r>
        <w:rPr>
          <w:rFonts w:ascii="Times New Roman" w:hAnsi="Times New Roman" w:cs="Times New Roman"/>
          <w:sz w:val="21"/>
          <w:szCs w:val="21"/>
        </w:rPr>
        <w:t>1997). Para isso, empregou-se um planejamento fatorial 2</w:t>
      </w:r>
      <w:r w:rsidRPr="00243A7F">
        <w:rPr>
          <w:rFonts w:ascii="Times New Roman" w:hAnsi="Times New Roman" w:cs="Times New Roman"/>
          <w:sz w:val="21"/>
          <w:szCs w:val="21"/>
          <w:vertAlign w:val="superscript"/>
        </w:rPr>
        <w:t>3</w:t>
      </w:r>
      <w:r>
        <w:rPr>
          <w:rFonts w:ascii="Times New Roman" w:hAnsi="Times New Roman" w:cs="Times New Roman"/>
          <w:sz w:val="14"/>
          <w:szCs w:val="14"/>
        </w:rPr>
        <w:t xml:space="preserve">, </w:t>
      </w:r>
      <w:r>
        <w:rPr>
          <w:rFonts w:ascii="Times New Roman" w:hAnsi="Times New Roman" w:cs="Times New Roman"/>
          <w:sz w:val="21"/>
          <w:szCs w:val="21"/>
        </w:rPr>
        <w:t>cujos resultados aparecem na Tabela:</w:t>
      </w:r>
    </w:p>
    <w:p w14:paraId="2284431D" w14:textId="77777777" w:rsidR="008A394C" w:rsidRDefault="008A394C" w:rsidP="008A394C">
      <w:pPr>
        <w:autoSpaceDE w:val="0"/>
        <w:autoSpaceDN w:val="0"/>
        <w:adjustRightInd w:val="0"/>
        <w:spacing w:after="0" w:line="240" w:lineRule="auto"/>
      </w:pPr>
    </w:p>
    <w:tbl>
      <w:tblPr>
        <w:tblStyle w:val="TableGrid"/>
        <w:tblW w:w="9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3"/>
        <w:gridCol w:w="4184"/>
      </w:tblGrid>
      <w:tr w:rsidR="00045746" w14:paraId="4A653ACC" w14:textId="77777777" w:rsidTr="00045746">
        <w:trPr>
          <w:trHeight w:val="3387"/>
        </w:trPr>
        <w:tc>
          <w:tcPr>
            <w:tcW w:w="5223" w:type="dxa"/>
          </w:tcPr>
          <w:p w14:paraId="1E92A6EE" w14:textId="7BC4D43B" w:rsidR="00045746" w:rsidRDefault="00045746" w:rsidP="008A394C">
            <w:pPr>
              <w:autoSpaceDE w:val="0"/>
              <w:autoSpaceDN w:val="0"/>
              <w:adjustRightInd w:val="0"/>
            </w:pPr>
            <w:r>
              <w:rPr>
                <w:noProof/>
              </w:rPr>
              <w:drawing>
                <wp:inline distT="0" distB="0" distL="0" distR="0" wp14:anchorId="490ED019" wp14:editId="585221E0">
                  <wp:extent cx="2857500" cy="189633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122"/>
                          <a:stretch/>
                        </pic:blipFill>
                        <pic:spPr bwMode="auto">
                          <a:xfrm>
                            <a:off x="0" y="0"/>
                            <a:ext cx="2900236" cy="1924696"/>
                          </a:xfrm>
                          <a:prstGeom prst="rect">
                            <a:avLst/>
                          </a:prstGeom>
                          <a:ln>
                            <a:noFill/>
                          </a:ln>
                          <a:extLst>
                            <a:ext uri="{53640926-AAD7-44D8-BBD7-CCE9431645EC}">
                              <a14:shadowObscured xmlns:a14="http://schemas.microsoft.com/office/drawing/2010/main"/>
                            </a:ext>
                          </a:extLst>
                        </pic:spPr>
                      </pic:pic>
                    </a:graphicData>
                  </a:graphic>
                </wp:inline>
              </w:drawing>
            </w:r>
          </w:p>
        </w:tc>
        <w:tc>
          <w:tcPr>
            <w:tcW w:w="4184" w:type="dxa"/>
          </w:tcPr>
          <w:p w14:paraId="7B1AB380" w14:textId="0950328E" w:rsidR="00045746" w:rsidRDefault="00045746" w:rsidP="00045746">
            <w:pPr>
              <w:autoSpaceDE w:val="0"/>
              <w:autoSpaceDN w:val="0"/>
              <w:adjustRightInd w:val="0"/>
              <w:ind w:left="708"/>
            </w:pPr>
            <w:r>
              <w:rPr>
                <w:noProof/>
              </w:rPr>
              <w:drawing>
                <wp:anchor distT="0" distB="0" distL="114300" distR="114300" simplePos="0" relativeHeight="251664384" behindDoc="1" locked="0" layoutInCell="1" allowOverlap="1" wp14:anchorId="64B020B7" wp14:editId="0D6067D7">
                  <wp:simplePos x="0" y="0"/>
                  <wp:positionH relativeFrom="column">
                    <wp:posOffset>-60325</wp:posOffset>
                  </wp:positionH>
                  <wp:positionV relativeFrom="paragraph">
                    <wp:posOffset>9525</wp:posOffset>
                  </wp:positionV>
                  <wp:extent cx="2362200" cy="1858939"/>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 r="-2066" b="2727"/>
                          <a:stretch/>
                        </pic:blipFill>
                        <pic:spPr bwMode="auto">
                          <a:xfrm>
                            <a:off x="0" y="0"/>
                            <a:ext cx="2363261" cy="18597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2DF708C" w14:textId="428279B7" w:rsidR="00045746" w:rsidRDefault="00045746" w:rsidP="008A394C">
      <w:pPr>
        <w:autoSpaceDE w:val="0"/>
        <w:autoSpaceDN w:val="0"/>
        <w:adjustRightInd w:val="0"/>
        <w:spacing w:after="0" w:line="240" w:lineRule="auto"/>
        <w:sectPr w:rsidR="00045746" w:rsidSect="00D54CED">
          <w:type w:val="continuous"/>
          <w:pgSz w:w="11906" w:h="16838"/>
          <w:pgMar w:top="1417" w:right="1701" w:bottom="1417" w:left="1701" w:header="708" w:footer="708" w:gutter="0"/>
          <w:cols w:space="708"/>
          <w:docGrid w:linePitch="360"/>
        </w:sectPr>
      </w:pPr>
    </w:p>
    <w:p w14:paraId="15307FDF" w14:textId="77777777" w:rsidR="008A394C" w:rsidRDefault="008A394C" w:rsidP="00243A7F">
      <w:pPr>
        <w:autoSpaceDE w:val="0"/>
        <w:autoSpaceDN w:val="0"/>
        <w:adjustRightInd w:val="0"/>
        <w:spacing w:after="0" w:line="240" w:lineRule="auto"/>
        <w:sectPr w:rsidR="008A394C" w:rsidSect="008A394C">
          <w:type w:val="continuous"/>
          <w:pgSz w:w="11906" w:h="16838"/>
          <w:pgMar w:top="1417" w:right="1701" w:bottom="1417" w:left="1701" w:header="708" w:footer="708" w:gutter="0"/>
          <w:cols w:num="2" w:space="708"/>
          <w:docGrid w:linePitch="360"/>
        </w:sectPr>
      </w:pPr>
    </w:p>
    <w:p w14:paraId="5C9C6EC5" w14:textId="1019443F" w:rsidR="00243A7F" w:rsidRDefault="00080797" w:rsidP="00243A7F">
      <w:pPr>
        <w:autoSpaceDE w:val="0"/>
        <w:autoSpaceDN w:val="0"/>
        <w:adjustRightInd w:val="0"/>
        <w:spacing w:after="0" w:line="240" w:lineRule="auto"/>
      </w:pPr>
      <w:r>
        <w:rPr>
          <w:noProof/>
        </w:rPr>
        <w:drawing>
          <wp:inline distT="0" distB="0" distL="0" distR="0" wp14:anchorId="051395BE" wp14:editId="100E6F8B">
            <wp:extent cx="5177673" cy="1755648"/>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138" b="29281"/>
                    <a:stretch/>
                  </pic:blipFill>
                  <pic:spPr bwMode="auto">
                    <a:xfrm>
                      <a:off x="0" y="0"/>
                      <a:ext cx="5191234" cy="1760246"/>
                    </a:xfrm>
                    <a:prstGeom prst="rect">
                      <a:avLst/>
                    </a:prstGeom>
                    <a:ln>
                      <a:noFill/>
                    </a:ln>
                    <a:extLst>
                      <a:ext uri="{53640926-AAD7-44D8-BBD7-CCE9431645EC}">
                        <a14:shadowObscured xmlns:a14="http://schemas.microsoft.com/office/drawing/2010/main"/>
                      </a:ext>
                    </a:extLst>
                  </pic:spPr>
                </pic:pic>
              </a:graphicData>
            </a:graphic>
          </wp:inline>
        </w:drawing>
      </w:r>
    </w:p>
    <w:p w14:paraId="56C159DD" w14:textId="0506B40A" w:rsidR="008A394C" w:rsidRDefault="00243A7F" w:rsidP="00243A7F">
      <w:pPr>
        <w:autoSpaceDE w:val="0"/>
        <w:autoSpaceDN w:val="0"/>
        <w:adjustRightInd w:val="0"/>
        <w:spacing w:after="0" w:line="240" w:lineRule="auto"/>
      </w:pPr>
      <w:commentRangeStart w:id="0"/>
      <w:commentRangeStart w:id="1"/>
      <w:commentRangeStart w:id="2"/>
      <w:commentRangeEnd w:id="0"/>
      <w:r>
        <w:rPr>
          <w:rStyle w:val="CommentReference"/>
        </w:rPr>
        <w:commentReference w:id="0"/>
      </w:r>
      <w:commentRangeEnd w:id="1"/>
    </w:p>
    <w:p w14:paraId="09AFC779" w14:textId="12587B05" w:rsidR="008A394C" w:rsidRPr="00243A7F" w:rsidRDefault="008A394C" w:rsidP="00045746">
      <w:pPr>
        <w:pBdr>
          <w:top w:val="single" w:sz="24" w:space="8" w:color="4472C4" w:themeColor="accent1"/>
          <w:bottom w:val="single" w:sz="24" w:space="8" w:color="4472C4" w:themeColor="accent1"/>
        </w:pBdr>
        <w:spacing w:after="0"/>
        <w:ind w:right="424"/>
        <w:rPr>
          <w:i/>
          <w:iCs/>
          <w:color w:val="4472C4" w:themeColor="accent1"/>
          <w:sz w:val="24"/>
        </w:rPr>
      </w:pPr>
      <w:r>
        <w:rPr>
          <w:i/>
          <w:iCs/>
          <w:color w:val="4472C4" w:themeColor="accent1"/>
          <w:sz w:val="24"/>
          <w:szCs w:val="24"/>
        </w:rPr>
        <w:t xml:space="preserve">É possível observar pelo gráfico </w:t>
      </w:r>
      <w:r w:rsidRPr="00243A7F">
        <w:rPr>
          <w:i/>
          <w:iCs/>
          <w:color w:val="4472C4" w:themeColor="accent1"/>
          <w:sz w:val="24"/>
          <w:szCs w:val="24"/>
        </w:rPr>
        <w:t>que a Sílica afeta muito pouco o valor da diferença de voltagem</w:t>
      </w:r>
      <w:r>
        <w:rPr>
          <w:i/>
          <w:iCs/>
          <w:color w:val="4472C4" w:themeColor="accent1"/>
          <w:sz w:val="24"/>
          <w:szCs w:val="24"/>
        </w:rPr>
        <w:t xml:space="preserve">. </w:t>
      </w:r>
      <w:r w:rsidRPr="00243A7F">
        <w:rPr>
          <w:i/>
          <w:iCs/>
          <w:color w:val="4472C4" w:themeColor="accent1"/>
          <w:sz w:val="24"/>
          <w:szCs w:val="24"/>
        </w:rPr>
        <w:t>Assim, podemos criar um novo modelo desconsiderando esse fator (S).</w:t>
      </w:r>
    </w:p>
    <w:p w14:paraId="687997E8" w14:textId="07292FFF" w:rsidR="008A394C" w:rsidRDefault="008A394C" w:rsidP="00243A7F">
      <w:pPr>
        <w:autoSpaceDE w:val="0"/>
        <w:autoSpaceDN w:val="0"/>
        <w:adjustRightInd w:val="0"/>
        <w:spacing w:after="0" w:line="240" w:lineRule="auto"/>
      </w:pPr>
    </w:p>
    <w:p w14:paraId="5A97D6E5" w14:textId="46649427" w:rsidR="00B575DE" w:rsidRDefault="008A394C" w:rsidP="00243A7F">
      <w:pPr>
        <w:autoSpaceDE w:val="0"/>
        <w:autoSpaceDN w:val="0"/>
        <w:adjustRightInd w:val="0"/>
        <w:spacing w:after="0" w:line="240" w:lineRule="auto"/>
        <w:rPr>
          <w:noProof/>
        </w:rPr>
      </w:pPr>
      <w:r>
        <w:rPr>
          <w:noProof/>
        </w:rPr>
        <mc:AlternateContent>
          <mc:Choice Requires="wps">
            <w:drawing>
              <wp:anchor distT="45720" distB="45720" distL="114300" distR="114300" simplePos="0" relativeHeight="251662336" behindDoc="0" locked="0" layoutInCell="1" allowOverlap="1" wp14:anchorId="3605E118" wp14:editId="7BCFC7EB">
                <wp:simplePos x="0" y="0"/>
                <wp:positionH relativeFrom="column">
                  <wp:posOffset>3894911</wp:posOffset>
                </wp:positionH>
                <wp:positionV relativeFrom="paragraph">
                  <wp:posOffset>71120</wp:posOffset>
                </wp:positionV>
                <wp:extent cx="2225615" cy="2292230"/>
                <wp:effectExtent l="0" t="0" r="22860" b="133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615" cy="2292230"/>
                        </a:xfrm>
                        <a:prstGeom prst="rect">
                          <a:avLst/>
                        </a:prstGeom>
                        <a:solidFill>
                          <a:srgbClr val="FFFFFF"/>
                        </a:solidFill>
                        <a:ln w="9525">
                          <a:solidFill>
                            <a:srgbClr val="000000"/>
                          </a:solidFill>
                          <a:miter lim="800000"/>
                          <a:headEnd/>
                          <a:tailEnd/>
                        </a:ln>
                      </wps:spPr>
                      <wps:txbx>
                        <w:txbxContent>
                          <w:p w14:paraId="297A6A52" w14:textId="1E73C89F" w:rsidR="008A394C" w:rsidRDefault="008A394C" w:rsidP="006F0383">
                            <w:pPr>
                              <w:jc w:val="both"/>
                              <w:rPr>
                                <w:b/>
                                <w:color w:val="C00000"/>
                                <w:sz w:val="24"/>
                              </w:rPr>
                            </w:pPr>
                            <w:r w:rsidRPr="00B575DE">
                              <w:rPr>
                                <w:b/>
                                <w:color w:val="C00000"/>
                                <w:sz w:val="24"/>
                              </w:rPr>
                              <w:t>Conclusão</w:t>
                            </w:r>
                            <w:r w:rsidR="00B575DE" w:rsidRPr="00B575DE">
                              <w:rPr>
                                <w:b/>
                                <w:color w:val="C00000"/>
                                <w:sz w:val="24"/>
                              </w:rPr>
                              <w:t>:</w:t>
                            </w:r>
                          </w:p>
                          <w:p w14:paraId="5AE43861" w14:textId="3804807A" w:rsidR="00136FFD" w:rsidRPr="00B575DE" w:rsidRDefault="006F0383" w:rsidP="006F0383">
                            <w:pPr>
                              <w:jc w:val="both"/>
                              <w:rPr>
                                <w:b/>
                                <w:color w:val="C00000"/>
                                <w:sz w:val="24"/>
                              </w:rPr>
                            </w:pPr>
                            <w:r>
                              <w:rPr>
                                <w:b/>
                                <w:color w:val="C00000"/>
                                <w:sz w:val="24"/>
                              </w:rPr>
                              <w:t xml:space="preserve">A concentração e o pH afetam a diferença de voltagem. Como o objetivo é minimizar o </w:t>
                            </w:r>
                            <w:r>
                              <w:rPr>
                                <w:rFonts w:ascii="Book Antiqua" w:hAnsi="Book Antiqua"/>
                                <w:b/>
                                <w:color w:val="C00000"/>
                                <w:sz w:val="24"/>
                              </w:rPr>
                              <w:t>Δ</w:t>
                            </w:r>
                            <w:r>
                              <w:rPr>
                                <w:b/>
                                <w:color w:val="C00000"/>
                                <w:sz w:val="24"/>
                              </w:rPr>
                              <w:t>E, os valores de concentração e pH devem ser trabalhadas no nível inferior (-), isto é, concentração de 0,1 mol-L</w:t>
                            </w:r>
                            <w:r w:rsidRPr="006F0383">
                              <w:rPr>
                                <w:b/>
                                <w:color w:val="C00000"/>
                                <w:sz w:val="24"/>
                                <w:vertAlign w:val="superscript"/>
                              </w:rPr>
                              <w:t>-1</w:t>
                            </w:r>
                            <w:r>
                              <w:rPr>
                                <w:b/>
                                <w:color w:val="C00000"/>
                                <w:sz w:val="24"/>
                              </w:rPr>
                              <w:t xml:space="preserve"> e pH 4.</w:t>
                            </w:r>
                          </w:p>
                          <w:p w14:paraId="40E596FE" w14:textId="77777777" w:rsidR="008A394C" w:rsidRPr="006F0383" w:rsidRDefault="008A394C" w:rsidP="006F0383">
                            <w:pPr>
                              <w:jc w:val="both"/>
                              <w:rPr>
                                <w:b/>
                                <w:color w:val="C00000"/>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5E118" id="_x0000_s1027" type="#_x0000_t202" style="position:absolute;margin-left:306.7pt;margin-top:5.6pt;width:175.25pt;height:18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">
                <v:textbox>
                  <w:txbxContent>
                    <w:p w14:paraId="297A6A52" w14:textId="1E73C89F" w:rsidR="008A394C" w:rsidRDefault="008A394C" w:rsidP="006F0383">
                      <w:pPr>
                        <w:jc w:val="both"/>
                        <w:rPr>
                          <w:b/>
                          <w:color w:val="C00000"/>
                          <w:sz w:val="24"/>
                        </w:rPr>
                      </w:pPr>
                      <w:r w:rsidRPr="00B575DE">
                        <w:rPr>
                          <w:b/>
                          <w:color w:val="C00000"/>
                          <w:sz w:val="24"/>
                        </w:rPr>
                        <w:t>Conclusão</w:t>
                      </w:r>
                      <w:r w:rsidR="00B575DE" w:rsidRPr="00B575DE">
                        <w:rPr>
                          <w:b/>
                          <w:color w:val="C00000"/>
                          <w:sz w:val="24"/>
                        </w:rPr>
                        <w:t>:</w:t>
                      </w:r>
                    </w:p>
                    <w:p w14:paraId="5AE43861" w14:textId="3804807A" w:rsidR="00136FFD" w:rsidRPr="00B575DE" w:rsidRDefault="006F0383" w:rsidP="006F0383">
                      <w:pPr>
                        <w:jc w:val="both"/>
                        <w:rPr>
                          <w:b/>
                          <w:color w:val="C00000"/>
                          <w:sz w:val="24"/>
                        </w:rPr>
                      </w:pPr>
                      <w:r>
                        <w:rPr>
                          <w:b/>
                          <w:color w:val="C00000"/>
                          <w:sz w:val="24"/>
                        </w:rPr>
                        <w:t xml:space="preserve">A concentração e o pH afetam a diferença de voltagem. Como o objetivo é minimizar o </w:t>
                      </w:r>
                      <w:r>
                        <w:rPr>
                          <w:rFonts w:ascii="Book Antiqua" w:hAnsi="Book Antiqua"/>
                          <w:b/>
                          <w:color w:val="C00000"/>
                          <w:sz w:val="24"/>
                        </w:rPr>
                        <w:t>Δ</w:t>
                      </w:r>
                      <w:r>
                        <w:rPr>
                          <w:b/>
                          <w:color w:val="C00000"/>
                          <w:sz w:val="24"/>
                        </w:rPr>
                        <w:t>E, os valores de concentração e pH devem ser trabalhadas no nível inferior (-), isto é, concentração de 0,1 mol-L</w:t>
                      </w:r>
                      <w:r w:rsidRPr="006F0383">
                        <w:rPr>
                          <w:b/>
                          <w:color w:val="C00000"/>
                          <w:sz w:val="24"/>
                          <w:vertAlign w:val="superscript"/>
                        </w:rPr>
                        <w:t>-1</w:t>
                      </w:r>
                      <w:r>
                        <w:rPr>
                          <w:b/>
                          <w:color w:val="C00000"/>
                          <w:sz w:val="24"/>
                        </w:rPr>
                        <w:t xml:space="preserve"> e pH 4.</w:t>
                      </w:r>
                    </w:p>
                    <w:p w14:paraId="40E596FE" w14:textId="77777777" w:rsidR="008A394C" w:rsidRPr="006F0383" w:rsidRDefault="008A394C" w:rsidP="006F0383">
                      <w:pPr>
                        <w:jc w:val="both"/>
                        <w:rPr>
                          <w:b/>
                          <w:color w:val="C00000"/>
                          <w:sz w:val="24"/>
                        </w:rPr>
                      </w:pPr>
                    </w:p>
                  </w:txbxContent>
                </v:textbox>
              </v:shape>
            </w:pict>
          </mc:Fallback>
        </mc:AlternateContent>
      </w:r>
      <w:r w:rsidR="00243A7F">
        <w:rPr>
          <w:rStyle w:val="CommentReference"/>
        </w:rPr>
        <w:commentReference w:id="1"/>
      </w:r>
      <w:commentRangeEnd w:id="2"/>
      <w:r w:rsidRPr="008A394C">
        <w:rPr>
          <w:noProof/>
        </w:rPr>
        <w:t xml:space="preserve"> </w:t>
      </w:r>
      <w:r>
        <w:rPr>
          <w:noProof/>
        </w:rPr>
        <w:drawing>
          <wp:inline distT="0" distB="0" distL="0" distR="0" wp14:anchorId="136A8D36" wp14:editId="3B830B0D">
            <wp:extent cx="3756404" cy="2362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0272" cy="2370921"/>
                    </a:xfrm>
                    <a:prstGeom prst="rect">
                      <a:avLst/>
                    </a:prstGeom>
                  </pic:spPr>
                </pic:pic>
              </a:graphicData>
            </a:graphic>
          </wp:inline>
        </w:drawing>
      </w:r>
      <w:r w:rsidR="00243A7F">
        <w:rPr>
          <w:rStyle w:val="CommentReference"/>
        </w:rPr>
        <w:commentReference w:id="2"/>
      </w:r>
    </w:p>
    <w:p w14:paraId="7EC7C11B" w14:textId="77777777" w:rsidR="00B575DE" w:rsidRDefault="00B575DE" w:rsidP="00B575DE">
      <w:pPr>
        <w:pStyle w:val="Heading2"/>
      </w:pPr>
      <w:r>
        <w:lastRenderedPageBreak/>
        <w:t>3A.3 Tempo de retenção em cromatografia líquida</w:t>
      </w:r>
    </w:p>
    <w:p w14:paraId="671C5E8F" w14:textId="0A9E2346" w:rsidR="00080797" w:rsidRPr="005D5AB5" w:rsidRDefault="00B575DE" w:rsidP="00B575DE">
      <w:pPr>
        <w:autoSpaceDE w:val="0"/>
        <w:autoSpaceDN w:val="0"/>
        <w:adjustRightInd w:val="0"/>
        <w:spacing w:after="0" w:line="240" w:lineRule="auto"/>
        <w:jc w:val="both"/>
        <w:rPr>
          <w:rFonts w:ascii="Arial" w:hAnsi="Arial" w:cs="Arial"/>
          <w:szCs w:val="20"/>
        </w:rPr>
      </w:pPr>
      <w:r w:rsidRPr="005D5AB5">
        <w:rPr>
          <w:rFonts w:ascii="Arial" w:hAnsi="Arial" w:cs="Arial"/>
          <w:szCs w:val="20"/>
        </w:rPr>
        <w:t>Um fatorial completo 2</w:t>
      </w:r>
      <w:r w:rsidRPr="005D5AB5">
        <w:rPr>
          <w:rFonts w:ascii="Arial" w:hAnsi="Arial" w:cs="Arial"/>
          <w:sz w:val="15"/>
          <w:szCs w:val="13"/>
        </w:rPr>
        <w:t xml:space="preserve">3 </w:t>
      </w:r>
      <w:r w:rsidRPr="005D5AB5">
        <w:rPr>
          <w:rFonts w:ascii="Arial" w:hAnsi="Arial" w:cs="Arial"/>
          <w:szCs w:val="20"/>
        </w:rPr>
        <w:t>(Tabela) foi usado para investigar como o tempo de retenção de um pico obtido em um cromatógrafo líquido é afetado pela percentagem de etanol, pela temperatura da coluna e pelo fluxo de gás (Ribeiro et aI., 1999).</w:t>
      </w:r>
    </w:p>
    <w:p w14:paraId="7E1D632D" w14:textId="77777777" w:rsidR="00D63684" w:rsidRDefault="00D54CED" w:rsidP="00D54CED">
      <w:pPr>
        <w:autoSpaceDE w:val="0"/>
        <w:autoSpaceDN w:val="0"/>
        <w:adjustRightInd w:val="0"/>
        <w:spacing w:after="0" w:line="240" w:lineRule="auto"/>
        <w:jc w:val="center"/>
        <w:sectPr w:rsidR="00D63684" w:rsidSect="008A394C">
          <w:type w:val="continuous"/>
          <w:pgSz w:w="11906" w:h="16838"/>
          <w:pgMar w:top="1417" w:right="1701" w:bottom="1417" w:left="1701" w:header="708" w:footer="708" w:gutter="0"/>
          <w:cols w:space="708"/>
          <w:docGrid w:linePitch="360"/>
        </w:sectPr>
      </w:pPr>
      <w:r>
        <w:rPr>
          <w:noProof/>
        </w:rPr>
        <w:drawing>
          <wp:inline distT="0" distB="0" distL="0" distR="0" wp14:anchorId="356EFB57" wp14:editId="12446510">
            <wp:extent cx="3505200" cy="2823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262" t="9316"/>
                    <a:stretch/>
                  </pic:blipFill>
                  <pic:spPr bwMode="auto">
                    <a:xfrm>
                      <a:off x="0" y="0"/>
                      <a:ext cx="3527541" cy="284117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10049" w:type="dxa"/>
        <w:tblInd w:w="-5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5165"/>
      </w:tblGrid>
      <w:tr w:rsidR="005D5AB5" w14:paraId="1E11B4DA" w14:textId="77777777" w:rsidTr="005D5AB5">
        <w:trPr>
          <w:trHeight w:val="3612"/>
        </w:trPr>
        <w:tc>
          <w:tcPr>
            <w:tcW w:w="4884" w:type="dxa"/>
          </w:tcPr>
          <w:p w14:paraId="2BEE5313" w14:textId="0F884F82" w:rsidR="005D5AB5" w:rsidRDefault="005D5AB5" w:rsidP="00D54CED">
            <w:pPr>
              <w:autoSpaceDE w:val="0"/>
              <w:autoSpaceDN w:val="0"/>
              <w:adjustRightInd w:val="0"/>
              <w:jc w:val="center"/>
            </w:pPr>
            <w:r>
              <w:rPr>
                <w:noProof/>
              </w:rPr>
              <w:drawing>
                <wp:inline distT="0" distB="0" distL="0" distR="0" wp14:anchorId="7B5EE1A0" wp14:editId="0202A832">
                  <wp:extent cx="2693340" cy="2176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5995" cy="2194449"/>
                          </a:xfrm>
                          <a:prstGeom prst="rect">
                            <a:avLst/>
                          </a:prstGeom>
                        </pic:spPr>
                      </pic:pic>
                    </a:graphicData>
                  </a:graphic>
                </wp:inline>
              </w:drawing>
            </w:r>
          </w:p>
        </w:tc>
        <w:tc>
          <w:tcPr>
            <w:tcW w:w="5165" w:type="dxa"/>
          </w:tcPr>
          <w:p w14:paraId="70F5BAF1" w14:textId="603A0167" w:rsidR="005D5AB5" w:rsidRDefault="005D5AB5" w:rsidP="00D54CED">
            <w:pPr>
              <w:autoSpaceDE w:val="0"/>
              <w:autoSpaceDN w:val="0"/>
              <w:adjustRightInd w:val="0"/>
              <w:jc w:val="center"/>
            </w:pPr>
            <w:r>
              <w:rPr>
                <w:noProof/>
              </w:rPr>
              <w:drawing>
                <wp:inline distT="0" distB="0" distL="0" distR="0" wp14:anchorId="2C54B744" wp14:editId="4907864B">
                  <wp:extent cx="2856865" cy="2272948"/>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3633"/>
                          <a:stretch/>
                        </pic:blipFill>
                        <pic:spPr bwMode="auto">
                          <a:xfrm>
                            <a:off x="0" y="0"/>
                            <a:ext cx="2873257" cy="22859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23FE5B4" w14:textId="77777777" w:rsidR="00623919" w:rsidRP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lang w:val="en-US"/>
        </w:rPr>
      </w:pPr>
      <w:r w:rsidRPr="00623919">
        <w:rPr>
          <w:rStyle w:val="gnkrckgcgsb"/>
          <w:rFonts w:ascii="Lucida Console" w:hAnsi="Lucida Console"/>
          <w:color w:val="E6E1DC"/>
          <w:bdr w:val="none" w:sz="0" w:space="0" w:color="auto" w:frame="1"/>
          <w:lang w:val="en-US"/>
        </w:rPr>
        <w:t>Coefficients:</w:t>
      </w:r>
    </w:p>
    <w:p w14:paraId="385BE908" w14:textId="77777777" w:rsidR="00623919" w:rsidRP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lang w:val="en-US"/>
        </w:rPr>
      </w:pPr>
      <w:r w:rsidRPr="00623919">
        <w:rPr>
          <w:rStyle w:val="gnkrckgcgsb"/>
          <w:rFonts w:ascii="Lucida Console" w:hAnsi="Lucida Console"/>
          <w:color w:val="E6E1DC"/>
          <w:bdr w:val="none" w:sz="0" w:space="0" w:color="auto" w:frame="1"/>
          <w:lang w:val="en-US"/>
        </w:rPr>
        <w:t xml:space="preserve">               Estimate Std. Error t value </w:t>
      </w:r>
      <w:proofErr w:type="spellStart"/>
      <w:r w:rsidRPr="00623919">
        <w:rPr>
          <w:rStyle w:val="gnkrckgcgsb"/>
          <w:rFonts w:ascii="Lucida Console" w:hAnsi="Lucida Console"/>
          <w:color w:val="E6E1DC"/>
          <w:bdr w:val="none" w:sz="0" w:space="0" w:color="auto" w:frame="1"/>
          <w:lang w:val="en-US"/>
        </w:rPr>
        <w:t>Pr</w:t>
      </w:r>
      <w:proofErr w:type="spellEnd"/>
      <w:r w:rsidRPr="00623919">
        <w:rPr>
          <w:rStyle w:val="gnkrckgcgsb"/>
          <w:rFonts w:ascii="Lucida Console" w:hAnsi="Lucida Console"/>
          <w:color w:val="E6E1DC"/>
          <w:bdr w:val="none" w:sz="0" w:space="0" w:color="auto" w:frame="1"/>
          <w:lang w:val="en-US"/>
        </w:rPr>
        <w:t>(&gt;|t|)</w:t>
      </w:r>
    </w:p>
    <w:p w14:paraId="3907AC0D" w14:textId="77777777" w:rsid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(Intercept)    27.58125         NA      NA       NA</w:t>
      </w:r>
    </w:p>
    <w:p w14:paraId="766047E2" w14:textId="77777777" w:rsid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T1             -6.12875         NA      NA       NA</w:t>
      </w:r>
    </w:p>
    <w:p w14:paraId="66B2AF25" w14:textId="77777777" w:rsid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EtOH1          -2.27125         NA      NA       NA</w:t>
      </w:r>
    </w:p>
    <w:p w14:paraId="6FF61CFE" w14:textId="77777777" w:rsid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Flux1          -9.75375         NA      NA       NA</w:t>
      </w:r>
    </w:p>
    <w:p w14:paraId="4FC33475" w14:textId="77777777" w:rsid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T1:EtOH1        0.55375         NA      NA       NA</w:t>
      </w:r>
    </w:p>
    <w:p w14:paraId="0EC053D5" w14:textId="77777777" w:rsid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T1:Flux1        2.26625         NA      NA       NA</w:t>
      </w:r>
    </w:p>
    <w:p w14:paraId="035CD85E" w14:textId="77777777" w:rsidR="00623919" w:rsidRDefault="00623919" w:rsidP="00623919">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EtOH1:Flux1     0.65875         NA      NA       NA</w:t>
      </w:r>
    </w:p>
    <w:p w14:paraId="2A3E253B" w14:textId="34E05E57" w:rsidR="00623919" w:rsidRDefault="00623919" w:rsidP="00623919">
      <w:pPr>
        <w:pStyle w:val="HTMLPreformatted"/>
        <w:shd w:val="clear" w:color="auto" w:fill="161616"/>
        <w:wordWrap w:val="0"/>
        <w:spacing w:line="225" w:lineRule="atLeast"/>
        <w:rPr>
          <w:rFonts w:ascii="Lucida Console" w:hAnsi="Lucida Console"/>
          <w:color w:val="E6E1DC"/>
        </w:rPr>
      </w:pPr>
      <w:r>
        <w:rPr>
          <w:rStyle w:val="gnkrckgcgsb"/>
          <w:rFonts w:ascii="Lucida Console" w:hAnsi="Lucida Console"/>
          <w:color w:val="E6E1DC"/>
          <w:bdr w:val="none" w:sz="0" w:space="0" w:color="auto" w:frame="1"/>
        </w:rPr>
        <w:t>T1:EtOH1:Flux1 -0.04625         NA      NA       NA</w:t>
      </w:r>
    </w:p>
    <w:p w14:paraId="24B0F44E" w14:textId="21D45D07" w:rsidR="00623919" w:rsidRPr="005D5AB5" w:rsidRDefault="00623919" w:rsidP="00623919">
      <w:pPr>
        <w:pBdr>
          <w:top w:val="single" w:sz="24" w:space="8" w:color="4472C4" w:themeColor="accent1"/>
          <w:bottom w:val="single" w:sz="24" w:space="8" w:color="4472C4" w:themeColor="accent1"/>
        </w:pBdr>
        <w:spacing w:after="0"/>
        <w:jc w:val="both"/>
        <w:rPr>
          <w:i/>
          <w:iCs/>
          <w:color w:val="4472C4" w:themeColor="accent1"/>
          <w:sz w:val="24"/>
          <w:szCs w:val="24"/>
        </w:rPr>
      </w:pPr>
      <w:r>
        <w:rPr>
          <w:i/>
          <w:iCs/>
          <w:color w:val="4472C4" w:themeColor="accent1"/>
          <w:sz w:val="24"/>
          <w:szCs w:val="24"/>
        </w:rPr>
        <w:t xml:space="preserve">A partir dos gráficos é possível notar que a porcentagem de Etanol não é um fator </w:t>
      </w:r>
      <w:r w:rsidR="00045746">
        <w:rPr>
          <w:i/>
          <w:iCs/>
          <w:color w:val="4472C4" w:themeColor="accent1"/>
          <w:sz w:val="24"/>
          <w:szCs w:val="24"/>
        </w:rPr>
        <w:t xml:space="preserve">tão </w:t>
      </w:r>
      <w:r>
        <w:rPr>
          <w:i/>
          <w:iCs/>
          <w:color w:val="4472C4" w:themeColor="accent1"/>
          <w:sz w:val="24"/>
          <w:szCs w:val="24"/>
        </w:rPr>
        <w:t xml:space="preserve">significativo quando comparado com a temperatura e o fluxo do processo. Outro </w:t>
      </w:r>
      <w:r w:rsidR="00045746">
        <w:rPr>
          <w:i/>
          <w:iCs/>
          <w:color w:val="4472C4" w:themeColor="accent1"/>
          <w:sz w:val="24"/>
          <w:szCs w:val="24"/>
        </w:rPr>
        <w:t>ponto</w:t>
      </w:r>
      <w:r>
        <w:rPr>
          <w:i/>
          <w:iCs/>
          <w:color w:val="4472C4" w:themeColor="accent1"/>
          <w:sz w:val="24"/>
          <w:szCs w:val="24"/>
        </w:rPr>
        <w:t xml:space="preserve"> </w:t>
      </w:r>
      <w:r w:rsidR="00045746">
        <w:rPr>
          <w:i/>
          <w:iCs/>
          <w:color w:val="4472C4" w:themeColor="accent1"/>
          <w:sz w:val="24"/>
          <w:szCs w:val="24"/>
        </w:rPr>
        <w:t>a se citar</w:t>
      </w:r>
      <w:r>
        <w:rPr>
          <w:i/>
          <w:iCs/>
          <w:color w:val="4472C4" w:themeColor="accent1"/>
          <w:sz w:val="24"/>
          <w:szCs w:val="24"/>
        </w:rPr>
        <w:t xml:space="preserve"> é que os efeitos para todos os fatores geram uma resposta negativa, ou seja, quando partimos da condição inferior para a superior observamos uma diminuição no tempo de retenção</w:t>
      </w:r>
      <w:r w:rsidR="00045746">
        <w:rPr>
          <w:i/>
          <w:iCs/>
          <w:color w:val="4472C4" w:themeColor="accent1"/>
          <w:sz w:val="24"/>
          <w:szCs w:val="24"/>
        </w:rPr>
        <w:t>. Como deseja-se obter o menor tempo de retenção possível, a melhor codição ocorre quando  T= 50 °C; C=0,2 mol.L</w:t>
      </w:r>
      <w:r w:rsidR="00045746" w:rsidRPr="00045746">
        <w:rPr>
          <w:i/>
          <w:iCs/>
          <w:color w:val="4472C4" w:themeColor="accent1"/>
          <w:sz w:val="24"/>
          <w:szCs w:val="24"/>
          <w:vertAlign w:val="superscript"/>
        </w:rPr>
        <w:t>-1</w:t>
      </w:r>
      <w:r w:rsidR="00045746">
        <w:rPr>
          <w:i/>
          <w:iCs/>
          <w:color w:val="4472C4" w:themeColor="accent1"/>
          <w:sz w:val="24"/>
          <w:szCs w:val="24"/>
        </w:rPr>
        <w:t xml:space="preserve"> e EtOH = 70%.</w:t>
      </w:r>
    </w:p>
    <w:p w14:paraId="44964708" w14:textId="77777777" w:rsidR="00045746" w:rsidRDefault="00045746" w:rsidP="00045746">
      <w:pPr>
        <w:pStyle w:val="Heading2"/>
      </w:pPr>
      <w:r>
        <w:lastRenderedPageBreak/>
        <w:t>3A.4 Separação de gases por adsorção</w:t>
      </w:r>
    </w:p>
    <w:p w14:paraId="19B08A29" w14:textId="653474C8" w:rsidR="00B575DE" w:rsidRDefault="00045746" w:rsidP="00045746">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1"/>
          <w:szCs w:val="21"/>
        </w:rPr>
        <w:t>No desenvolvimento, em laboratório, de um processo de enriquecimento de gases por adsorção, usou-se um planejamento 2</w:t>
      </w:r>
      <w:r>
        <w:rPr>
          <w:rFonts w:ascii="Times New Roman" w:hAnsi="Times New Roman" w:cs="Times New Roman"/>
          <w:sz w:val="13"/>
          <w:szCs w:val="13"/>
        </w:rPr>
        <w:t xml:space="preserve">4 </w:t>
      </w:r>
      <w:r>
        <w:rPr>
          <w:rFonts w:ascii="Times New Roman" w:hAnsi="Times New Roman" w:cs="Times New Roman"/>
          <w:sz w:val="21"/>
          <w:szCs w:val="21"/>
        </w:rPr>
        <w:t xml:space="preserve">para investigar a influência de quatro fatores sobre várias respostas, dentre as quais a produtividade do adsorvente (P). Os dados obtidos estão </w:t>
      </w:r>
      <w:r>
        <w:rPr>
          <w:rFonts w:ascii="Times New Roman" w:hAnsi="Times New Roman" w:cs="Times New Roman"/>
          <w:sz w:val="20"/>
          <w:szCs w:val="20"/>
        </w:rPr>
        <w:t>na Tabela 3A.4 (Célia F. C. Neves, 2000).</w:t>
      </w:r>
    </w:p>
    <w:p w14:paraId="287101D0" w14:textId="125F4449" w:rsidR="002940A7" w:rsidRPr="002940A7" w:rsidRDefault="002940A7" w:rsidP="00045746">
      <w:pPr>
        <w:autoSpaceDE w:val="0"/>
        <w:autoSpaceDN w:val="0"/>
        <w:adjustRightInd w:val="0"/>
        <w:spacing w:after="0" w:line="240" w:lineRule="auto"/>
        <w:jc w:val="both"/>
        <w:rPr>
          <w:rFonts w:ascii="Times New Roman" w:hAnsi="Times New Roman" w:cs="Times New Roman"/>
          <w:b/>
          <w:color w:val="FFFFFF" w:themeColor="background1"/>
        </w:rPr>
      </w:pPr>
    </w:p>
    <w:p w14:paraId="26A95AE0" w14:textId="6E1A9B48"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lang w:val="en-US"/>
        </w:rPr>
      </w:pPr>
      <w:proofErr w:type="gramStart"/>
      <w:r w:rsidRPr="00C362FE">
        <w:rPr>
          <w:rFonts w:ascii="Arial" w:hAnsi="Arial" w:cs="Arial"/>
          <w:color w:val="FFFFFF" w:themeColor="background1"/>
          <w:sz w:val="20"/>
          <w:highlight w:val="black"/>
          <w:lang w:val="en-US"/>
        </w:rPr>
        <w:t>library(</w:t>
      </w:r>
      <w:proofErr w:type="gramEnd"/>
      <w:r w:rsidRPr="00C362FE">
        <w:rPr>
          <w:rFonts w:ascii="Arial" w:hAnsi="Arial" w:cs="Arial"/>
          <w:color w:val="FFFFFF" w:themeColor="background1"/>
          <w:sz w:val="20"/>
          <w:highlight w:val="black"/>
          <w:lang w:val="en-US"/>
        </w:rPr>
        <w:t>FrF2)</w:t>
      </w:r>
    </w:p>
    <w:p w14:paraId="4A10072F" w14:textId="77777777"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lang w:val="en-US"/>
        </w:rPr>
      </w:pPr>
      <w:r w:rsidRPr="00C362FE">
        <w:rPr>
          <w:rFonts w:ascii="Arial" w:hAnsi="Arial" w:cs="Arial"/>
          <w:color w:val="FFFFFF" w:themeColor="background1"/>
          <w:sz w:val="20"/>
          <w:highlight w:val="black"/>
          <w:lang w:val="en-US"/>
        </w:rPr>
        <w:t>fatorial1 &lt;- FrF2(</w:t>
      </w:r>
      <w:proofErr w:type="spellStart"/>
      <w:r w:rsidRPr="00C362FE">
        <w:rPr>
          <w:rFonts w:ascii="Arial" w:hAnsi="Arial" w:cs="Arial"/>
          <w:color w:val="FFFFFF" w:themeColor="background1"/>
          <w:sz w:val="20"/>
          <w:highlight w:val="black"/>
          <w:lang w:val="en-US"/>
        </w:rPr>
        <w:t>nruns</w:t>
      </w:r>
      <w:proofErr w:type="spellEnd"/>
      <w:r w:rsidRPr="00C362FE">
        <w:rPr>
          <w:rFonts w:ascii="Arial" w:hAnsi="Arial" w:cs="Arial"/>
          <w:color w:val="FFFFFF" w:themeColor="background1"/>
          <w:sz w:val="20"/>
          <w:highlight w:val="black"/>
          <w:lang w:val="en-US"/>
        </w:rPr>
        <w:t xml:space="preserve"> = 16, </w:t>
      </w:r>
      <w:proofErr w:type="spellStart"/>
      <w:r w:rsidRPr="00C362FE">
        <w:rPr>
          <w:rFonts w:ascii="Arial" w:hAnsi="Arial" w:cs="Arial"/>
          <w:color w:val="FFFFFF" w:themeColor="background1"/>
          <w:sz w:val="20"/>
          <w:highlight w:val="black"/>
          <w:lang w:val="en-US"/>
        </w:rPr>
        <w:t>nfactors</w:t>
      </w:r>
      <w:proofErr w:type="spellEnd"/>
      <w:r w:rsidRPr="00C362FE">
        <w:rPr>
          <w:rFonts w:ascii="Arial" w:hAnsi="Arial" w:cs="Arial"/>
          <w:color w:val="FFFFFF" w:themeColor="background1"/>
          <w:sz w:val="20"/>
          <w:highlight w:val="black"/>
          <w:lang w:val="en-US"/>
        </w:rPr>
        <w:t>=4, replications = 1,</w:t>
      </w:r>
    </w:p>
    <w:p w14:paraId="63F07EAC" w14:textId="77777777"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lang w:val="en-US"/>
        </w:rPr>
      </w:pPr>
      <w:r w:rsidRPr="00C362FE">
        <w:rPr>
          <w:rFonts w:ascii="Arial" w:hAnsi="Arial" w:cs="Arial"/>
          <w:color w:val="FFFFFF" w:themeColor="background1"/>
          <w:sz w:val="20"/>
          <w:highlight w:val="black"/>
          <w:lang w:val="en-US"/>
        </w:rPr>
        <w:t xml:space="preserve">                  randomize=FALSE, </w:t>
      </w:r>
      <w:proofErr w:type="spellStart"/>
      <w:proofErr w:type="gramStart"/>
      <w:r w:rsidRPr="00C362FE">
        <w:rPr>
          <w:rFonts w:ascii="Arial" w:hAnsi="Arial" w:cs="Arial"/>
          <w:color w:val="FFFFFF" w:themeColor="background1"/>
          <w:sz w:val="20"/>
          <w:highlight w:val="black"/>
          <w:lang w:val="en-US"/>
        </w:rPr>
        <w:t>factor.names</w:t>
      </w:r>
      <w:proofErr w:type="spellEnd"/>
      <w:proofErr w:type="gramEnd"/>
      <w:r w:rsidRPr="00C362FE">
        <w:rPr>
          <w:rFonts w:ascii="Arial" w:hAnsi="Arial" w:cs="Arial"/>
          <w:color w:val="FFFFFF" w:themeColor="background1"/>
          <w:sz w:val="20"/>
          <w:highlight w:val="black"/>
          <w:lang w:val="en-US"/>
        </w:rPr>
        <w:t>=list( A=c(-1,1),B=c(-1,1),C=c(-1,1), D=c(-1,1)))</w:t>
      </w:r>
    </w:p>
    <w:p w14:paraId="3E01AA10" w14:textId="617C06B8"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lang w:val="en-US"/>
        </w:rPr>
      </w:pPr>
      <w:r w:rsidRPr="00C362FE">
        <w:rPr>
          <w:rFonts w:ascii="Arial" w:hAnsi="Arial" w:cs="Arial"/>
          <w:color w:val="FFFFFF" w:themeColor="background1"/>
          <w:sz w:val="20"/>
          <w:highlight w:val="black"/>
          <w:lang w:val="en-US"/>
        </w:rPr>
        <w:t>summary(fatorial1)</w:t>
      </w:r>
    </w:p>
    <w:p w14:paraId="60E5F31D" w14:textId="2966A3CD"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lang w:val="en-US"/>
        </w:rPr>
      </w:pPr>
      <w:r w:rsidRPr="00C362FE">
        <w:rPr>
          <w:rFonts w:ascii="Arial" w:hAnsi="Arial" w:cs="Arial"/>
          <w:color w:val="FFFFFF" w:themeColor="background1"/>
          <w:sz w:val="20"/>
          <w:highlight w:val="black"/>
          <w:lang w:val="en-US"/>
        </w:rPr>
        <w:t>prod&lt;</w:t>
      </w:r>
      <w:r w:rsidR="00EC5FA4" w:rsidRPr="00C362FE">
        <w:rPr>
          <w:rFonts w:ascii="Arial" w:hAnsi="Arial" w:cs="Arial"/>
          <w:color w:val="FFFFFF" w:themeColor="background1"/>
          <w:sz w:val="20"/>
          <w:highlight w:val="black"/>
          <w:lang w:val="en-US"/>
        </w:rPr>
        <w:t>-</w:t>
      </w:r>
      <w:proofErr w:type="gramStart"/>
      <w:r w:rsidRPr="00C362FE">
        <w:rPr>
          <w:rFonts w:ascii="Arial" w:hAnsi="Arial" w:cs="Arial"/>
          <w:color w:val="FFFFFF" w:themeColor="background1"/>
          <w:sz w:val="20"/>
          <w:highlight w:val="black"/>
          <w:lang w:val="en-US"/>
        </w:rPr>
        <w:t>c(</w:t>
      </w:r>
      <w:proofErr w:type="gramEnd"/>
      <w:r w:rsidRPr="00C362FE">
        <w:rPr>
          <w:rFonts w:ascii="Arial" w:hAnsi="Arial" w:cs="Arial"/>
          <w:color w:val="FFFFFF" w:themeColor="background1"/>
          <w:sz w:val="20"/>
          <w:highlight w:val="black"/>
          <w:lang w:val="en-US"/>
        </w:rPr>
        <w:t>2.75,3.15,2.85,3.55,4.65,5.85,5.40,6.30,5.95,6.55,5.60,6.75,11.50,13.00,12.50,14.00)</w:t>
      </w:r>
    </w:p>
    <w:p w14:paraId="70AC8E6D" w14:textId="77777777"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lang w:val="en-US"/>
        </w:rPr>
      </w:pPr>
      <w:r w:rsidRPr="00C362FE">
        <w:rPr>
          <w:rFonts w:ascii="Arial" w:hAnsi="Arial" w:cs="Arial"/>
          <w:color w:val="FFFFFF" w:themeColor="background1"/>
          <w:sz w:val="20"/>
          <w:highlight w:val="black"/>
          <w:lang w:val="en-US"/>
        </w:rPr>
        <w:t xml:space="preserve">fatorial2 &lt;- </w:t>
      </w:r>
      <w:proofErr w:type="spellStart"/>
      <w:proofErr w:type="gramStart"/>
      <w:r w:rsidRPr="00C362FE">
        <w:rPr>
          <w:rFonts w:ascii="Arial" w:hAnsi="Arial" w:cs="Arial"/>
          <w:color w:val="FFFFFF" w:themeColor="background1"/>
          <w:sz w:val="20"/>
          <w:highlight w:val="black"/>
          <w:lang w:val="en-US"/>
        </w:rPr>
        <w:t>add.response</w:t>
      </w:r>
      <w:proofErr w:type="spellEnd"/>
      <w:proofErr w:type="gramEnd"/>
      <w:r w:rsidRPr="00C362FE">
        <w:rPr>
          <w:rFonts w:ascii="Arial" w:hAnsi="Arial" w:cs="Arial"/>
          <w:color w:val="FFFFFF" w:themeColor="background1"/>
          <w:sz w:val="20"/>
          <w:highlight w:val="black"/>
          <w:lang w:val="en-US"/>
        </w:rPr>
        <w:t>(fatorial1,prod)</w:t>
      </w:r>
    </w:p>
    <w:p w14:paraId="1CC5F49A" w14:textId="0DC3FC37"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lang w:val="en-US"/>
        </w:rPr>
      </w:pPr>
      <w:r w:rsidRPr="00C362FE">
        <w:rPr>
          <w:rFonts w:ascii="Arial" w:hAnsi="Arial" w:cs="Arial"/>
          <w:color w:val="FFFFFF" w:themeColor="background1"/>
          <w:sz w:val="20"/>
          <w:highlight w:val="black"/>
          <w:lang w:val="en-US"/>
        </w:rPr>
        <w:t>summary(fatorial2)</w:t>
      </w:r>
    </w:p>
    <w:p w14:paraId="71458352" w14:textId="77777777"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highlight w:val="black"/>
        </w:rPr>
      </w:pPr>
      <w:r w:rsidRPr="00C362FE">
        <w:rPr>
          <w:rFonts w:ascii="Arial" w:hAnsi="Arial" w:cs="Arial"/>
          <w:color w:val="FFFFFF" w:themeColor="background1"/>
          <w:sz w:val="20"/>
          <w:highlight w:val="black"/>
        </w:rPr>
        <w:t>modelo1 &lt;- lm(prod ~ A*B*C*D, data=fatorial2)</w:t>
      </w:r>
    </w:p>
    <w:p w14:paraId="6BCB4F14" w14:textId="12CBD6A8" w:rsidR="002940A7" w:rsidRPr="00C362FE" w:rsidRDefault="002940A7" w:rsidP="002940A7">
      <w:pPr>
        <w:autoSpaceDE w:val="0"/>
        <w:autoSpaceDN w:val="0"/>
        <w:adjustRightInd w:val="0"/>
        <w:spacing w:after="0" w:line="240" w:lineRule="auto"/>
        <w:jc w:val="both"/>
        <w:rPr>
          <w:rFonts w:ascii="Arial" w:hAnsi="Arial" w:cs="Arial"/>
          <w:color w:val="FFFFFF" w:themeColor="background1"/>
          <w:sz w:val="20"/>
        </w:rPr>
      </w:pPr>
      <w:r w:rsidRPr="00C362FE">
        <w:rPr>
          <w:rFonts w:ascii="Arial" w:hAnsi="Arial" w:cs="Arial"/>
          <w:color w:val="FFFFFF" w:themeColor="background1"/>
          <w:sz w:val="20"/>
          <w:highlight w:val="black"/>
        </w:rPr>
        <w:t>summary(modelo1)</w:t>
      </w:r>
    </w:p>
    <w:p w14:paraId="77F9AE2C" w14:textId="77777777" w:rsidR="002940A7" w:rsidRDefault="002940A7" w:rsidP="00045746">
      <w:pPr>
        <w:autoSpaceDE w:val="0"/>
        <w:autoSpaceDN w:val="0"/>
        <w:adjustRightInd w:val="0"/>
        <w:spacing w:after="0" w:line="240" w:lineRule="auto"/>
        <w:jc w:val="both"/>
        <w:rPr>
          <w:rFonts w:ascii="Times New Roman" w:hAnsi="Times New Roman" w:cs="Times New Roman"/>
          <w:sz w:val="20"/>
          <w:szCs w:val="20"/>
        </w:rPr>
      </w:pPr>
    </w:p>
    <w:tbl>
      <w:tblPr>
        <w:tblStyle w:val="TableGrid"/>
        <w:tblW w:w="10459" w:type="dxa"/>
        <w:tblInd w:w="-5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07"/>
        <w:gridCol w:w="5252"/>
      </w:tblGrid>
      <w:tr w:rsidR="002940A7" w14:paraId="44FFC103" w14:textId="77777777" w:rsidTr="00EC5FA4">
        <w:trPr>
          <w:trHeight w:val="3794"/>
        </w:trPr>
        <w:tc>
          <w:tcPr>
            <w:tcW w:w="5207" w:type="dxa"/>
          </w:tcPr>
          <w:p w14:paraId="4CA77352" w14:textId="77777777" w:rsidR="002940A7" w:rsidRDefault="002940A7" w:rsidP="00045746">
            <w:pPr>
              <w:autoSpaceDE w:val="0"/>
              <w:autoSpaceDN w:val="0"/>
              <w:adjustRightInd w:val="0"/>
              <w:jc w:val="both"/>
              <w:rPr>
                <w:rFonts w:ascii="Times New Roman" w:hAnsi="Times New Roman" w:cs="Times New Roman"/>
                <w:sz w:val="20"/>
                <w:szCs w:val="20"/>
              </w:rPr>
            </w:pPr>
            <w:r>
              <w:rPr>
                <w:noProof/>
              </w:rPr>
              <w:drawing>
                <wp:inline distT="0" distB="0" distL="0" distR="0" wp14:anchorId="100C943D" wp14:editId="6499D7B5">
                  <wp:extent cx="2682368" cy="22193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0225" cy="2225826"/>
                          </a:xfrm>
                          <a:prstGeom prst="rect">
                            <a:avLst/>
                          </a:prstGeom>
                        </pic:spPr>
                      </pic:pic>
                    </a:graphicData>
                  </a:graphic>
                </wp:inline>
              </w:drawing>
            </w:r>
          </w:p>
          <w:p w14:paraId="7A18C14F" w14:textId="498DCA04" w:rsidR="00C362FE" w:rsidRDefault="00C362FE" w:rsidP="00C362FE">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Figura 1- Gráfico normal.</w:t>
            </w:r>
          </w:p>
        </w:tc>
        <w:tc>
          <w:tcPr>
            <w:tcW w:w="5252" w:type="dxa"/>
          </w:tcPr>
          <w:p w14:paraId="7537DEFD" w14:textId="77777777" w:rsidR="002940A7" w:rsidRDefault="002940A7" w:rsidP="00045746">
            <w:pPr>
              <w:autoSpaceDE w:val="0"/>
              <w:autoSpaceDN w:val="0"/>
              <w:adjustRightInd w:val="0"/>
              <w:jc w:val="both"/>
              <w:rPr>
                <w:rFonts w:ascii="Times New Roman" w:hAnsi="Times New Roman" w:cs="Times New Roman"/>
                <w:sz w:val="20"/>
                <w:szCs w:val="20"/>
              </w:rPr>
            </w:pPr>
            <w:r>
              <w:rPr>
                <w:noProof/>
              </w:rPr>
              <w:drawing>
                <wp:inline distT="0" distB="0" distL="0" distR="0" wp14:anchorId="2176ABB4" wp14:editId="26FED53A">
                  <wp:extent cx="2735237" cy="221932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9189" cy="2238759"/>
                          </a:xfrm>
                          <a:prstGeom prst="rect">
                            <a:avLst/>
                          </a:prstGeom>
                        </pic:spPr>
                      </pic:pic>
                    </a:graphicData>
                  </a:graphic>
                </wp:inline>
              </w:drawing>
            </w:r>
          </w:p>
          <w:p w14:paraId="22BCEDE9" w14:textId="0C58B99A" w:rsidR="00C362FE" w:rsidRDefault="00C362FE" w:rsidP="00C362FE">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Figura 2 – Gráfico dos principais efeitos.</w:t>
            </w:r>
          </w:p>
        </w:tc>
      </w:tr>
    </w:tbl>
    <w:p w14:paraId="643B7508"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lang w:val="en-US"/>
        </w:rPr>
      </w:pPr>
      <w:r w:rsidRPr="00C362FE">
        <w:rPr>
          <w:rStyle w:val="gnkrckgcgsb"/>
          <w:rFonts w:ascii="Lucida Console" w:hAnsi="Lucida Console"/>
          <w:color w:val="E6E1DC"/>
          <w:sz w:val="18"/>
          <w:bdr w:val="none" w:sz="0" w:space="0" w:color="auto" w:frame="1"/>
          <w:lang w:val="en-US"/>
        </w:rPr>
        <w:t>Coefficients:</w:t>
      </w:r>
    </w:p>
    <w:p w14:paraId="58058E1E"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lang w:val="en-US"/>
        </w:rPr>
      </w:pPr>
      <w:r w:rsidRPr="00C362FE">
        <w:rPr>
          <w:rStyle w:val="gnkrckgcgsb"/>
          <w:rFonts w:ascii="Lucida Console" w:hAnsi="Lucida Console"/>
          <w:color w:val="E6E1DC"/>
          <w:sz w:val="18"/>
          <w:bdr w:val="none" w:sz="0" w:space="0" w:color="auto" w:frame="1"/>
          <w:lang w:val="en-US"/>
        </w:rPr>
        <w:t xml:space="preserve">             Estimate Std. Error t value </w:t>
      </w:r>
      <w:proofErr w:type="spellStart"/>
      <w:r w:rsidRPr="00C362FE">
        <w:rPr>
          <w:rStyle w:val="gnkrckgcgsb"/>
          <w:rFonts w:ascii="Lucida Console" w:hAnsi="Lucida Console"/>
          <w:color w:val="E6E1DC"/>
          <w:sz w:val="18"/>
          <w:bdr w:val="none" w:sz="0" w:space="0" w:color="auto" w:frame="1"/>
          <w:lang w:val="en-US"/>
        </w:rPr>
        <w:t>Pr</w:t>
      </w:r>
      <w:proofErr w:type="spellEnd"/>
      <w:r w:rsidRPr="00C362FE">
        <w:rPr>
          <w:rStyle w:val="gnkrckgcgsb"/>
          <w:rFonts w:ascii="Lucida Console" w:hAnsi="Lucida Console"/>
          <w:color w:val="E6E1DC"/>
          <w:sz w:val="18"/>
          <w:bdr w:val="none" w:sz="0" w:space="0" w:color="auto" w:frame="1"/>
          <w:lang w:val="en-US"/>
        </w:rPr>
        <w:t>(&gt;|t|)</w:t>
      </w:r>
    </w:p>
    <w:p w14:paraId="682A0969"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(Intercept)  6.896875         NA      NA       NA</w:t>
      </w:r>
    </w:p>
    <w:p w14:paraId="2FB7EC4B"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FF0000"/>
          <w:sz w:val="18"/>
          <w:bdr w:val="none" w:sz="0" w:space="0" w:color="auto" w:frame="1"/>
        </w:rPr>
      </w:pPr>
      <w:r w:rsidRPr="00C362FE">
        <w:rPr>
          <w:rStyle w:val="gnkrckgcgsb"/>
          <w:rFonts w:ascii="Lucida Console" w:hAnsi="Lucida Console"/>
          <w:color w:val="FF0000"/>
          <w:sz w:val="18"/>
          <w:bdr w:val="none" w:sz="0" w:space="0" w:color="auto" w:frame="1"/>
        </w:rPr>
        <w:t>A1           0.496875         NA      NA       NA</w:t>
      </w:r>
    </w:p>
    <w:p w14:paraId="3DF0C958"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B1           0.221875         NA      NA       NA</w:t>
      </w:r>
    </w:p>
    <w:p w14:paraId="5969157A"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b/>
          <w:color w:val="FF0000"/>
          <w:sz w:val="18"/>
          <w:bdr w:val="none" w:sz="0" w:space="0" w:color="auto" w:frame="1"/>
        </w:rPr>
      </w:pPr>
      <w:r w:rsidRPr="00C362FE">
        <w:rPr>
          <w:rStyle w:val="gnkrckgcgsb"/>
          <w:rFonts w:ascii="Lucida Console" w:hAnsi="Lucida Console"/>
          <w:b/>
          <w:color w:val="FF0000"/>
          <w:sz w:val="18"/>
          <w:bdr w:val="none" w:sz="0" w:space="0" w:color="auto" w:frame="1"/>
        </w:rPr>
        <w:t>C1           2.253125         NA      NA       NA</w:t>
      </w:r>
    </w:p>
    <w:p w14:paraId="2F69C15D"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b/>
          <w:color w:val="FF0000"/>
          <w:sz w:val="18"/>
          <w:bdr w:val="none" w:sz="0" w:space="0" w:color="auto" w:frame="1"/>
        </w:rPr>
      </w:pPr>
      <w:r w:rsidRPr="00C362FE">
        <w:rPr>
          <w:rStyle w:val="gnkrckgcgsb"/>
          <w:rFonts w:ascii="Lucida Console" w:hAnsi="Lucida Console"/>
          <w:b/>
          <w:color w:val="FF0000"/>
          <w:sz w:val="18"/>
          <w:bdr w:val="none" w:sz="0" w:space="0" w:color="auto" w:frame="1"/>
        </w:rPr>
        <w:t>D1           2.584375         NA      NA       NA</w:t>
      </w:r>
    </w:p>
    <w:p w14:paraId="072BD0AD"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A1:B1        0.034375         NA      NA       NA</w:t>
      </w:r>
    </w:p>
    <w:p w14:paraId="36F11FB1"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A1:C1        0.140625         NA      NA       NA</w:t>
      </w:r>
    </w:p>
    <w:p w14:paraId="5B598E88"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B1:C1        0.178125         NA      NA       NA</w:t>
      </w:r>
    </w:p>
    <w:p w14:paraId="15BDF151"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A1:D1        0.096875         NA      NA       NA</w:t>
      </w:r>
    </w:p>
    <w:p w14:paraId="32DF7835"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B1:D1        0.009375         NA      NA       NA</w:t>
      </w:r>
    </w:p>
    <w:p w14:paraId="4213638B"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FF0000"/>
          <w:sz w:val="18"/>
          <w:bdr w:val="none" w:sz="0" w:space="0" w:color="auto" w:frame="1"/>
        </w:rPr>
      </w:pPr>
      <w:r w:rsidRPr="00C362FE">
        <w:rPr>
          <w:rStyle w:val="gnkrckgcgsb"/>
          <w:rFonts w:ascii="Lucida Console" w:hAnsi="Lucida Console"/>
          <w:color w:val="FF0000"/>
          <w:sz w:val="18"/>
          <w:bdr w:val="none" w:sz="0" w:space="0" w:color="auto" w:frame="1"/>
        </w:rPr>
        <w:t>C1:D1        1.015625         NA      NA       NA</w:t>
      </w:r>
    </w:p>
    <w:p w14:paraId="7CDEA09C"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A1:B1:C1    -0.071875         NA      NA       NA</w:t>
      </w:r>
    </w:p>
    <w:p w14:paraId="03C48E11"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A1:B1:D1     0.034375         NA      NA       NA</w:t>
      </w:r>
    </w:p>
    <w:p w14:paraId="268ACC5D"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A1:C1:D1     0.015625         NA      NA       NA</w:t>
      </w:r>
    </w:p>
    <w:p w14:paraId="35CEC961"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B1:C1:D1     0.090625         NA      NA       NA</w:t>
      </w:r>
    </w:p>
    <w:p w14:paraId="59104D8D" w14:textId="77777777" w:rsidR="002940A7" w:rsidRPr="00C362FE" w:rsidRDefault="002940A7" w:rsidP="002940A7">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C362FE">
        <w:rPr>
          <w:rStyle w:val="gnkrckgcgsb"/>
          <w:rFonts w:ascii="Lucida Console" w:hAnsi="Lucida Console"/>
          <w:color w:val="E6E1DC"/>
          <w:sz w:val="18"/>
          <w:bdr w:val="none" w:sz="0" w:space="0" w:color="auto" w:frame="1"/>
        </w:rPr>
        <w:t>A1:B1:C1:D1  0.003125         NA      NA       NA</w:t>
      </w:r>
    </w:p>
    <w:p w14:paraId="0E461C7B" w14:textId="77777777" w:rsidR="00C362FE" w:rsidRDefault="00C362FE" w:rsidP="00C362FE">
      <w:pPr>
        <w:autoSpaceDE w:val="0"/>
        <w:autoSpaceDN w:val="0"/>
        <w:adjustRightInd w:val="0"/>
        <w:spacing w:after="0" w:line="240" w:lineRule="auto"/>
        <w:jc w:val="both"/>
        <w:rPr>
          <w:lang w:eastAsia="pt-BR"/>
        </w:rPr>
      </w:pPr>
    </w:p>
    <w:p w14:paraId="481FD88E" w14:textId="103E2CEC" w:rsidR="00C362FE" w:rsidRDefault="00C362FE" w:rsidP="00C362FE">
      <w:pPr>
        <w:autoSpaceDE w:val="0"/>
        <w:autoSpaceDN w:val="0"/>
        <w:adjustRightInd w:val="0"/>
        <w:spacing w:after="0" w:line="240" w:lineRule="auto"/>
        <w:jc w:val="both"/>
        <w:rPr>
          <w:lang w:eastAsia="pt-BR"/>
        </w:rPr>
      </w:pPr>
      <w:r>
        <w:rPr>
          <w:lang w:eastAsia="pt-BR"/>
        </w:rPr>
        <w:t xml:space="preserve">Com o objetivo de avaliar </w:t>
      </w:r>
      <w:r w:rsidR="00BC18EA">
        <w:rPr>
          <w:lang w:eastAsia="pt-BR"/>
        </w:rPr>
        <w:t>influência de quatro fatores sobre</w:t>
      </w:r>
      <w:r>
        <w:rPr>
          <w:lang w:eastAsia="pt-BR"/>
        </w:rPr>
        <w:t xml:space="preserve"> </w:t>
      </w:r>
      <w:r w:rsidR="00BC18EA">
        <w:rPr>
          <w:lang w:eastAsia="pt-BR"/>
        </w:rPr>
        <w:t>a produtividade do adsorvente (P)</w:t>
      </w:r>
      <w:r>
        <w:rPr>
          <w:lang w:eastAsia="pt-BR"/>
        </w:rPr>
        <w:t xml:space="preserve"> em uma separação de gases foi realizado um planejamento fatorial 2</w:t>
      </w:r>
      <w:r w:rsidRPr="00C362FE">
        <w:rPr>
          <w:vertAlign w:val="superscript"/>
          <w:lang w:eastAsia="pt-BR"/>
        </w:rPr>
        <w:t>4</w:t>
      </w:r>
      <w:r>
        <w:rPr>
          <w:lang w:eastAsia="pt-BR"/>
        </w:rPr>
        <w:t>.  A partir dos dados da Figura 1</w:t>
      </w:r>
      <w:r w:rsidR="00C83BEB">
        <w:rPr>
          <w:lang w:eastAsia="pt-BR"/>
        </w:rPr>
        <w:t xml:space="preserve"> e Figura 2</w:t>
      </w:r>
      <w:r>
        <w:rPr>
          <w:lang w:eastAsia="pt-BR"/>
        </w:rPr>
        <w:t xml:space="preserve"> pode-se verificar que a Pressão de adsorção (A), Vazão de alimentação (C) e o Tempo de adsorção (D) são fatores significativos para o processo.</w:t>
      </w:r>
      <w:r w:rsidR="00C83BEB">
        <w:rPr>
          <w:lang w:eastAsia="pt-BR"/>
        </w:rPr>
        <w:t xml:space="preserve"> Como tal análise não foi realizada em replicata, não podemos estimar o erro. Para resolver este problema, podemos criar um novo modelo linear que não envolva o fator </w:t>
      </w:r>
      <w:r w:rsidR="00C83BEB" w:rsidRPr="00C83BEB">
        <w:rPr>
          <w:lang w:eastAsia="pt-BR"/>
        </w:rPr>
        <w:t>Pressão de dessorção</w:t>
      </w:r>
      <w:r w:rsidR="00C83BEB">
        <w:rPr>
          <w:lang w:eastAsia="pt-BR"/>
        </w:rPr>
        <w:t xml:space="preserve"> (B), visto que este se mostrou pouco significativo no processo de separação. </w:t>
      </w:r>
      <w:r w:rsidR="001044B4">
        <w:rPr>
          <w:lang w:eastAsia="pt-BR"/>
        </w:rPr>
        <w:t>Assim, podemos obter o valor do erro:</w:t>
      </w:r>
    </w:p>
    <w:p w14:paraId="007F9B58" w14:textId="77777777" w:rsidR="00C83BEB" w:rsidRPr="00623919" w:rsidRDefault="00C83BEB" w:rsidP="00C362FE">
      <w:pPr>
        <w:autoSpaceDE w:val="0"/>
        <w:autoSpaceDN w:val="0"/>
        <w:adjustRightInd w:val="0"/>
        <w:spacing w:after="0" w:line="240" w:lineRule="auto"/>
        <w:jc w:val="both"/>
        <w:rPr>
          <w:lang w:eastAsia="pt-BR"/>
        </w:rPr>
      </w:pPr>
    </w:p>
    <w:p w14:paraId="0A106CA2" w14:textId="77777777" w:rsidR="00C83BEB" w:rsidRPr="003D7FB4"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3D7FB4">
        <w:rPr>
          <w:rFonts w:ascii="Lucida Console" w:eastAsia="Times New Roman" w:hAnsi="Lucida Console" w:cs="Courier New"/>
          <w:color w:val="E6E1DC"/>
          <w:sz w:val="18"/>
          <w:szCs w:val="20"/>
          <w:bdr w:val="none" w:sz="0" w:space="0" w:color="auto" w:frame="1"/>
          <w:lang w:eastAsia="pt-BR"/>
        </w:rPr>
        <w:t>Coefficients:</w:t>
      </w:r>
    </w:p>
    <w:p w14:paraId="332438BA" w14:textId="77777777" w:rsidR="00C83BEB" w:rsidRPr="003D7FB4"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3D7FB4">
        <w:rPr>
          <w:rFonts w:ascii="Lucida Console" w:eastAsia="Times New Roman" w:hAnsi="Lucida Console" w:cs="Courier New"/>
          <w:color w:val="E6E1DC"/>
          <w:sz w:val="18"/>
          <w:szCs w:val="20"/>
          <w:bdr w:val="none" w:sz="0" w:space="0" w:color="auto" w:frame="1"/>
          <w:lang w:eastAsia="pt-BR"/>
        </w:rPr>
        <w:t xml:space="preserve">            Estimate Std. Error t value Pr(&gt;|t|)    </w:t>
      </w:r>
    </w:p>
    <w:p w14:paraId="0FA1020D"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C83BEB">
        <w:rPr>
          <w:rFonts w:ascii="Lucida Console" w:eastAsia="Times New Roman" w:hAnsi="Lucida Console" w:cs="Courier New"/>
          <w:color w:val="E6E1DC"/>
          <w:sz w:val="18"/>
          <w:szCs w:val="20"/>
          <w:bdr w:val="none" w:sz="0" w:space="0" w:color="auto" w:frame="1"/>
          <w:lang w:eastAsia="pt-BR"/>
        </w:rPr>
        <w:t>(Intercept)  6.89687    0.11000  62.700 4.65e-12 ***</w:t>
      </w:r>
    </w:p>
    <w:p w14:paraId="2ED87554"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18"/>
          <w:szCs w:val="20"/>
          <w:bdr w:val="none" w:sz="0" w:space="0" w:color="auto" w:frame="1"/>
          <w:lang w:eastAsia="pt-BR"/>
        </w:rPr>
      </w:pPr>
      <w:r w:rsidRPr="00C83BEB">
        <w:rPr>
          <w:rFonts w:ascii="Lucida Console" w:eastAsia="Times New Roman" w:hAnsi="Lucida Console" w:cs="Courier New"/>
          <w:b/>
          <w:color w:val="FF0000"/>
          <w:sz w:val="18"/>
          <w:szCs w:val="20"/>
          <w:bdr w:val="none" w:sz="0" w:space="0" w:color="auto" w:frame="1"/>
          <w:lang w:eastAsia="pt-BR"/>
        </w:rPr>
        <w:t xml:space="preserve">A1           0.49688    0.11000   4.517  0.00196 ** </w:t>
      </w:r>
    </w:p>
    <w:p w14:paraId="4119F1BB"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18"/>
          <w:szCs w:val="20"/>
          <w:bdr w:val="none" w:sz="0" w:space="0" w:color="auto" w:frame="1"/>
          <w:lang w:eastAsia="pt-BR"/>
        </w:rPr>
      </w:pPr>
      <w:r w:rsidRPr="00C83BEB">
        <w:rPr>
          <w:rFonts w:ascii="Lucida Console" w:eastAsia="Times New Roman" w:hAnsi="Lucida Console" w:cs="Courier New"/>
          <w:b/>
          <w:color w:val="FF0000"/>
          <w:sz w:val="18"/>
          <w:szCs w:val="20"/>
          <w:bdr w:val="none" w:sz="0" w:space="0" w:color="auto" w:frame="1"/>
          <w:lang w:eastAsia="pt-BR"/>
        </w:rPr>
        <w:t>C1           2.25312    0.11000  20.483 3.38e-08 ***</w:t>
      </w:r>
    </w:p>
    <w:p w14:paraId="1B5B6116"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18"/>
          <w:szCs w:val="20"/>
          <w:bdr w:val="none" w:sz="0" w:space="0" w:color="auto" w:frame="1"/>
          <w:lang w:eastAsia="pt-BR"/>
        </w:rPr>
      </w:pPr>
      <w:r w:rsidRPr="00C83BEB">
        <w:rPr>
          <w:rFonts w:ascii="Lucida Console" w:eastAsia="Times New Roman" w:hAnsi="Lucida Console" w:cs="Courier New"/>
          <w:b/>
          <w:color w:val="FF0000"/>
          <w:sz w:val="18"/>
          <w:szCs w:val="20"/>
          <w:bdr w:val="none" w:sz="0" w:space="0" w:color="auto" w:frame="1"/>
          <w:lang w:eastAsia="pt-BR"/>
        </w:rPr>
        <w:t>D1           2.58438    0.11000  23.495 1.15e-08 ***</w:t>
      </w:r>
    </w:p>
    <w:p w14:paraId="1BA84DC7"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C83BEB">
        <w:rPr>
          <w:rFonts w:ascii="Lucida Console" w:eastAsia="Times New Roman" w:hAnsi="Lucida Console" w:cs="Courier New"/>
          <w:color w:val="E6E1DC"/>
          <w:sz w:val="18"/>
          <w:szCs w:val="20"/>
          <w:bdr w:val="none" w:sz="0" w:space="0" w:color="auto" w:frame="1"/>
          <w:lang w:eastAsia="pt-BR"/>
        </w:rPr>
        <w:t xml:space="preserve">A1:C1        0.14062    0.11000   1.278  0.23694    </w:t>
      </w:r>
    </w:p>
    <w:p w14:paraId="22BC9B65"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C83BEB">
        <w:rPr>
          <w:rFonts w:ascii="Lucida Console" w:eastAsia="Times New Roman" w:hAnsi="Lucida Console" w:cs="Courier New"/>
          <w:color w:val="E6E1DC"/>
          <w:sz w:val="18"/>
          <w:szCs w:val="20"/>
          <w:bdr w:val="none" w:sz="0" w:space="0" w:color="auto" w:frame="1"/>
          <w:lang w:eastAsia="pt-BR"/>
        </w:rPr>
        <w:t xml:space="preserve">A1:D1        0.09688    0.11000   0.881  0.40416    </w:t>
      </w:r>
    </w:p>
    <w:p w14:paraId="38A22BD6"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18"/>
          <w:szCs w:val="20"/>
          <w:bdr w:val="none" w:sz="0" w:space="0" w:color="auto" w:frame="1"/>
          <w:lang w:eastAsia="pt-BR"/>
        </w:rPr>
      </w:pPr>
      <w:r w:rsidRPr="00C83BEB">
        <w:rPr>
          <w:rFonts w:ascii="Lucida Console" w:eastAsia="Times New Roman" w:hAnsi="Lucida Console" w:cs="Courier New"/>
          <w:b/>
          <w:color w:val="FF0000"/>
          <w:sz w:val="18"/>
          <w:szCs w:val="20"/>
          <w:bdr w:val="none" w:sz="0" w:space="0" w:color="auto" w:frame="1"/>
          <w:lang w:eastAsia="pt-BR"/>
        </w:rPr>
        <w:t>C1:D1        1.01562    0.11000   9.233 1.53e-05 ***</w:t>
      </w:r>
    </w:p>
    <w:p w14:paraId="407888C9"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eastAsia="pt-BR"/>
        </w:rPr>
      </w:pPr>
      <w:r w:rsidRPr="00C83BEB">
        <w:rPr>
          <w:rFonts w:ascii="Lucida Console" w:eastAsia="Times New Roman" w:hAnsi="Lucida Console" w:cs="Courier New"/>
          <w:color w:val="E6E1DC"/>
          <w:sz w:val="18"/>
          <w:szCs w:val="20"/>
          <w:bdr w:val="none" w:sz="0" w:space="0" w:color="auto" w:frame="1"/>
          <w:lang w:eastAsia="pt-BR"/>
        </w:rPr>
        <w:t xml:space="preserve">A1:C1:D1     0.01562    0.11000   0.142  0.89055    </w:t>
      </w:r>
    </w:p>
    <w:p w14:paraId="6B244AE7"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bdr w:val="none" w:sz="0" w:space="0" w:color="auto" w:frame="1"/>
          <w:lang w:val="en-US" w:eastAsia="pt-BR"/>
        </w:rPr>
      </w:pPr>
      <w:r w:rsidRPr="00C83BEB">
        <w:rPr>
          <w:rFonts w:ascii="Lucida Console" w:eastAsia="Times New Roman" w:hAnsi="Lucida Console" w:cs="Courier New"/>
          <w:color w:val="E6E1DC"/>
          <w:sz w:val="18"/>
          <w:szCs w:val="20"/>
          <w:bdr w:val="none" w:sz="0" w:space="0" w:color="auto" w:frame="1"/>
          <w:lang w:val="en-US" w:eastAsia="pt-BR"/>
        </w:rPr>
        <w:t>---</w:t>
      </w:r>
    </w:p>
    <w:p w14:paraId="6A5A6F7C" w14:textId="77777777" w:rsidR="00C83BEB" w:rsidRPr="00C83BEB" w:rsidRDefault="00C83BEB" w:rsidP="00C83BEB">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18"/>
          <w:szCs w:val="20"/>
          <w:lang w:eastAsia="pt-BR"/>
        </w:rPr>
      </w:pPr>
      <w:proofErr w:type="spellStart"/>
      <w:r w:rsidRPr="00C83BEB">
        <w:rPr>
          <w:rFonts w:ascii="Lucida Console" w:eastAsia="Times New Roman" w:hAnsi="Lucida Console" w:cs="Courier New"/>
          <w:color w:val="E6E1DC"/>
          <w:sz w:val="18"/>
          <w:szCs w:val="20"/>
          <w:bdr w:val="none" w:sz="0" w:space="0" w:color="auto" w:frame="1"/>
          <w:lang w:val="en-US" w:eastAsia="pt-BR"/>
        </w:rPr>
        <w:t>Signif</w:t>
      </w:r>
      <w:proofErr w:type="spellEnd"/>
      <w:r w:rsidRPr="00C83BEB">
        <w:rPr>
          <w:rFonts w:ascii="Lucida Console" w:eastAsia="Times New Roman" w:hAnsi="Lucida Console" w:cs="Courier New"/>
          <w:color w:val="E6E1DC"/>
          <w:sz w:val="18"/>
          <w:szCs w:val="20"/>
          <w:bdr w:val="none" w:sz="0" w:space="0" w:color="auto" w:frame="1"/>
          <w:lang w:val="en-US" w:eastAsia="pt-BR"/>
        </w:rPr>
        <w:t xml:space="preserve">. codes:  0 ‘***’ 0.001 ‘**’ 0.01 ‘*’ 0.05 ‘.’ </w:t>
      </w:r>
      <w:r w:rsidRPr="00C83BEB">
        <w:rPr>
          <w:rFonts w:ascii="Lucida Console" w:eastAsia="Times New Roman" w:hAnsi="Lucida Console" w:cs="Courier New"/>
          <w:color w:val="E6E1DC"/>
          <w:sz w:val="18"/>
          <w:szCs w:val="20"/>
          <w:bdr w:val="none" w:sz="0" w:space="0" w:color="auto" w:frame="1"/>
          <w:lang w:eastAsia="pt-BR"/>
        </w:rPr>
        <w:t xml:space="preserve">0.1 </w:t>
      </w:r>
      <w:proofErr w:type="gramStart"/>
      <w:r w:rsidRPr="00C83BEB">
        <w:rPr>
          <w:rFonts w:ascii="Lucida Console" w:eastAsia="Times New Roman" w:hAnsi="Lucida Console" w:cs="Courier New"/>
          <w:color w:val="E6E1DC"/>
          <w:sz w:val="18"/>
          <w:szCs w:val="20"/>
          <w:bdr w:val="none" w:sz="0" w:space="0" w:color="auto" w:frame="1"/>
          <w:lang w:eastAsia="pt-BR"/>
        </w:rPr>
        <w:t>‘ ’</w:t>
      </w:r>
      <w:proofErr w:type="gramEnd"/>
      <w:r w:rsidRPr="00C83BEB">
        <w:rPr>
          <w:rFonts w:ascii="Lucida Console" w:eastAsia="Times New Roman" w:hAnsi="Lucida Console" w:cs="Courier New"/>
          <w:color w:val="E6E1DC"/>
          <w:sz w:val="18"/>
          <w:szCs w:val="20"/>
          <w:bdr w:val="none" w:sz="0" w:space="0" w:color="auto" w:frame="1"/>
          <w:lang w:eastAsia="pt-BR"/>
        </w:rPr>
        <w:t xml:space="preserve"> 1</w:t>
      </w:r>
    </w:p>
    <w:p w14:paraId="63B6F0BC" w14:textId="3C4E1E98" w:rsidR="002940A7" w:rsidRDefault="002940A7" w:rsidP="00BC18EA">
      <w:pPr>
        <w:autoSpaceDE w:val="0"/>
        <w:autoSpaceDN w:val="0"/>
        <w:adjustRightInd w:val="0"/>
        <w:spacing w:after="0" w:line="240" w:lineRule="auto"/>
        <w:jc w:val="both"/>
        <w:rPr>
          <w:lang w:eastAsia="pt-BR"/>
        </w:rPr>
      </w:pPr>
    </w:p>
    <w:p w14:paraId="1BF8844A" w14:textId="3FAE697A" w:rsidR="001044B4" w:rsidRDefault="001044B4" w:rsidP="00BC18EA">
      <w:pPr>
        <w:autoSpaceDE w:val="0"/>
        <w:autoSpaceDN w:val="0"/>
        <w:adjustRightInd w:val="0"/>
        <w:spacing w:after="0" w:line="240" w:lineRule="auto"/>
        <w:jc w:val="both"/>
        <w:rPr>
          <w:lang w:eastAsia="pt-BR"/>
        </w:rPr>
      </w:pPr>
      <w:r>
        <w:rPr>
          <w:lang w:eastAsia="pt-BR"/>
        </w:rPr>
        <w:t>Diante dos dados acima, podemos afirmar que os fatores de</w:t>
      </w:r>
      <w:r w:rsidRPr="001044B4">
        <w:rPr>
          <w:lang w:eastAsia="pt-BR"/>
        </w:rPr>
        <w:t xml:space="preserve"> Pressão de adsorção (A), Vazão de alimentação (C) e o Tempo de adsorção (D) </w:t>
      </w:r>
      <w:r>
        <w:rPr>
          <w:lang w:eastAsia="pt-BR"/>
        </w:rPr>
        <w:t>são de fato</w:t>
      </w:r>
      <w:r w:rsidRPr="001044B4">
        <w:rPr>
          <w:lang w:eastAsia="pt-BR"/>
        </w:rPr>
        <w:t xml:space="preserve"> significativos</w:t>
      </w:r>
      <w:r>
        <w:rPr>
          <w:lang w:eastAsia="pt-BR"/>
        </w:rPr>
        <w:t xml:space="preserve">. Porém, em graus de significância distintos. A </w:t>
      </w:r>
      <w:r w:rsidRPr="001044B4">
        <w:rPr>
          <w:lang w:eastAsia="pt-BR"/>
        </w:rPr>
        <w:t>Vazão de alimentação (C) e o Tempo de adsorção (D)</w:t>
      </w:r>
      <w:r>
        <w:rPr>
          <w:lang w:eastAsia="pt-BR"/>
        </w:rPr>
        <w:t xml:space="preserve"> são fatores significativos </w:t>
      </w:r>
      <w:r w:rsidR="0078044A">
        <w:rPr>
          <w:lang w:eastAsia="pt-BR"/>
        </w:rPr>
        <w:t xml:space="preserve">ao nível de 0.1% enquanto o fator Pressão de adsorção (A) é significativo a nível de </w:t>
      </w:r>
      <w:r w:rsidR="00C93BC7">
        <w:rPr>
          <w:lang w:eastAsia="pt-BR"/>
        </w:rPr>
        <w:t>1%.</w:t>
      </w:r>
    </w:p>
    <w:p w14:paraId="2327F271" w14:textId="03A6E9CF" w:rsidR="003D7FB4" w:rsidRDefault="003D7FB4" w:rsidP="00BC18EA">
      <w:pPr>
        <w:autoSpaceDE w:val="0"/>
        <w:autoSpaceDN w:val="0"/>
        <w:adjustRightInd w:val="0"/>
        <w:spacing w:after="0" w:line="240" w:lineRule="auto"/>
        <w:jc w:val="both"/>
        <w:rPr>
          <w:lang w:eastAsia="pt-BR"/>
        </w:rPr>
      </w:pPr>
      <w:r>
        <w:rPr>
          <w:lang w:eastAsia="pt-BR"/>
        </w:rPr>
        <w:br w:type="page"/>
      </w:r>
    </w:p>
    <w:p w14:paraId="356469BD" w14:textId="0FFAB040" w:rsidR="003D7FB4" w:rsidRDefault="00657A8E" w:rsidP="00657A8E">
      <w:pPr>
        <w:pStyle w:val="Heading2"/>
      </w:pPr>
      <w:r w:rsidRPr="00657A8E">
        <w:lastRenderedPageBreak/>
        <w:t>3A.</w:t>
      </w:r>
      <w:r>
        <w:t>5</w:t>
      </w:r>
      <w:r w:rsidRPr="00657A8E">
        <w:t xml:space="preserve"> Melhorando funções de onda</w:t>
      </w:r>
    </w:p>
    <w:p w14:paraId="1F482DD7" w14:textId="2ACBFD96" w:rsidR="00657A8E" w:rsidRDefault="00657A8E" w:rsidP="00657A8E">
      <w:pPr>
        <w:ind w:firstLine="708"/>
        <w:jc w:val="both"/>
      </w:pPr>
      <w:r>
        <w:t>Obter funções de onda de boa qualidade é uma questão fundamental na química computacional. Existem várias maneiras de se tentar melhorar a qualidade de uma função de onda, e a resposta normalmente depende do problema que está sendo estudado. Funções que se mostram satisfatórias para calcular determinadas propriedades não são obrigatoriamente boas para outras propriedades. Nesta aplicação, os pesquisadores estavam interessados em avaliar como alguns parâmetros usados para especificar a função de onda iriam afetar a freqüência do estiramento CH determinada a partir dessa função para a molécula CH3F (Azevedo et al., 1996). O planejamento escolhido foi um fatorial completo 24, veja Tabela 3A.5</w:t>
      </w:r>
    </w:p>
    <w:tbl>
      <w:tblPr>
        <w:tblStyle w:val="TableGrid"/>
        <w:tblW w:w="10048" w:type="dxa"/>
        <w:tblInd w:w="-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3"/>
        <w:gridCol w:w="5125"/>
      </w:tblGrid>
      <w:tr w:rsidR="00657A8E" w14:paraId="7F497079" w14:textId="77777777" w:rsidTr="00657A8E">
        <w:trPr>
          <w:trHeight w:val="4018"/>
        </w:trPr>
        <w:tc>
          <w:tcPr>
            <w:tcW w:w="4923" w:type="dxa"/>
          </w:tcPr>
          <w:p w14:paraId="4BC0E295" w14:textId="77777777" w:rsidR="00657A8E" w:rsidRDefault="00657A8E" w:rsidP="00657A8E">
            <w:pPr>
              <w:jc w:val="both"/>
            </w:pPr>
            <w:r>
              <w:rPr>
                <w:noProof/>
              </w:rPr>
              <w:drawing>
                <wp:inline distT="0" distB="0" distL="0" distR="0" wp14:anchorId="697D5890" wp14:editId="50BF4CE6">
                  <wp:extent cx="2958945" cy="24773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5000" cy="2499201"/>
                          </a:xfrm>
                          <a:prstGeom prst="rect">
                            <a:avLst/>
                          </a:prstGeom>
                        </pic:spPr>
                      </pic:pic>
                    </a:graphicData>
                  </a:graphic>
                </wp:inline>
              </w:drawing>
            </w:r>
          </w:p>
          <w:p w14:paraId="147CF8D6" w14:textId="7798CE78" w:rsidR="00657A8E" w:rsidRDefault="00657A8E" w:rsidP="00657A8E">
            <w:pPr>
              <w:jc w:val="center"/>
            </w:pPr>
            <w:r>
              <w:t>Figura 1- Gráfico normal do efeitos</w:t>
            </w:r>
          </w:p>
        </w:tc>
        <w:tc>
          <w:tcPr>
            <w:tcW w:w="5125" w:type="dxa"/>
          </w:tcPr>
          <w:p w14:paraId="77AFF193" w14:textId="77777777" w:rsidR="00657A8E" w:rsidRDefault="00657A8E" w:rsidP="00657A8E">
            <w:pPr>
              <w:jc w:val="both"/>
            </w:pPr>
            <w:r>
              <w:rPr>
                <w:noProof/>
              </w:rPr>
              <mc:AlternateContent>
                <mc:Choice Requires="wps">
                  <w:drawing>
                    <wp:anchor distT="0" distB="0" distL="114300" distR="114300" simplePos="0" relativeHeight="251665408" behindDoc="0" locked="0" layoutInCell="1" allowOverlap="1" wp14:anchorId="10C32860" wp14:editId="14F4116A">
                      <wp:simplePos x="0" y="0"/>
                      <wp:positionH relativeFrom="column">
                        <wp:posOffset>909571</wp:posOffset>
                      </wp:positionH>
                      <wp:positionV relativeFrom="paragraph">
                        <wp:posOffset>167433</wp:posOffset>
                      </wp:positionV>
                      <wp:extent cx="1467293" cy="2232719"/>
                      <wp:effectExtent l="0" t="0" r="19050" b="15240"/>
                      <wp:wrapNone/>
                      <wp:docPr id="13" name="Rectangle 13"/>
                      <wp:cNvGraphicFramePr/>
                      <a:graphic xmlns:a="http://schemas.openxmlformats.org/drawingml/2006/main">
                        <a:graphicData uri="http://schemas.microsoft.com/office/word/2010/wordprocessingShape">
                          <wps:wsp>
                            <wps:cNvSpPr/>
                            <wps:spPr>
                              <a:xfrm>
                                <a:off x="0" y="0"/>
                                <a:ext cx="1467293" cy="2232719"/>
                              </a:xfrm>
                              <a:prstGeom prst="rect">
                                <a:avLst/>
                              </a:prstGeom>
                              <a:noFill/>
                              <a:ln w="19050" cap="flat" cmpd="sng" algn="ctr">
                                <a:solidFill>
                                  <a:srgbClr val="C00000"/>
                                </a:solidFill>
                                <a:prstDash val="sysDash"/>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F4C35" id="Rectangle 13" o:spid="_x0000_s1026" style="position:absolute;margin-left:71.6pt;margin-top:13.2pt;width:115.55pt;height:175.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" filled="f" strokecolor="#c00000" strokeweight="1.5pt">
                      <v:stroke dashstyle="3 1" joinstyle="round"/>
                    </v:rect>
                  </w:pict>
                </mc:Fallback>
              </mc:AlternateContent>
            </w:r>
            <w:r>
              <w:rPr>
                <w:noProof/>
              </w:rPr>
              <w:drawing>
                <wp:inline distT="0" distB="0" distL="0" distR="0" wp14:anchorId="6962AC0E" wp14:editId="6DF65106">
                  <wp:extent cx="3081550" cy="240284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5111" cy="2413414"/>
                          </a:xfrm>
                          <a:prstGeom prst="rect">
                            <a:avLst/>
                          </a:prstGeom>
                        </pic:spPr>
                      </pic:pic>
                    </a:graphicData>
                  </a:graphic>
                </wp:inline>
              </w:drawing>
            </w:r>
          </w:p>
          <w:p w14:paraId="1962D31B" w14:textId="4EF9ABC6" w:rsidR="00657A8E" w:rsidRDefault="00657A8E" w:rsidP="001F24A1">
            <w:pPr>
              <w:jc w:val="center"/>
            </w:pPr>
            <w:r>
              <w:t>Figura 2 – Gráfico dos e</w:t>
            </w:r>
            <w:r w:rsidR="001F24A1">
              <w:t>feitos principais em função da frequência.</w:t>
            </w:r>
          </w:p>
        </w:tc>
      </w:tr>
    </w:tbl>
    <w:p w14:paraId="092B4954" w14:textId="55832DDA" w:rsidR="00657A8E" w:rsidRDefault="001F24A1" w:rsidP="001F24A1">
      <w:pPr>
        <w:ind w:firstLine="708"/>
        <w:jc w:val="both"/>
      </w:pPr>
      <w:r>
        <w:t xml:space="preserve">O gráfico dos efeitos principais (Figura 2) mostrou que os fatores B e C, funções de polarizaçãoe funções difusas, respectivamente, não aparentam afetar significativamente a frequência do estiramento C-H. O gráfico normal, por sua vez, mostrou que os </w:t>
      </w:r>
      <w:bookmarkStart w:id="3" w:name="_Hlk524964388"/>
      <w:r>
        <w:t>fatores A (Conjunto de base ) e D (C</w:t>
      </w:r>
      <w:r w:rsidR="00B52E6D">
        <w:t xml:space="preserve"> </w:t>
      </w:r>
      <w:r>
        <w:t>orrelação eletrônica) são significativos e, além disso, que a interação entre AxD e BxD são significativas também.</w:t>
      </w:r>
      <w:r w:rsidR="003E0C1F" w:rsidRPr="003E0C1F">
        <w:rPr>
          <w:noProof/>
        </w:rPr>
        <w:t xml:space="preserve"> </w:t>
      </w:r>
    </w:p>
    <w:tbl>
      <w:tblPr>
        <w:tblStyle w:val="TableGrid"/>
        <w:tblW w:w="0" w:type="auto"/>
        <w:tblLook w:val="04A0" w:firstRow="1" w:lastRow="0" w:firstColumn="1" w:lastColumn="0" w:noHBand="0" w:noVBand="1"/>
      </w:tblPr>
      <w:tblGrid>
        <w:gridCol w:w="4460"/>
        <w:gridCol w:w="4034"/>
      </w:tblGrid>
      <w:tr w:rsidR="001F24A1" w14:paraId="2E00771B" w14:textId="77777777" w:rsidTr="001F24A1">
        <w:tc>
          <w:tcPr>
            <w:tcW w:w="4247" w:type="dxa"/>
          </w:tcPr>
          <w:bookmarkEnd w:id="3"/>
          <w:p w14:paraId="5B4A073A" w14:textId="1B7A373C" w:rsidR="001F24A1" w:rsidRDefault="00B52E6D" w:rsidP="001F24A1">
            <w:pPr>
              <w:jc w:val="both"/>
            </w:pPr>
            <w:r>
              <w:rPr>
                <w:noProof/>
              </w:rPr>
              <mc:AlternateContent>
                <mc:Choice Requires="wps">
                  <w:drawing>
                    <wp:anchor distT="0" distB="0" distL="114300" distR="114300" simplePos="0" relativeHeight="251666432" behindDoc="0" locked="0" layoutInCell="1" allowOverlap="1" wp14:anchorId="3AA5BF3B" wp14:editId="22363F0B">
                      <wp:simplePos x="0" y="0"/>
                      <wp:positionH relativeFrom="column">
                        <wp:posOffset>2060437</wp:posOffset>
                      </wp:positionH>
                      <wp:positionV relativeFrom="paragraph">
                        <wp:posOffset>660096</wp:posOffset>
                      </wp:positionV>
                      <wp:extent cx="635552" cy="429371"/>
                      <wp:effectExtent l="19050" t="19050" r="12700" b="27940"/>
                      <wp:wrapNone/>
                      <wp:docPr id="21" name="Rectangle 21"/>
                      <wp:cNvGraphicFramePr/>
                      <a:graphic xmlns:a="http://schemas.openxmlformats.org/drawingml/2006/main">
                        <a:graphicData uri="http://schemas.microsoft.com/office/word/2010/wordprocessingShape">
                          <wps:wsp>
                            <wps:cNvSpPr/>
                            <wps:spPr>
                              <a:xfrm>
                                <a:off x="0" y="0"/>
                                <a:ext cx="635552" cy="429371"/>
                              </a:xfrm>
                              <a:prstGeom prst="rect">
                                <a:avLst/>
                              </a:prstGeom>
                              <a:noFill/>
                              <a:ln w="28575" cap="flat" cmpd="sng" algn="ctr">
                                <a:solidFill>
                                  <a:schemeClr val="accent2"/>
                                </a:solidFill>
                                <a:prstDash val="sysDot"/>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CAA007" id="Rectangle 21" o:spid="_x0000_s1026" style="position:absolute;margin-left:162.25pt;margin-top:52pt;width:50.05pt;height:33.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" filled="f" strokecolor="#ed7d31 [3205]" strokeweight="2.25pt">
                      <v:stroke dashstyle="1 1" joinstyle="round"/>
                    </v:rect>
                  </w:pict>
                </mc:Fallback>
              </mc:AlternateContent>
            </w:r>
            <w:r w:rsidR="001F24A1">
              <w:rPr>
                <w:noProof/>
              </w:rPr>
              <w:drawing>
                <wp:inline distT="0" distB="0" distL="0" distR="0" wp14:anchorId="2FF86F11" wp14:editId="08B8BC93">
                  <wp:extent cx="2695492" cy="21747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1803" cy="2187875"/>
                          </a:xfrm>
                          <a:prstGeom prst="rect">
                            <a:avLst/>
                          </a:prstGeom>
                        </pic:spPr>
                      </pic:pic>
                    </a:graphicData>
                  </a:graphic>
                </wp:inline>
              </w:drawing>
            </w:r>
          </w:p>
          <w:p w14:paraId="1F1199AA" w14:textId="0D40DD74" w:rsidR="00B52E6D" w:rsidRDefault="00B52E6D" w:rsidP="00B52E6D">
            <w:pPr>
              <w:jc w:val="center"/>
            </w:pPr>
            <w:r>
              <w:t>Figura 3 – Interação entre fatores.</w:t>
            </w:r>
          </w:p>
        </w:tc>
        <w:tc>
          <w:tcPr>
            <w:tcW w:w="4247" w:type="dxa"/>
          </w:tcPr>
          <w:p w14:paraId="1AE9A54F" w14:textId="3BD1056B"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20"/>
                <w:szCs w:val="20"/>
                <w:bdr w:val="none" w:sz="0" w:space="0" w:color="auto" w:frame="1"/>
                <w:lang w:eastAsia="pt-BR"/>
              </w:rPr>
            </w:pPr>
            <w:r w:rsidRPr="003E0C1F">
              <w:rPr>
                <w:rFonts w:ascii="Lucida Console" w:eastAsia="Times New Roman" w:hAnsi="Lucida Console" w:cs="Courier New"/>
                <w:color w:val="FF0000"/>
                <w:sz w:val="20"/>
                <w:szCs w:val="20"/>
                <w:bdr w:val="none" w:sz="0" w:space="0" w:color="auto" w:frame="1"/>
                <w:lang w:eastAsia="pt-BR"/>
              </w:rPr>
              <w:t>A1           -19.1750</w:t>
            </w:r>
          </w:p>
          <w:p w14:paraId="10777842" w14:textId="7D6D6854"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E6E1DC"/>
                <w:sz w:val="20"/>
                <w:szCs w:val="20"/>
                <w:bdr w:val="none" w:sz="0" w:space="0" w:color="auto" w:frame="1"/>
                <w:lang w:eastAsia="pt-BR"/>
              </w:rPr>
            </w:pPr>
            <w:r w:rsidRPr="003E0C1F">
              <w:rPr>
                <w:rFonts w:ascii="Lucida Console" w:eastAsia="Times New Roman" w:hAnsi="Lucida Console" w:cs="Courier New"/>
                <w:color w:val="E6E1DC"/>
                <w:sz w:val="20"/>
                <w:szCs w:val="20"/>
                <w:bdr w:val="none" w:sz="0" w:space="0" w:color="auto" w:frame="1"/>
                <w:lang w:eastAsia="pt-BR"/>
              </w:rPr>
              <w:t xml:space="preserve">B1             2.4750 </w:t>
            </w:r>
          </w:p>
          <w:p w14:paraId="524D31E3" w14:textId="0BF1018D"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E6E1DC"/>
                <w:sz w:val="20"/>
                <w:szCs w:val="20"/>
                <w:bdr w:val="none" w:sz="0" w:space="0" w:color="auto" w:frame="1"/>
                <w:lang w:eastAsia="pt-BR"/>
              </w:rPr>
            </w:pPr>
            <w:r w:rsidRPr="003E0C1F">
              <w:rPr>
                <w:rFonts w:ascii="Lucida Console" w:eastAsia="Times New Roman" w:hAnsi="Lucida Console" w:cs="Courier New"/>
                <w:color w:val="E6E1DC"/>
                <w:sz w:val="20"/>
                <w:szCs w:val="20"/>
                <w:bdr w:val="none" w:sz="0" w:space="0" w:color="auto" w:frame="1"/>
                <w:lang w:eastAsia="pt-BR"/>
              </w:rPr>
              <w:t>C1             2.7625</w:t>
            </w:r>
          </w:p>
          <w:p w14:paraId="767FB29B" w14:textId="1DD235FA"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20"/>
                <w:szCs w:val="20"/>
                <w:bdr w:val="none" w:sz="0" w:space="0" w:color="auto" w:frame="1"/>
                <w:lang w:eastAsia="pt-BR"/>
              </w:rPr>
            </w:pPr>
            <w:r w:rsidRPr="003E0C1F">
              <w:rPr>
                <w:rFonts w:ascii="Lucida Console" w:eastAsia="Times New Roman" w:hAnsi="Lucida Console" w:cs="Courier New"/>
                <w:color w:val="FF0000"/>
                <w:sz w:val="20"/>
                <w:szCs w:val="20"/>
                <w:bdr w:val="none" w:sz="0" w:space="0" w:color="auto" w:frame="1"/>
                <w:lang w:eastAsia="pt-BR"/>
              </w:rPr>
              <w:t xml:space="preserve">D1           -60.1875    </w:t>
            </w:r>
          </w:p>
          <w:p w14:paraId="1BF3E470" w14:textId="0F4AF394"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E6E1DC"/>
                <w:sz w:val="20"/>
                <w:szCs w:val="20"/>
                <w:bdr w:val="none" w:sz="0" w:space="0" w:color="auto" w:frame="1"/>
                <w:lang w:eastAsia="pt-BR"/>
              </w:rPr>
            </w:pPr>
            <w:r w:rsidRPr="003E0C1F">
              <w:rPr>
                <w:rFonts w:ascii="Lucida Console" w:eastAsia="Times New Roman" w:hAnsi="Lucida Console" w:cs="Courier New"/>
                <w:color w:val="E6E1DC"/>
                <w:sz w:val="20"/>
                <w:szCs w:val="20"/>
                <w:bdr w:val="none" w:sz="0" w:space="0" w:color="auto" w:frame="1"/>
                <w:lang w:eastAsia="pt-BR"/>
              </w:rPr>
              <w:t xml:space="preserve">A1:B1          2.9500      </w:t>
            </w:r>
          </w:p>
          <w:p w14:paraId="768F678A" w14:textId="613A2930"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E6E1DC"/>
                <w:sz w:val="20"/>
                <w:szCs w:val="20"/>
                <w:bdr w:val="none" w:sz="0" w:space="0" w:color="auto" w:frame="1"/>
                <w:lang w:eastAsia="pt-BR"/>
              </w:rPr>
            </w:pPr>
            <w:r w:rsidRPr="003E0C1F">
              <w:rPr>
                <w:rFonts w:ascii="Lucida Console" w:eastAsia="Times New Roman" w:hAnsi="Lucida Console" w:cs="Courier New"/>
                <w:color w:val="E6E1DC"/>
                <w:sz w:val="20"/>
                <w:szCs w:val="20"/>
                <w:bdr w:val="none" w:sz="0" w:space="0" w:color="auto" w:frame="1"/>
                <w:lang w:eastAsia="pt-BR"/>
              </w:rPr>
              <w:t xml:space="preserve">A1:C1         -1.8625     </w:t>
            </w:r>
          </w:p>
          <w:p w14:paraId="313DAAE5" w14:textId="6326C400"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E6E1DC"/>
                <w:sz w:val="20"/>
                <w:szCs w:val="20"/>
                <w:bdr w:val="none" w:sz="0" w:space="0" w:color="auto" w:frame="1"/>
                <w:lang w:eastAsia="pt-BR"/>
              </w:rPr>
            </w:pPr>
            <w:r w:rsidRPr="003E0C1F">
              <w:rPr>
                <w:rFonts w:ascii="Lucida Console" w:eastAsia="Times New Roman" w:hAnsi="Lucida Console" w:cs="Courier New"/>
                <w:color w:val="E6E1DC"/>
                <w:sz w:val="20"/>
                <w:szCs w:val="20"/>
                <w:bdr w:val="none" w:sz="0" w:space="0" w:color="auto" w:frame="1"/>
                <w:lang w:eastAsia="pt-BR"/>
              </w:rPr>
              <w:t xml:space="preserve">B1:C1          1.1375 </w:t>
            </w:r>
          </w:p>
          <w:p w14:paraId="41B08DE3" w14:textId="6D975C2C"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20"/>
                <w:szCs w:val="20"/>
                <w:bdr w:val="none" w:sz="0" w:space="0" w:color="auto" w:frame="1"/>
                <w:lang w:eastAsia="pt-BR"/>
              </w:rPr>
            </w:pPr>
            <w:r w:rsidRPr="003E0C1F">
              <w:rPr>
                <w:rFonts w:ascii="Lucida Console" w:eastAsia="Times New Roman" w:hAnsi="Lucida Console" w:cs="Courier New"/>
                <w:color w:val="FF0000"/>
                <w:sz w:val="20"/>
                <w:szCs w:val="20"/>
                <w:bdr w:val="none" w:sz="0" w:space="0" w:color="auto" w:frame="1"/>
                <w:lang w:eastAsia="pt-BR"/>
              </w:rPr>
              <w:t xml:space="preserve">A1:D1         -5.4125         </w:t>
            </w:r>
          </w:p>
          <w:p w14:paraId="2D401B80" w14:textId="052EC063" w:rsidR="003E0C1F"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b/>
                <w:color w:val="FF0000"/>
                <w:sz w:val="20"/>
                <w:szCs w:val="20"/>
                <w:bdr w:val="none" w:sz="0" w:space="0" w:color="auto" w:frame="1"/>
                <w:lang w:eastAsia="pt-BR"/>
              </w:rPr>
            </w:pPr>
            <w:r w:rsidRPr="003E0C1F">
              <w:rPr>
                <w:rFonts w:ascii="Lucida Console" w:eastAsia="Times New Roman" w:hAnsi="Lucida Console" w:cs="Courier New"/>
                <w:b/>
                <w:color w:val="FF0000"/>
                <w:sz w:val="20"/>
                <w:szCs w:val="20"/>
                <w:bdr w:val="none" w:sz="0" w:space="0" w:color="auto" w:frame="1"/>
                <w:lang w:eastAsia="pt-BR"/>
              </w:rPr>
              <w:t xml:space="preserve">B1:D1         17.0875         </w:t>
            </w:r>
          </w:p>
          <w:p w14:paraId="0140CCE1" w14:textId="57738128" w:rsidR="001F24A1" w:rsidRPr="003E0C1F" w:rsidRDefault="003E0C1F" w:rsidP="003E0C1F">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E6E1DC"/>
                <w:sz w:val="10"/>
                <w:szCs w:val="20"/>
                <w:bdr w:val="none" w:sz="0" w:space="0" w:color="auto" w:frame="1"/>
                <w:lang w:eastAsia="pt-BR"/>
              </w:rPr>
            </w:pPr>
            <w:r w:rsidRPr="003E0C1F">
              <w:rPr>
                <w:rFonts w:ascii="Lucida Console" w:eastAsia="Times New Roman" w:hAnsi="Lucida Console" w:cs="Courier New"/>
                <w:color w:val="E6E1DC"/>
                <w:sz w:val="20"/>
                <w:szCs w:val="20"/>
                <w:bdr w:val="none" w:sz="0" w:space="0" w:color="auto" w:frame="1"/>
                <w:lang w:eastAsia="pt-BR"/>
              </w:rPr>
              <w:t>C1:D1          0.5500</w:t>
            </w:r>
            <w:r w:rsidRPr="003E0C1F">
              <w:rPr>
                <w:rFonts w:ascii="Lucida Console" w:eastAsia="Times New Roman" w:hAnsi="Lucida Console" w:cs="Courier New"/>
                <w:color w:val="E6E1DC"/>
                <w:sz w:val="16"/>
                <w:szCs w:val="20"/>
                <w:bdr w:val="none" w:sz="0" w:space="0" w:color="auto" w:frame="1"/>
                <w:lang w:eastAsia="pt-BR"/>
              </w:rPr>
              <w:t xml:space="preserve">         </w:t>
            </w:r>
          </w:p>
        </w:tc>
      </w:tr>
    </w:tbl>
    <w:p w14:paraId="203F6064" w14:textId="77777777" w:rsidR="003E0C1F" w:rsidRDefault="003E0C1F" w:rsidP="001F24A1">
      <w:pPr>
        <w:ind w:firstLine="708"/>
        <w:jc w:val="both"/>
      </w:pPr>
    </w:p>
    <w:p w14:paraId="719C0C32" w14:textId="19C9E645" w:rsidR="003E0C1F" w:rsidRDefault="003E0C1F" w:rsidP="001F24A1">
      <w:pPr>
        <w:ind w:firstLine="708"/>
        <w:jc w:val="both"/>
      </w:pPr>
      <w:r>
        <w:t>Como a variável C não apresentou ser significativa tanto individualmente como interagindo com outros fatores, um novo modelo contendo somente A, B e D foi criado para</w:t>
      </w:r>
      <w:r w:rsidR="00B52E6D">
        <w:t xml:space="preserve"> obter-se o erro.</w:t>
      </w:r>
    </w:p>
    <w:p w14:paraId="6EFE2CEB"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bdr w:val="none" w:sz="0" w:space="0" w:color="auto" w:frame="1"/>
          <w:lang w:val="en-US" w:eastAsia="pt-BR"/>
        </w:rPr>
      </w:pPr>
      <w:r w:rsidRPr="00B52E6D">
        <w:rPr>
          <w:rFonts w:ascii="Lucida Console" w:eastAsia="Times New Roman" w:hAnsi="Lucida Console" w:cs="Courier New"/>
          <w:color w:val="E6E1DC"/>
          <w:sz w:val="20"/>
          <w:szCs w:val="20"/>
          <w:bdr w:val="none" w:sz="0" w:space="0" w:color="auto" w:frame="1"/>
          <w:lang w:val="en-US" w:eastAsia="pt-BR"/>
        </w:rPr>
        <w:lastRenderedPageBreak/>
        <w:t>Coefficients:</w:t>
      </w:r>
    </w:p>
    <w:p w14:paraId="280E1A2D"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bdr w:val="none" w:sz="0" w:space="0" w:color="auto" w:frame="1"/>
          <w:lang w:val="en-US" w:eastAsia="pt-BR"/>
        </w:rPr>
      </w:pPr>
      <w:r w:rsidRPr="00B52E6D">
        <w:rPr>
          <w:rFonts w:ascii="Lucida Console" w:eastAsia="Times New Roman" w:hAnsi="Lucida Console" w:cs="Courier New"/>
          <w:color w:val="E6E1DC"/>
          <w:sz w:val="20"/>
          <w:szCs w:val="20"/>
          <w:bdr w:val="none" w:sz="0" w:space="0" w:color="auto" w:frame="1"/>
          <w:lang w:val="en-US" w:eastAsia="pt-BR"/>
        </w:rPr>
        <w:t xml:space="preserve">            Estimate Std. </w:t>
      </w:r>
      <w:proofErr w:type="gramStart"/>
      <w:r w:rsidRPr="00B52E6D">
        <w:rPr>
          <w:rFonts w:ascii="Lucida Console" w:eastAsia="Times New Roman" w:hAnsi="Lucida Console" w:cs="Courier New"/>
          <w:color w:val="E6E1DC"/>
          <w:sz w:val="20"/>
          <w:szCs w:val="20"/>
          <w:bdr w:val="none" w:sz="0" w:space="0" w:color="auto" w:frame="1"/>
          <w:lang w:val="en-US" w:eastAsia="pt-BR"/>
        </w:rPr>
        <w:t>Error  t</w:t>
      </w:r>
      <w:proofErr w:type="gramEnd"/>
      <w:r w:rsidRPr="00B52E6D">
        <w:rPr>
          <w:rFonts w:ascii="Lucida Console" w:eastAsia="Times New Roman" w:hAnsi="Lucida Console" w:cs="Courier New"/>
          <w:color w:val="E6E1DC"/>
          <w:sz w:val="20"/>
          <w:szCs w:val="20"/>
          <w:bdr w:val="none" w:sz="0" w:space="0" w:color="auto" w:frame="1"/>
          <w:lang w:val="en-US" w:eastAsia="pt-BR"/>
        </w:rPr>
        <w:t xml:space="preserve"> value </w:t>
      </w:r>
      <w:proofErr w:type="spellStart"/>
      <w:r w:rsidRPr="00B52E6D">
        <w:rPr>
          <w:rFonts w:ascii="Lucida Console" w:eastAsia="Times New Roman" w:hAnsi="Lucida Console" w:cs="Courier New"/>
          <w:color w:val="E6E1DC"/>
          <w:sz w:val="20"/>
          <w:szCs w:val="20"/>
          <w:bdr w:val="none" w:sz="0" w:space="0" w:color="auto" w:frame="1"/>
          <w:lang w:val="en-US" w:eastAsia="pt-BR"/>
        </w:rPr>
        <w:t>Pr</w:t>
      </w:r>
      <w:proofErr w:type="spellEnd"/>
      <w:r w:rsidRPr="00B52E6D">
        <w:rPr>
          <w:rFonts w:ascii="Lucida Console" w:eastAsia="Times New Roman" w:hAnsi="Lucida Console" w:cs="Courier New"/>
          <w:color w:val="E6E1DC"/>
          <w:sz w:val="20"/>
          <w:szCs w:val="20"/>
          <w:bdr w:val="none" w:sz="0" w:space="0" w:color="auto" w:frame="1"/>
          <w:lang w:val="en-US" w:eastAsia="pt-BR"/>
        </w:rPr>
        <w:t xml:space="preserve">(&gt;|t|)    </w:t>
      </w:r>
    </w:p>
    <w:p w14:paraId="400EEBEA"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bdr w:val="none" w:sz="0" w:space="0" w:color="auto" w:frame="1"/>
          <w:lang w:eastAsia="pt-BR"/>
        </w:rPr>
      </w:pPr>
      <w:r w:rsidRPr="00B52E6D">
        <w:rPr>
          <w:rFonts w:ascii="Lucida Console" w:eastAsia="Times New Roman" w:hAnsi="Lucida Console" w:cs="Courier New"/>
          <w:color w:val="E6E1DC"/>
          <w:sz w:val="20"/>
          <w:szCs w:val="20"/>
          <w:bdr w:val="none" w:sz="0" w:space="0" w:color="auto" w:frame="1"/>
          <w:lang w:eastAsia="pt-BR"/>
        </w:rPr>
        <w:t>(Intercept) 3154.975      1.272 2479.859  &lt; 2e-16 ***</w:t>
      </w:r>
    </w:p>
    <w:p w14:paraId="177D595C"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lang w:eastAsia="pt-BR"/>
        </w:rPr>
      </w:pPr>
      <w:r w:rsidRPr="00B52E6D">
        <w:rPr>
          <w:rFonts w:ascii="Lucida Console" w:eastAsia="Times New Roman" w:hAnsi="Lucida Console" w:cs="Courier New"/>
          <w:b/>
          <w:color w:val="FF0000"/>
          <w:sz w:val="20"/>
          <w:szCs w:val="20"/>
          <w:bdr w:val="none" w:sz="0" w:space="0" w:color="auto" w:frame="1"/>
          <w:lang w:eastAsia="pt-BR"/>
        </w:rPr>
        <w:t>A1           -19.175      1.272  -15.072 3.71e-07 ***</w:t>
      </w:r>
    </w:p>
    <w:p w14:paraId="3ED9E0BC"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bdr w:val="none" w:sz="0" w:space="0" w:color="auto" w:frame="1"/>
          <w:lang w:eastAsia="pt-BR"/>
        </w:rPr>
      </w:pPr>
      <w:r w:rsidRPr="00B52E6D">
        <w:rPr>
          <w:rFonts w:ascii="Lucida Console" w:eastAsia="Times New Roman" w:hAnsi="Lucida Console" w:cs="Courier New"/>
          <w:color w:val="E6E1DC"/>
          <w:sz w:val="20"/>
          <w:szCs w:val="20"/>
          <w:bdr w:val="none" w:sz="0" w:space="0" w:color="auto" w:frame="1"/>
          <w:lang w:eastAsia="pt-BR"/>
        </w:rPr>
        <w:t xml:space="preserve">B1             2.475      1.272    1.945  0.08761 .  </w:t>
      </w:r>
    </w:p>
    <w:p w14:paraId="478F5C9F"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lang w:eastAsia="pt-BR"/>
        </w:rPr>
      </w:pPr>
      <w:r w:rsidRPr="00B52E6D">
        <w:rPr>
          <w:rFonts w:ascii="Lucida Console" w:eastAsia="Times New Roman" w:hAnsi="Lucida Console" w:cs="Courier New"/>
          <w:b/>
          <w:color w:val="FF0000"/>
          <w:sz w:val="20"/>
          <w:szCs w:val="20"/>
          <w:bdr w:val="none" w:sz="0" w:space="0" w:color="auto" w:frame="1"/>
          <w:lang w:eastAsia="pt-BR"/>
        </w:rPr>
        <w:t>D1           -60.188      1.272  -47.308 4.41e-11 ***</w:t>
      </w:r>
    </w:p>
    <w:p w14:paraId="61E10ECF"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bdr w:val="none" w:sz="0" w:space="0" w:color="auto" w:frame="1"/>
          <w:lang w:eastAsia="pt-BR"/>
        </w:rPr>
      </w:pPr>
      <w:r w:rsidRPr="00B52E6D">
        <w:rPr>
          <w:rFonts w:ascii="Lucida Console" w:eastAsia="Times New Roman" w:hAnsi="Lucida Console" w:cs="Courier New"/>
          <w:color w:val="E6E1DC"/>
          <w:sz w:val="20"/>
          <w:szCs w:val="20"/>
          <w:bdr w:val="none" w:sz="0" w:space="0" w:color="auto" w:frame="1"/>
          <w:lang w:eastAsia="pt-BR"/>
        </w:rPr>
        <w:t xml:space="preserve">A1:B1          2.950      1.272    2.319  0.04902 *  </w:t>
      </w:r>
    </w:p>
    <w:p w14:paraId="12020D3E"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bdr w:val="none" w:sz="0" w:space="0" w:color="auto" w:frame="1"/>
          <w:lang w:eastAsia="pt-BR"/>
        </w:rPr>
      </w:pPr>
      <w:r w:rsidRPr="00B52E6D">
        <w:rPr>
          <w:rFonts w:ascii="Lucida Console" w:eastAsia="Times New Roman" w:hAnsi="Lucida Console" w:cs="Courier New"/>
          <w:color w:val="E6E1DC"/>
          <w:sz w:val="20"/>
          <w:szCs w:val="20"/>
          <w:bdr w:val="none" w:sz="0" w:space="0" w:color="auto" w:frame="1"/>
          <w:lang w:eastAsia="pt-BR"/>
        </w:rPr>
        <w:t xml:space="preserve">A1:D1         -5.412      1.272   -4.254  0.00278 ** </w:t>
      </w:r>
    </w:p>
    <w:p w14:paraId="73C2C888" w14:textId="77777777" w:rsidR="00B52E6D" w:rsidRP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lang w:eastAsia="pt-BR"/>
        </w:rPr>
      </w:pPr>
      <w:r w:rsidRPr="00B52E6D">
        <w:rPr>
          <w:rFonts w:ascii="Lucida Console" w:eastAsia="Times New Roman" w:hAnsi="Lucida Console" w:cs="Courier New"/>
          <w:b/>
          <w:color w:val="FF0000"/>
          <w:sz w:val="20"/>
          <w:szCs w:val="20"/>
          <w:bdr w:val="none" w:sz="0" w:space="0" w:color="auto" w:frame="1"/>
          <w:lang w:eastAsia="pt-BR"/>
        </w:rPr>
        <w:t>B1:D1         17.088      1.272   13.431 9.05e-07 ***</w:t>
      </w:r>
    </w:p>
    <w:p w14:paraId="34C296EC" w14:textId="3AFC138D" w:rsidR="00B52E6D" w:rsidRDefault="00B52E6D" w:rsidP="00B52E6D">
      <w:pPr>
        <w:shd w:val="clear" w:color="auto" w:fill="16161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E6E1DC"/>
          <w:sz w:val="20"/>
          <w:szCs w:val="20"/>
          <w:lang w:eastAsia="pt-BR"/>
        </w:rPr>
      </w:pPr>
      <w:r w:rsidRPr="00B52E6D">
        <w:rPr>
          <w:rFonts w:ascii="Lucida Console" w:eastAsia="Times New Roman" w:hAnsi="Lucida Console" w:cs="Courier New"/>
          <w:color w:val="E6E1DC"/>
          <w:sz w:val="20"/>
          <w:szCs w:val="20"/>
          <w:bdr w:val="none" w:sz="0" w:space="0" w:color="auto" w:frame="1"/>
          <w:lang w:eastAsia="pt-BR"/>
        </w:rPr>
        <w:t xml:space="preserve">A1:B1:D1      -2.163      1.272   -1.700  0.12760    </w:t>
      </w:r>
    </w:p>
    <w:p w14:paraId="7386E91A" w14:textId="19A98555" w:rsidR="00B52E6D" w:rsidRDefault="00B52E6D" w:rsidP="00B52E6D">
      <w:pPr>
        <w:rPr>
          <w:rFonts w:ascii="Lucida Console" w:eastAsia="Times New Roman" w:hAnsi="Lucida Console" w:cs="Courier New"/>
          <w:sz w:val="20"/>
          <w:szCs w:val="20"/>
          <w:lang w:eastAsia="pt-BR"/>
        </w:rPr>
      </w:pPr>
    </w:p>
    <w:p w14:paraId="0334142F" w14:textId="39F4CEE7" w:rsidR="00B52E6D" w:rsidRDefault="00B52E6D" w:rsidP="00B52E6D">
      <w:pPr>
        <w:ind w:firstLine="708"/>
        <w:jc w:val="both"/>
        <w:rPr>
          <w:rFonts w:ascii="Lucida Console" w:eastAsia="Times New Roman" w:hAnsi="Lucida Console" w:cs="Courier New"/>
          <w:sz w:val="20"/>
          <w:szCs w:val="20"/>
          <w:lang w:eastAsia="pt-BR"/>
        </w:rPr>
      </w:pPr>
      <w:r>
        <w:rPr>
          <w:rFonts w:ascii="Lucida Console" w:eastAsia="Times New Roman" w:hAnsi="Lucida Console" w:cs="Courier New"/>
          <w:sz w:val="20"/>
          <w:szCs w:val="20"/>
          <w:lang w:eastAsia="pt-BR"/>
        </w:rPr>
        <w:t xml:space="preserve">Com o erro estimado podemos afirmar quais fatores e quais interações são significativas. Neste caso, observamos que os </w:t>
      </w:r>
      <w:r w:rsidRPr="00B52E6D">
        <w:rPr>
          <w:rFonts w:ascii="Lucida Console" w:eastAsia="Times New Roman" w:hAnsi="Lucida Console" w:cs="Courier New"/>
          <w:sz w:val="20"/>
          <w:szCs w:val="20"/>
          <w:lang w:eastAsia="pt-BR"/>
        </w:rPr>
        <w:t>fatores A (Conjunto de base)</w:t>
      </w:r>
      <w:r>
        <w:rPr>
          <w:rFonts w:ascii="Lucida Console" w:eastAsia="Times New Roman" w:hAnsi="Lucida Console" w:cs="Courier New"/>
          <w:sz w:val="20"/>
          <w:szCs w:val="20"/>
          <w:lang w:eastAsia="pt-BR"/>
        </w:rPr>
        <w:t>,</w:t>
      </w:r>
      <w:r w:rsidRPr="00B52E6D">
        <w:rPr>
          <w:rFonts w:ascii="Lucida Console" w:eastAsia="Times New Roman" w:hAnsi="Lucida Console" w:cs="Courier New"/>
          <w:sz w:val="20"/>
          <w:szCs w:val="20"/>
          <w:lang w:eastAsia="pt-BR"/>
        </w:rPr>
        <w:t xml:space="preserve"> D (Correlação eletrônica) e a interação entre BxD</w:t>
      </w:r>
      <w:r>
        <w:rPr>
          <w:rFonts w:ascii="Lucida Console" w:eastAsia="Times New Roman" w:hAnsi="Lucida Console" w:cs="Courier New"/>
          <w:sz w:val="20"/>
          <w:szCs w:val="20"/>
          <w:lang w:eastAsia="pt-BR"/>
        </w:rPr>
        <w:t xml:space="preserve"> </w:t>
      </w:r>
      <w:r w:rsidRPr="00B52E6D">
        <w:rPr>
          <w:rFonts w:ascii="Lucida Console" w:eastAsia="Times New Roman" w:hAnsi="Lucida Console" w:cs="Courier New"/>
          <w:sz w:val="20"/>
          <w:szCs w:val="20"/>
          <w:lang w:eastAsia="pt-BR"/>
        </w:rPr>
        <w:t>são significativos</w:t>
      </w:r>
      <w:r>
        <w:rPr>
          <w:rFonts w:ascii="Lucida Console" w:eastAsia="Times New Roman" w:hAnsi="Lucida Console" w:cs="Courier New"/>
          <w:sz w:val="20"/>
          <w:szCs w:val="20"/>
          <w:lang w:eastAsia="pt-BR"/>
        </w:rPr>
        <w:t xml:space="preserve"> </w:t>
      </w:r>
      <w:r w:rsidRPr="00B52E6D">
        <w:rPr>
          <w:rFonts w:ascii="Lucida Console" w:eastAsia="Times New Roman" w:hAnsi="Lucida Console" w:cs="Courier New"/>
          <w:sz w:val="20"/>
          <w:szCs w:val="20"/>
          <w:lang w:eastAsia="pt-BR"/>
        </w:rPr>
        <w:t>ao nível de 0.1%</w:t>
      </w:r>
      <w:r>
        <w:rPr>
          <w:rFonts w:ascii="Lucida Console" w:eastAsia="Times New Roman" w:hAnsi="Lucida Console" w:cs="Courier New"/>
          <w:sz w:val="20"/>
          <w:szCs w:val="20"/>
          <w:lang w:eastAsia="pt-BR"/>
        </w:rPr>
        <w:t>. Portanto, a melhor condição para obtenção de uma maior frequência do estiramento C-H ocorre quando o</w:t>
      </w:r>
      <w:r w:rsidRPr="00B52E6D">
        <w:rPr>
          <w:rFonts w:ascii="Lucida Console" w:eastAsia="Times New Roman" w:hAnsi="Lucida Console" w:cs="Courier New"/>
          <w:sz w:val="20"/>
          <w:szCs w:val="20"/>
          <w:lang w:eastAsia="pt-BR"/>
        </w:rPr>
        <w:t xml:space="preserve"> </w:t>
      </w:r>
      <w:r>
        <w:rPr>
          <w:rFonts w:ascii="Lucida Console" w:eastAsia="Times New Roman" w:hAnsi="Lucida Console" w:cs="Courier New"/>
          <w:sz w:val="20"/>
          <w:szCs w:val="20"/>
          <w:lang w:eastAsia="pt-BR"/>
        </w:rPr>
        <w:t>c</w:t>
      </w:r>
      <w:r w:rsidRPr="00B52E6D">
        <w:rPr>
          <w:rFonts w:ascii="Lucida Console" w:eastAsia="Times New Roman" w:hAnsi="Lucida Console" w:cs="Courier New"/>
          <w:sz w:val="20"/>
          <w:szCs w:val="20"/>
          <w:lang w:eastAsia="pt-BR"/>
        </w:rPr>
        <w:t>onjunto de base</w:t>
      </w:r>
      <w:r>
        <w:rPr>
          <w:rFonts w:ascii="Lucida Console" w:eastAsia="Times New Roman" w:hAnsi="Lucida Console" w:cs="Courier New"/>
          <w:sz w:val="20"/>
          <w:szCs w:val="20"/>
          <w:lang w:eastAsia="pt-BR"/>
        </w:rPr>
        <w:t xml:space="preserve"> e a c</w:t>
      </w:r>
      <w:r w:rsidRPr="00B52E6D">
        <w:rPr>
          <w:rFonts w:ascii="Lucida Console" w:eastAsia="Times New Roman" w:hAnsi="Lucida Console" w:cs="Courier New"/>
          <w:sz w:val="20"/>
          <w:szCs w:val="20"/>
          <w:lang w:eastAsia="pt-BR"/>
        </w:rPr>
        <w:t xml:space="preserve">orrelação eletrônica </w:t>
      </w:r>
      <w:r>
        <w:rPr>
          <w:rFonts w:ascii="Lucida Console" w:eastAsia="Times New Roman" w:hAnsi="Lucida Console" w:cs="Courier New"/>
          <w:sz w:val="20"/>
          <w:szCs w:val="20"/>
          <w:lang w:eastAsia="pt-BR"/>
        </w:rPr>
        <w:t xml:space="preserve">estão no nível inferior, isto é, </w:t>
      </w:r>
      <w:r w:rsidRPr="00B52E6D">
        <w:rPr>
          <w:rFonts w:ascii="Lucida Console" w:eastAsia="Times New Roman" w:hAnsi="Lucida Console" w:cs="Courier New"/>
          <w:sz w:val="20"/>
          <w:szCs w:val="20"/>
          <w:lang w:eastAsia="pt-BR"/>
        </w:rPr>
        <w:t>6-31G</w:t>
      </w:r>
      <w:r>
        <w:rPr>
          <w:rFonts w:ascii="Lucida Console" w:eastAsia="Times New Roman" w:hAnsi="Lucida Console" w:cs="Courier New"/>
          <w:sz w:val="20"/>
          <w:szCs w:val="20"/>
          <w:lang w:eastAsia="pt-BR"/>
        </w:rPr>
        <w:t xml:space="preserve"> e </w:t>
      </w:r>
      <w:r w:rsidRPr="00B52E6D">
        <w:rPr>
          <w:rFonts w:ascii="Lucida Console" w:eastAsia="Times New Roman" w:hAnsi="Lucida Console" w:cs="Courier New"/>
          <w:sz w:val="20"/>
          <w:szCs w:val="20"/>
          <w:lang w:eastAsia="pt-BR"/>
        </w:rPr>
        <w:t>Hartree-Foc</w:t>
      </w:r>
      <w:r>
        <w:rPr>
          <w:rFonts w:ascii="Lucida Console" w:eastAsia="Times New Roman" w:hAnsi="Lucida Console" w:cs="Courier New"/>
          <w:sz w:val="20"/>
          <w:szCs w:val="20"/>
          <w:lang w:eastAsia="pt-BR"/>
        </w:rPr>
        <w:t>k, respectivamente.</w:t>
      </w:r>
    </w:p>
    <w:p w14:paraId="7FB25924" w14:textId="1984FAFD" w:rsidR="00B52E6D" w:rsidRDefault="00B52E6D" w:rsidP="00256B78">
      <w:pPr>
        <w:jc w:val="both"/>
        <w:rPr>
          <w:rFonts w:ascii="Lucida Console" w:eastAsia="Times New Roman" w:hAnsi="Lucida Console" w:cs="Courier New"/>
          <w:sz w:val="20"/>
          <w:szCs w:val="20"/>
          <w:lang w:eastAsia="pt-BR"/>
        </w:rPr>
      </w:pPr>
      <w:r>
        <w:rPr>
          <w:rFonts w:ascii="Lucida Console" w:eastAsia="Times New Roman" w:hAnsi="Lucida Console" w:cs="Courier New"/>
          <w:sz w:val="20"/>
          <w:szCs w:val="20"/>
          <w:lang w:eastAsia="pt-BR"/>
        </w:rPr>
        <w:tab/>
        <w:t>Para a interação BxD</w:t>
      </w:r>
      <w:r w:rsidR="00256B78">
        <w:rPr>
          <w:rFonts w:ascii="Lucida Console" w:eastAsia="Times New Roman" w:hAnsi="Lucida Console" w:cs="Courier New"/>
          <w:sz w:val="20"/>
          <w:szCs w:val="20"/>
          <w:lang w:eastAsia="pt-BR"/>
        </w:rPr>
        <w:t xml:space="preserve"> observamos pelo gráfico da Figura 3 que quando o fator B e D estão em seu nível inferior obtemos a maior frequência. Por isso, o fator B (</w:t>
      </w:r>
      <w:r w:rsidR="00256B78" w:rsidRPr="00256B78">
        <w:rPr>
          <w:rFonts w:ascii="Lucida Console" w:eastAsia="Times New Roman" w:hAnsi="Lucida Console" w:cs="Courier New"/>
          <w:sz w:val="20"/>
          <w:szCs w:val="20"/>
          <w:lang w:eastAsia="pt-BR"/>
        </w:rPr>
        <w:t>Funções de polarização</w:t>
      </w:r>
      <w:r w:rsidR="00256B78">
        <w:rPr>
          <w:rFonts w:ascii="Lucida Console" w:eastAsia="Times New Roman" w:hAnsi="Lucida Console" w:cs="Courier New"/>
          <w:sz w:val="20"/>
          <w:szCs w:val="20"/>
          <w:lang w:eastAsia="pt-BR"/>
        </w:rPr>
        <w:t>) deve ser ausente.</w:t>
      </w:r>
    </w:p>
    <w:p w14:paraId="1D9D7E60" w14:textId="3E05E0C6" w:rsidR="004F3974" w:rsidRDefault="004F3974" w:rsidP="00256B78">
      <w:pPr>
        <w:jc w:val="both"/>
        <w:rPr>
          <w:rFonts w:ascii="Lucida Console" w:eastAsia="Times New Roman" w:hAnsi="Lucida Console" w:cs="Courier New"/>
          <w:sz w:val="20"/>
          <w:szCs w:val="20"/>
          <w:lang w:eastAsia="pt-BR"/>
        </w:rPr>
      </w:pPr>
    </w:p>
    <w:p w14:paraId="028CD2BE" w14:textId="6F7D6916" w:rsidR="004F3974" w:rsidRDefault="004F3974">
      <w:pPr>
        <w:rPr>
          <w:rFonts w:ascii="Lucida Console" w:eastAsia="Times New Roman" w:hAnsi="Lucida Console" w:cs="Courier New"/>
          <w:sz w:val="20"/>
          <w:szCs w:val="20"/>
          <w:lang w:eastAsia="pt-BR"/>
        </w:rPr>
      </w:pPr>
      <w:r>
        <w:rPr>
          <w:rFonts w:ascii="Lucida Console" w:eastAsia="Times New Roman" w:hAnsi="Lucida Console" w:cs="Courier New"/>
          <w:sz w:val="20"/>
          <w:szCs w:val="20"/>
          <w:lang w:eastAsia="pt-BR"/>
        </w:rPr>
        <w:br w:type="page"/>
      </w:r>
    </w:p>
    <w:p w14:paraId="39355553" w14:textId="0BAA0E04" w:rsidR="004F3974" w:rsidRDefault="004F3974" w:rsidP="004F3974">
      <w:pPr>
        <w:pStyle w:val="Heading2"/>
        <w:rPr>
          <w:rFonts w:eastAsia="Times New Roman"/>
          <w:lang w:eastAsia="pt-BR"/>
        </w:rPr>
      </w:pPr>
      <w:r w:rsidRPr="004F3974">
        <w:rPr>
          <w:rFonts w:eastAsia="Times New Roman"/>
          <w:lang w:eastAsia="pt-BR"/>
        </w:rPr>
        <w:lastRenderedPageBreak/>
        <w:t>3A.6 Desempenho de eletrodos de Ti/Ti02</w:t>
      </w:r>
    </w:p>
    <w:p w14:paraId="15E85871" w14:textId="0D95A83E" w:rsidR="004F3974" w:rsidRDefault="004F3974" w:rsidP="004F3974">
      <w:pPr>
        <w:rPr>
          <w:lang w:eastAsia="pt-BR"/>
        </w:rPr>
      </w:pPr>
    </w:p>
    <w:p w14:paraId="4164070C" w14:textId="2C0A7EF4" w:rsidR="004F3974" w:rsidRDefault="004F3974" w:rsidP="00983BF0">
      <w:pPr>
        <w:autoSpaceDE w:val="0"/>
        <w:autoSpaceDN w:val="0"/>
        <w:adjustRightInd w:val="0"/>
        <w:spacing w:after="0" w:line="240" w:lineRule="auto"/>
        <w:ind w:firstLine="708"/>
        <w:jc w:val="both"/>
        <w:rPr>
          <w:rFonts w:ascii="Times New Roman" w:hAnsi="Times New Roman" w:cs="Times New Roman"/>
          <w:sz w:val="21"/>
          <w:szCs w:val="21"/>
        </w:rPr>
      </w:pPr>
      <w:r>
        <w:rPr>
          <w:rFonts w:ascii="Times New Roman" w:hAnsi="Times New Roman" w:cs="Times New Roman"/>
          <w:sz w:val="31"/>
          <w:szCs w:val="31"/>
        </w:rPr>
        <w:t xml:space="preserve">o </w:t>
      </w:r>
      <w:r>
        <w:rPr>
          <w:rFonts w:ascii="Times New Roman" w:hAnsi="Times New Roman" w:cs="Times New Roman"/>
          <w:sz w:val="21"/>
          <w:szCs w:val="21"/>
        </w:rPr>
        <w:t xml:space="preserve">planejamento fatorial </w:t>
      </w:r>
      <w:r>
        <w:rPr>
          <w:rFonts w:ascii="Arial" w:hAnsi="Arial" w:cs="Arial"/>
          <w:sz w:val="19"/>
          <w:szCs w:val="19"/>
        </w:rPr>
        <w:t>2</w:t>
      </w:r>
      <w:r>
        <w:rPr>
          <w:rFonts w:ascii="Times New Roman" w:hAnsi="Times New Roman" w:cs="Times New Roman"/>
          <w:sz w:val="14"/>
          <w:szCs w:val="14"/>
        </w:rPr>
        <w:t xml:space="preserve">5 </w:t>
      </w:r>
      <w:r>
        <w:rPr>
          <w:rFonts w:ascii="Times New Roman" w:hAnsi="Times New Roman" w:cs="Times New Roman"/>
          <w:sz w:val="21"/>
          <w:szCs w:val="21"/>
        </w:rPr>
        <w:t xml:space="preserve">cujos dados estão na Tabela 3A.6 foi usado para investigar como cinco fatores influenciavam o desempenho de eletrodos de Titri02 na eletrorredução do nitrobenzeno. O desempenho foi quantificado em termos das cargas catódicas medidas (em </w:t>
      </w:r>
      <w:r>
        <w:rPr>
          <w:rFonts w:ascii="Times New Roman" w:hAnsi="Times New Roman" w:cs="Times New Roman"/>
          <w:i/>
          <w:iCs/>
          <w:sz w:val="21"/>
          <w:szCs w:val="21"/>
        </w:rPr>
        <w:t>mC cm-</w:t>
      </w:r>
      <w:r>
        <w:rPr>
          <w:rFonts w:ascii="Times New Roman" w:hAnsi="Times New Roman" w:cs="Times New Roman"/>
          <w:i/>
          <w:iCs/>
          <w:sz w:val="14"/>
          <w:szCs w:val="14"/>
        </w:rPr>
        <w:t xml:space="preserve">2 ) </w:t>
      </w:r>
      <w:r>
        <w:rPr>
          <w:rFonts w:ascii="Times New Roman" w:hAnsi="Times New Roman" w:cs="Times New Roman"/>
          <w:sz w:val="21"/>
          <w:szCs w:val="21"/>
        </w:rPr>
        <w:t xml:space="preserve">durante o processamento dos eletrodos (Ronconi e Pereira, 2001). Os fatores estudados foram a concentração do precursor de titânio nas soluções precursoras empregadas (1), o número de camadas depositadas no eletrodo </w:t>
      </w:r>
      <w:r>
        <w:rPr>
          <w:rFonts w:ascii="Arial" w:hAnsi="Arial" w:cs="Arial"/>
          <w:sz w:val="17"/>
          <w:szCs w:val="17"/>
        </w:rPr>
        <w:t xml:space="preserve">(2), </w:t>
      </w:r>
      <w:r>
        <w:rPr>
          <w:rFonts w:ascii="Times New Roman" w:hAnsi="Times New Roman" w:cs="Times New Roman"/>
          <w:sz w:val="21"/>
          <w:szCs w:val="21"/>
        </w:rPr>
        <w:t>a temperatura em que o tratamento térmico foi realizado (3), a concentração de nitrobenzeno (4) e a velocidade de varredura do potencial aplicado (5).</w:t>
      </w:r>
    </w:p>
    <w:p w14:paraId="29B5167B" w14:textId="232C3D3C" w:rsidR="004F3974" w:rsidRDefault="004F3974" w:rsidP="004F3974">
      <w:pPr>
        <w:autoSpaceDE w:val="0"/>
        <w:autoSpaceDN w:val="0"/>
        <w:adjustRightInd w:val="0"/>
        <w:spacing w:after="0" w:line="240" w:lineRule="auto"/>
        <w:jc w:val="both"/>
        <w:rPr>
          <w:lang w:eastAsia="pt-BR"/>
        </w:rPr>
      </w:pPr>
    </w:p>
    <w:tbl>
      <w:tblPr>
        <w:tblStyle w:val="TableGrid"/>
        <w:tblW w:w="10344" w:type="dxa"/>
        <w:tblInd w:w="-9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8"/>
        <w:gridCol w:w="5226"/>
      </w:tblGrid>
      <w:tr w:rsidR="009D0004" w14:paraId="67842C9B" w14:textId="77777777" w:rsidTr="009D0004">
        <w:trPr>
          <w:trHeight w:val="4049"/>
        </w:trPr>
        <w:tc>
          <w:tcPr>
            <w:tcW w:w="5118" w:type="dxa"/>
          </w:tcPr>
          <w:p w14:paraId="3B1E9513" w14:textId="77777777" w:rsidR="009D0004" w:rsidRDefault="009D0004" w:rsidP="004F3974">
            <w:pPr>
              <w:autoSpaceDE w:val="0"/>
              <w:autoSpaceDN w:val="0"/>
              <w:adjustRightInd w:val="0"/>
              <w:jc w:val="both"/>
              <w:rPr>
                <w:lang w:eastAsia="pt-BR"/>
              </w:rPr>
            </w:pPr>
            <w:r>
              <w:rPr>
                <w:noProof/>
              </w:rPr>
              <w:drawing>
                <wp:inline distT="0" distB="0" distL="0" distR="0" wp14:anchorId="28F9DF7E" wp14:editId="4DAD48DD">
                  <wp:extent cx="3113350" cy="252099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0126" cy="2534578"/>
                          </a:xfrm>
                          <a:prstGeom prst="rect">
                            <a:avLst/>
                          </a:prstGeom>
                        </pic:spPr>
                      </pic:pic>
                    </a:graphicData>
                  </a:graphic>
                </wp:inline>
              </w:drawing>
            </w:r>
          </w:p>
          <w:p w14:paraId="325BEB3C" w14:textId="56C47F71" w:rsidR="00E23E8F" w:rsidRDefault="00E23E8F" w:rsidP="00E23E8F">
            <w:pPr>
              <w:autoSpaceDE w:val="0"/>
              <w:autoSpaceDN w:val="0"/>
              <w:adjustRightInd w:val="0"/>
              <w:jc w:val="center"/>
              <w:rPr>
                <w:lang w:eastAsia="pt-BR"/>
              </w:rPr>
            </w:pPr>
            <w:r>
              <w:rPr>
                <w:lang w:eastAsia="pt-BR"/>
              </w:rPr>
              <w:t>Figura 1- Gráfico normal</w:t>
            </w:r>
          </w:p>
        </w:tc>
        <w:tc>
          <w:tcPr>
            <w:tcW w:w="5226" w:type="dxa"/>
          </w:tcPr>
          <w:p w14:paraId="53092384" w14:textId="77777777" w:rsidR="009D0004" w:rsidRDefault="009D0004" w:rsidP="004F3974">
            <w:pPr>
              <w:autoSpaceDE w:val="0"/>
              <w:autoSpaceDN w:val="0"/>
              <w:adjustRightInd w:val="0"/>
              <w:jc w:val="both"/>
              <w:rPr>
                <w:lang w:eastAsia="pt-BR"/>
              </w:rPr>
            </w:pPr>
            <w:r>
              <w:rPr>
                <w:noProof/>
              </w:rPr>
              <w:drawing>
                <wp:inline distT="0" distB="0" distL="0" distR="0" wp14:anchorId="12BC53A4" wp14:editId="4B4B0F60">
                  <wp:extent cx="3180715" cy="251906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7966" cy="2524806"/>
                          </a:xfrm>
                          <a:prstGeom prst="rect">
                            <a:avLst/>
                          </a:prstGeom>
                        </pic:spPr>
                      </pic:pic>
                    </a:graphicData>
                  </a:graphic>
                </wp:inline>
              </w:drawing>
            </w:r>
          </w:p>
          <w:p w14:paraId="0B5C1AFE" w14:textId="38C7A5AC" w:rsidR="00E23E8F" w:rsidRDefault="00E23E8F" w:rsidP="00E23E8F">
            <w:pPr>
              <w:autoSpaceDE w:val="0"/>
              <w:autoSpaceDN w:val="0"/>
              <w:adjustRightInd w:val="0"/>
              <w:jc w:val="center"/>
              <w:rPr>
                <w:lang w:eastAsia="pt-BR"/>
              </w:rPr>
            </w:pPr>
            <w:r>
              <w:rPr>
                <w:lang w:eastAsia="pt-BR"/>
              </w:rPr>
              <w:t>Figura 2 – Gráfico dos efeitos principais</w:t>
            </w:r>
          </w:p>
        </w:tc>
      </w:tr>
    </w:tbl>
    <w:p w14:paraId="7335E463" w14:textId="5E2B8B54" w:rsidR="004F3974" w:rsidRDefault="004F3974" w:rsidP="004F3974">
      <w:pPr>
        <w:autoSpaceDE w:val="0"/>
        <w:autoSpaceDN w:val="0"/>
        <w:adjustRightInd w:val="0"/>
        <w:spacing w:after="0" w:line="240" w:lineRule="auto"/>
        <w:jc w:val="both"/>
        <w:rPr>
          <w:lang w:eastAsia="pt-BR"/>
        </w:rPr>
      </w:pPr>
    </w:p>
    <w:p w14:paraId="478CF92C" w14:textId="426EDFDF" w:rsidR="00E23E8F" w:rsidRDefault="00E23E8F" w:rsidP="004F3974">
      <w:pPr>
        <w:autoSpaceDE w:val="0"/>
        <w:autoSpaceDN w:val="0"/>
        <w:adjustRightInd w:val="0"/>
        <w:spacing w:after="0" w:line="240" w:lineRule="auto"/>
        <w:jc w:val="both"/>
        <w:rPr>
          <w:lang w:eastAsia="pt-BR"/>
        </w:rPr>
      </w:pPr>
      <w:r>
        <w:rPr>
          <w:lang w:eastAsia="pt-BR"/>
        </w:rPr>
        <w:t xml:space="preserve">Pode-se observar a partir da Figura 2 que o fator A (Solução precursora) apresenta-se pouco efetivo no desempenho dos eletrodos. Essa observação pode ser corroborada pelo gráfico normal apresentado na Figura 1, em que a variável A não é significativa. Já os fatores B,C,D e E apresentaram certa significância bem como a interação entre alguns fatores. </w:t>
      </w:r>
    </w:p>
    <w:p w14:paraId="328F35CB" w14:textId="3B0F8709" w:rsidR="00E23E8F" w:rsidRDefault="00E23E8F" w:rsidP="004F3974">
      <w:pPr>
        <w:autoSpaceDE w:val="0"/>
        <w:autoSpaceDN w:val="0"/>
        <w:adjustRightInd w:val="0"/>
        <w:spacing w:after="0" w:line="240" w:lineRule="auto"/>
        <w:jc w:val="both"/>
        <w:rPr>
          <w:lang w:eastAsia="pt-BR"/>
        </w:rPr>
      </w:pPr>
    </w:p>
    <w:p w14:paraId="29FEA49B"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lang w:val="en-US"/>
        </w:rPr>
      </w:pPr>
      <w:r w:rsidRPr="00E23E8F">
        <w:rPr>
          <w:rStyle w:val="gnkrckgcgsb"/>
          <w:rFonts w:ascii="Lucida Console" w:hAnsi="Lucida Console"/>
          <w:color w:val="E6E1DC"/>
          <w:sz w:val="18"/>
          <w:bdr w:val="none" w:sz="0" w:space="0" w:color="auto" w:frame="1"/>
          <w:lang w:val="en-US"/>
        </w:rPr>
        <w:t>Coefficients:</w:t>
      </w:r>
    </w:p>
    <w:p w14:paraId="28FDA407"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lang w:val="en-US"/>
        </w:rPr>
      </w:pPr>
      <w:r w:rsidRPr="00E23E8F">
        <w:rPr>
          <w:rStyle w:val="gnkrckgcgsb"/>
          <w:rFonts w:ascii="Lucida Console" w:hAnsi="Lucida Console"/>
          <w:color w:val="E6E1DC"/>
          <w:sz w:val="18"/>
          <w:bdr w:val="none" w:sz="0" w:space="0" w:color="auto" w:frame="1"/>
          <w:lang w:val="en-US"/>
        </w:rPr>
        <w:t xml:space="preserve">               Estimate Std. Error t value </w:t>
      </w:r>
      <w:proofErr w:type="spellStart"/>
      <w:r w:rsidRPr="00E23E8F">
        <w:rPr>
          <w:rStyle w:val="gnkrckgcgsb"/>
          <w:rFonts w:ascii="Lucida Console" w:hAnsi="Lucida Console"/>
          <w:color w:val="E6E1DC"/>
          <w:sz w:val="18"/>
          <w:bdr w:val="none" w:sz="0" w:space="0" w:color="auto" w:frame="1"/>
          <w:lang w:val="en-US"/>
        </w:rPr>
        <w:t>Pr</w:t>
      </w:r>
      <w:proofErr w:type="spellEnd"/>
      <w:r w:rsidRPr="00E23E8F">
        <w:rPr>
          <w:rStyle w:val="gnkrckgcgsb"/>
          <w:rFonts w:ascii="Lucida Console" w:hAnsi="Lucida Console"/>
          <w:color w:val="E6E1DC"/>
          <w:sz w:val="18"/>
          <w:bdr w:val="none" w:sz="0" w:space="0" w:color="auto" w:frame="1"/>
          <w:lang w:val="en-US"/>
        </w:rPr>
        <w:t>(&gt;|t|)</w:t>
      </w:r>
    </w:p>
    <w:p w14:paraId="258A7297"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(Intercept)     4.26562         NA      NA       NA</w:t>
      </w:r>
    </w:p>
    <w:p w14:paraId="4B5AE0B9"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A1              0.09688         NA      NA       NA</w:t>
      </w:r>
    </w:p>
    <w:p w14:paraId="786BF930"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sz w:val="18"/>
          <w:bdr w:val="none" w:sz="0" w:space="0" w:color="auto" w:frame="1"/>
        </w:rPr>
      </w:pPr>
      <w:r w:rsidRPr="00E23E8F">
        <w:rPr>
          <w:rStyle w:val="gnkrckgcgsb"/>
          <w:rFonts w:ascii="Lucida Console" w:hAnsi="Lucida Console"/>
          <w:b/>
          <w:color w:val="FF0000"/>
          <w:sz w:val="18"/>
          <w:bdr w:val="none" w:sz="0" w:space="0" w:color="auto" w:frame="1"/>
        </w:rPr>
        <w:t>B1              1.83688         NA      NA       NA</w:t>
      </w:r>
    </w:p>
    <w:p w14:paraId="61439A6D"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C1             -0.74062         NA      NA       NA</w:t>
      </w:r>
    </w:p>
    <w:p w14:paraId="79882854"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sz w:val="18"/>
          <w:bdr w:val="none" w:sz="0" w:space="0" w:color="auto" w:frame="1"/>
        </w:rPr>
      </w:pPr>
      <w:r w:rsidRPr="00E23E8F">
        <w:rPr>
          <w:rStyle w:val="gnkrckgcgsb"/>
          <w:rFonts w:ascii="Lucida Console" w:hAnsi="Lucida Console"/>
          <w:b/>
          <w:color w:val="FF0000"/>
          <w:sz w:val="18"/>
          <w:bdr w:val="none" w:sz="0" w:space="0" w:color="auto" w:frame="1"/>
        </w:rPr>
        <w:t>D1              1.20375         NA      NA       NA</w:t>
      </w:r>
    </w:p>
    <w:p w14:paraId="77800B75"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sz w:val="18"/>
          <w:bdr w:val="none" w:sz="0" w:space="0" w:color="auto" w:frame="1"/>
        </w:rPr>
      </w:pPr>
      <w:r w:rsidRPr="00E23E8F">
        <w:rPr>
          <w:rStyle w:val="gnkrckgcgsb"/>
          <w:rFonts w:ascii="Lucida Console" w:hAnsi="Lucida Console"/>
          <w:b/>
          <w:color w:val="FF0000"/>
          <w:sz w:val="18"/>
          <w:bdr w:val="none" w:sz="0" w:space="0" w:color="auto" w:frame="1"/>
        </w:rPr>
        <w:t>E1             -1.13688         NA      NA       NA</w:t>
      </w:r>
    </w:p>
    <w:p w14:paraId="06448BE8"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sz w:val="18"/>
          <w:bdr w:val="none" w:sz="0" w:space="0" w:color="auto" w:frame="1"/>
        </w:rPr>
      </w:pPr>
      <w:r w:rsidRPr="00E23E8F">
        <w:rPr>
          <w:rStyle w:val="gnkrckgcgsb"/>
          <w:rFonts w:ascii="Lucida Console" w:hAnsi="Lucida Console"/>
          <w:b/>
          <w:color w:val="FF0000"/>
          <w:sz w:val="18"/>
          <w:bdr w:val="none" w:sz="0" w:space="0" w:color="auto" w:frame="1"/>
        </w:rPr>
        <w:t>A1:B1           0.38062         NA      NA       NA</w:t>
      </w:r>
    </w:p>
    <w:p w14:paraId="0EB7F543"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A1:C1          -0.25938         NA      NA       NA</w:t>
      </w:r>
    </w:p>
    <w:p w14:paraId="4248C4BC"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B1:C1          -0.22687         NA      NA       NA</w:t>
      </w:r>
    </w:p>
    <w:p w14:paraId="7CB03F61"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A1:D1          -0.09250         NA      NA       NA</w:t>
      </w:r>
    </w:p>
    <w:p w14:paraId="107C5956"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sz w:val="18"/>
          <w:bdr w:val="none" w:sz="0" w:space="0" w:color="auto" w:frame="1"/>
        </w:rPr>
      </w:pPr>
      <w:r w:rsidRPr="00E23E8F">
        <w:rPr>
          <w:rStyle w:val="gnkrckgcgsb"/>
          <w:rFonts w:ascii="Lucida Console" w:hAnsi="Lucida Console"/>
          <w:b/>
          <w:color w:val="FF0000"/>
          <w:sz w:val="18"/>
          <w:bdr w:val="none" w:sz="0" w:space="0" w:color="auto" w:frame="1"/>
        </w:rPr>
        <w:t>B1:D1           0.33750         NA      NA       NA</w:t>
      </w:r>
    </w:p>
    <w:p w14:paraId="0D7BFDB4"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C1:D1          -0.13625         NA      NA       NA</w:t>
      </w:r>
    </w:p>
    <w:p w14:paraId="68C0A47A"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A1:E1           0.02687         NA      NA       NA</w:t>
      </w:r>
    </w:p>
    <w:p w14:paraId="4172BE1A"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B1:E1          -0.14813         NA      NA       NA</w:t>
      </w:r>
    </w:p>
    <w:p w14:paraId="69F3C6DB"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color w:val="E6E1DC"/>
          <w:sz w:val="18"/>
          <w:bdr w:val="none" w:sz="0" w:space="0" w:color="auto" w:frame="1"/>
        </w:rPr>
      </w:pPr>
      <w:r w:rsidRPr="00E23E8F">
        <w:rPr>
          <w:rStyle w:val="gnkrckgcgsb"/>
          <w:rFonts w:ascii="Lucida Console" w:hAnsi="Lucida Console"/>
          <w:color w:val="E6E1DC"/>
          <w:sz w:val="18"/>
          <w:bdr w:val="none" w:sz="0" w:space="0" w:color="auto" w:frame="1"/>
        </w:rPr>
        <w:t>C1:E1          -0.01188         NA      NA       NA</w:t>
      </w:r>
    </w:p>
    <w:p w14:paraId="4820B07A" w14:textId="77777777" w:rsidR="00E23E8F" w:rsidRPr="00E23E8F" w:rsidRDefault="00E23E8F" w:rsidP="00E23E8F">
      <w:pPr>
        <w:pStyle w:val="HTMLPreformatted"/>
        <w:shd w:val="clear" w:color="auto" w:fill="161616"/>
        <w:wordWrap w:val="0"/>
        <w:spacing w:line="225" w:lineRule="atLeast"/>
        <w:rPr>
          <w:rFonts w:ascii="Lucida Console" w:hAnsi="Lucida Console"/>
          <w:b/>
          <w:color w:val="FF0000"/>
          <w:sz w:val="18"/>
        </w:rPr>
      </w:pPr>
      <w:r w:rsidRPr="00E23E8F">
        <w:rPr>
          <w:rStyle w:val="gnkrckgcgsb"/>
          <w:rFonts w:ascii="Lucida Console" w:hAnsi="Lucida Console"/>
          <w:b/>
          <w:color w:val="FF0000"/>
          <w:sz w:val="18"/>
          <w:bdr w:val="none" w:sz="0" w:space="0" w:color="auto" w:frame="1"/>
        </w:rPr>
        <w:t xml:space="preserve">D1:E1          -0.73625         NA      NA   </w:t>
      </w:r>
    </w:p>
    <w:p w14:paraId="5DBC3963" w14:textId="7B586C37" w:rsidR="00E23E8F" w:rsidRDefault="00E23E8F" w:rsidP="004F3974">
      <w:pPr>
        <w:autoSpaceDE w:val="0"/>
        <w:autoSpaceDN w:val="0"/>
        <w:adjustRightInd w:val="0"/>
        <w:spacing w:after="0" w:line="240" w:lineRule="auto"/>
        <w:jc w:val="both"/>
        <w:rPr>
          <w:lang w:eastAsia="pt-BR"/>
        </w:rPr>
      </w:pPr>
    </w:p>
    <w:p w14:paraId="0A3C7325" w14:textId="14034F75" w:rsidR="00E23E8F" w:rsidRDefault="00E23E8F" w:rsidP="004F3974">
      <w:pPr>
        <w:autoSpaceDE w:val="0"/>
        <w:autoSpaceDN w:val="0"/>
        <w:adjustRightInd w:val="0"/>
        <w:spacing w:after="0" w:line="240" w:lineRule="auto"/>
        <w:jc w:val="both"/>
        <w:rPr>
          <w:lang w:eastAsia="pt-BR"/>
        </w:rPr>
      </w:pPr>
      <w:r>
        <w:rPr>
          <w:lang w:eastAsia="pt-BR"/>
        </w:rPr>
        <w:t>Para estimar o erro e o grau de significância dos fatores, podemos excluir o fator A do planejamento, visto que este não mostrou influenciar no processo de desempenho do eletrodo. Assim, obtemos os valores:</w:t>
      </w:r>
    </w:p>
    <w:p w14:paraId="6C3D00E6" w14:textId="77777777" w:rsidR="00E23E8F" w:rsidRDefault="00E23E8F" w:rsidP="004F3974">
      <w:pPr>
        <w:autoSpaceDE w:val="0"/>
        <w:autoSpaceDN w:val="0"/>
        <w:adjustRightInd w:val="0"/>
        <w:spacing w:after="0" w:line="240" w:lineRule="auto"/>
        <w:jc w:val="both"/>
        <w:rPr>
          <w:lang w:eastAsia="pt-BR"/>
        </w:rPr>
      </w:pPr>
    </w:p>
    <w:p w14:paraId="2E29C686"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bdr w:val="none" w:sz="0" w:space="0" w:color="auto" w:frame="1"/>
        </w:rPr>
      </w:pPr>
      <w:r w:rsidRPr="00E23E8F">
        <w:rPr>
          <w:rStyle w:val="gnkrckgcgsb"/>
          <w:rFonts w:ascii="Lucida Console" w:hAnsi="Lucida Console"/>
          <w:b/>
          <w:color w:val="FF0000"/>
          <w:bdr w:val="none" w:sz="0" w:space="0" w:color="auto" w:frame="1"/>
        </w:rPr>
        <w:t>B1           1.83688    0.17307  10.614 1.19e-08 ***</w:t>
      </w:r>
    </w:p>
    <w:p w14:paraId="13B1BD47"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bdr w:val="none" w:sz="0" w:space="0" w:color="auto" w:frame="1"/>
        </w:rPr>
      </w:pPr>
      <w:r w:rsidRPr="00E23E8F">
        <w:rPr>
          <w:rStyle w:val="gnkrckgcgsb"/>
          <w:rFonts w:ascii="Lucida Console" w:hAnsi="Lucida Console"/>
          <w:b/>
          <w:color w:val="FF0000"/>
          <w:bdr w:val="none" w:sz="0" w:space="0" w:color="auto" w:frame="1"/>
        </w:rPr>
        <w:t>C1          -0.74062    0.17307  -4.279 0.000575 ***</w:t>
      </w:r>
    </w:p>
    <w:p w14:paraId="24B701EB"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bdr w:val="none" w:sz="0" w:space="0" w:color="auto" w:frame="1"/>
        </w:rPr>
      </w:pPr>
      <w:r w:rsidRPr="00E23E8F">
        <w:rPr>
          <w:rStyle w:val="gnkrckgcgsb"/>
          <w:rFonts w:ascii="Lucida Console" w:hAnsi="Lucida Console"/>
          <w:b/>
          <w:color w:val="FF0000"/>
          <w:bdr w:val="none" w:sz="0" w:space="0" w:color="auto" w:frame="1"/>
        </w:rPr>
        <w:t>D1           1.20375    0.17307   6.955 3.24e-06 ***</w:t>
      </w:r>
    </w:p>
    <w:p w14:paraId="1BD165E5" w14:textId="77777777" w:rsidR="00E23E8F" w:rsidRPr="00E23E8F" w:rsidRDefault="00E23E8F" w:rsidP="00E23E8F">
      <w:pPr>
        <w:pStyle w:val="HTMLPreformatted"/>
        <w:shd w:val="clear" w:color="auto" w:fill="161616"/>
        <w:wordWrap w:val="0"/>
        <w:spacing w:line="225" w:lineRule="atLeast"/>
        <w:rPr>
          <w:rStyle w:val="gnkrckgcgsb"/>
          <w:rFonts w:ascii="Lucida Console" w:hAnsi="Lucida Console"/>
          <w:b/>
          <w:color w:val="FF0000"/>
          <w:bdr w:val="none" w:sz="0" w:space="0" w:color="auto" w:frame="1"/>
        </w:rPr>
      </w:pPr>
      <w:r w:rsidRPr="00E23E8F">
        <w:rPr>
          <w:rStyle w:val="gnkrckgcgsb"/>
          <w:rFonts w:ascii="Lucida Console" w:hAnsi="Lucida Console"/>
          <w:b/>
          <w:color w:val="FF0000"/>
          <w:bdr w:val="none" w:sz="0" w:space="0" w:color="auto" w:frame="1"/>
        </w:rPr>
        <w:t>E1          -1.13688    0.17307  -6.569 6.46e-06 ***</w:t>
      </w:r>
    </w:p>
    <w:p w14:paraId="4B3ECDA5" w14:textId="77777777" w:rsidR="00E23E8F" w:rsidRDefault="00E23E8F" w:rsidP="00E23E8F">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B1:C1       -0.22687    0.17307  -1.311 0.208388    </w:t>
      </w:r>
    </w:p>
    <w:p w14:paraId="43640969" w14:textId="77777777" w:rsidR="00E23E8F" w:rsidRDefault="00E23E8F" w:rsidP="00E23E8F">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B1:D1        0.33750    0.17307   1.950 0.068905 .  </w:t>
      </w:r>
    </w:p>
    <w:p w14:paraId="6FC9CC25" w14:textId="77777777" w:rsidR="00E23E8F" w:rsidRDefault="00E23E8F" w:rsidP="00E23E8F">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C1:D1       -0.13625    0.17307  -0.787 0.442627    </w:t>
      </w:r>
    </w:p>
    <w:p w14:paraId="2BA9A0D4" w14:textId="77777777" w:rsidR="00E23E8F" w:rsidRDefault="00E23E8F" w:rsidP="00E23E8F">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B1:E1       -0.14812    0.17307  -0.856 0.404694    </w:t>
      </w:r>
    </w:p>
    <w:p w14:paraId="258BA262" w14:textId="77777777" w:rsidR="00E23E8F" w:rsidRDefault="00E23E8F" w:rsidP="00E23E8F">
      <w:pPr>
        <w:pStyle w:val="HTMLPreformatted"/>
        <w:shd w:val="clear" w:color="auto" w:fill="161616"/>
        <w:wordWrap w:val="0"/>
        <w:spacing w:line="225" w:lineRule="atLeast"/>
        <w:rPr>
          <w:rStyle w:val="gnkrckgcgsb"/>
          <w:rFonts w:ascii="Lucida Console" w:hAnsi="Lucida Console"/>
          <w:color w:val="E6E1DC"/>
          <w:bdr w:val="none" w:sz="0" w:space="0" w:color="auto" w:frame="1"/>
        </w:rPr>
      </w:pPr>
      <w:r>
        <w:rPr>
          <w:rStyle w:val="gnkrckgcgsb"/>
          <w:rFonts w:ascii="Lucida Console" w:hAnsi="Lucida Console"/>
          <w:color w:val="E6E1DC"/>
          <w:bdr w:val="none" w:sz="0" w:space="0" w:color="auto" w:frame="1"/>
        </w:rPr>
        <w:t xml:space="preserve">C1:E1       -0.01188    0.17307  -0.069 0.946146    </w:t>
      </w:r>
    </w:p>
    <w:p w14:paraId="78E15A5F" w14:textId="77777777" w:rsidR="00E23E8F" w:rsidRDefault="00E23E8F" w:rsidP="00E23E8F">
      <w:pPr>
        <w:pStyle w:val="HTMLPreformatted"/>
        <w:shd w:val="clear" w:color="auto" w:fill="161616"/>
        <w:wordWrap w:val="0"/>
        <w:spacing w:line="225" w:lineRule="atLeast"/>
        <w:rPr>
          <w:rFonts w:ascii="Lucida Console" w:hAnsi="Lucida Console"/>
          <w:color w:val="E6E1DC"/>
        </w:rPr>
      </w:pPr>
      <w:r w:rsidRPr="00E23E8F">
        <w:rPr>
          <w:rStyle w:val="gnkrckgcgsb"/>
          <w:rFonts w:ascii="Lucida Console" w:hAnsi="Lucida Console"/>
          <w:color w:val="FF0000"/>
          <w:bdr w:val="none" w:sz="0" w:space="0" w:color="auto" w:frame="1"/>
        </w:rPr>
        <w:t>D1:</w:t>
      </w:r>
      <w:r w:rsidRPr="00E23E8F">
        <w:rPr>
          <w:rStyle w:val="gnkrckgcgsb"/>
          <w:rFonts w:ascii="Lucida Console" w:hAnsi="Lucida Console"/>
          <w:b/>
          <w:color w:val="FF0000"/>
          <w:bdr w:val="none" w:sz="0" w:space="0" w:color="auto" w:frame="1"/>
        </w:rPr>
        <w:t>E1       -0.73625    0.17307  -4.254 0.000606 ***</w:t>
      </w:r>
    </w:p>
    <w:p w14:paraId="267EB249" w14:textId="5E0C02C2" w:rsidR="00E23E8F" w:rsidRDefault="00E23E8F" w:rsidP="004F3974">
      <w:pPr>
        <w:autoSpaceDE w:val="0"/>
        <w:autoSpaceDN w:val="0"/>
        <w:adjustRightInd w:val="0"/>
        <w:spacing w:after="0" w:line="240" w:lineRule="auto"/>
        <w:jc w:val="both"/>
        <w:rPr>
          <w:lang w:eastAsia="pt-BR"/>
        </w:rPr>
      </w:pPr>
    </w:p>
    <w:p w14:paraId="0DD2C2B7" w14:textId="2AC0997C" w:rsidR="00E23E8F" w:rsidRDefault="00E23E8F" w:rsidP="004F3974">
      <w:pPr>
        <w:autoSpaceDE w:val="0"/>
        <w:autoSpaceDN w:val="0"/>
        <w:adjustRightInd w:val="0"/>
        <w:spacing w:after="0" w:line="240" w:lineRule="auto"/>
        <w:jc w:val="both"/>
        <w:rPr>
          <w:lang w:eastAsia="pt-BR"/>
        </w:rPr>
      </w:pPr>
      <w:r>
        <w:rPr>
          <w:lang w:eastAsia="pt-BR"/>
        </w:rPr>
        <w:t xml:space="preserve">Como previsto por meio da interpretação dos gráficos, os fatores B, C, D e E são significativos. Todos mostraram significância estatística a nível de 0.1%. Como o objetivo deste trabalho é maximizar o desempenho os eletrodos os fatores devem ser utilizados nas condições em que </w:t>
      </w:r>
      <w:r w:rsidR="001C7785">
        <w:rPr>
          <w:lang w:eastAsia="pt-BR"/>
        </w:rPr>
        <w:t>o maior rendimento foi obtido. São eles:</w:t>
      </w:r>
    </w:p>
    <w:p w14:paraId="39CCFEF1" w14:textId="4EA5AD99" w:rsidR="001C7785" w:rsidRDefault="001C7785" w:rsidP="001C7785">
      <w:pPr>
        <w:autoSpaceDE w:val="0"/>
        <w:autoSpaceDN w:val="0"/>
        <w:adjustRightInd w:val="0"/>
        <w:spacing w:after="0" w:line="240" w:lineRule="auto"/>
        <w:jc w:val="both"/>
        <w:rPr>
          <w:lang w:eastAsia="pt-BR"/>
        </w:rPr>
      </w:pPr>
      <w:r>
        <w:rPr>
          <w:lang w:eastAsia="pt-BR"/>
        </w:rPr>
        <w:t xml:space="preserve">Número de camadas (B) em nível superior = 10; Temperatura (C) em nível inferior = 450 </w:t>
      </w:r>
      <w:r>
        <w:rPr>
          <w:rFonts w:cstheme="minorHAnsi"/>
          <w:lang w:eastAsia="pt-BR"/>
        </w:rPr>
        <w:t>°</w:t>
      </w:r>
      <w:r>
        <w:rPr>
          <w:lang w:eastAsia="pt-BR"/>
        </w:rPr>
        <w:t>C; Concentração de nitrobenzeno (D) em nível superior = 8 mM  e Velocidade de varredura (E) em nível inferior = 50 mV.</w:t>
      </w:r>
    </w:p>
    <w:p w14:paraId="450194F5" w14:textId="68BC54B1" w:rsidR="001C7785" w:rsidRDefault="001C7785" w:rsidP="001C7785">
      <w:pPr>
        <w:autoSpaceDE w:val="0"/>
        <w:autoSpaceDN w:val="0"/>
        <w:adjustRightInd w:val="0"/>
        <w:spacing w:after="0" w:line="240" w:lineRule="auto"/>
        <w:jc w:val="both"/>
        <w:rPr>
          <w:lang w:eastAsia="pt-BR"/>
        </w:rPr>
      </w:pPr>
    </w:p>
    <w:p w14:paraId="1C09F467" w14:textId="548BF2A1" w:rsidR="001C7785" w:rsidRDefault="001C7785" w:rsidP="001C7785">
      <w:pPr>
        <w:autoSpaceDE w:val="0"/>
        <w:autoSpaceDN w:val="0"/>
        <w:adjustRightInd w:val="0"/>
        <w:spacing w:after="0" w:line="240" w:lineRule="auto"/>
        <w:jc w:val="both"/>
        <w:rPr>
          <w:lang w:eastAsia="pt-BR"/>
        </w:rPr>
      </w:pPr>
      <w:r>
        <w:rPr>
          <w:lang w:eastAsia="pt-BR"/>
        </w:rPr>
        <w:t>A interação DxH pode ser melhor discutida observando o grafico abaixo:</w:t>
      </w:r>
    </w:p>
    <w:p w14:paraId="17E7E3A8" w14:textId="6128C56D" w:rsidR="001C7785" w:rsidRDefault="001C7785" w:rsidP="001C7785">
      <w:pPr>
        <w:autoSpaceDE w:val="0"/>
        <w:autoSpaceDN w:val="0"/>
        <w:adjustRightInd w:val="0"/>
        <w:spacing w:after="0" w:line="240" w:lineRule="auto"/>
        <w:jc w:val="both"/>
        <w:rPr>
          <w:lang w:eastAsia="pt-BR"/>
        </w:rPr>
      </w:pPr>
      <w:r>
        <w:rPr>
          <w:noProof/>
        </w:rPr>
        <w:drawing>
          <wp:inline distT="0" distB="0" distL="0" distR="0" wp14:anchorId="58D39BB0" wp14:editId="0C139FC2">
            <wp:extent cx="3292897" cy="1710340"/>
            <wp:effectExtent l="0" t="0" r="317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4211" cy="1726605"/>
                    </a:xfrm>
                    <a:prstGeom prst="rect">
                      <a:avLst/>
                    </a:prstGeom>
                  </pic:spPr>
                </pic:pic>
              </a:graphicData>
            </a:graphic>
          </wp:inline>
        </w:drawing>
      </w:r>
      <w:r>
        <w:rPr>
          <w:lang w:eastAsia="pt-BR"/>
        </w:rPr>
        <w:t>´</w:t>
      </w:r>
    </w:p>
    <w:p w14:paraId="742AC621" w14:textId="4BE127D1" w:rsidR="001C7785" w:rsidRDefault="001C7785" w:rsidP="001C7785">
      <w:pPr>
        <w:autoSpaceDE w:val="0"/>
        <w:autoSpaceDN w:val="0"/>
        <w:adjustRightInd w:val="0"/>
        <w:spacing w:after="0" w:line="240" w:lineRule="auto"/>
        <w:jc w:val="both"/>
        <w:rPr>
          <w:lang w:eastAsia="pt-BR"/>
        </w:rPr>
      </w:pPr>
      <w:r>
        <w:rPr>
          <w:lang w:eastAsia="pt-BR"/>
        </w:rPr>
        <w:t>Podemos observar que quando E está em seu nível inferior e D em nível superior temos um melhor desempenho para o eletrodo, ou seja, a mesma condição para as variáveis isoladas.</w:t>
      </w:r>
    </w:p>
    <w:p w14:paraId="17C149E1" w14:textId="6D3C051E" w:rsidR="001C7785" w:rsidRDefault="001C7785" w:rsidP="001C7785">
      <w:pPr>
        <w:autoSpaceDE w:val="0"/>
        <w:autoSpaceDN w:val="0"/>
        <w:adjustRightInd w:val="0"/>
        <w:spacing w:after="0" w:line="240" w:lineRule="auto"/>
        <w:jc w:val="both"/>
        <w:rPr>
          <w:lang w:eastAsia="pt-BR"/>
        </w:rPr>
      </w:pPr>
    </w:p>
    <w:p w14:paraId="329D3B92" w14:textId="55032AA0" w:rsidR="001C7785" w:rsidRDefault="001C7785">
      <w:pPr>
        <w:rPr>
          <w:lang w:eastAsia="pt-BR"/>
        </w:rPr>
      </w:pPr>
      <w:r>
        <w:rPr>
          <w:lang w:eastAsia="pt-BR"/>
        </w:rPr>
        <w:br w:type="page"/>
      </w:r>
    </w:p>
    <w:p w14:paraId="75872D1D" w14:textId="261611D3" w:rsidR="001C7785" w:rsidRDefault="001C7785" w:rsidP="001C7785">
      <w:pPr>
        <w:pStyle w:val="Heading2"/>
        <w:rPr>
          <w:lang w:eastAsia="pt-BR"/>
        </w:rPr>
      </w:pPr>
      <w:r w:rsidRPr="001C7785">
        <w:rPr>
          <w:lang w:eastAsia="pt-BR"/>
        </w:rPr>
        <w:lastRenderedPageBreak/>
        <w:t>3A.7 Controlando a espuma</w:t>
      </w:r>
    </w:p>
    <w:p w14:paraId="37B68293" w14:textId="7549DAA6" w:rsidR="001C7785" w:rsidRDefault="001C7785" w:rsidP="001C7785">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Como tarefa para um curso de quimiometria, Ricardo Pedro decidiu verificar como o ponto de turvação varia com as unidades de óxido de eteno (EO) e óxido de propeno (PO) dos álcoois graxos, usando um fatorial 2</w:t>
      </w:r>
      <w:r>
        <w:rPr>
          <w:rFonts w:ascii="Times New Roman" w:hAnsi="Times New Roman" w:cs="Times New Roman"/>
          <w:sz w:val="14"/>
          <w:szCs w:val="14"/>
        </w:rPr>
        <w:t xml:space="preserve">2 </w:t>
      </w:r>
      <w:r>
        <w:rPr>
          <w:rFonts w:ascii="Times New Roman" w:hAnsi="Times New Roman" w:cs="Times New Roman"/>
          <w:sz w:val="21"/>
          <w:szCs w:val="21"/>
        </w:rPr>
        <w:t>com um ensaio em triplicata no ponto central (Tabela 3A.8)</w:t>
      </w:r>
    </w:p>
    <w:p w14:paraId="2D560313" w14:textId="57C0B19D" w:rsidR="003F3D85" w:rsidRDefault="003F3D85" w:rsidP="001C7785">
      <w:pPr>
        <w:autoSpaceDE w:val="0"/>
        <w:autoSpaceDN w:val="0"/>
        <w:adjustRightInd w:val="0"/>
        <w:spacing w:after="0" w:line="240" w:lineRule="auto"/>
        <w:rPr>
          <w:lang w:eastAsia="pt-BR"/>
        </w:rPr>
      </w:pPr>
    </w:p>
    <w:p w14:paraId="39AACC4F" w14:textId="77777777" w:rsidR="003F3D85" w:rsidRPr="003F3D85" w:rsidRDefault="003F3D85" w:rsidP="003F3D85">
      <w:pPr>
        <w:autoSpaceDE w:val="0"/>
        <w:autoSpaceDN w:val="0"/>
        <w:adjustRightInd w:val="0"/>
        <w:spacing w:after="0" w:line="240" w:lineRule="auto"/>
        <w:rPr>
          <w:b/>
          <w:sz w:val="20"/>
          <w:highlight w:val="yellow"/>
          <w:lang w:eastAsia="pt-BR"/>
        </w:rPr>
      </w:pPr>
      <w:r w:rsidRPr="003F3D85">
        <w:rPr>
          <w:b/>
          <w:sz w:val="20"/>
          <w:highlight w:val="yellow"/>
          <w:lang w:eastAsia="pt-BR"/>
        </w:rPr>
        <w:t>#3A.7 Controlando a espuma</w:t>
      </w:r>
    </w:p>
    <w:p w14:paraId="686CD2D4" w14:textId="77777777" w:rsidR="003F3D85" w:rsidRPr="003F3D85" w:rsidRDefault="003F3D85" w:rsidP="003F3D85">
      <w:pPr>
        <w:autoSpaceDE w:val="0"/>
        <w:autoSpaceDN w:val="0"/>
        <w:adjustRightInd w:val="0"/>
        <w:spacing w:after="0" w:line="240" w:lineRule="auto"/>
        <w:rPr>
          <w:b/>
          <w:sz w:val="20"/>
          <w:highlight w:val="yellow"/>
          <w:lang w:eastAsia="pt-BR"/>
        </w:rPr>
      </w:pPr>
      <w:r w:rsidRPr="003F3D85">
        <w:rPr>
          <w:b/>
          <w:sz w:val="20"/>
          <w:highlight w:val="yellow"/>
          <w:lang w:eastAsia="pt-BR"/>
        </w:rPr>
        <w:t># 2^2 em triplicata</w:t>
      </w:r>
    </w:p>
    <w:p w14:paraId="2253C60B" w14:textId="77777777" w:rsidR="003F3D85" w:rsidRPr="003F3D85" w:rsidRDefault="003F3D85" w:rsidP="003F3D85">
      <w:pPr>
        <w:autoSpaceDE w:val="0"/>
        <w:autoSpaceDN w:val="0"/>
        <w:adjustRightInd w:val="0"/>
        <w:spacing w:after="0" w:line="240" w:lineRule="auto"/>
        <w:rPr>
          <w:b/>
          <w:sz w:val="20"/>
          <w:highlight w:val="yellow"/>
          <w:lang w:val="en-US" w:eastAsia="pt-BR"/>
        </w:rPr>
      </w:pPr>
      <w:proofErr w:type="gramStart"/>
      <w:r w:rsidRPr="003F3D85">
        <w:rPr>
          <w:b/>
          <w:sz w:val="20"/>
          <w:highlight w:val="yellow"/>
          <w:lang w:val="en-US" w:eastAsia="pt-BR"/>
        </w:rPr>
        <w:t>library(</w:t>
      </w:r>
      <w:proofErr w:type="gramEnd"/>
      <w:r w:rsidRPr="003F3D85">
        <w:rPr>
          <w:b/>
          <w:sz w:val="20"/>
          <w:highlight w:val="yellow"/>
          <w:lang w:val="en-US" w:eastAsia="pt-BR"/>
        </w:rPr>
        <w:t>FrF2)</w:t>
      </w:r>
    </w:p>
    <w:p w14:paraId="1A797C5C" w14:textId="77777777" w:rsidR="003F3D85" w:rsidRPr="003F3D85" w:rsidRDefault="003F3D85" w:rsidP="003F3D85">
      <w:pPr>
        <w:autoSpaceDE w:val="0"/>
        <w:autoSpaceDN w:val="0"/>
        <w:adjustRightInd w:val="0"/>
        <w:spacing w:after="0" w:line="240" w:lineRule="auto"/>
        <w:rPr>
          <w:b/>
          <w:sz w:val="20"/>
          <w:highlight w:val="yellow"/>
          <w:lang w:val="en-US" w:eastAsia="pt-BR"/>
        </w:rPr>
      </w:pPr>
      <w:r w:rsidRPr="003F3D85">
        <w:rPr>
          <w:b/>
          <w:sz w:val="20"/>
          <w:highlight w:val="yellow"/>
          <w:lang w:val="en-US" w:eastAsia="pt-BR"/>
        </w:rPr>
        <w:t>fatorial1 &lt;- FrF2(</w:t>
      </w:r>
      <w:proofErr w:type="spellStart"/>
      <w:r w:rsidRPr="003F3D85">
        <w:rPr>
          <w:b/>
          <w:sz w:val="20"/>
          <w:highlight w:val="yellow"/>
          <w:lang w:val="en-US" w:eastAsia="pt-BR"/>
        </w:rPr>
        <w:t>nruns</w:t>
      </w:r>
      <w:proofErr w:type="spellEnd"/>
      <w:r w:rsidRPr="003F3D85">
        <w:rPr>
          <w:b/>
          <w:sz w:val="20"/>
          <w:highlight w:val="yellow"/>
          <w:lang w:val="en-US" w:eastAsia="pt-BR"/>
        </w:rPr>
        <w:t xml:space="preserve"> = 4, </w:t>
      </w:r>
      <w:proofErr w:type="spellStart"/>
      <w:r w:rsidRPr="003F3D85">
        <w:rPr>
          <w:b/>
          <w:sz w:val="20"/>
          <w:highlight w:val="yellow"/>
          <w:lang w:val="en-US" w:eastAsia="pt-BR"/>
        </w:rPr>
        <w:t>nfactors</w:t>
      </w:r>
      <w:proofErr w:type="spellEnd"/>
      <w:r w:rsidRPr="003F3D85">
        <w:rPr>
          <w:b/>
          <w:sz w:val="20"/>
          <w:highlight w:val="yellow"/>
          <w:lang w:val="en-US" w:eastAsia="pt-BR"/>
        </w:rPr>
        <w:t>=2, replications = 1,</w:t>
      </w:r>
    </w:p>
    <w:p w14:paraId="41A49CE8" w14:textId="77777777" w:rsidR="003F3D85" w:rsidRPr="003F3D85" w:rsidRDefault="003F3D85" w:rsidP="003F3D85">
      <w:pPr>
        <w:autoSpaceDE w:val="0"/>
        <w:autoSpaceDN w:val="0"/>
        <w:adjustRightInd w:val="0"/>
        <w:spacing w:after="0" w:line="240" w:lineRule="auto"/>
        <w:rPr>
          <w:b/>
          <w:sz w:val="20"/>
          <w:highlight w:val="yellow"/>
          <w:lang w:val="en-US" w:eastAsia="pt-BR"/>
        </w:rPr>
      </w:pPr>
      <w:r w:rsidRPr="003F3D85">
        <w:rPr>
          <w:b/>
          <w:sz w:val="20"/>
          <w:highlight w:val="yellow"/>
          <w:lang w:val="en-US" w:eastAsia="pt-BR"/>
        </w:rPr>
        <w:t xml:space="preserve">                  randomize=FALSE, </w:t>
      </w:r>
      <w:proofErr w:type="spellStart"/>
      <w:proofErr w:type="gramStart"/>
      <w:r w:rsidRPr="003F3D85">
        <w:rPr>
          <w:b/>
          <w:sz w:val="20"/>
          <w:highlight w:val="yellow"/>
          <w:lang w:val="en-US" w:eastAsia="pt-BR"/>
        </w:rPr>
        <w:t>factor.names</w:t>
      </w:r>
      <w:proofErr w:type="spellEnd"/>
      <w:proofErr w:type="gramEnd"/>
      <w:r w:rsidRPr="003F3D85">
        <w:rPr>
          <w:b/>
          <w:sz w:val="20"/>
          <w:highlight w:val="yellow"/>
          <w:lang w:val="en-US" w:eastAsia="pt-BR"/>
        </w:rPr>
        <w:t>=list( A=c(-1,1),B=c(-1,1)))</w:t>
      </w:r>
    </w:p>
    <w:p w14:paraId="632445B3" w14:textId="77777777" w:rsidR="003F3D85" w:rsidRPr="003F3D85" w:rsidRDefault="003F3D85" w:rsidP="003F3D85">
      <w:pPr>
        <w:autoSpaceDE w:val="0"/>
        <w:autoSpaceDN w:val="0"/>
        <w:adjustRightInd w:val="0"/>
        <w:spacing w:after="0" w:line="240" w:lineRule="auto"/>
        <w:rPr>
          <w:b/>
          <w:sz w:val="20"/>
          <w:highlight w:val="yellow"/>
          <w:lang w:val="en-US" w:eastAsia="pt-BR"/>
        </w:rPr>
      </w:pPr>
      <w:r w:rsidRPr="003F3D85">
        <w:rPr>
          <w:b/>
          <w:sz w:val="20"/>
          <w:highlight w:val="yellow"/>
          <w:lang w:val="en-US" w:eastAsia="pt-BR"/>
        </w:rPr>
        <w:t>summary(fatorial1)</w:t>
      </w:r>
    </w:p>
    <w:p w14:paraId="75F23AA9" w14:textId="77777777" w:rsidR="003F3D85" w:rsidRPr="003F3D85" w:rsidRDefault="003F3D85" w:rsidP="003F3D85">
      <w:pPr>
        <w:autoSpaceDE w:val="0"/>
        <w:autoSpaceDN w:val="0"/>
        <w:adjustRightInd w:val="0"/>
        <w:spacing w:after="0" w:line="240" w:lineRule="auto"/>
        <w:rPr>
          <w:b/>
          <w:sz w:val="20"/>
          <w:highlight w:val="yellow"/>
          <w:lang w:eastAsia="pt-BR"/>
        </w:rPr>
      </w:pPr>
      <w:r w:rsidRPr="003F3D85">
        <w:rPr>
          <w:b/>
          <w:sz w:val="20"/>
          <w:highlight w:val="yellow"/>
          <w:lang w:eastAsia="pt-BR"/>
        </w:rPr>
        <w:t>ponto &lt;- c(32.10,40.20,27.70,34.00)</w:t>
      </w:r>
    </w:p>
    <w:p w14:paraId="68C16A3E" w14:textId="77777777" w:rsidR="003F3D85" w:rsidRPr="003F3D85" w:rsidRDefault="003F3D85" w:rsidP="003F3D85">
      <w:pPr>
        <w:autoSpaceDE w:val="0"/>
        <w:autoSpaceDN w:val="0"/>
        <w:adjustRightInd w:val="0"/>
        <w:spacing w:after="0" w:line="240" w:lineRule="auto"/>
        <w:rPr>
          <w:b/>
          <w:sz w:val="20"/>
          <w:highlight w:val="yellow"/>
          <w:lang w:eastAsia="pt-BR"/>
        </w:rPr>
      </w:pPr>
      <w:r w:rsidRPr="003F3D85">
        <w:rPr>
          <w:b/>
          <w:sz w:val="20"/>
          <w:highlight w:val="yellow"/>
          <w:lang w:eastAsia="pt-BR"/>
        </w:rPr>
        <w:t>fatorial2 &lt;- add.response(fatorial1,ponto)</w:t>
      </w:r>
    </w:p>
    <w:p w14:paraId="5F15B3D9" w14:textId="77777777" w:rsidR="003F3D85" w:rsidRPr="005802BD" w:rsidRDefault="003F3D85" w:rsidP="003F3D85">
      <w:pPr>
        <w:autoSpaceDE w:val="0"/>
        <w:autoSpaceDN w:val="0"/>
        <w:adjustRightInd w:val="0"/>
        <w:spacing w:after="0" w:line="240" w:lineRule="auto"/>
        <w:rPr>
          <w:b/>
          <w:sz w:val="20"/>
          <w:highlight w:val="yellow"/>
          <w:lang w:eastAsia="pt-BR"/>
        </w:rPr>
      </w:pPr>
      <w:r w:rsidRPr="005802BD">
        <w:rPr>
          <w:b/>
          <w:sz w:val="20"/>
          <w:highlight w:val="yellow"/>
          <w:lang w:eastAsia="pt-BR"/>
        </w:rPr>
        <w:t>summary(fatorial2)</w:t>
      </w:r>
    </w:p>
    <w:p w14:paraId="39AD7086" w14:textId="77777777" w:rsidR="003F3D85" w:rsidRPr="003F3D85" w:rsidRDefault="003F3D85" w:rsidP="003F3D85">
      <w:pPr>
        <w:autoSpaceDE w:val="0"/>
        <w:autoSpaceDN w:val="0"/>
        <w:adjustRightInd w:val="0"/>
        <w:spacing w:after="0" w:line="240" w:lineRule="auto"/>
        <w:rPr>
          <w:b/>
          <w:sz w:val="20"/>
          <w:highlight w:val="yellow"/>
          <w:lang w:eastAsia="pt-BR"/>
        </w:rPr>
      </w:pPr>
      <w:r w:rsidRPr="003F3D85">
        <w:rPr>
          <w:b/>
          <w:sz w:val="20"/>
          <w:highlight w:val="yellow"/>
          <w:lang w:eastAsia="pt-BR"/>
        </w:rPr>
        <w:t>modelo1 &lt;- lm(ponto ~ A*B, data=fatorial2)</w:t>
      </w:r>
    </w:p>
    <w:p w14:paraId="166AB957" w14:textId="4DC28DA9" w:rsidR="003F3D85" w:rsidRDefault="003F3D85" w:rsidP="003F3D85">
      <w:pPr>
        <w:autoSpaceDE w:val="0"/>
        <w:autoSpaceDN w:val="0"/>
        <w:adjustRightInd w:val="0"/>
        <w:spacing w:after="0" w:line="240" w:lineRule="auto"/>
        <w:rPr>
          <w:lang w:eastAsia="pt-BR"/>
        </w:rPr>
      </w:pPr>
      <w:r w:rsidRPr="003F3D85">
        <w:rPr>
          <w:b/>
          <w:sz w:val="20"/>
          <w:highlight w:val="yellow"/>
          <w:lang w:eastAsia="pt-BR"/>
        </w:rPr>
        <w:t>summary(modelo1)</w:t>
      </w:r>
    </w:p>
    <w:p w14:paraId="645EBE93" w14:textId="1A46B70D" w:rsidR="003F3D85" w:rsidRDefault="003F3D85" w:rsidP="003F3D85">
      <w:pPr>
        <w:rPr>
          <w:lang w:eastAsia="pt-BR"/>
        </w:rPr>
      </w:pPr>
    </w:p>
    <w:tbl>
      <w:tblPr>
        <w:tblStyle w:val="ListTable4-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3F3D85" w:rsidRPr="008F17C6" w14:paraId="199C6F2D" w14:textId="77777777" w:rsidTr="008F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Borders>
              <w:top w:val="none" w:sz="0" w:space="0" w:color="auto"/>
              <w:left w:val="none" w:sz="0" w:space="0" w:color="auto"/>
              <w:bottom w:val="none" w:sz="0" w:space="0" w:color="auto"/>
              <w:right w:val="none" w:sz="0" w:space="0" w:color="auto"/>
            </w:tcBorders>
          </w:tcPr>
          <w:p w14:paraId="1039EF42" w14:textId="35E673BF" w:rsidR="003F3D85" w:rsidRPr="008F17C6" w:rsidRDefault="003F3D85" w:rsidP="003F3D85">
            <w:pPr>
              <w:jc w:val="center"/>
              <w:rPr>
                <w:rFonts w:ascii="Arial" w:hAnsi="Arial" w:cs="Arial"/>
                <w:szCs w:val="24"/>
                <w:lang w:eastAsia="pt-BR"/>
              </w:rPr>
            </w:pPr>
            <w:r w:rsidRPr="008F17C6">
              <w:rPr>
                <w:rFonts w:ascii="Arial" w:hAnsi="Arial" w:cs="Arial"/>
                <w:szCs w:val="24"/>
                <w:lang w:eastAsia="pt-BR"/>
              </w:rPr>
              <w:t>Efeitos</w:t>
            </w:r>
          </w:p>
        </w:tc>
      </w:tr>
      <w:tr w:rsidR="003F3D85" w:rsidRPr="008F17C6" w14:paraId="06C9ACA5" w14:textId="77777777" w:rsidTr="008F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61CDAB" w14:textId="391897F5" w:rsidR="003F3D85" w:rsidRPr="008F17C6" w:rsidRDefault="003F3D85" w:rsidP="003F3D85">
            <w:pPr>
              <w:jc w:val="center"/>
              <w:rPr>
                <w:rFonts w:ascii="Arial" w:hAnsi="Arial" w:cs="Arial"/>
                <w:szCs w:val="24"/>
                <w:lang w:eastAsia="pt-BR"/>
              </w:rPr>
            </w:pPr>
            <w:r w:rsidRPr="008F17C6">
              <w:rPr>
                <w:rFonts w:ascii="Arial" w:hAnsi="Arial" w:cs="Arial"/>
                <w:szCs w:val="24"/>
                <w:lang w:eastAsia="pt-BR"/>
              </w:rPr>
              <w:t>Óxido de eteno (EO)</w:t>
            </w:r>
          </w:p>
        </w:tc>
        <w:tc>
          <w:tcPr>
            <w:tcW w:w="4247" w:type="dxa"/>
          </w:tcPr>
          <w:p w14:paraId="401BD510" w14:textId="6E1E44EA" w:rsidR="003F3D85" w:rsidRPr="008F17C6" w:rsidRDefault="003F3D85" w:rsidP="003F3D85">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4"/>
                <w:lang w:eastAsia="pt-BR"/>
              </w:rPr>
            </w:pPr>
            <w:r w:rsidRPr="008F17C6">
              <w:rPr>
                <w:rFonts w:ascii="Arial" w:hAnsi="Arial" w:cs="Arial"/>
                <w:b/>
                <w:szCs w:val="24"/>
                <w:lang w:eastAsia="pt-BR"/>
              </w:rPr>
              <w:t>Óxido de propeno (PO)</w:t>
            </w:r>
          </w:p>
        </w:tc>
      </w:tr>
      <w:tr w:rsidR="003F3D85" w:rsidRPr="008F17C6" w14:paraId="4AF6F74E" w14:textId="77777777" w:rsidTr="008F17C6">
        <w:tc>
          <w:tcPr>
            <w:cnfStyle w:val="001000000000" w:firstRow="0" w:lastRow="0" w:firstColumn="1" w:lastColumn="0" w:oddVBand="0" w:evenVBand="0" w:oddHBand="0" w:evenHBand="0" w:firstRowFirstColumn="0" w:firstRowLastColumn="0" w:lastRowFirstColumn="0" w:lastRowLastColumn="0"/>
            <w:tcW w:w="4247" w:type="dxa"/>
          </w:tcPr>
          <w:p w14:paraId="01F0E3A7" w14:textId="0725CEA6" w:rsidR="003F3D85" w:rsidRPr="008F17C6" w:rsidRDefault="003F3D85" w:rsidP="003F3D85">
            <w:pPr>
              <w:jc w:val="center"/>
              <w:rPr>
                <w:rFonts w:ascii="Arial" w:hAnsi="Arial" w:cs="Arial"/>
                <w:szCs w:val="24"/>
                <w:lang w:eastAsia="pt-BR"/>
              </w:rPr>
            </w:pPr>
            <w:r w:rsidRPr="008F17C6">
              <w:rPr>
                <w:rFonts w:ascii="Arial" w:eastAsia="Times New Roman" w:hAnsi="Arial" w:cs="Arial"/>
                <w:szCs w:val="24"/>
                <w:bdr w:val="none" w:sz="0" w:space="0" w:color="auto" w:frame="1"/>
                <w:lang w:eastAsia="pt-BR"/>
              </w:rPr>
              <w:t>3.60x2 = 7.20</w:t>
            </w:r>
          </w:p>
        </w:tc>
        <w:tc>
          <w:tcPr>
            <w:tcW w:w="4247" w:type="dxa"/>
          </w:tcPr>
          <w:p w14:paraId="115A2981" w14:textId="2C552631" w:rsidR="003F3D85" w:rsidRPr="008F17C6" w:rsidRDefault="008F17C6" w:rsidP="003F3D85">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4"/>
                <w:lang w:eastAsia="pt-BR"/>
              </w:rPr>
            </w:pPr>
            <w:r w:rsidRPr="008F17C6">
              <w:rPr>
                <w:rFonts w:ascii="Arial" w:hAnsi="Arial" w:cs="Arial"/>
                <w:b/>
                <w:szCs w:val="24"/>
                <w:lang w:eastAsia="pt-BR"/>
              </w:rPr>
              <w:t>-2.65x2=-5.30</w:t>
            </w:r>
          </w:p>
        </w:tc>
      </w:tr>
    </w:tbl>
    <w:p w14:paraId="2207286C" w14:textId="3985A6B1" w:rsidR="003F3D85" w:rsidRPr="001C7785" w:rsidRDefault="003F3D85" w:rsidP="003E29E6">
      <w:pPr>
        <w:rPr>
          <w:lang w:eastAsia="pt-BR"/>
        </w:rPr>
      </w:pPr>
      <w:bookmarkStart w:id="4" w:name="_GoBack"/>
      <w:bookmarkEnd w:id="4"/>
    </w:p>
    <w:sectPr w:rsidR="003F3D85" w:rsidRPr="001C7785" w:rsidSect="008A394C">
      <w:type w:val="continuous"/>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iara Taniguchi" w:date="2018-09-13T22:03:00Z" w:initials="MT">
    <w:p w14:paraId="1510F087" w14:textId="45E825C9" w:rsidR="00243A7F" w:rsidRDefault="00243A7F">
      <w:pPr>
        <w:pStyle w:val="CommentText"/>
      </w:pPr>
      <w:r>
        <w:rPr>
          <w:rStyle w:val="CommentReference"/>
        </w:rPr>
        <w:annotationRef/>
      </w:r>
    </w:p>
  </w:comment>
  <w:comment w:id="1" w:author="Maiara Taniguchi" w:date="2018-09-13T22:03:00Z" w:initials="MT">
    <w:p w14:paraId="3E85D3B2" w14:textId="2F172004" w:rsidR="00243A7F" w:rsidRDefault="00243A7F">
      <w:pPr>
        <w:pStyle w:val="CommentText"/>
      </w:pPr>
      <w:r>
        <w:rPr>
          <w:rStyle w:val="CommentReference"/>
        </w:rPr>
        <w:annotationRef/>
      </w:r>
    </w:p>
  </w:comment>
  <w:comment w:id="2" w:author="Maiara Taniguchi" w:date="2018-09-13T22:03:00Z" w:initials="MT">
    <w:p w14:paraId="253416D1" w14:textId="5A5C0FD7" w:rsidR="00243A7F" w:rsidRDefault="00243A7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0F087" w15:done="0"/>
  <w15:commentEx w15:paraId="3E85D3B2" w15:paraIdParent="1510F087" w15:done="0"/>
  <w15:commentEx w15:paraId="253416D1" w15:paraIdParent="1510F0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0F087" w16cid:durableId="1F455D41"/>
  <w16cid:commentId w16cid:paraId="3E85D3B2" w16cid:durableId="1F455D43"/>
  <w16cid:commentId w16cid:paraId="253416D1" w16cid:durableId="1F455D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Book Antiqua">
    <w:panose1 w:val="02040602050305030304"/>
    <w:charset w:val="00"/>
    <w:family w:val="roman"/>
    <w:pitch w:val="variable"/>
    <w:sig w:usb0="00000287" w:usb1="00000000"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ara Taniguchi">
    <w15:presenceInfo w15:providerId="Windows Live" w15:userId="90a7e68c193076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6"/>
    <w:rsid w:val="00045746"/>
    <w:rsid w:val="00080797"/>
    <w:rsid w:val="001044B4"/>
    <w:rsid w:val="00136FFD"/>
    <w:rsid w:val="001C7785"/>
    <w:rsid w:val="001D04B6"/>
    <w:rsid w:val="001F24A1"/>
    <w:rsid w:val="00226B4D"/>
    <w:rsid w:val="00227CA3"/>
    <w:rsid w:val="00243A7F"/>
    <w:rsid w:val="0025528D"/>
    <w:rsid w:val="00256B78"/>
    <w:rsid w:val="00281DFC"/>
    <w:rsid w:val="002940A7"/>
    <w:rsid w:val="002D5E71"/>
    <w:rsid w:val="00387C74"/>
    <w:rsid w:val="003D7FB4"/>
    <w:rsid w:val="003E0C1F"/>
    <w:rsid w:val="003E29E6"/>
    <w:rsid w:val="003F3D85"/>
    <w:rsid w:val="004D0707"/>
    <w:rsid w:val="004F3974"/>
    <w:rsid w:val="005802BD"/>
    <w:rsid w:val="005D5AB5"/>
    <w:rsid w:val="005F5BD3"/>
    <w:rsid w:val="00623919"/>
    <w:rsid w:val="00657A8E"/>
    <w:rsid w:val="006F0383"/>
    <w:rsid w:val="0078044A"/>
    <w:rsid w:val="008311B7"/>
    <w:rsid w:val="00834FD9"/>
    <w:rsid w:val="008A394C"/>
    <w:rsid w:val="008F17C6"/>
    <w:rsid w:val="00983BF0"/>
    <w:rsid w:val="009D0004"/>
    <w:rsid w:val="00AB4257"/>
    <w:rsid w:val="00B52E6D"/>
    <w:rsid w:val="00B575DE"/>
    <w:rsid w:val="00B74421"/>
    <w:rsid w:val="00BC18EA"/>
    <w:rsid w:val="00C1682D"/>
    <w:rsid w:val="00C362FE"/>
    <w:rsid w:val="00C609C3"/>
    <w:rsid w:val="00C83BEB"/>
    <w:rsid w:val="00C93BC7"/>
    <w:rsid w:val="00CB35D7"/>
    <w:rsid w:val="00D54CED"/>
    <w:rsid w:val="00D63684"/>
    <w:rsid w:val="00E013EA"/>
    <w:rsid w:val="00E23E8F"/>
    <w:rsid w:val="00EC5FA4"/>
    <w:rsid w:val="00F049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2B86"/>
  <w15:chartTrackingRefBased/>
  <w15:docId w15:val="{11B36F1C-824B-40A1-B671-244292CA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4B6"/>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243A7F"/>
    <w:pPr>
      <w:keepNext/>
      <w:keepLines/>
      <w:spacing w:before="40" w:after="0"/>
      <w:outlineLvl w:val="1"/>
    </w:pPr>
    <w:rPr>
      <w:rFonts w:asciiTheme="majorHAnsi" w:eastAsiaTheme="majorEastAsia" w:hAnsiTheme="majorHAnsi" w:cstheme="majorBidi"/>
      <w:b/>
      <w:color w:val="4472C4"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4B6"/>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243A7F"/>
    <w:rPr>
      <w:rFonts w:asciiTheme="majorHAnsi" w:eastAsiaTheme="majorEastAsia" w:hAnsiTheme="majorHAnsi" w:cstheme="majorBidi"/>
      <w:b/>
      <w:color w:val="4472C4" w:themeColor="accent1"/>
      <w:sz w:val="28"/>
      <w:szCs w:val="26"/>
    </w:rPr>
  </w:style>
  <w:style w:type="character" w:styleId="CommentReference">
    <w:name w:val="annotation reference"/>
    <w:basedOn w:val="DefaultParagraphFont"/>
    <w:uiPriority w:val="99"/>
    <w:semiHidden/>
    <w:unhideWhenUsed/>
    <w:rsid w:val="00243A7F"/>
    <w:rPr>
      <w:sz w:val="16"/>
      <w:szCs w:val="16"/>
    </w:rPr>
  </w:style>
  <w:style w:type="paragraph" w:styleId="CommentText">
    <w:name w:val="annotation text"/>
    <w:basedOn w:val="Normal"/>
    <w:link w:val="CommentTextChar"/>
    <w:uiPriority w:val="99"/>
    <w:semiHidden/>
    <w:unhideWhenUsed/>
    <w:rsid w:val="00243A7F"/>
    <w:pPr>
      <w:spacing w:line="240" w:lineRule="auto"/>
    </w:pPr>
    <w:rPr>
      <w:sz w:val="20"/>
      <w:szCs w:val="20"/>
    </w:rPr>
  </w:style>
  <w:style w:type="character" w:customStyle="1" w:styleId="CommentTextChar">
    <w:name w:val="Comment Text Char"/>
    <w:basedOn w:val="DefaultParagraphFont"/>
    <w:link w:val="CommentText"/>
    <w:uiPriority w:val="99"/>
    <w:semiHidden/>
    <w:rsid w:val="00243A7F"/>
    <w:rPr>
      <w:sz w:val="20"/>
      <w:szCs w:val="20"/>
    </w:rPr>
  </w:style>
  <w:style w:type="paragraph" w:styleId="CommentSubject">
    <w:name w:val="annotation subject"/>
    <w:basedOn w:val="CommentText"/>
    <w:next w:val="CommentText"/>
    <w:link w:val="CommentSubjectChar"/>
    <w:uiPriority w:val="99"/>
    <w:semiHidden/>
    <w:unhideWhenUsed/>
    <w:rsid w:val="00243A7F"/>
    <w:rPr>
      <w:b/>
      <w:bCs/>
    </w:rPr>
  </w:style>
  <w:style w:type="character" w:customStyle="1" w:styleId="CommentSubjectChar">
    <w:name w:val="Comment Subject Char"/>
    <w:basedOn w:val="CommentTextChar"/>
    <w:link w:val="CommentSubject"/>
    <w:uiPriority w:val="99"/>
    <w:semiHidden/>
    <w:rsid w:val="00243A7F"/>
    <w:rPr>
      <w:b/>
      <w:bCs/>
      <w:sz w:val="20"/>
      <w:szCs w:val="20"/>
    </w:rPr>
  </w:style>
  <w:style w:type="paragraph" w:styleId="BalloonText">
    <w:name w:val="Balloon Text"/>
    <w:basedOn w:val="Normal"/>
    <w:link w:val="BalloonTextChar"/>
    <w:uiPriority w:val="99"/>
    <w:semiHidden/>
    <w:unhideWhenUsed/>
    <w:rsid w:val="00243A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A7F"/>
    <w:rPr>
      <w:rFonts w:ascii="Segoe UI" w:hAnsi="Segoe UI" w:cs="Segoe UI"/>
      <w:sz w:val="18"/>
      <w:szCs w:val="18"/>
    </w:rPr>
  </w:style>
  <w:style w:type="paragraph" w:styleId="Revision">
    <w:name w:val="Revision"/>
    <w:hidden/>
    <w:uiPriority w:val="99"/>
    <w:semiHidden/>
    <w:rsid w:val="00243A7F"/>
    <w:pPr>
      <w:spacing w:after="0" w:line="240" w:lineRule="auto"/>
    </w:pPr>
  </w:style>
  <w:style w:type="paragraph" w:styleId="HTMLPreformatted">
    <w:name w:val="HTML Preformatted"/>
    <w:basedOn w:val="Normal"/>
    <w:link w:val="HTMLPreformattedChar"/>
    <w:uiPriority w:val="99"/>
    <w:unhideWhenUsed/>
    <w:rsid w:val="005D5A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rsid w:val="005D5AB5"/>
    <w:rPr>
      <w:rFonts w:ascii="Courier New" w:eastAsia="Times New Roman" w:hAnsi="Courier New" w:cs="Courier New"/>
      <w:sz w:val="20"/>
      <w:szCs w:val="20"/>
      <w:lang w:eastAsia="pt-BR"/>
    </w:rPr>
  </w:style>
  <w:style w:type="character" w:customStyle="1" w:styleId="gnkrckgcgsb">
    <w:name w:val="gnkrckgcgsb"/>
    <w:basedOn w:val="DefaultParagraphFont"/>
    <w:rsid w:val="005D5AB5"/>
  </w:style>
  <w:style w:type="table" w:styleId="TableGrid">
    <w:name w:val="Table Grid"/>
    <w:basedOn w:val="TableNormal"/>
    <w:uiPriority w:val="39"/>
    <w:rsid w:val="005D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F3D8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6">
    <w:name w:val="List Table 4 Accent 6"/>
    <w:basedOn w:val="TableNormal"/>
    <w:uiPriority w:val="49"/>
    <w:rsid w:val="003F3D8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032203">
      <w:bodyDiv w:val="1"/>
      <w:marLeft w:val="0"/>
      <w:marRight w:val="0"/>
      <w:marTop w:val="0"/>
      <w:marBottom w:val="0"/>
      <w:divBdr>
        <w:top w:val="none" w:sz="0" w:space="0" w:color="auto"/>
        <w:left w:val="none" w:sz="0" w:space="0" w:color="auto"/>
        <w:bottom w:val="none" w:sz="0" w:space="0" w:color="auto"/>
        <w:right w:val="none" w:sz="0" w:space="0" w:color="auto"/>
      </w:divBdr>
    </w:div>
    <w:div w:id="244346097">
      <w:bodyDiv w:val="1"/>
      <w:marLeft w:val="0"/>
      <w:marRight w:val="0"/>
      <w:marTop w:val="0"/>
      <w:marBottom w:val="0"/>
      <w:divBdr>
        <w:top w:val="none" w:sz="0" w:space="0" w:color="auto"/>
        <w:left w:val="none" w:sz="0" w:space="0" w:color="auto"/>
        <w:bottom w:val="none" w:sz="0" w:space="0" w:color="auto"/>
        <w:right w:val="none" w:sz="0" w:space="0" w:color="auto"/>
      </w:divBdr>
    </w:div>
    <w:div w:id="372388597">
      <w:bodyDiv w:val="1"/>
      <w:marLeft w:val="0"/>
      <w:marRight w:val="0"/>
      <w:marTop w:val="0"/>
      <w:marBottom w:val="0"/>
      <w:divBdr>
        <w:top w:val="none" w:sz="0" w:space="0" w:color="auto"/>
        <w:left w:val="none" w:sz="0" w:space="0" w:color="auto"/>
        <w:bottom w:val="none" w:sz="0" w:space="0" w:color="auto"/>
        <w:right w:val="none" w:sz="0" w:space="0" w:color="auto"/>
      </w:divBdr>
    </w:div>
    <w:div w:id="418405240">
      <w:bodyDiv w:val="1"/>
      <w:marLeft w:val="0"/>
      <w:marRight w:val="0"/>
      <w:marTop w:val="0"/>
      <w:marBottom w:val="0"/>
      <w:divBdr>
        <w:top w:val="none" w:sz="0" w:space="0" w:color="auto"/>
        <w:left w:val="none" w:sz="0" w:space="0" w:color="auto"/>
        <w:bottom w:val="none" w:sz="0" w:space="0" w:color="auto"/>
        <w:right w:val="none" w:sz="0" w:space="0" w:color="auto"/>
      </w:divBdr>
    </w:div>
    <w:div w:id="443499265">
      <w:bodyDiv w:val="1"/>
      <w:marLeft w:val="0"/>
      <w:marRight w:val="0"/>
      <w:marTop w:val="0"/>
      <w:marBottom w:val="0"/>
      <w:divBdr>
        <w:top w:val="none" w:sz="0" w:space="0" w:color="auto"/>
        <w:left w:val="none" w:sz="0" w:space="0" w:color="auto"/>
        <w:bottom w:val="none" w:sz="0" w:space="0" w:color="auto"/>
        <w:right w:val="none" w:sz="0" w:space="0" w:color="auto"/>
      </w:divBdr>
    </w:div>
    <w:div w:id="641663898">
      <w:bodyDiv w:val="1"/>
      <w:marLeft w:val="0"/>
      <w:marRight w:val="0"/>
      <w:marTop w:val="0"/>
      <w:marBottom w:val="0"/>
      <w:divBdr>
        <w:top w:val="none" w:sz="0" w:space="0" w:color="auto"/>
        <w:left w:val="none" w:sz="0" w:space="0" w:color="auto"/>
        <w:bottom w:val="none" w:sz="0" w:space="0" w:color="auto"/>
        <w:right w:val="none" w:sz="0" w:space="0" w:color="auto"/>
      </w:divBdr>
    </w:div>
    <w:div w:id="776214503">
      <w:bodyDiv w:val="1"/>
      <w:marLeft w:val="0"/>
      <w:marRight w:val="0"/>
      <w:marTop w:val="0"/>
      <w:marBottom w:val="0"/>
      <w:divBdr>
        <w:top w:val="none" w:sz="0" w:space="0" w:color="auto"/>
        <w:left w:val="none" w:sz="0" w:space="0" w:color="auto"/>
        <w:bottom w:val="none" w:sz="0" w:space="0" w:color="auto"/>
        <w:right w:val="none" w:sz="0" w:space="0" w:color="auto"/>
      </w:divBdr>
    </w:div>
    <w:div w:id="1459496110">
      <w:bodyDiv w:val="1"/>
      <w:marLeft w:val="0"/>
      <w:marRight w:val="0"/>
      <w:marTop w:val="0"/>
      <w:marBottom w:val="0"/>
      <w:divBdr>
        <w:top w:val="none" w:sz="0" w:space="0" w:color="auto"/>
        <w:left w:val="none" w:sz="0" w:space="0" w:color="auto"/>
        <w:bottom w:val="none" w:sz="0" w:space="0" w:color="auto"/>
        <w:right w:val="none" w:sz="0" w:space="0" w:color="auto"/>
      </w:divBdr>
    </w:div>
    <w:div w:id="1522739338">
      <w:bodyDiv w:val="1"/>
      <w:marLeft w:val="0"/>
      <w:marRight w:val="0"/>
      <w:marTop w:val="0"/>
      <w:marBottom w:val="0"/>
      <w:divBdr>
        <w:top w:val="none" w:sz="0" w:space="0" w:color="auto"/>
        <w:left w:val="none" w:sz="0" w:space="0" w:color="auto"/>
        <w:bottom w:val="none" w:sz="0" w:space="0" w:color="auto"/>
        <w:right w:val="none" w:sz="0" w:space="0" w:color="auto"/>
      </w:divBdr>
    </w:div>
    <w:div w:id="1710253876">
      <w:bodyDiv w:val="1"/>
      <w:marLeft w:val="0"/>
      <w:marRight w:val="0"/>
      <w:marTop w:val="0"/>
      <w:marBottom w:val="0"/>
      <w:divBdr>
        <w:top w:val="none" w:sz="0" w:space="0" w:color="auto"/>
        <w:left w:val="none" w:sz="0" w:space="0" w:color="auto"/>
        <w:bottom w:val="none" w:sz="0" w:space="0" w:color="auto"/>
        <w:right w:val="none" w:sz="0" w:space="0" w:color="auto"/>
      </w:divBdr>
    </w:div>
    <w:div w:id="1997217959">
      <w:bodyDiv w:val="1"/>
      <w:marLeft w:val="0"/>
      <w:marRight w:val="0"/>
      <w:marTop w:val="0"/>
      <w:marBottom w:val="0"/>
      <w:divBdr>
        <w:top w:val="none" w:sz="0" w:space="0" w:color="auto"/>
        <w:left w:val="none" w:sz="0" w:space="0" w:color="auto"/>
        <w:bottom w:val="none" w:sz="0" w:space="0" w:color="auto"/>
        <w:right w:val="none" w:sz="0" w:space="0" w:color="auto"/>
      </w:divBdr>
    </w:div>
    <w:div w:id="212947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11.png"/><Relationship Id="rId25"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image" Target="media/image3.png"/><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9.png"/><Relationship Id="rId23" Type="http://schemas.openxmlformats.org/officeDocument/2006/relationships/image" Target="media/image17.png"/><Relationship Id="rId10" Type="http://schemas.microsoft.com/office/2011/relationships/commentsExtended" Target="commentsExtended.xml"/><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comments" Target="comments.xm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10</Pages>
  <Words>2204</Words>
  <Characters>11905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Maiara Taniguchi</dc:creator>
  <cp:keywords/>
  <dc:description/>
  <cp:lastModifiedBy>Maiara Taniguchi</cp:lastModifiedBy>
  <cp:revision>15</cp:revision>
  <dcterms:created xsi:type="dcterms:W3CDTF">2018-09-14T11:54:00Z</dcterms:created>
  <dcterms:modified xsi:type="dcterms:W3CDTF">2018-11-26T12:31:00Z</dcterms:modified>
</cp:coreProperties>
</file>