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PCIe软件寄存器说明 V2.02（当前实现）</w:t>
      </w:r>
    </w:p>
    <w:p>
      <w:pPr>
        <w:jc w:val="center"/>
      </w:pPr>
      <w:r>
        <w:t>CPU-FPGA PCIe 软件接口实现说明</w:t>
        <w:br/>
        <w:t>文档修订 V2.02；RTL接口版本 V2.01（VERSION=0x00002001）</w:t>
        <w:br/>
        <w:t>2026-09-23</w:t>
        <w:br/>
        <w:t>依据远端当前工程RTL整理</w:t>
      </w:r>
    </w:p>
    <w:p>
      <w:r>
        <w:br w:type="page"/>
      </w:r>
    </w:p>
    <w:p>
      <w:pPr>
        <w:pStyle w:val="Heading2"/>
      </w:pPr>
      <w:r>
        <w:t>1. 文档用途</w:t>
      </w:r>
    </w:p>
    <w:p>
      <w:r>
        <w:t>本文只描述远端当前工程已经实现的软件接口，供PCIe管理侧CPU的驱动和测试程序访问与该RTL匹配的bitstream。寄存器定义以INFO_EXCH.v、PCIe.v、pcie_fdma_aurora_brg_adapter.v、rtds_rx_block_writer.v和当前Block Design参数为准；软件仍须在运行时读取VERSION核对接口版本。</w:t>
      </w:r>
    </w:p>
    <w:p>
      <w:r>
        <w:t>本文不定义未来扩展寄存器。软件不得访问 0x3C 及以上偏移，也不得假设当前硬件具有事务结果码、IRQ mask或带序号的ACK接口。</w:t>
      </w:r>
    </w:p>
    <w:p>
      <w:pPr>
        <w:pStyle w:val="Heading2"/>
      </w:pPr>
      <w:r>
        <w:t>2. 接口基本约定</w:t>
      </w:r>
    </w:p>
    <w:p>
      <w:pPr>
        <w:pStyle w:val="ListBullet"/>
      </w:pPr>
      <w:r>
        <w:t>寄存器接口为32bit AXI-Lite，小端格式。</w:t>
      </w:r>
    </w:p>
    <w:p>
      <w:pPr>
        <w:pStyle w:val="ListBullet"/>
      </w:pPr>
      <w:r>
        <w:t>表内偏移均相对于 INFO_EXCH 所在用户AXI-Lite BAR地址空间。</w:t>
      </w:r>
    </w:p>
    <w:p>
      <w:pPr>
        <w:pStyle w:val="ListBullet"/>
      </w:pPr>
      <w:r>
        <w:t>软件以32bit MMIO读写寄存器；可写寄存器支持AXI WSTRB字节使能。</w:t>
      </w:r>
    </w:p>
    <w:p>
      <w:pPr>
        <w:pStyle w:val="ListBullet"/>
      </w:pPr>
      <w:r>
        <w:t>未实现的读地址返回0。</w:t>
      </w:r>
    </w:p>
    <w:p>
      <w:pPr>
        <w:pStyle w:val="ListBullet"/>
      </w:pPr>
      <w:r>
        <w:t>当前BD参数为：VERSION=0x00002001、PROG_TIME=0x20260914、CH_BUF_LEN=0x00040000。</w:t>
      </w:r>
    </w:p>
    <w:p>
      <w:pPr>
        <w:pStyle w:val="Heading2"/>
      </w:pPr>
      <w:r>
        <w:t>2.1 名词、方向和适用边界</w:t>
      </w:r>
    </w:p>
    <w:p>
      <w:pPr>
        <w:pStyle w:val="ListBullet"/>
      </w:pPr>
      <w:r>
        <w:t>本文中的“主机”或“CPU”均指通过PCIe访问FPGA的管理侧CPU。H2C表示CPU到FPGA，C2H表示FPGA到CPU。</w:t>
      </w:r>
    </w:p>
    <w:p>
      <w:pPr>
        <w:pStyle w:val="ListBullet"/>
      </w:pPr>
      <w:r>
        <w:t>下行链路为CPU经H2C写入FPGA侧DDR，再由FPGA发送至10G Aurora；上行链路为10G Aurora接收数据写入FPGA侧DDR，再由CPU经C2H读取。</w:t>
      </w:r>
    </w:p>
    <w:p>
      <w:pPr>
        <w:pStyle w:val="ListBullet"/>
      </w:pPr>
      <w:r>
        <w:t>本文只定义PCIe寄存器和当前数据搬运行为，不代表完整RTDS主处理板、RK3588通信软件、后台TCP通信或应用计算逻辑已经实现。</w:t>
      </w:r>
    </w:p>
    <w:p>
      <w:pPr>
        <w:pStyle w:val="Heading2"/>
      </w:pPr>
      <w:r>
        <w:t>3. 当前寄存器表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0x00002001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当前业务接口版本V2.01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PROG_TIME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0x20260914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当前BD配置的源码版本日期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BUF_LEN_MAX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上行单块容量，256KiB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返回当前温度接口原始值；本模块不换算单位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RC（读后清除）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外部输入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返回当前中断状态；本次读地址握手同时产生单周期清除脉冲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CPU_REC_STATE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W1P（写1脉冲）/RO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写bit0=1产生一个时钟周期的上行读取完成确认；写0无效；读回通常为0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最老待取上行块的DDR字节地址；队列为空时为0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FPGA_CPU_LEN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最老待取上行块的有效字节数；队列为空时为0，非零值为4Byte整数倍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CPU_WR_DONE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写1启动/RO忙状态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空闲时写bit0=1启动一次下行任务；执行期间读回1；任务结束、参数不合法或链路中止后由硬件清0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CPU_FPGA_START_ADDR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下行DDR起始地址；0x20.bit0=1期间写入被忽略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CPU_FPGA_LEN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下行总字节数；0x20.bit0=1期间写入被忽略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当前值/保持至清除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DDR当前工作条件以及已经发生的接收溢出、响应错误和超时事件，位定义见第4节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UP_READY_BLOCK_CNT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已完成且尚未由CPU确认的上行数据块数，范围0～8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当前最早一块待读数据的批次编号；每完成一个非空块递增，32bit自然回绕；队列为空时为0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累计丢失的32bit有效数据字数，达到 0xFFFFFFFF 后饱和</w:t>
            </w:r>
          </w:p>
        </w:tc>
      </w:tr>
    </w:tbl>
    <w:p>
      <w:pPr>
        <w:spacing w:after="0"/>
      </w:pPr>
    </w:p>
    <w:p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>
      <w:pPr>
        <w:pStyle w:val="Heading2"/>
      </w:pPr>
      <w:r>
        <w:t>4. DDR_STATUS位定义</w:t>
      </w:r>
    </w:p>
    <w:p>
      <w:r>
        <w:t>DDR_STATUS由当前 PCIe.v 直接组合生成。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1表示DDR后端允许业务访问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INIT_CALIB_COMPLETE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1表示MIG初始化和校准完成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DDR_AXI_RESPONSE_ERROR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AXI读写响应曾出现错误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RX_OVERFLOW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上行接收或缓存曾发生溢出/丢字事件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事件标志（保持至清除）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AXI或FDMA事务曾发生超时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31:5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RESERVED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当前固定为0</w:t>
            </w:r>
          </w:p>
        </w:tc>
      </w:tr>
    </w:tbl>
    <w:p>
      <w:pPr>
        <w:spacing w:after="0"/>
      </w:pPr>
    </w:p>
    <w:p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>
      <w:pPr>
        <w:pStyle w:val="Heading2"/>
      </w:pPr>
      <w:r>
        <w:t>5. DDR数据窗口和有效参数</w:t>
      </w:r>
    </w:p>
    <w:p>
      <w:pPr>
        <w:pStyle w:val="Heading3"/>
      </w:pPr>
      <w:r>
        <w:t>5.1 CPU到FPGA/Aurora下行窗口</w:t>
      </w:r>
    </w:p>
    <w:p>
      <w:pPr>
        <w:pStyle w:val="ListBullet"/>
      </w:pPr>
      <w:r>
        <w:t>有效DDR地址范围：0x00008000～0x0000FFFF，共32KiB。</w:t>
      </w:r>
    </w:p>
    <w:p>
      <w:pPr>
        <w:pStyle w:val="ListBullet"/>
      </w:pPr>
      <w:r>
        <w:t>起始地址必须16Byte对齐。</w:t>
      </w:r>
    </w:p>
    <w:p>
      <w:pPr>
        <w:pStyle w:val="ListBullet"/>
      </w:pPr>
      <w:r>
        <w:t>长度必须非0、为16Byte整数倍且不大于32KiB。</w:t>
      </w:r>
    </w:p>
    <w:p>
      <w:pPr>
        <w:pStyle w:val="ListBullet"/>
      </w:pPr>
      <w:r>
        <w:t>起始地址 + 长度不得超过 0x00010000，也不得发生32bit地址溢出。</w:t>
      </w:r>
    </w:p>
    <w:p>
      <w:pPr>
        <w:pStyle w:val="ListBullet"/>
      </w:pPr>
      <w:r>
        <w:t>每16Byte作为一帧送往10G Aurora。</w:t>
      </w:r>
    </w:p>
    <w:p>
      <w:pPr>
        <w:pStyle w:val="ListBullet"/>
      </w:pPr>
      <w:r>
        <w:t>非法参数、提交时Aurora链路未就绪或任务无法启动时，硬件不发起有效下行搬运，并清除CPU_WR_DONE。当前接口没有单独的成功/失败结果码。正常清0仅表示FPGA已完成DDR读取并把最后一帧交给本地Aurora发送接口，不代表远端已经接收、校验或执行。</w:t>
      </w:r>
    </w:p>
    <w:p>
      <w:pPr/>
      <w:r>
        <w:t>下行每帧为16Byte，即两个64bit Aurora数据拍。源码中“每帧固定读取16个64-bit word”的注释与参数及实现不一致，应按16Byte/2拍理解。</w:t>
      </w:r>
    </w:p>
    <w:p>
      <w:pPr/>
      <w:r>
        <w:t>1G周期发送配置从一次有效下行任务第一个已接受DDR读拍的Byte1（fdma_rdata[15:8]）提取；编号1～10第一次有效配置锁存至逻辑复位，后续下行仍发送到10G但不覆盖1G配置。当前寄存器没有独立的1G配置回读或发送结果字段。</w:t>
      </w:r>
    </w:p>
    <w:p>
      <w:pPr>
        <w:pStyle w:val="Heading3"/>
      </w:pPr>
      <w:r>
        <w:t>5.2 FPGA/Aurora到CPU上行窗口</w:t>
      </w:r>
    </w:p>
    <w:p>
      <w:pPr>
        <w:pStyle w:val="ListBullet"/>
      </w:pPr>
      <w:r>
        <w:t>有效DDR地址范围：0x00100000～0x002FFFFF。</w:t>
      </w:r>
    </w:p>
    <w:p>
      <w:pPr>
        <w:pStyle w:val="ListBullet"/>
      </w:pPr>
      <w:r>
        <w:t>共8个块，每块 0x00040000 Byte（256KiB）。</w:t>
      </w:r>
    </w:p>
    <w:p>
      <w:pPr>
        <w:pStyle w:val="ListBullet"/>
      </w:pPr>
      <w:r>
        <w:t>第k块基址为 0x00100000 + k × 0x00040000，其中k为0～7。</w:t>
      </w:r>
    </w:p>
    <w:p>
      <w:pPr>
        <w:pStyle w:val="ListBullet"/>
      </w:pPr>
      <w:r>
        <w:t>每个有效64bit Aurora接收拍只保存低32bit；DDR内按接收顺序形成连续的小端32bit字数组。</w:t>
      </w:r>
    </w:p>
    <w:p>
      <w:pPr>
        <w:pStyle w:val="ListBullet"/>
      </w:pPr>
      <w:r>
        <w:t>FPGA_CPU_LEN为实际有效字节数，粒度为4Byte。</w:t>
      </w:r>
    </w:p>
    <w:p>
      <w:pPr>
        <w:pStyle w:val="ListBullet"/>
      </w:pPr>
      <w:r>
        <w:t>当前最早待取块的地址、长度和批次编号在软件确认前保持稳定；读 INT_STATE只清除中断通知，不改变待取数据块。</w:t>
      </w:r>
    </w:p>
    <w:p>
      <w:pPr>
        <w:pStyle w:val="ListBullet"/>
      </w:pPr>
      <w:r>
        <w:t>上行的100ms是DDR批量封存窗口：按250MHz时钟的25,000,000个周期计时，不是10G线侧帧周期。窗口内数据不足256KiB时按实际成功写入长度发布，满块也不会在100ms边界前提前发布。</w:t>
      </w:r>
    </w:p>
    <w:p>
      <w:pPr>
        <w:pStyle w:val="ListBullet"/>
      </w:pPr>
      <w:r>
        <w:t>当前上行DDR格式不保存Aurora SOF、EOF和REM信息，CPU只能得到连续32bit字数组，不能据此恢复原始Aurora帧边界。8块环形队列实现写入块与CPU待读块的所有权隔离，但不等同于系统说明书所述的A/B两块乒乓缓存。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映射用户AXI-Lite BAR，以32bit小端方式访问寄存器。</w:t>
      </w:r>
    </w:p>
    <w:p>
      <w:pPr>
        <w:pStyle w:val="ListNumber"/>
      </w:pPr>
      <w:r>
        <w:t>读取 VERSION，确认值为 0x00002001。</w:t>
      </w:r>
    </w:p>
    <w:p>
      <w:pPr>
        <w:pStyle w:val="ListNumber"/>
      </w:pPr>
      <w:r>
        <w:t>读取 PROG_TIME和 BUF_LEN_MAX，确认分别为 0x20260914和 0x00040000。</w:t>
      </w:r>
    </w:p>
    <w:p>
      <w:pPr>
        <w:pStyle w:val="ListNumber"/>
      </w:pPr>
      <w:r>
        <w:t>轮询 DDR_STATUS，等待bit0和bit1均为1。</w:t>
      </w:r>
    </w:p>
    <w:p>
      <w:pPr>
        <w:pStyle w:val="ListNumber"/>
      </w:pPr>
      <w:r>
        <w:t>若 DDR_STATUS[4:2]非0，先保存状态，再读取 INT_STATE完成清除。</w:t>
      </w:r>
    </w:p>
    <w:p>
      <w:pPr>
        <w:pStyle w:val="Heading3"/>
      </w:pPr>
      <w:r>
        <w:t>6.2 CPU到FPGA/Aurora下行</w:t>
      </w:r>
    </w:p>
    <w:p>
      <w:pPr>
        <w:pStyle w:val="ListNumber"/>
      </w:pPr>
      <w:r>
        <w:t>轮询 CPU_WR_DONE.bit0，等待其为0。</w:t>
      </w:r>
    </w:p>
    <w:p>
      <w:pPr>
        <w:pStyle w:val="ListNumber"/>
      </w:pPr>
      <w:r>
        <w:t>使用H2C DMA把待发送数据写入下行DDR窗口。</w:t>
      </w:r>
    </w:p>
    <w:p>
      <w:pPr>
        <w:pStyle w:val="ListNumber"/>
      </w:pPr>
      <w:r>
        <w:t>等待H2C DMA完成，并使用驱动提供的顺序保证，确保DDR数据写入完成后才操作下行提交寄存器。</w:t>
      </w:r>
    </w:p>
    <w:p>
      <w:pPr>
        <w:pStyle w:val="ListNumber"/>
      </w:pPr>
      <w:r>
        <w:t>写 CPU_FPGA_START_ADDR和 CPU_FPGA_LEN。</w:t>
      </w:r>
    </w:p>
    <w:p>
      <w:pPr>
        <w:pStyle w:val="ListNumber"/>
      </w:pPr>
      <w:r>
        <w:t>写 CPU_WR_DONE.bit0=1提交任务；无需先写0。</w:t>
      </w:r>
    </w:p>
    <w:p>
      <w:pPr>
        <w:pStyle w:val="ListNumber"/>
      </w:pPr>
      <w:r>
        <w:t>轮询 CPU_WR_DONE.bit0，等待硬件清0。</w:t>
      </w:r>
    </w:p>
    <w:p>
      <w:r>
        <w:t>CPU_WR_DONE清0只表示硬件已经结束本次请求，可能是本地正常发送完成、参数不合法或链路中止；当前寄存器不能区分这些结果，也不能作为远端接收成功的确认。</w:t>
      </w:r>
    </w:p>
    <w:p>
      <w:pPr>
        <w:pStyle w:val="Heading3"/>
      </w:pPr>
      <w:r>
        <w:t>6.3 FPGA/Aurora到CPU上行</w:t>
      </w:r>
    </w:p>
    <w:p>
      <w:pPr>
        <w:pStyle w:val="ListNumber"/>
      </w:pPr>
      <w:r>
        <w:t>收到中断后，先读取并保存 DDR_STATUS，再读取 INT_STATE清除通知。</w:t>
      </w:r>
    </w:p>
    <w:p>
      <w:pPr>
        <w:pStyle w:val="ListNumber"/>
      </w:pPr>
      <w:r>
        <w:t>读取 UP_READY_BLOCK_CNT；值为0时没有可取块。</w:t>
      </w:r>
    </w:p>
    <w:p>
      <w:pPr>
        <w:pStyle w:val="ListNumber"/>
      </w:pPr>
      <w:r>
        <w:t>依次读取 FPGA_CPU_START_ADDR、FPGA_CPU_LEN和 UP_BLOCK_SEQ，取得同一个最早待取块的地址、长度和批次编号。</w:t>
      </w:r>
    </w:p>
    <w:p>
      <w:pPr>
        <w:pStyle w:val="ListNumber"/>
      </w:pPr>
      <w:r>
        <w:t>使用C2H DMA读取该地址和长度的数据，并等待DMA完成。</w:t>
      </w:r>
    </w:p>
    <w:p>
      <w:pPr>
        <w:pStyle w:val="ListNumber"/>
      </w:pPr>
      <w:r>
        <w:t>写 CPU_REC_STATE.bit0=1，表示最早待取块已经读取完成，允许FPGA后续复用该块。</w:t>
      </w:r>
    </w:p>
    <w:p>
      <w:pPr>
        <w:pStyle w:val="ListNumber"/>
      </w:pPr>
      <w:r>
        <w:t>若 UP_READY_BLOCK_CNT仍非0，继续处理下一块；硬件也会重新产生通知。</w:t>
      </w:r>
    </w:p>
    <w:p>
      <w:pPr>
        <w:pStyle w:val="Heading2"/>
      </w:pPr>
      <w:r>
        <w:t>7. 软件必须遵守的限制</w:t>
      </w:r>
    </w:p>
    <w:p>
      <w:pPr>
        <w:pStyle w:val="ListBullet"/>
      </w:pPr>
      <w:r>
        <w:t>同一时刻只允许一条软件流程处理上行数据。读取最早待取块的信息、执行C2H和写完成确认必须按顺序完成。</w:t>
      </w:r>
    </w:p>
    <w:p>
      <w:pPr>
        <w:pStyle w:val="ListBullet"/>
      </w:pPr>
      <w:r>
        <w:t>完成C2H DMA前不得写 CPU_REC_STATE，否则DDR块可能被后续数据复用。</w:t>
      </w:r>
    </w:p>
    <w:p>
      <w:pPr>
        <w:pStyle w:val="ListBullet"/>
      </w:pPr>
      <w:r>
        <w:t>下行忙期间不得依赖对 0x24/0x28 的写入；RTL会直接忽略这些写操作。</w:t>
      </w:r>
    </w:p>
    <w:p>
      <w:pPr>
        <w:pStyle w:val="ListBullet"/>
      </w:pPr>
      <w:r>
        <w:t>下行必须先完成H2C数据写入，再向 CPU_WR_DONE.bit0写1启动任务。</w:t>
      </w:r>
    </w:p>
    <w:p>
      <w:pPr>
        <w:pStyle w:val="ListBullet"/>
      </w:pPr>
      <w:r>
        <w:t>UP_DROP_WORD_CNT统计单位是32bit字，不是Aurora帧；计数饱和后保持 0xFFFFFFFF。</w:t>
      </w:r>
    </w:p>
    <w:p>
      <w:pPr>
        <w:pStyle w:val="ListBullet"/>
      </w:pPr>
      <w:r>
        <w:t>软件发现丢字计数增加时，只能确定发生过数据丢失，不能从DDR连续数组中定位具体缺口。</w:t>
      </w:r>
    </w:p>
    <w:p>
      <w:pPr>
        <w:pStyle w:val="ListBullet"/>
      </w:pPr>
      <w:r>
        <w:t>DMA完成与MMIO控制寄存器写入之间必须使用操作系统或驱动提供的内存顺序保证。</w:t>
      </w:r>
    </w:p>
    <w:p>
      <w:pPr>
        <w:pStyle w:val="Heading2"/>
      </w:pPr>
      <w:r>
        <w:t>8. 与《RTDS评估系统设计说明书 V1.00》的关系</w:t>
      </w:r>
    </w:p>
    <w:p>
      <w:pPr>
        <w:pStyle w:val="Heading3"/>
      </w:pPr>
      <w:r>
        <w:t>当前实现覆盖了PCIe配置与状态访问、CPU与FPGA侧DDR之间的H2C/C2H搬运、10G Aurora双向数据通路以及多块缓存所有权管理，可作为PCIe—DDR—Aurora原型链路的软件接口。</w:t>
      </w:r>
    </w:p>
    <w:p>
      <w:pPr>
        <w:pStyle w:val="Heading3"/>
      </w:pPr>
      <w:r>
        <w:t>系统说明书中的50us应用闭环是端到端系统指标：模拟数据获取与传输、主处理板应用逻辑计算、50us周期应用数据组帧、10G回传、辅助板校验及DDR写入须在一个应用周期内完成；管理侧CPU和PCIe不参与该实时闭环。</w:t>
      </w:r>
    </w:p>
    <w:p>
      <w:pPr>
        <w:pStyle w:val="Heading3"/>
      </w:pPr>
      <w:r>
        <w:t>当前RTL的下行由软件命令触发，按16Byte帧发送；上行连续接收每个64bit拍的低32bit，并按100ms窗口封存到8×256KiB队列。当前实现未提供50us周期组帧、帧序号、累加和校验、错帧丢弃、SOF/EOF落盘、双路径启停转发或应用计算逻辑。因此，本文不能作为已满足50us闭环的证明。</w:t>
      </w:r>
    </w:p>
    <w:p>
      <w:pPr>
        <w:pStyle w:val="Heading3"/>
      </w:pPr>
      <w:r>
        <w:t>系统说明书把1G Aurora定义为辅助板向主处理板发送2us模拟量数据；当前工程的1G逻辑则由10G下行数据中的配置字节选择编号1～10，并周期发送预置16Byte数据。两者方向和业务含义不同。其PERIOD_CYCLES=63、时钟31.25MHz时周期为2.016us，并非严格2.000us。</w:t>
      </w:r>
    </w:p>
    <w:p>
      <w:pPr>
        <w:pStyle w:val="Heading2"/>
      </w:pPr>
      <w:r>
        <w:t>9. 当前RTL依据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内容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当前来源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寄存器偏移、读写和复位行为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RTDS_test_DDR4_64bit.srcs/sources_1/new/INFO_EXCH.v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DDR_STATUS位拼接及BD连接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下行窗口、16Byte校验及任务结束条件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RTDS_test_DDR4_64bit.srcs/sources_1/new/pcie_fdma_aurora_brg_adapter.v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上行块地址、队列、序号和丢字计数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rtl/rtds_rx_block_writer.v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固定版本参数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RTDS_test_DDR4_64bit.srcs/sources_1/bd/design_1/design_1.bd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PCIe软件寄存器说明 V2.02（当前实现）</dc:title>
  <dc:subject>文档修订V2.02；RTL接口版本V2.01（VERSION=0x00002001）</dc:subject>
  <dc:creator>Codex，依据当前生产工程RTL整理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