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600" w:after="240"/>
        <w:jc w:val="center"/>
      </w:pPr>
      <w:r>
        <w:rPr>
          <w:rFonts w:ascii="Noto Sans CJK SC" w:hAnsi="Noto Sans CJK SC" w:eastAsia="Noto Sans CJK SC"/>
          <w:b/>
          <w:color w:val="1F4E79"/>
          <w:sz w:val="40"/>
        </w:rPr>
        <w:t>RTDS</w:t>
      </w:r>
    </w:p>
    <w:p>
      <w:pPr>
        <w:spacing w:after="280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CPU-FPGA PCIe 寄存器表单</w:t>
      </w:r>
    </w:p>
    <w:p>
      <w:pPr>
        <w:spacing w:after="560"/>
        <w:jc w:val="center"/>
      </w:pPr>
      <w:r>
        <w:rPr>
          <w:rFonts w:ascii="Noto Sans CJK SC" w:hAnsi="Noto Sans CJK SC" w:eastAsia="Noto Sans CJK SC"/>
          <w:b/>
          <w:color w:val="444444"/>
          <w:sz w:val="32"/>
        </w:rPr>
        <w:t>软件指导手册 · 精简建议稿</w:t>
      </w:r>
      <w:bookmarkStart w:id="0" w:name="_GoBack"/>
      <w:bookmarkEnd w:id="0"/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2381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widowControl/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文档版本</w:t>
            </w:r>
          </w:p>
        </w:tc>
        <w:tc>
          <w:tcPr>
            <w:tcW w:w="669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widowControl/>
              <w:spacing w:after="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V1.2（精简建议稿）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2381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widowControl/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适用接口版本</w:t>
            </w:r>
          </w:p>
        </w:tc>
        <w:tc>
          <w:tcPr>
            <w:tcW w:w="669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widowControl/>
              <w:spacing w:after="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VERSION = 0x00002001（V2.01）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2381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widowControl/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工程日期值</w:t>
            </w:r>
          </w:p>
        </w:tc>
        <w:tc>
          <w:tcPr>
            <w:tcW w:w="669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widowControl/>
              <w:spacing w:after="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PROG_TIME = 0x20260914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2381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widowControl/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核对日期</w:t>
            </w:r>
          </w:p>
        </w:tc>
        <w:tc>
          <w:tcPr>
            <w:tcW w:w="669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widowControl/>
              <w:spacing w:after="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2026-09-29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2381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widowControl/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实现核对范围</w:t>
            </w:r>
          </w:p>
        </w:tc>
        <w:tc>
          <w:tcPr>
            <w:tcW w:w="669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widowControl/>
              <w:spacing w:after="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maibobo/creative_factory：RTDS_test_DDR4_64bit 相关内容；排除 axi_ddr4_full_bist_2020_2/</w:t>
            </w:r>
          </w:p>
        </w:tc>
      </w:tr>
    </w:tbl>
    <w:p>
      <w:pPr>
        <w:spacing w:before="800"/>
        <w:jc w:val="center"/>
      </w:pPr>
      <w:r>
        <w:rPr>
          <w:rFonts w:ascii="Noto Sans CJK SC" w:hAnsi="Noto Sans CJK SC" w:eastAsia="Noto Sans CJK SC"/>
          <w:color w:val="646464"/>
          <w:sz w:val="20"/>
        </w:rPr>
        <w:t>本版按“软件先看怎么做、随后再解释硬件行为”的顺序重组章节，并删去重复的多块读取描述。</w:t>
      </w:r>
    </w:p>
    <w:p>
      <w:r>
        <w:br w:type="page"/>
      </w:r>
    </w:p>
    <w:p>
      <w:pPr>
        <w:pStyle w:val="3"/>
        <w:keepNext/>
        <w:spacing w:before="200" w:after="100"/>
      </w:pPr>
      <w:r>
        <w:rPr>
          <w:rFonts w:ascii="Noto Sans CJK SC" w:hAnsi="Noto Sans CJK SC" w:eastAsia="Noto Sans CJK SC"/>
          <w:b/>
          <w:color w:val="1F4E79"/>
          <w:sz w:val="30"/>
        </w:rPr>
        <w:t>修订记录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  <w:jc w:val="center"/>
        </w:trPr>
        <w:tc>
          <w:tcPr>
            <w:tcW w:w="147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版本</w:t>
            </w:r>
          </w:p>
        </w:tc>
        <w:tc>
          <w:tcPr>
            <w:tcW w:w="170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日期</w:t>
            </w:r>
          </w:p>
        </w:tc>
        <w:tc>
          <w:tcPr>
            <w:tcW w:w="657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修改说明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47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1.0</w:t>
            </w:r>
          </w:p>
        </w:tc>
        <w:tc>
          <w:tcPr>
            <w:tcW w:w="170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2026-09-23</w:t>
            </w:r>
          </w:p>
        </w:tc>
        <w:tc>
          <w:tcPr>
            <w:tcW w:w="6577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CPU-FPGA PCIe 寄存器表单初稿。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47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1.1</w:t>
            </w:r>
          </w:p>
        </w:tc>
        <w:tc>
          <w:tcPr>
            <w:tcW w:w="170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2026-09-29</w:t>
            </w:r>
          </w:p>
        </w:tc>
        <w:tc>
          <w:tcPr>
            <w:tcW w:w="6577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增加与子机 CPU-FPGA PCIe 交互方案的区别。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47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1.2 建议稿</w:t>
            </w:r>
          </w:p>
        </w:tc>
        <w:tc>
          <w:tcPr>
            <w:tcW w:w="170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2026-09-29</w:t>
            </w:r>
          </w:p>
        </w:tc>
        <w:tc>
          <w:tcPr>
            <w:tcW w:w="6577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重组第5/6章；简化上行多块读取；明确每块 DMA 完成后逐块 ACK；将 UP_BLOCK_SEQ 降为可选诊断；修订 DDR_STATUS.bit3 与 UP_DROP_WORD_CNT 的边界说明；增加软件常见问题。</w:t>
            </w:r>
          </w:p>
        </w:tc>
      </w:tr>
    </w:tbl>
    <w:p>
      <w:pPr>
        <w:spacing w:after="0"/>
      </w:pPr>
    </w:p>
    <w:p>
      <w:pPr>
        <w:pStyle w:val="3"/>
        <w:keepNext/>
        <w:spacing w:before="200" w:after="100"/>
      </w:pPr>
      <w:r>
        <w:rPr>
          <w:rFonts w:ascii="Noto Sans CJK SC" w:hAnsi="Noto Sans CJK SC" w:eastAsia="Noto Sans CJK SC"/>
          <w:b/>
          <w:color w:val="1F4E79"/>
          <w:sz w:val="30"/>
        </w:rPr>
        <w:t>阅读建议</w:t>
      </w:r>
    </w:p>
    <w:p>
      <w:pPr>
        <w:keepNext w:val="0"/>
        <w:spacing w:before="0" w:after="80" w:line="276" w:lineRule="auto"/>
      </w:pPr>
      <w:r>
        <w:rPr>
          <w:rFonts w:ascii="Noto Sans CJK SC" w:hAnsi="Noto Sans CJK SC" w:eastAsia="Noto Sans CJK SC"/>
          <w:b w:val="0"/>
          <w:sz w:val="20"/>
        </w:rPr>
        <w:t>软件开发建议优先阅读第 3、4、5、7、9 章；第 6 章用于理解硬件为何这样工作；第 8 章仅用于主机/子机两套接口迁移和区分。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9752" w:type="dxa"/>
            <w:tcBorders>
              <w:top w:val="single" w:color="9CC2E5" w:sz="6" w:space="0"/>
              <w:left w:val="single" w:color="9CC2E5" w:sz="6" w:space="0"/>
              <w:bottom w:val="single" w:color="9CC2E5" w:sz="6" w:space="0"/>
              <w:right w:val="single" w:color="9CC2E5" w:sz="6" w:space="0"/>
            </w:tcBorders>
            <w:shd w:val="clear" w:color="auto" w:fill="EAF3F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widowControl/>
              <w:spacing w:after="20" w:line="269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核心规则：</w:t>
            </w:r>
            <w:r>
              <w:rPr>
                <w:rFonts w:ascii="Noto Sans CJK SC" w:hAnsi="Noto Sans CJK SC" w:eastAsia="Noto Sans CJK SC"/>
                <w:sz w:val="20"/>
              </w:rPr>
              <w:t>上行读取只记住一句话：看到 N 块 → 连续 N 次“读取当前地址/长度 → DMA 读完 → 向 0x14.bit0 写 1 归还当前块” → 本批处理完后再检查一次 0x30。正常流程不要求每块都重新读取块数，也不要求每块检查 UP_BLOCK_SEQ。</w:t>
            </w:r>
          </w:p>
        </w:tc>
      </w:tr>
    </w:tbl>
    <w:p>
      <w:pPr>
        <w:spacing w:after="0"/>
      </w:pPr>
    </w:p>
    <w:p>
      <w:pPr>
        <w:pStyle w:val="3"/>
        <w:keepNext/>
        <w:spacing w:before="200" w:after="100"/>
      </w:pPr>
      <w:r>
        <w:rPr>
          <w:rFonts w:ascii="Noto Sans CJK SC" w:hAnsi="Noto Sans CJK SC" w:eastAsia="Noto Sans CJK SC"/>
          <w:b/>
          <w:color w:val="1F4E79"/>
          <w:sz w:val="30"/>
        </w:rPr>
        <w:t>1 文档用途与适用范围</w:t>
      </w:r>
    </w:p>
    <w:p>
      <w:pPr>
        <w:keepNext w:val="0"/>
        <w:spacing w:before="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本文说明管理板 CPU 通过辅助控制 PCIe 访问主机 FPGA 的寄存器，以及向主机 DDR 下发数据、从主机 DDR 取回上行数据的方法。本文面向软件开发，描述以当前 RTL 行为为准。</w:t>
      </w:r>
    </w:p>
    <w:p>
      <w:pPr>
        <w:keepNext w:val="0"/>
        <w:spacing w:before="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软件启动时应读取 VERSION，确认当前 FPGA 程序的接口版本与驱动匹配。本文对应 VERSION=0x00002001、PROG_TIME=0x20260914。</w:t>
      </w:r>
    </w:p>
    <w:p>
      <w:pPr>
        <w:pStyle w:val="3"/>
        <w:keepNext/>
        <w:spacing w:before="200" w:after="100"/>
      </w:pPr>
      <w:r>
        <w:rPr>
          <w:rFonts w:ascii="Noto Sans CJK SC" w:hAnsi="Noto Sans CJK SC" w:eastAsia="Noto Sans CJK SC"/>
          <w:b/>
          <w:color w:val="1F4E79"/>
          <w:sz w:val="30"/>
        </w:rPr>
        <w:t>2 接口基本约定</w:t>
      </w:r>
    </w:p>
    <w:p>
      <w:pPr>
        <w:pStyle w:val="4"/>
        <w:keepNext/>
        <w:spacing w:before="120" w:after="100"/>
      </w:pPr>
      <w:r>
        <w:rPr>
          <w:rFonts w:ascii="Noto Sans CJK SC" w:hAnsi="Noto Sans CJK SC" w:eastAsia="Noto Sans CJK SC"/>
          <w:b/>
          <w:color w:val="1F4E79"/>
          <w:sz w:val="24"/>
        </w:rPr>
        <w:t>2.1 访问方式</w:t>
      </w:r>
    </w:p>
    <w:p>
      <w:pPr>
        <w:pStyle w:val="16"/>
        <w:spacing w:after="50" w:line="269" w:lineRule="auto"/>
      </w:pPr>
      <w:r>
        <w:rPr>
          <w:rFonts w:ascii="Noto Sans CJK SC" w:hAnsi="Noto Sans CJK SC" w:eastAsia="Noto Sans CJK SC"/>
          <w:sz w:val="20"/>
        </w:rPr>
        <w:t>寄存器每次按 32bit 访问，采用小端字节序；底层接口为 AXI-Lite。</w:t>
      </w:r>
    </w:p>
    <w:p>
      <w:pPr>
        <w:pStyle w:val="16"/>
        <w:spacing w:after="50" w:line="269" w:lineRule="auto"/>
      </w:pPr>
      <w:r>
        <w:rPr>
          <w:rFonts w:ascii="Noto Sans CJK SC" w:hAnsi="Noto Sans CJK SC" w:eastAsia="Noto Sans CJK SC"/>
          <w:sz w:val="20"/>
        </w:rPr>
        <w:t>表中地址均为 INFO_EXCH 所在用户 AXI-Lite BAR 的偏移量，例如 0x20、0x24；不是固定 CPU 物理地址。</w:t>
      </w:r>
    </w:p>
    <w:p>
      <w:pPr>
        <w:pStyle w:val="16"/>
        <w:spacing w:after="50" w:line="269" w:lineRule="auto"/>
      </w:pPr>
      <w:r>
        <w:rPr>
          <w:rFonts w:ascii="Noto Sans CJK SC" w:hAnsi="Noto Sans CJK SC" w:eastAsia="Noto Sans CJK SC"/>
          <w:sz w:val="20"/>
        </w:rPr>
        <w:t>软件通过 32bit MMIO 访问寄存器；可写寄存器支持 AXI WSTRB 字节使能。</w:t>
      </w:r>
    </w:p>
    <w:p>
      <w:pPr>
        <w:pStyle w:val="16"/>
        <w:spacing w:after="50" w:line="269" w:lineRule="auto"/>
      </w:pPr>
      <w:r>
        <w:rPr>
          <w:rFonts w:ascii="Noto Sans CJK SC" w:hAnsi="Noto Sans CJK SC" w:eastAsia="Noto Sans CJK SC"/>
          <w:sz w:val="20"/>
        </w:rPr>
        <w:t>未实现的读地址返回 0。</w:t>
      </w:r>
    </w:p>
    <w:p>
      <w:pPr>
        <w:pStyle w:val="16"/>
        <w:spacing w:after="50" w:line="269" w:lineRule="auto"/>
      </w:pPr>
      <w:r>
        <w:rPr>
          <w:rFonts w:ascii="Noto Sans CJK SC" w:hAnsi="Noto Sans CJK SC" w:eastAsia="Noto Sans CJK SC"/>
          <w:sz w:val="20"/>
        </w:rPr>
        <w:t>DMA 数据操作与 MMIO 控制操作之间必须使用操作系统或驱动提供的顺序保证。</w:t>
      </w:r>
    </w:p>
    <w:p>
      <w:pPr>
        <w:pStyle w:val="4"/>
        <w:keepNext/>
        <w:spacing w:before="120" w:after="100"/>
      </w:pPr>
      <w:r>
        <w:rPr>
          <w:rFonts w:ascii="Noto Sans CJK SC" w:hAnsi="Noto Sans CJK SC" w:eastAsia="Noto Sans CJK SC"/>
          <w:b/>
          <w:color w:val="1F4E79"/>
          <w:sz w:val="24"/>
        </w:rPr>
        <w:t>2.2 数据流方向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  <w:jc w:val="center"/>
        </w:trPr>
        <w:tc>
          <w:tcPr>
            <w:tcW w:w="113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方向</w:t>
            </w:r>
          </w:p>
        </w:tc>
        <w:tc>
          <w:tcPr>
            <w:tcW w:w="340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路径</w:t>
            </w:r>
          </w:p>
        </w:tc>
        <w:tc>
          <w:tcPr>
            <w:tcW w:w="5216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软件动作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13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下行</w:t>
            </w:r>
          </w:p>
        </w:tc>
        <w:tc>
          <w:tcPr>
            <w:tcW w:w="340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管理板 CPU → 主机 DDR → 10G Aurora → 子机</w:t>
            </w:r>
          </w:p>
        </w:tc>
        <w:tc>
          <w:tcPr>
            <w:tcW w:w="521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CPU 先 DMA 写主机 DDR，再通过 0x24/0x28 配置并写 0x20.bit0=1 启动。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13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上行</w:t>
            </w:r>
          </w:p>
        </w:tc>
        <w:tc>
          <w:tcPr>
            <w:tcW w:w="340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子机 → 10G Aurora → 主机 DDR → 管理板 CPU</w:t>
            </w:r>
          </w:p>
        </w:tc>
        <w:tc>
          <w:tcPr>
            <w:tcW w:w="521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CPU 读取 0x30 判断是否有块，按 0x18/0x1C DMA 读取；每块完成后写 0x14.bit0=1 归还。</w:t>
            </w:r>
          </w:p>
        </w:tc>
      </w:tr>
    </w:tbl>
    <w:p>
      <w:pPr>
        <w:spacing w:after="0"/>
      </w:pPr>
    </w:p>
    <w:p>
      <w:pPr>
        <w:pStyle w:val="3"/>
        <w:keepNext/>
        <w:spacing w:before="200" w:after="100"/>
      </w:pPr>
      <w:r>
        <w:rPr>
          <w:rFonts w:ascii="Noto Sans CJK SC" w:hAnsi="Noto Sans CJK SC" w:eastAsia="Noto Sans CJK SC"/>
          <w:b/>
          <w:color w:val="1F4E79"/>
          <w:sz w:val="30"/>
        </w:rPr>
        <w:t>3 当前寄存器表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  <w:jc w:val="center"/>
        </w:trPr>
        <w:tc>
          <w:tcPr>
            <w:tcW w:w="85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偏移</w:t>
            </w:r>
          </w:p>
        </w:tc>
        <w:tc>
          <w:tcPr>
            <w:tcW w:w="209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名称</w:t>
            </w:r>
          </w:p>
        </w:tc>
        <w:tc>
          <w:tcPr>
            <w:tcW w:w="113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属性</w:t>
            </w:r>
          </w:p>
        </w:tc>
        <w:tc>
          <w:tcPr>
            <w:tcW w:w="153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复位/固定值</w:t>
            </w:r>
          </w:p>
        </w:tc>
        <w:tc>
          <w:tcPr>
            <w:tcW w:w="4139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软件可见语义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85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0x00</w:t>
            </w:r>
          </w:p>
        </w:tc>
        <w:tc>
          <w:tcPr>
            <w:tcW w:w="2097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VERSION</w:t>
            </w:r>
          </w:p>
        </w:tc>
        <w:tc>
          <w:tcPr>
            <w:tcW w:w="113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RO</w:t>
            </w:r>
          </w:p>
        </w:tc>
        <w:tc>
          <w:tcPr>
            <w:tcW w:w="153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0x00002001</w:t>
            </w:r>
          </w:p>
        </w:tc>
        <w:tc>
          <w:tcPr>
            <w:tcW w:w="413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当前业务接口版本 V2.01。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85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0x04</w:t>
            </w:r>
          </w:p>
        </w:tc>
        <w:tc>
          <w:tcPr>
            <w:tcW w:w="2097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PROG_TIME</w:t>
            </w:r>
          </w:p>
        </w:tc>
        <w:tc>
          <w:tcPr>
            <w:tcW w:w="113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RO</w:t>
            </w:r>
          </w:p>
        </w:tc>
        <w:tc>
          <w:tcPr>
            <w:tcW w:w="153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0x20260914</w:t>
            </w:r>
          </w:p>
        </w:tc>
        <w:tc>
          <w:tcPr>
            <w:tcW w:w="413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当前工程配置的源码版本日期值。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85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0x08</w:t>
            </w:r>
          </w:p>
        </w:tc>
        <w:tc>
          <w:tcPr>
            <w:tcW w:w="2097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BUF_LEN_MAX</w:t>
            </w:r>
          </w:p>
        </w:tc>
        <w:tc>
          <w:tcPr>
            <w:tcW w:w="113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RO</w:t>
            </w:r>
          </w:p>
        </w:tc>
        <w:tc>
          <w:tcPr>
            <w:tcW w:w="153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0x00040000</w:t>
            </w:r>
          </w:p>
        </w:tc>
        <w:tc>
          <w:tcPr>
            <w:tcW w:w="413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上行单块最大容量 256KiB；RTL 参数名为 CH_BUF_LEN。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85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0x0C</w:t>
            </w:r>
          </w:p>
        </w:tc>
        <w:tc>
          <w:tcPr>
            <w:tcW w:w="2097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FPGA_TEMP</w:t>
            </w:r>
          </w:p>
        </w:tc>
        <w:tc>
          <w:tcPr>
            <w:tcW w:w="113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RO</w:t>
            </w:r>
          </w:p>
        </w:tc>
        <w:tc>
          <w:tcPr>
            <w:tcW w:w="153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外部输入</w:t>
            </w:r>
          </w:p>
        </w:tc>
        <w:tc>
          <w:tcPr>
            <w:tcW w:w="413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温度接口原始值；本模块不换算温度单位。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85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0x10</w:t>
            </w:r>
          </w:p>
        </w:tc>
        <w:tc>
          <w:tcPr>
            <w:tcW w:w="2097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INT_STATE</w:t>
            </w:r>
          </w:p>
        </w:tc>
        <w:tc>
          <w:tcPr>
            <w:tcW w:w="113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RC</w:t>
            </w:r>
          </w:p>
        </w:tc>
        <w:tc>
          <w:tcPr>
            <w:tcW w:w="153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外部输入</w:t>
            </w:r>
          </w:p>
        </w:tc>
        <w:tc>
          <w:tcPr>
            <w:tcW w:w="413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返回当前中断状态；读取时清除中断通知及相关 sticky 异常状态，但不归还上行数据块。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85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0x14</w:t>
            </w:r>
          </w:p>
        </w:tc>
        <w:tc>
          <w:tcPr>
            <w:tcW w:w="2097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CPU_REC_STATE</w:t>
            </w:r>
          </w:p>
        </w:tc>
        <w:tc>
          <w:tcPr>
            <w:tcW w:w="113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W1P / R</w:t>
            </w:r>
          </w:p>
        </w:tc>
        <w:tc>
          <w:tcPr>
            <w:tcW w:w="153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w="413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向 bit0 写 1 产生一次单周期“当前块已读完”命令；一次只归还一块。写 0 无效；读回通常为 0。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85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0x18</w:t>
            </w:r>
          </w:p>
        </w:tc>
        <w:tc>
          <w:tcPr>
            <w:tcW w:w="2097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FPGA_CPU_START_ADDR</w:t>
            </w:r>
          </w:p>
        </w:tc>
        <w:tc>
          <w:tcPr>
            <w:tcW w:w="113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RO</w:t>
            </w:r>
          </w:p>
        </w:tc>
        <w:tc>
          <w:tcPr>
            <w:tcW w:w="153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w="413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当前最早待 CPU 读取块的 DDR 字节地址；无块时为 0。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85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0x1C</w:t>
            </w:r>
          </w:p>
        </w:tc>
        <w:tc>
          <w:tcPr>
            <w:tcW w:w="2097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FPGA_CPU_LEN</w:t>
            </w:r>
          </w:p>
        </w:tc>
        <w:tc>
          <w:tcPr>
            <w:tcW w:w="113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RO</w:t>
            </w:r>
          </w:p>
        </w:tc>
        <w:tc>
          <w:tcPr>
            <w:tcW w:w="153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w="413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当前块实际有效字节数；无块时为 0；非零值为 4Byte 整数倍。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85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0x20</w:t>
            </w:r>
          </w:p>
        </w:tc>
        <w:tc>
          <w:tcPr>
            <w:tcW w:w="2097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CPU_WR_DONE</w:t>
            </w:r>
          </w:p>
        </w:tc>
        <w:tc>
          <w:tcPr>
            <w:tcW w:w="113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写1启动 / R忙</w:t>
            </w:r>
          </w:p>
        </w:tc>
        <w:tc>
          <w:tcPr>
            <w:tcW w:w="153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w="413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空闲时写 bit0=1 提交下行任务；执行期间读回 1；完成、被拒绝或链路中止后清 0。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85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0x24</w:t>
            </w:r>
          </w:p>
        </w:tc>
        <w:tc>
          <w:tcPr>
            <w:tcW w:w="2097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CPU_FPGA_START_ADDR</w:t>
            </w:r>
          </w:p>
        </w:tc>
        <w:tc>
          <w:tcPr>
            <w:tcW w:w="113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RW</w:t>
            </w:r>
          </w:p>
        </w:tc>
        <w:tc>
          <w:tcPr>
            <w:tcW w:w="153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0x00008000</w:t>
            </w:r>
          </w:p>
        </w:tc>
        <w:tc>
          <w:tcPr>
            <w:tcW w:w="413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下行 DDR 起始地址；0x20.bit0=1 期间写入被忽略。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85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0x28</w:t>
            </w:r>
          </w:p>
        </w:tc>
        <w:tc>
          <w:tcPr>
            <w:tcW w:w="2097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CPU_FPGA_LEN</w:t>
            </w:r>
          </w:p>
        </w:tc>
        <w:tc>
          <w:tcPr>
            <w:tcW w:w="113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RW</w:t>
            </w:r>
          </w:p>
        </w:tc>
        <w:tc>
          <w:tcPr>
            <w:tcW w:w="153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0x00008000</w:t>
            </w:r>
          </w:p>
        </w:tc>
        <w:tc>
          <w:tcPr>
            <w:tcW w:w="413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下行总字节数；0x20.bit0=1 期间写入被忽略。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85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0x2C</w:t>
            </w:r>
          </w:p>
        </w:tc>
        <w:tc>
          <w:tcPr>
            <w:tcW w:w="2097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DDR_STATUS</w:t>
            </w:r>
          </w:p>
        </w:tc>
        <w:tc>
          <w:tcPr>
            <w:tcW w:w="113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RO</w:t>
            </w:r>
          </w:p>
        </w:tc>
        <w:tc>
          <w:tcPr>
            <w:tcW w:w="153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当前值/保持至清除</w:t>
            </w:r>
          </w:p>
        </w:tc>
        <w:tc>
          <w:tcPr>
            <w:tcW w:w="413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DDR 就绪及异常状态；位定义见第 4 章。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85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0x30</w:t>
            </w:r>
          </w:p>
        </w:tc>
        <w:tc>
          <w:tcPr>
            <w:tcW w:w="2097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UP_READY_BLOCK_CNT</w:t>
            </w:r>
          </w:p>
        </w:tc>
        <w:tc>
          <w:tcPr>
            <w:tcW w:w="113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RO</w:t>
            </w:r>
          </w:p>
        </w:tc>
        <w:tc>
          <w:tcPr>
            <w:tcW w:w="153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w="413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当前已完成且尚未被 CPU 归还的上行块数，范围 0~8。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85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0x34</w:t>
            </w:r>
          </w:p>
        </w:tc>
        <w:tc>
          <w:tcPr>
            <w:tcW w:w="2097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UP_BLOCK_SEQ</w:t>
            </w:r>
          </w:p>
        </w:tc>
        <w:tc>
          <w:tcPr>
            <w:tcW w:w="113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RO</w:t>
            </w:r>
          </w:p>
        </w:tc>
        <w:tc>
          <w:tcPr>
            <w:tcW w:w="153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w="413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当前块的发布顺序号；每完成一个非空块递增，32bit 自然回绕；无块时为 0。正常读取可不使用。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85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0x38</w:t>
            </w:r>
          </w:p>
        </w:tc>
        <w:tc>
          <w:tcPr>
            <w:tcW w:w="2097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UP_DROP_WORD_CNT</w:t>
            </w:r>
          </w:p>
        </w:tc>
        <w:tc>
          <w:tcPr>
            <w:tcW w:w="113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RO</w:t>
            </w:r>
          </w:p>
        </w:tc>
        <w:tc>
          <w:tcPr>
            <w:tcW w:w="153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w="413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累计丢失的 32bit 有效数据字数量；0xFFFFFFFF 饱和。判断上行数据是否丢失应看该计数是否增加。</w:t>
            </w:r>
          </w:p>
        </w:tc>
      </w:tr>
    </w:tbl>
    <w:p>
      <w:pPr>
        <w:spacing w:after="0"/>
      </w:pPr>
    </w:p>
    <w:p>
      <w:pPr>
        <w:keepNext w:val="0"/>
        <w:spacing w:before="0" w:after="80" w:line="276" w:lineRule="auto"/>
      </w:pPr>
      <w:r>
        <w:rPr>
          <w:rFonts w:ascii="Noto Sans CJK SC" w:hAnsi="Noto Sans CJK SC" w:eastAsia="Noto Sans CJK SC"/>
          <w:b w:val="0"/>
          <w:color w:val="505050"/>
          <w:sz w:val="18"/>
        </w:rPr>
        <w:t>属性说明：RO=只读；RW=普通读写并保持；RC=读取时清除通知/相关 sticky；W1P=写 1 产生单周期命令，不保持为 1。</w:t>
      </w:r>
    </w:p>
    <w:p>
      <w:pPr>
        <w:pStyle w:val="3"/>
        <w:keepNext/>
        <w:spacing w:before="200" w:after="100"/>
      </w:pPr>
      <w:r>
        <w:rPr>
          <w:rFonts w:ascii="Noto Sans CJK SC" w:hAnsi="Noto Sans CJK SC" w:eastAsia="Noto Sans CJK SC"/>
          <w:b/>
          <w:color w:val="1F4E79"/>
          <w:sz w:val="30"/>
        </w:rPr>
        <w:t>4 DDR_STATUS 位定义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  <w:jc w:val="center"/>
        </w:trPr>
        <w:tc>
          <w:tcPr>
            <w:tcW w:w="68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位</w:t>
            </w:r>
          </w:p>
        </w:tc>
        <w:tc>
          <w:tcPr>
            <w:tcW w:w="238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名称</w:t>
            </w:r>
          </w:p>
        </w:tc>
        <w:tc>
          <w:tcPr>
            <w:tcW w:w="141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类型</w:t>
            </w:r>
          </w:p>
        </w:tc>
        <w:tc>
          <w:tcPr>
            <w:tcW w:w="5273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68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  <w:tc>
          <w:tcPr>
            <w:tcW w:w="238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DDR_READY</w:t>
            </w:r>
          </w:p>
        </w:tc>
        <w:tc>
          <w:tcPr>
            <w:tcW w:w="1417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当前状态</w:t>
            </w:r>
          </w:p>
        </w:tc>
        <w:tc>
          <w:tcPr>
            <w:tcW w:w="527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1：DDR 后端允许业务访问。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68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w="238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INIT_CALIB_COMPLETE</w:t>
            </w:r>
          </w:p>
        </w:tc>
        <w:tc>
          <w:tcPr>
            <w:tcW w:w="1417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当前状态</w:t>
            </w:r>
          </w:p>
        </w:tc>
        <w:tc>
          <w:tcPr>
            <w:tcW w:w="527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1：MIG 初始化和校准完成。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68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2</w:t>
            </w:r>
          </w:p>
        </w:tc>
        <w:tc>
          <w:tcPr>
            <w:tcW w:w="238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DDR_AXI_RESPONSE_ERROR</w:t>
            </w:r>
          </w:p>
        </w:tc>
        <w:tc>
          <w:tcPr>
            <w:tcW w:w="1417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sticky</w:t>
            </w:r>
          </w:p>
        </w:tc>
        <w:tc>
          <w:tcPr>
            <w:tcW w:w="527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DDR AXI 读写响应曾出现错误；保持到清除。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68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3</w:t>
            </w:r>
          </w:p>
        </w:tc>
        <w:tc>
          <w:tcPr>
            <w:tcW w:w="238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RX_OVERFLOW</w:t>
            </w:r>
          </w:p>
        </w:tc>
        <w:tc>
          <w:tcPr>
            <w:tcW w:w="1417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sticky</w:t>
            </w:r>
          </w:p>
        </w:tc>
        <w:tc>
          <w:tcPr>
            <w:tcW w:w="527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接收/FIFO 侧曾发生无法缓存导致的丢字事件；不覆盖所有“8 个 DDR 块均未归还”造成的 writer 侧丢字。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68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4</w:t>
            </w:r>
          </w:p>
        </w:tc>
        <w:tc>
          <w:tcPr>
            <w:tcW w:w="238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TIMEOUT</w:t>
            </w:r>
          </w:p>
        </w:tc>
        <w:tc>
          <w:tcPr>
            <w:tcW w:w="1417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sticky</w:t>
            </w:r>
          </w:p>
        </w:tc>
        <w:tc>
          <w:tcPr>
            <w:tcW w:w="527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DDR AXI 或 FDMA 事务曾发生超时；保持到清除。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68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31:5</w:t>
            </w:r>
          </w:p>
        </w:tc>
        <w:tc>
          <w:tcPr>
            <w:tcW w:w="238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RESERVED</w:t>
            </w:r>
          </w:p>
        </w:tc>
        <w:tc>
          <w:tcPr>
            <w:tcW w:w="1417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—</w:t>
            </w:r>
          </w:p>
        </w:tc>
        <w:tc>
          <w:tcPr>
            <w:tcW w:w="527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当前固定为 0。</w:t>
            </w:r>
          </w:p>
        </w:tc>
      </w:tr>
    </w:tbl>
    <w:p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9752" w:type="dxa"/>
            <w:tcBorders>
              <w:top w:val="single" w:color="E6B800" w:sz="6" w:space="0"/>
              <w:left w:val="single" w:color="E6B800" w:sz="6" w:space="0"/>
              <w:bottom w:val="single" w:color="E6B800" w:sz="6" w:space="0"/>
              <w:right w:val="single" w:color="E6B800" w:sz="6" w:space="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widowControl/>
              <w:spacing w:after="20" w:line="269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重要：</w:t>
            </w:r>
            <w:r>
              <w:rPr>
                <w:rFonts w:ascii="Noto Sans CJK SC" w:hAnsi="Noto Sans CJK SC" w:eastAsia="Noto Sans CJK SC"/>
                <w:sz w:val="20"/>
              </w:rPr>
              <w:t>软件判断“上行业务数据是否完整”时，以 0x38 UP_DROP_WORD_CNT 是否增加为准。DDR_STATUS.bit3 是接收/FIFO 侧异常提示，不能替代 0x38。读取 INT_STATE 会清除相关 sticky，但不会清除 0x38 的累计值，也不会归还数据块。</w:t>
            </w:r>
          </w:p>
        </w:tc>
      </w:tr>
    </w:tbl>
    <w:p>
      <w:pPr>
        <w:spacing w:after="0"/>
      </w:pPr>
    </w:p>
    <w:p>
      <w:pPr>
        <w:keepNext w:val="0"/>
        <w:spacing w:before="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初始化时用 bit0、bit1 确认 DDR 可用。若要保留异常信息，应先读取并保存 DDR_STATUS，再读取 INT_STATE 清除通知/相关 sticky。bit0、bit1 为当前状态，不受清除影响。</w:t>
      </w:r>
    </w:p>
    <w:p>
      <w:pPr>
        <w:pStyle w:val="3"/>
        <w:keepNext/>
        <w:spacing w:before="200" w:after="100"/>
      </w:pPr>
      <w:r>
        <w:rPr>
          <w:rFonts w:ascii="Noto Sans CJK SC" w:hAnsi="Noto Sans CJK SC" w:eastAsia="Noto Sans CJK SC"/>
          <w:b/>
          <w:color w:val="1F4E79"/>
          <w:sz w:val="30"/>
        </w:rPr>
        <w:t>5 软件操作流程</w:t>
      </w:r>
    </w:p>
    <w:p>
      <w:pPr>
        <w:pStyle w:val="4"/>
        <w:keepNext/>
        <w:spacing w:before="120" w:after="100"/>
      </w:pPr>
      <w:r>
        <w:rPr>
          <w:rFonts w:ascii="Noto Sans CJK SC" w:hAnsi="Noto Sans CJK SC" w:eastAsia="Noto Sans CJK SC"/>
          <w:b/>
          <w:color w:val="1F4E79"/>
          <w:sz w:val="24"/>
        </w:rPr>
        <w:t>5.1 初始化</w:t>
      </w:r>
    </w:p>
    <w:p>
      <w:pPr>
        <w:spacing w:after="60" w:line="269" w:lineRule="auto"/>
        <w:ind w:left="57" w:hanging="57"/>
      </w:pPr>
      <w:r>
        <w:rPr>
          <w:rFonts w:ascii="Noto Sans CJK SC" w:hAnsi="Noto Sans CJK SC" w:eastAsia="Noto Sans CJK SC"/>
          <w:sz w:val="20"/>
        </w:rPr>
        <w:t>1. 映射主机用户 AXI-Lite BAR，按 32bit 小端访问寄存器。</w:t>
      </w:r>
    </w:p>
    <w:p>
      <w:pPr>
        <w:spacing w:after="60" w:line="269" w:lineRule="auto"/>
        <w:ind w:left="57" w:hanging="57"/>
      </w:pPr>
      <w:r>
        <w:rPr>
          <w:rFonts w:ascii="Noto Sans CJK SC" w:hAnsi="Noto Sans CJK SC" w:eastAsia="Noto Sans CJK SC"/>
          <w:sz w:val="20"/>
        </w:rPr>
        <w:t>2. 读取 VERSION，确认 0x00002001；读取 PROG_TIME 和 BUF_LEN_MAX，确认分别为 0x20260914、0x00040000。</w:t>
      </w:r>
    </w:p>
    <w:p>
      <w:pPr>
        <w:spacing w:after="60" w:line="269" w:lineRule="auto"/>
        <w:ind w:left="57" w:hanging="57"/>
      </w:pPr>
      <w:r>
        <w:rPr>
          <w:rFonts w:ascii="Noto Sans CJK SC" w:hAnsi="Noto Sans CJK SC" w:eastAsia="Noto Sans CJK SC"/>
          <w:sz w:val="20"/>
        </w:rPr>
        <w:t>3. 读取 DDR_STATUS，等待 bit0=1 且 bit1=1。</w:t>
      </w:r>
    </w:p>
    <w:p>
      <w:pPr>
        <w:spacing w:after="60" w:line="269" w:lineRule="auto"/>
        <w:ind w:left="57" w:hanging="57"/>
      </w:pPr>
      <w:r>
        <w:rPr>
          <w:rFonts w:ascii="Noto Sans CJK SC" w:hAnsi="Noto Sans CJK SC" w:eastAsia="Noto Sans CJK SC"/>
          <w:sz w:val="20"/>
        </w:rPr>
        <w:t>4. 若 DDR_STATUS.bit2~bit4 非 0，先保存 DDR_STATUS，再读取 INT_STATE 清除通知/相关 sticky。</w:t>
      </w:r>
    </w:p>
    <w:p>
      <w:pPr>
        <w:spacing w:after="60" w:line="269" w:lineRule="auto"/>
        <w:ind w:left="57" w:hanging="57"/>
      </w:pPr>
      <w:r>
        <w:rPr>
          <w:rFonts w:ascii="Noto Sans CJK SC" w:hAnsi="Noto Sans CJK SC" w:eastAsia="Noto Sans CJK SC"/>
          <w:sz w:val="20"/>
        </w:rPr>
        <w:t>5. 初始化上行丢字监控基线：保存一次 UP_DROP_WORD_CNT，后续比较其是否增加。</w:t>
      </w:r>
    </w:p>
    <w:p>
      <w:pPr>
        <w:pStyle w:val="4"/>
        <w:keepNext/>
        <w:spacing w:before="120" w:after="100"/>
      </w:pPr>
      <w:r>
        <w:rPr>
          <w:rFonts w:ascii="Noto Sans CJK SC" w:hAnsi="Noto Sans CJK SC" w:eastAsia="Noto Sans CJK SC"/>
          <w:b/>
          <w:color w:val="1F4E79"/>
          <w:sz w:val="24"/>
        </w:rPr>
        <w:t>5.2 下行：管理板 CPU → 主机 → 子机</w:t>
      </w:r>
    </w:p>
    <w:p>
      <w:pPr>
        <w:spacing w:after="60" w:line="269" w:lineRule="auto"/>
        <w:ind w:left="57" w:hanging="57"/>
      </w:pPr>
      <w:r>
        <w:rPr>
          <w:rFonts w:ascii="Noto Sans CJK SC" w:hAnsi="Noto Sans CJK SC" w:eastAsia="Noto Sans CJK SC"/>
          <w:sz w:val="20"/>
        </w:rPr>
        <w:t>1. 轮询 CPU_WR_DONE.bit0，等待为 0。</w:t>
      </w:r>
    </w:p>
    <w:p>
      <w:pPr>
        <w:spacing w:after="60" w:line="269" w:lineRule="auto"/>
        <w:ind w:left="57" w:hanging="57"/>
      </w:pPr>
      <w:r>
        <w:rPr>
          <w:rFonts w:ascii="Noto Sans CJK SC" w:hAnsi="Noto Sans CJK SC" w:eastAsia="Noto Sans CJK SC"/>
          <w:sz w:val="20"/>
        </w:rPr>
        <w:t>2. 使用 DMA 把待发送数据写入主机下行 DDR 窗口，并等待 DMA 写完成。</w:t>
      </w:r>
    </w:p>
    <w:p>
      <w:pPr>
        <w:spacing w:after="60" w:line="269" w:lineRule="auto"/>
        <w:ind w:left="57" w:hanging="57"/>
      </w:pPr>
      <w:r>
        <w:rPr>
          <w:rFonts w:ascii="Noto Sans CJK SC" w:hAnsi="Noto Sans CJK SC" w:eastAsia="Noto Sans CJK SC"/>
          <w:sz w:val="20"/>
        </w:rPr>
        <w:t>3. 写 CPU_FPGA_START_ADDR 和 CPU_FPGA_LEN。</w:t>
      </w:r>
    </w:p>
    <w:p>
      <w:pPr>
        <w:spacing w:after="60" w:line="269" w:lineRule="auto"/>
        <w:ind w:left="57" w:hanging="57"/>
      </w:pPr>
      <w:r>
        <w:rPr>
          <w:rFonts w:ascii="Noto Sans CJK SC" w:hAnsi="Noto Sans CJK SC" w:eastAsia="Noto Sans CJK SC"/>
          <w:sz w:val="20"/>
        </w:rPr>
        <w:t>4. 向 CPU_WR_DONE.bit0 写 1 提交；无需先写 0。</w:t>
      </w:r>
    </w:p>
    <w:p>
      <w:pPr>
        <w:spacing w:after="60" w:line="269" w:lineRule="auto"/>
        <w:ind w:left="57" w:hanging="57"/>
      </w:pPr>
      <w:r>
        <w:rPr>
          <w:rFonts w:ascii="Noto Sans CJK SC" w:hAnsi="Noto Sans CJK SC" w:eastAsia="Noto Sans CJK SC"/>
          <w:sz w:val="20"/>
        </w:rPr>
        <w:t>5. 轮询 CPU_WR_DONE.bit0，等待硬件清 0。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9752" w:type="dxa"/>
            <w:tcBorders>
              <w:top w:val="single" w:color="ED7D31" w:sz="6" w:space="0"/>
              <w:left w:val="single" w:color="ED7D31" w:sz="6" w:space="0"/>
              <w:bottom w:val="single" w:color="ED7D31" w:sz="6" w:space="0"/>
              <w:right w:val="single" w:color="ED7D31" w:sz="6" w:space="0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widowControl/>
              <w:spacing w:after="20" w:line="269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结果含义：</w:t>
            </w:r>
            <w:r>
              <w:rPr>
                <w:rFonts w:ascii="Noto Sans CJK SC" w:hAnsi="Noto Sans CJK SC" w:eastAsia="Noto Sans CJK SC"/>
                <w:sz w:val="20"/>
              </w:rPr>
              <w:t>CPU_WR_DONE 清 0 只表示主机本地任务已结束。正常完成、参数不合法、重复/无法启动或链路中止都可能回到 0；当前寄存器不能证明子机已经收到或执行数据。</w:t>
            </w:r>
          </w:p>
        </w:tc>
      </w:tr>
    </w:tbl>
    <w:p>
      <w:pPr>
        <w:spacing w:after="0"/>
      </w:pPr>
    </w:p>
    <w:p>
      <w:pPr>
        <w:pStyle w:val="4"/>
        <w:keepNext/>
        <w:spacing w:before="120" w:after="100"/>
      </w:pPr>
      <w:r>
        <w:rPr>
          <w:rFonts w:ascii="Noto Sans CJK SC" w:hAnsi="Noto Sans CJK SC" w:eastAsia="Noto Sans CJK SC"/>
          <w:b/>
          <w:color w:val="1F4E79"/>
          <w:sz w:val="24"/>
        </w:rPr>
        <w:t>5.3 上行：子机 → 主机 → 管理板 CPU</w:t>
      </w:r>
    </w:p>
    <w:p>
      <w:pPr>
        <w:keepNext w:val="0"/>
        <w:spacing w:before="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推荐按“批次快照”读取，避免软件每块都重新判断块数。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9752" w:type="dxa"/>
            <w:shd w:val="clear" w:color="auto" w:fill="E2F0D9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375623"/>
                <w:sz w:val="21"/>
              </w:rPr>
              <w:t>读 0x30 得到 N  →  连续 N 次：读 0x18/0x1C → DMA 读完 → 写 0x14.bit0=1  →  本批结束后再读一次 0x30</w:t>
            </w:r>
          </w:p>
        </w:tc>
      </w:tr>
    </w:tbl>
    <w:p>
      <w:pPr>
        <w:spacing w:after="0"/>
      </w:pPr>
    </w:p>
    <w:p>
      <w:pPr>
        <w:spacing w:after="60" w:line="269" w:lineRule="auto"/>
        <w:ind w:left="57" w:hanging="57"/>
      </w:pPr>
      <w:r>
        <w:rPr>
          <w:rFonts w:ascii="Noto Sans CJK SC" w:hAnsi="Noto Sans CJK SC" w:eastAsia="Noto Sans CJK SC"/>
          <w:sz w:val="20"/>
        </w:rPr>
        <w:t>1. 收到中断时，先读取并保存 DDR_STATUS，再读取 INT_STATE 清除通知；若采用轮询，可直接检查 UP_READY_BLOCK_CNT。</w:t>
      </w:r>
    </w:p>
    <w:p>
      <w:pPr>
        <w:spacing w:after="60" w:line="269" w:lineRule="auto"/>
        <w:ind w:left="57" w:hanging="57"/>
      </w:pPr>
      <w:r>
        <w:rPr>
          <w:rFonts w:ascii="Noto Sans CJK SC" w:hAnsi="Noto Sans CJK SC" w:eastAsia="Noto Sans CJK SC"/>
          <w:sz w:val="20"/>
        </w:rPr>
        <w:t>2. 读取 UP_READY_BLOCK_CNT，记为 N。N=0 时本轮没有可取块。</w:t>
      </w:r>
    </w:p>
    <w:p>
      <w:pPr>
        <w:spacing w:after="60" w:line="269" w:lineRule="auto"/>
        <w:ind w:left="57" w:hanging="57"/>
      </w:pPr>
      <w:r>
        <w:rPr>
          <w:rFonts w:ascii="Noto Sans CJK SC" w:hAnsi="Noto Sans CJK SC" w:eastAsia="Noto Sans CJK SC"/>
          <w:sz w:val="20"/>
        </w:rPr>
        <w:t>3. 重复 N 次：读取 FPGA_CPU_START_ADDR 和 FPGA_CPU_LEN，使用 DMA 按该地址和实际长度读回，并等待 DMA 完成。</w:t>
      </w:r>
    </w:p>
    <w:p>
      <w:pPr>
        <w:spacing w:after="60" w:line="269" w:lineRule="auto"/>
        <w:ind w:left="57" w:hanging="57"/>
      </w:pPr>
      <w:r>
        <w:rPr>
          <w:rFonts w:ascii="Noto Sans CJK SC" w:hAnsi="Noto Sans CJK SC" w:eastAsia="Noto Sans CJK SC"/>
          <w:sz w:val="20"/>
        </w:rPr>
        <w:t>4. 每一块 DMA 完成后，立即向 CPU_REC_STATE.bit0 写一次 1，只归还当前这一块；无需先写 0。</w:t>
      </w:r>
    </w:p>
    <w:p>
      <w:pPr>
        <w:spacing w:after="60" w:line="269" w:lineRule="auto"/>
        <w:ind w:left="57" w:hanging="57"/>
      </w:pPr>
      <w:r>
        <w:rPr>
          <w:rFonts w:ascii="Noto Sans CJK SC" w:hAnsi="Noto Sans CJK SC" w:eastAsia="Noto Sans CJK SC"/>
          <w:sz w:val="20"/>
        </w:rPr>
        <w:t>5. 完成本批 N 块后，再读取一次 UP_READY_BLOCK_CNT；若仍非 0，可继续下一批，否则退出。</w:t>
      </w:r>
    </w:p>
    <w:p>
      <w:pPr>
        <w:spacing w:after="60" w:line="269" w:lineRule="auto"/>
        <w:ind w:left="57" w:hanging="57"/>
      </w:pPr>
      <w:r>
        <w:rPr>
          <w:rFonts w:ascii="Noto Sans CJK SC" w:hAnsi="Noto Sans CJK SC" w:eastAsia="Noto Sans CJK SC"/>
          <w:sz w:val="20"/>
        </w:rPr>
        <w:t>6. UP_BLOCK_SEQ 不参与正常读取流程；需要日志、顺序核对或故障定位时再读取。</w:t>
      </w:r>
    </w:p>
    <w:p>
      <w:pPr>
        <w:spacing w:after="60" w:line="269" w:lineRule="auto"/>
        <w:ind w:left="57" w:hanging="57"/>
      </w:pPr>
      <w:r>
        <w:rPr>
          <w:rFonts w:ascii="Noto Sans CJK SC" w:hAnsi="Noto Sans CJK SC" w:eastAsia="Noto Sans CJK SC"/>
          <w:sz w:val="20"/>
        </w:rPr>
        <w:t>7. 处理期间检查 UP_DROP_WORD_CNT 是否较基线增加；增加即表示发生过上行 32bit 有效数据字丢失。</w:t>
      </w:r>
    </w:p>
    <w:p>
      <w:pPr>
        <w:pStyle w:val="4"/>
        <w:keepNext/>
        <w:spacing w:before="120" w:after="100"/>
      </w:pPr>
      <w:r>
        <w:rPr>
          <w:rFonts w:ascii="Noto Sans CJK SC" w:hAnsi="Noto Sans CJK SC" w:eastAsia="Noto Sans CJK SC"/>
          <w:b/>
          <w:color w:val="1F4E79"/>
          <w:sz w:val="24"/>
        </w:rPr>
        <w:t>5.4 上行最小伪代码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9639" w:type="dxa"/>
            <w:shd w:val="clear" w:color="auto" w:fill="F2F2F2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widowControl/>
              <w:spacing w:after="0" w:line="252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cnt = read32(UP_READY_BLOCK_CNT);</w:t>
            </w:r>
            <w:r>
              <w:rPr>
                <w:rFonts w:ascii="Noto Sans Mono CJK SC" w:hAnsi="Noto Sans Mono CJK SC" w:eastAsia="Noto Sans Mono CJK SC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while (cnt != 0) {</w:t>
            </w:r>
            <w:r>
              <w:rPr>
                <w:rFonts w:ascii="Noto Sans Mono CJK SC" w:hAnsi="Noto Sans Mono CJK SC" w:eastAsia="Noto Sans Mono CJK SC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for (i = 0; i &lt; cnt; i++) {</w:t>
            </w:r>
            <w:r>
              <w:rPr>
                <w:rFonts w:ascii="Noto Sans Mono CJK SC" w:hAnsi="Noto Sans Mono CJK SC" w:eastAsia="Noto Sans Mono CJK SC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addr = read32(FPGA_CPU_START_ADDR);</w:t>
            </w:r>
            <w:r>
              <w:rPr>
                <w:rFonts w:ascii="Noto Sans Mono CJK SC" w:hAnsi="Noto Sans Mono CJK SC" w:eastAsia="Noto Sans Mono CJK SC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len  = read32(FPGA_CPU_LEN);</w:t>
            </w:r>
            <w:r>
              <w:rPr>
                <w:rFonts w:ascii="Noto Sans Mono CJK SC" w:hAnsi="Noto Sans Mono CJK SC" w:eastAsia="Noto Sans Mono CJK SC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dma_read(addr, len);</w:t>
            </w:r>
            <w:r>
              <w:rPr>
                <w:rFonts w:ascii="Noto Sans Mono CJK SC" w:hAnsi="Noto Sans Mono CJK SC" w:eastAsia="Noto Sans Mono CJK SC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wait_dma_done();</w:t>
            </w:r>
            <w:r>
              <w:rPr>
                <w:rFonts w:ascii="Noto Sans Mono CJK SC" w:hAnsi="Noto Sans Mono CJK SC" w:eastAsia="Noto Sans Mono CJK SC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write32(CPU_REC_STATE, 1);   // 只归还当前一块</w:t>
            </w:r>
            <w:r>
              <w:rPr>
                <w:rFonts w:ascii="Noto Sans Mono CJK SC" w:hAnsi="Noto Sans Mono CJK SC" w:eastAsia="Noto Sans Mono CJK SC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}</w:t>
            </w:r>
            <w:r>
              <w:rPr>
                <w:rFonts w:ascii="Noto Sans Mono CJK SC" w:hAnsi="Noto Sans Mono CJK SC" w:eastAsia="Noto Sans Mono CJK SC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cnt = read32(UP_READY_BLOCK_CNT); // 本批结束后再看是否有新块</w:t>
            </w:r>
            <w:r>
              <w:rPr>
                <w:rFonts w:ascii="Noto Sans Mono CJK SC" w:hAnsi="Noto Sans Mono CJK SC" w:eastAsia="Noto Sans Mono CJK SC"/>
                <w:sz w:val="18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}</w:t>
            </w:r>
          </w:p>
        </w:tc>
      </w:tr>
    </w:tbl>
    <w:p>
      <w:pPr>
        <w:keepNext w:val="0"/>
        <w:spacing w:before="0" w:after="80" w:line="276" w:lineRule="auto"/>
      </w:pPr>
      <w:r>
        <w:rPr>
          <w:rFonts w:ascii="Noto Sans CJK SC" w:hAnsi="Noto Sans CJK SC" w:eastAsia="Noto Sans CJK SC"/>
          <w:b w:val="0"/>
          <w:color w:val="505050"/>
          <w:sz w:val="18"/>
        </w:rPr>
        <w:t>若平台/驱动对 DMA 与 MMIO 有额外顺序要求，按驱动提供的屏障/完成机制执行；不要以 CPU_REC_STATE 的读回值判断 ACK 是否“保持有效”。</w:t>
      </w:r>
    </w:p>
    <w:p>
      <w:pPr>
        <w:pStyle w:val="3"/>
        <w:keepNext/>
        <w:spacing w:before="200" w:after="100"/>
      </w:pPr>
      <w:r>
        <w:rPr>
          <w:rFonts w:ascii="Noto Sans CJK SC" w:hAnsi="Noto Sans CJK SC" w:eastAsia="Noto Sans CJK SC"/>
          <w:b/>
          <w:color w:val="1F4E79"/>
          <w:sz w:val="30"/>
        </w:rPr>
        <w:t>6 数据窗口与硬件行为说明</w:t>
      </w:r>
    </w:p>
    <w:p>
      <w:pPr>
        <w:pStyle w:val="4"/>
        <w:keepNext/>
        <w:spacing w:before="120" w:after="100"/>
      </w:pPr>
      <w:r>
        <w:rPr>
          <w:rFonts w:ascii="Noto Sans CJK SC" w:hAnsi="Noto Sans CJK SC" w:eastAsia="Noto Sans CJK SC"/>
          <w:b/>
          <w:color w:val="1F4E79"/>
          <w:sz w:val="24"/>
        </w:rPr>
        <w:t>6.1 下行 DDR 窗口</w:t>
      </w:r>
    </w:p>
    <w:p>
      <w:pPr>
        <w:pStyle w:val="16"/>
        <w:spacing w:after="50" w:line="269" w:lineRule="auto"/>
      </w:pPr>
      <w:r>
        <w:rPr>
          <w:rFonts w:ascii="Noto Sans CJK SC" w:hAnsi="Noto Sans CJK SC" w:eastAsia="Noto Sans CJK SC"/>
          <w:sz w:val="20"/>
        </w:rPr>
        <w:t>有效地址范围：0x00008000~0x0000FFFF，共 32KiB。</w:t>
      </w:r>
    </w:p>
    <w:p>
      <w:pPr>
        <w:pStyle w:val="16"/>
        <w:spacing w:after="50" w:line="269" w:lineRule="auto"/>
      </w:pPr>
      <w:r>
        <w:rPr>
          <w:rFonts w:ascii="Noto Sans CJK SC" w:hAnsi="Noto Sans CJK SC" w:eastAsia="Noto Sans CJK SC"/>
          <w:sz w:val="20"/>
        </w:rPr>
        <w:t>起始地址必须 16Byte 对齐。</w:t>
      </w:r>
    </w:p>
    <w:p>
      <w:pPr>
        <w:pStyle w:val="16"/>
        <w:spacing w:after="50" w:line="269" w:lineRule="auto"/>
      </w:pPr>
      <w:r>
        <w:rPr>
          <w:rFonts w:ascii="Noto Sans CJK SC" w:hAnsi="Noto Sans CJK SC" w:eastAsia="Noto Sans CJK SC"/>
          <w:sz w:val="20"/>
        </w:rPr>
        <w:t>长度必须大于 0、为 16Byte 整数倍，且不超过 32KiB。</w:t>
      </w:r>
    </w:p>
    <w:p>
      <w:pPr>
        <w:pStyle w:val="16"/>
        <w:spacing w:after="50" w:line="269" w:lineRule="auto"/>
      </w:pPr>
      <w:r>
        <w:rPr>
          <w:rFonts w:ascii="Noto Sans CJK SC" w:hAnsi="Noto Sans CJK SC" w:eastAsia="Noto Sans CJK SC"/>
          <w:sz w:val="20"/>
        </w:rPr>
        <w:t>起始地址 + 长度不得超过 0x00010000，也不得发生 32bit 地址溢出。</w:t>
      </w:r>
    </w:p>
    <w:p>
      <w:pPr>
        <w:pStyle w:val="16"/>
        <w:spacing w:after="50" w:line="269" w:lineRule="auto"/>
      </w:pPr>
      <w:r>
        <w:rPr>
          <w:rFonts w:ascii="Noto Sans CJK SC" w:hAnsi="Noto Sans CJK SC" w:eastAsia="Noto Sans CJK SC"/>
          <w:sz w:val="20"/>
        </w:rPr>
        <w:t>主机每取 16Byte 组成一帧，经 10G Aurora 发送。</w:t>
      </w:r>
    </w:p>
    <w:p>
      <w:pPr>
        <w:pStyle w:val="4"/>
        <w:keepNext/>
        <w:spacing w:before="120" w:after="100"/>
      </w:pPr>
      <w:r>
        <w:rPr>
          <w:rFonts w:ascii="Noto Sans CJK SC" w:hAnsi="Noto Sans CJK SC" w:eastAsia="Noto Sans CJK SC"/>
          <w:b/>
          <w:color w:val="1F4E79"/>
          <w:sz w:val="24"/>
        </w:rPr>
        <w:t>6.2 上行 DDR 窗口与块发布</w:t>
      </w:r>
    </w:p>
    <w:p>
      <w:pPr>
        <w:pStyle w:val="16"/>
        <w:spacing w:after="50" w:line="269" w:lineRule="auto"/>
      </w:pPr>
      <w:r>
        <w:rPr>
          <w:rFonts w:ascii="Noto Sans CJK SC" w:hAnsi="Noto Sans CJK SC" w:eastAsia="Noto Sans CJK SC"/>
          <w:sz w:val="20"/>
        </w:rPr>
        <w:t>有效地址范围：0x00100000~0x002FFFFF；共 8 块，每块 0x00040000 Byte（256KiB）。</w:t>
      </w:r>
    </w:p>
    <w:p>
      <w:pPr>
        <w:pStyle w:val="16"/>
        <w:spacing w:after="50" w:line="269" w:lineRule="auto"/>
      </w:pPr>
      <w:r>
        <w:rPr>
          <w:rFonts w:ascii="Noto Sans CJK SC" w:hAnsi="Noto Sans CJK SC" w:eastAsia="Noto Sans CJK SC"/>
          <w:sz w:val="20"/>
        </w:rPr>
        <w:t>第 k 块基址：0x00100000 + k × 0x00040000，k=0~7。软件不需要自行计算下一块地址。</w:t>
      </w:r>
    </w:p>
    <w:p>
      <w:pPr>
        <w:pStyle w:val="16"/>
        <w:spacing w:after="50" w:line="269" w:lineRule="auto"/>
      </w:pPr>
      <w:r>
        <w:rPr>
          <w:rFonts w:ascii="Noto Sans CJK SC" w:hAnsi="Noto Sans CJK SC" w:eastAsia="Noto Sans CJK SC"/>
          <w:sz w:val="20"/>
        </w:rPr>
        <w:t>对子机送来的每个有效 64bit 接收拍，当前业务只保存低 32bit；按接收顺序连续写入 DDR，小端格式。</w:t>
      </w:r>
    </w:p>
    <w:p>
      <w:pPr>
        <w:pStyle w:val="16"/>
        <w:spacing w:after="50" w:line="269" w:lineRule="auto"/>
      </w:pPr>
      <w:r>
        <w:rPr>
          <w:rFonts w:ascii="Noto Sans CJK SC" w:hAnsi="Noto Sans CJK SC" w:eastAsia="Noto Sans CJK SC"/>
          <w:sz w:val="20"/>
        </w:rPr>
        <w:t>主机约每 100ms 完成一次接收周期；只有该周期内有成功写入的数据，才发布一个非空块。单块最多 256KiB。</w:t>
      </w:r>
    </w:p>
    <w:p>
      <w:pPr>
        <w:pStyle w:val="16"/>
        <w:spacing w:after="50" w:line="269" w:lineRule="auto"/>
      </w:pPr>
      <w:r>
        <w:rPr>
          <w:rFonts w:ascii="Noto Sans CJK SC" w:hAnsi="Noto Sans CJK SC" w:eastAsia="Noto Sans CJK SC"/>
          <w:sz w:val="20"/>
        </w:rPr>
        <w:t>当前块的地址、长度和顺序号在 CPU 写 0x14.bit0=1 前保持稳定。</w:t>
      </w:r>
    </w:p>
    <w:p>
      <w:pPr>
        <w:pStyle w:val="4"/>
        <w:keepNext/>
        <w:spacing w:before="120" w:after="100"/>
      </w:pPr>
      <w:r>
        <w:rPr>
          <w:rFonts w:ascii="Noto Sans CJK SC" w:hAnsi="Noto Sans CJK SC" w:eastAsia="Noto Sans CJK SC"/>
          <w:b/>
          <w:color w:val="1F4E79"/>
          <w:sz w:val="24"/>
        </w:rPr>
        <w:t>6.3 8 块循环使用：软件只需要理解“占用/归还”</w:t>
      </w:r>
    </w:p>
    <w:p>
      <w:pPr>
        <w:keepNext w:val="0"/>
        <w:spacing w:before="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硬件内部用 8 个块循环保存数据，但软件无需维护块号或计算环形地址。可按以下规则理解：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  <w:jc w:val="center"/>
        </w:trPr>
        <w:tc>
          <w:tcPr>
            <w:tcW w:w="181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事件</w:t>
            </w:r>
          </w:p>
        </w:tc>
        <w:tc>
          <w:tcPr>
            <w:tcW w:w="3969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硬件行为</w:t>
            </w:r>
          </w:p>
        </w:tc>
        <w:tc>
          <w:tcPr>
            <w:tcW w:w="3969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软件需要做什么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81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新块完成</w:t>
            </w:r>
          </w:p>
        </w:tc>
        <w:tc>
          <w:tcPr>
            <w:tcW w:w="396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UP_READY_BLOCK_CNT 增加；若此前无待取块，产生通知。</w:t>
            </w:r>
          </w:p>
        </w:tc>
        <w:tc>
          <w:tcPr>
            <w:tcW w:w="396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读取当前地址/长度并 DMA。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81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CPU 未归还当前块</w:t>
            </w:r>
          </w:p>
        </w:tc>
        <w:tc>
          <w:tcPr>
            <w:tcW w:w="396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该块地址/长度保持不变，不会被正常新数据覆盖。</w:t>
            </w:r>
          </w:p>
        </w:tc>
        <w:tc>
          <w:tcPr>
            <w:tcW w:w="396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不要提前写 0x14。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81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CPU 写 0x14.bit0=1</w:t>
            </w:r>
          </w:p>
        </w:tc>
        <w:tc>
          <w:tcPr>
            <w:tcW w:w="396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只释放当前最老的一块；下一块自动成为“当前块”。</w:t>
            </w:r>
          </w:p>
        </w:tc>
        <w:tc>
          <w:tcPr>
            <w:tcW w:w="396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每块 DMA 完成后写一次 1。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81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8 块都未归还</w:t>
            </w:r>
          </w:p>
        </w:tc>
        <w:tc>
          <w:tcPr>
            <w:tcW w:w="396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后续无法保存的数据会被丢弃；旧块仍保留。</w:t>
            </w:r>
          </w:p>
        </w:tc>
        <w:tc>
          <w:tcPr>
            <w:tcW w:w="396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尽快消费；监控 0x38 是否增长。</w:t>
            </w:r>
          </w:p>
        </w:tc>
      </w:tr>
    </w:tbl>
    <w:p>
      <w:pPr>
        <w:spacing w:after="0"/>
      </w:pPr>
    </w:p>
    <w:p>
      <w:pPr>
        <w:keepNext w:val="0"/>
        <w:spacing w:before="0" w:after="80" w:line="276" w:lineRule="auto"/>
      </w:pPr>
      <w:r>
        <w:rPr>
          <w:rFonts w:ascii="Noto Sans CJK SC" w:hAnsi="Noto Sans CJK SC" w:eastAsia="Noto Sans CJK SC"/>
          <w:b w:val="0"/>
          <w:sz w:val="19"/>
        </w:rPr>
        <w:t>UP_BLOCK_SEQ 是发布顺序号，不是“最后已读序号”。第一块的序号可以是 0，而无块时 0x34 也返回 0，因此不能用 0x34=0 判断空；是否有块只看 0x30。</w:t>
      </w:r>
    </w:p>
    <w:p>
      <w:pPr>
        <w:pStyle w:val="3"/>
        <w:keepNext/>
        <w:spacing w:before="200" w:after="100"/>
      </w:pPr>
      <w:r>
        <w:rPr>
          <w:rFonts w:ascii="Noto Sans CJK SC" w:hAnsi="Noto Sans CJK SC" w:eastAsia="Noto Sans CJK SC"/>
          <w:b/>
          <w:color w:val="1F4E79"/>
          <w:sz w:val="30"/>
        </w:rPr>
        <w:t>7 软件必须遵守的限制</w:t>
      </w:r>
    </w:p>
    <w:p>
      <w:pPr>
        <w:spacing w:after="60" w:line="269" w:lineRule="auto"/>
        <w:ind w:left="57" w:hanging="57"/>
      </w:pPr>
      <w:r>
        <w:rPr>
          <w:rFonts w:ascii="Noto Sans CJK SC" w:hAnsi="Noto Sans CJK SC" w:eastAsia="Noto Sans CJK SC"/>
          <w:sz w:val="20"/>
        </w:rPr>
        <w:t>1. 同一时刻只允许一条软件流程处理主机上行数据；不可由多个线程/进程独立消费同一组 0x18/0x1C/0x14。</w:t>
      </w:r>
    </w:p>
    <w:p>
      <w:pPr>
        <w:spacing w:after="60" w:line="269" w:lineRule="auto"/>
        <w:ind w:left="57" w:hanging="57"/>
      </w:pPr>
      <w:r>
        <w:rPr>
          <w:rFonts w:ascii="Noto Sans CJK SC" w:hAnsi="Noto Sans CJK SC" w:eastAsia="Noto Sans CJK SC"/>
          <w:sz w:val="20"/>
        </w:rPr>
        <w:t>2. 上行 DMA 完成前不得写 CPU_REC_STATE；写 0x14.bit0=1 后，FPGA 才有权复用该块。</w:t>
      </w:r>
    </w:p>
    <w:p>
      <w:pPr>
        <w:spacing w:after="60" w:line="269" w:lineRule="auto"/>
        <w:ind w:left="57" w:hanging="57"/>
      </w:pPr>
      <w:r>
        <w:rPr>
          <w:rFonts w:ascii="Noto Sans CJK SC" w:hAnsi="Noto Sans CJK SC" w:eastAsia="Noto Sans CJK SC"/>
          <w:sz w:val="20"/>
        </w:rPr>
        <w:t>3. 下行必须先等待 CPU_WR_DONE=0；其为 1 时，写 0x24/0x28 会被 FPGA 忽略。</w:t>
      </w:r>
    </w:p>
    <w:p>
      <w:pPr>
        <w:spacing w:after="60" w:line="269" w:lineRule="auto"/>
        <w:ind w:left="57" w:hanging="57"/>
      </w:pPr>
      <w:r>
        <w:rPr>
          <w:rFonts w:ascii="Noto Sans CJK SC" w:hAnsi="Noto Sans CJK SC" w:eastAsia="Noto Sans CJK SC"/>
          <w:sz w:val="20"/>
        </w:rPr>
        <w:t>4. 下行必须先完成 DMA 写入，再写 CPU_WR_DONE.bit0=1 提交。</w:t>
      </w:r>
    </w:p>
    <w:p>
      <w:pPr>
        <w:spacing w:after="60" w:line="269" w:lineRule="auto"/>
        <w:ind w:left="57" w:hanging="57"/>
      </w:pPr>
      <w:r>
        <w:rPr>
          <w:rFonts w:ascii="Noto Sans CJK SC" w:hAnsi="Noto Sans CJK SC" w:eastAsia="Noto Sans CJK SC"/>
          <w:sz w:val="20"/>
        </w:rPr>
        <w:t>5. UP_DROP_WORD_CNT 按 32bit 有效数据字计数，不按字节或 Aurora 帧计数；达到 0xFFFFFFFF 后保持。</w:t>
      </w:r>
    </w:p>
    <w:p>
      <w:pPr>
        <w:spacing w:after="60" w:line="269" w:lineRule="auto"/>
        <w:ind w:left="57" w:hanging="57"/>
      </w:pPr>
      <w:r>
        <w:rPr>
          <w:rFonts w:ascii="Noto Sans CJK SC" w:hAnsi="Noto Sans CJK SC" w:eastAsia="Noto Sans CJK SC"/>
          <w:sz w:val="20"/>
        </w:rPr>
        <w:t>6. DMA 与 MMIO 控制之间必须使用操作系统/驱动提供的顺序保证。</w:t>
      </w:r>
    </w:p>
    <w:p>
      <w:pPr>
        <w:spacing w:after="60" w:line="269" w:lineRule="auto"/>
        <w:ind w:left="57" w:hanging="57"/>
      </w:pPr>
      <w:r>
        <w:rPr>
          <w:rFonts w:ascii="Noto Sans CJK SC" w:hAnsi="Noto Sans CJK SC" w:eastAsia="Noto Sans CJK SC"/>
          <w:sz w:val="20"/>
        </w:rPr>
        <w:t>7. 不要依赖“每个上行块都会产生一次独立中断”；处理中断后应主动处理当前已有块。</w:t>
      </w:r>
    </w:p>
    <w:p>
      <w:pPr>
        <w:spacing w:after="60" w:line="269" w:lineRule="auto"/>
        <w:ind w:left="57" w:hanging="57"/>
      </w:pPr>
      <w:r>
        <w:rPr>
          <w:rFonts w:ascii="Noto Sans CJK SC" w:hAnsi="Noto Sans CJK SC" w:eastAsia="Noto Sans CJK SC"/>
          <w:sz w:val="20"/>
        </w:rPr>
        <w:t>8. 不要通过 CPU_REC_STATE 的读回值判断确认是否有效；它是 W1P 单周期命令。</w:t>
      </w:r>
    </w:p>
    <w:p>
      <w:pPr>
        <w:pStyle w:val="3"/>
        <w:keepNext/>
        <w:spacing w:before="200" w:after="100"/>
      </w:pPr>
      <w:r>
        <w:rPr>
          <w:rFonts w:ascii="Noto Sans CJK SC" w:hAnsi="Noto Sans CJK SC" w:eastAsia="Noto Sans CJK SC"/>
          <w:b/>
          <w:color w:val="1F4E79"/>
          <w:sz w:val="30"/>
        </w:rPr>
        <w:t>8 与子机 CPU-FPGA PCIe 交互方案的区别</w:t>
      </w:r>
    </w:p>
    <w:p>
      <w:pPr>
        <w:keepNext w:val="0"/>
        <w:spacing w:before="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主机与子机属于不同 PCIe 设备和 BAR 地址空间。即使存在同名、同偏移寄存器，也必须先确认当前访问的是哪块板，再选择对应的软件状态机。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  <w:jc w:val="center"/>
        </w:trPr>
        <w:tc>
          <w:tcPr>
            <w:tcW w:w="181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项目</w:t>
            </w:r>
          </w:p>
        </w:tc>
        <w:tc>
          <w:tcPr>
            <w:tcW w:w="368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子机 V1.0 方案</w:t>
            </w:r>
          </w:p>
        </w:tc>
        <w:tc>
          <w:tcPr>
            <w:tcW w:w="425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当前主机 V2.01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81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版本/容量</w:t>
            </w:r>
          </w:p>
        </w:tc>
        <w:tc>
          <w:tcPr>
            <w:tcW w:w="368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文档示例 VERSION=0x00001001、PROG_TIME=0x20251124、BUF_LEN_MAX=0x10000。</w:t>
            </w:r>
          </w:p>
        </w:tc>
        <w:tc>
          <w:tcPr>
            <w:tcW w:w="425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固定读值分别为 0x00002001、0x20260914、0x00040000。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81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0x14 CPU_REC_STATE</w:t>
            </w:r>
          </w:p>
        </w:tc>
        <w:tc>
          <w:tcPr>
            <w:tcW w:w="368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按可读写完成状态描述，CPU 写 1 后由 FPGA 清 0。</w:t>
            </w:r>
          </w:p>
        </w:tc>
        <w:tc>
          <w:tcPr>
            <w:tcW w:w="425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W1P 命令；每写一次 1 只归还一个当前上行块，读回通常为 0。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81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0x20 CPU_WR_DONE</w:t>
            </w:r>
          </w:p>
        </w:tc>
        <w:tc>
          <w:tcPr>
            <w:tcW w:w="368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流程语义与主机不同。</w:t>
            </w:r>
          </w:p>
        </w:tc>
        <w:tc>
          <w:tcPr>
            <w:tcW w:w="425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先等 0 → DMA 写 DDR → 配置地址/长度 → 写 1 启动；执行时为 1，结束/拒绝后为 0。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81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上行判断</w:t>
            </w:r>
          </w:p>
        </w:tc>
        <w:tc>
          <w:tcPr>
            <w:tcW w:w="368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主要依赖中断、地址、长度及完成状态。</w:t>
            </w:r>
          </w:p>
        </w:tc>
        <w:tc>
          <w:tcPr>
            <w:tcW w:w="425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是否有数据以 0x30 为准；0x18/0x1C 指向当前块；0x34 为可选顺序号；0x38 为累计丢字计数。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181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DDR 窗口/时间</w:t>
            </w:r>
          </w:p>
        </w:tc>
        <w:tc>
          <w:tcPr>
            <w:tcW w:w="368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按旧方案假设，不应直接套用。</w:t>
            </w:r>
          </w:p>
        </w:tc>
        <w:tc>
          <w:tcPr>
            <w:tcW w:w="425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下行 32KiB；上行 8×256KiB；约每 100ms 发布非空块。</w:t>
            </w:r>
          </w:p>
        </w:tc>
      </w:tr>
    </w:tbl>
    <w:p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9752" w:type="dxa"/>
            <w:tcBorders>
              <w:top w:val="single" w:color="9CC2E5" w:sz="6" w:space="0"/>
              <w:left w:val="single" w:color="9CC2E5" w:sz="6" w:space="0"/>
              <w:bottom w:val="single" w:color="9CC2E5" w:sz="6" w:space="0"/>
              <w:right w:val="single" w:color="9CC2E5" w:sz="6" w:space="0"/>
            </w:tcBorders>
            <w:shd w:val="clear" w:color="auto" w:fill="EAF3F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widowControl/>
              <w:spacing w:after="20" w:line="269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迁移原则：</w:t>
            </w:r>
            <w:r>
              <w:rPr>
                <w:rFonts w:ascii="Noto Sans CJK SC" w:hAnsi="Noto Sans CJK SC" w:eastAsia="Noto Sans CJK SC"/>
                <w:sz w:val="20"/>
              </w:rPr>
              <w:t>主机软件按本文第 5 章实现，不要因为偏移相同而复用子机的 0x14、0x20 状态机。</w:t>
            </w:r>
          </w:p>
        </w:tc>
      </w:tr>
    </w:tbl>
    <w:p>
      <w:pPr>
        <w:spacing w:after="0"/>
      </w:pPr>
    </w:p>
    <w:p>
      <w:pPr>
        <w:pStyle w:val="3"/>
        <w:keepNext/>
        <w:spacing w:before="200" w:after="100"/>
      </w:pPr>
      <w:r>
        <w:rPr>
          <w:rFonts w:ascii="Noto Sans CJK SC" w:hAnsi="Noto Sans CJK SC" w:eastAsia="Noto Sans CJK SC"/>
          <w:b/>
          <w:color w:val="1F4E79"/>
          <w:sz w:val="30"/>
        </w:rPr>
        <w:t>9 软件常见问题与回答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  <w:jc w:val="center"/>
        </w:trPr>
        <w:tc>
          <w:tcPr>
            <w:tcW w:w="340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问题</w:t>
            </w:r>
          </w:p>
        </w:tc>
        <w:tc>
          <w:tcPr>
            <w:tcW w:w="635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回答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40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0x30=5，是不是一次 DMA 读 5×256KiB？</w:t>
            </w:r>
          </w:p>
        </w:tc>
        <w:tc>
          <w:tcPr>
            <w:tcW w:w="635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不是。表示有 5 个独立已完成块。每块实际长度看当前 0x1C，逐块 DMA。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40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什么时候写 0x14=1？</w:t>
            </w:r>
          </w:p>
        </w:tc>
        <w:tc>
          <w:tcPr>
            <w:tcW w:w="635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每一块 DMA 真正完成后立即写一次；一次只归还一块。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40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写 0x14=1 后要先写 0 才能确认下一块吗？</w:t>
            </w:r>
          </w:p>
        </w:tc>
        <w:tc>
          <w:tcPr>
            <w:tcW w:w="635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不需要。0x14 是 W1P，每块直接再写一次 1。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40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0x14 写 1 后读回 0，是否失败？</w:t>
            </w:r>
          </w:p>
        </w:tc>
        <w:tc>
          <w:tcPr>
            <w:tcW w:w="635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不是。正常就是通常读回 0；它不是保持状态位。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40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每处理一块都要重新读取 0x30 吗？</w:t>
            </w:r>
          </w:p>
        </w:tc>
        <w:tc>
          <w:tcPr>
            <w:tcW w:w="635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不需要。可先读取 N，连续处理 N 块；本批结束后再读一次 0x30。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40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处理这 N 块期间又来了新块怎么办？</w:t>
            </w:r>
          </w:p>
        </w:tc>
        <w:tc>
          <w:tcPr>
            <w:tcW w:w="635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不会影响已经看到的 N 块；新块继续累积。处理完本批后再检查 0x30。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40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下一块地址能否自己 +0x40000？</w:t>
            </w:r>
          </w:p>
        </w:tc>
        <w:tc>
          <w:tcPr>
            <w:tcW w:w="635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不建议。每次直接读取 0x18，硬件自动给出当前块地址。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40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0x34 UP_BLOCK_SEQ 必须每块检查吗？</w:t>
            </w:r>
          </w:p>
        </w:tc>
        <w:tc>
          <w:tcPr>
            <w:tcW w:w="635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不必须。正常读取可以不使用；它适合日志、顺序核对和故障定位。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40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0x34=0 是否表示没有数据？</w:t>
            </w:r>
          </w:p>
        </w:tc>
        <w:tc>
          <w:tcPr>
            <w:tcW w:w="635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不能这样判断。第一块序号可以为 0；是否有数据只看 0x30。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40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8 块都占满后会覆盖旧块吗？</w:t>
            </w:r>
          </w:p>
        </w:tc>
        <w:tc>
          <w:tcPr>
            <w:tcW w:w="635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不会正常覆盖未归还旧块；后续无法保存的数据会被丢弃，0x38 增加。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40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DDR_STATUS.bit3=0 能否说明没有丢上行数据？</w:t>
            </w:r>
          </w:p>
        </w:tc>
        <w:tc>
          <w:tcPr>
            <w:tcW w:w="635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不能。判断数据完整性应看 0x38 是否增加；bit3 只覆盖接收/FIFO 侧异常。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40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读取 INT_STATE 会不会把数据块清掉？</w:t>
            </w:r>
          </w:p>
        </w:tc>
        <w:tc>
          <w:tcPr>
            <w:tcW w:w="635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不会。它只清通知/相关 sticky；归还块只有写 0x14.bit0=1。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40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0x38 的单位是什么？</w:t>
            </w:r>
          </w:p>
        </w:tc>
        <w:tc>
          <w:tcPr>
            <w:tcW w:w="635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32bit 有效数据字数量，不是字节数，也不是 Aurora 帧数。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40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CPU_WR_DONE 清 0 是否表示子机成功收到？</w:t>
            </w:r>
          </w:p>
        </w:tc>
        <w:tc>
          <w:tcPr>
            <w:tcW w:w="635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不能。它只表示主机本地任务结束或请求被消费，当前接口没有对端成功结果码。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40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能否两个线程同时读上行？</w:t>
            </w:r>
          </w:p>
        </w:tc>
        <w:tc>
          <w:tcPr>
            <w:tcW w:w="635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>
            <w:pPr>
              <w:widowControl/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不能。当前寄存器接口是单消费者模型。</w:t>
            </w:r>
          </w:p>
        </w:tc>
      </w:tr>
    </w:tbl>
    <w:p>
      <w:pPr>
        <w:spacing w:after="0"/>
      </w:pPr>
    </w:p>
    <w:p>
      <w:pPr>
        <w:keepNext w:val="0"/>
        <w:spacing w:before="0" w:after="80" w:line="276" w:lineRule="auto"/>
      </w:pPr>
    </w:p>
    <w:sectPr>
      <w:headerReference r:id="rId5" w:type="default"/>
      <w:footerReference r:id="rId6" w:type="default"/>
      <w:pgSz w:w="12240" w:h="15840"/>
      <w:pgMar w:top="964" w:right="1020" w:bottom="907" w:left="1020" w:header="397" w:footer="39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Mono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</w:pPr>
    <w:r>
      <w:rPr>
        <w:rFonts w:ascii="Noto Sans CJK SC" w:hAnsi="Noto Sans CJK SC" w:eastAsia="Noto Sans CJK SC"/>
        <w:color w:val="646464"/>
        <w:sz w:val="17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Noto Sans CJK SC" w:hAnsi="Noto Sans CJK SC" w:eastAsia="Noto Sans CJK SC"/>
        <w:color w:val="646464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5"/>
      <w:jc w:val="right"/>
    </w:pPr>
    <w:r>
      <w:rPr>
        <w:rFonts w:ascii="Noto Sans CJK SC" w:hAnsi="Noto Sans CJK SC" w:eastAsia="Noto Sans CJK SC"/>
        <w:color w:val="787878"/>
        <w:sz w:val="17"/>
      </w:rPr>
      <w:t>RTDS  |  CPU-FPGA PCIe 寄存器软件指导手册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51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基于 maibobo/creative_factory RTDS_test_DDR4_64bit 相关 RTL 核对；排除 axi_ddr4_full_bist_2020_2。</dc:description>
  <cp:lastModifiedBy>Lenovo</cp:lastModifiedBy>
  <dcterms:modified xsi:type="dcterms:W3CDTF">2026-09-29T08:44:12Z</dcterms:modified>
  <dc:subject>RTDS 主机 FPGA PCIe 寄存器软件指导</dc:subject>
  <dc:title>CPU-FPGA PCIe寄存器表单-软件指导手册 V1.2精简建议稿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ED25903521524464BEA9A219AC72F3B7</vt:lpwstr>
  </property>
</Properties>
</file>