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A3" w:rsidRDefault="003160A3" w:rsidP="003160A3">
      <w:pPr>
        <w:rPr>
          <w:lang w:val="pt-BR"/>
        </w:rPr>
      </w:pPr>
      <w:r w:rsidRPr="003160A3">
        <w:rPr>
          <w:lang w:val="pt-BR"/>
        </w:rPr>
        <w:t>1. O que é exclusão mútua e como é implementada?</w:t>
      </w:r>
    </w:p>
    <w:p w:rsidR="003160A3" w:rsidRPr="003160A3" w:rsidRDefault="003160A3" w:rsidP="003160A3">
      <w:pPr>
        <w:rPr>
          <w:lang w:val="pt-BR"/>
        </w:rPr>
      </w:pPr>
      <w:r>
        <w:rPr>
          <w:lang w:val="pt-BR"/>
        </w:rPr>
        <w:tab/>
      </w:r>
      <w:r w:rsidR="00341815">
        <w:rPr>
          <w:lang w:val="pt-BR"/>
        </w:rPr>
        <w:t>Técnica utilizada para evitar que dois threads tenham acesso simultâneo a um recurso compartilhado.</w:t>
      </w:r>
    </w:p>
    <w:p w:rsidR="003160A3" w:rsidRPr="003160A3" w:rsidRDefault="003160A3" w:rsidP="003160A3">
      <w:pPr>
        <w:rPr>
          <w:lang w:val="pt-BR"/>
        </w:rPr>
      </w:pPr>
    </w:p>
    <w:p w:rsidR="003160A3" w:rsidRPr="003160A3" w:rsidRDefault="003160A3" w:rsidP="003160A3">
      <w:pPr>
        <w:rPr>
          <w:lang w:val="pt-BR"/>
        </w:rPr>
      </w:pPr>
      <w:r w:rsidRPr="003160A3">
        <w:rPr>
          <w:lang w:val="pt-BR"/>
        </w:rPr>
        <w:t>2. Explique o que é sincronização condicional e dê um</w:t>
      </w:r>
    </w:p>
    <w:p w:rsidR="003160A3" w:rsidRDefault="003160A3" w:rsidP="003160A3">
      <w:pPr>
        <w:rPr>
          <w:lang w:val="pt-BR"/>
        </w:rPr>
      </w:pPr>
      <w:r w:rsidRPr="003160A3">
        <w:rPr>
          <w:lang w:val="pt-BR"/>
        </w:rPr>
        <w:t>exemplo de sua utilização.</w:t>
      </w:r>
    </w:p>
    <w:p w:rsidR="00341815" w:rsidRPr="00662A5A" w:rsidRDefault="00341815" w:rsidP="003160A3">
      <w:pPr>
        <w:rPr>
          <w:lang w:val="pt-BR"/>
        </w:rPr>
      </w:pPr>
      <w:r>
        <w:rPr>
          <w:lang w:val="pt-BR"/>
        </w:rPr>
        <w:tab/>
      </w:r>
      <w:r w:rsidRPr="00341815">
        <w:rPr>
          <w:lang w:val="pt-BR"/>
        </w:rPr>
        <w:t xml:space="preserve">situação </w:t>
      </w:r>
      <w:r w:rsidR="00662A5A">
        <w:rPr>
          <w:lang w:val="pt-BR"/>
        </w:rPr>
        <w:t xml:space="preserve">onde </w:t>
      </w:r>
      <w:r w:rsidRPr="00341815">
        <w:rPr>
          <w:lang w:val="pt-BR"/>
        </w:rPr>
        <w:t xml:space="preserve">o acesso ao recurso compartilhado exige </w:t>
      </w:r>
      <w:r w:rsidR="00662A5A">
        <w:rPr>
          <w:lang w:val="pt-BR"/>
        </w:rPr>
        <w:t xml:space="preserve">uma sincronização de processos, </w:t>
      </w:r>
      <w:r w:rsidRPr="00341815">
        <w:rPr>
          <w:lang w:val="pt-BR"/>
        </w:rPr>
        <w:t>vinculada a uma condição de acesso.</w:t>
      </w:r>
      <w:r w:rsidR="00662A5A">
        <w:rPr>
          <w:lang w:val="pt-BR"/>
        </w:rPr>
        <w:t xml:space="preserve"> Um exemplo desse tipo de sincronisação </w:t>
      </w:r>
      <w:r w:rsidR="00662A5A" w:rsidRPr="00662A5A">
        <w:rPr>
          <w:lang w:val="pt-BR"/>
        </w:rPr>
        <w:t>é a comunicação entre dois processos através de operações de gravação e leitura em um buffer, onde os processos que geram informações (processos produtores) utilizadas por outros processos (processos consumidores).</w:t>
      </w:r>
    </w:p>
    <w:p w:rsidR="003160A3" w:rsidRPr="003160A3" w:rsidRDefault="003160A3" w:rsidP="003160A3">
      <w:pPr>
        <w:rPr>
          <w:lang w:val="pt-BR"/>
        </w:rPr>
      </w:pPr>
    </w:p>
    <w:p w:rsidR="003160A3" w:rsidRPr="003160A3" w:rsidRDefault="003160A3" w:rsidP="003160A3">
      <w:pPr>
        <w:rPr>
          <w:lang w:val="pt-BR"/>
        </w:rPr>
      </w:pPr>
      <w:r w:rsidRPr="003160A3">
        <w:rPr>
          <w:lang w:val="pt-BR"/>
        </w:rPr>
        <w:t>3. Explique o que são semáforos e dê dois exemplos de sua</w:t>
      </w:r>
    </w:p>
    <w:p w:rsidR="003160A3" w:rsidRPr="003160A3" w:rsidRDefault="003160A3" w:rsidP="003160A3">
      <w:pPr>
        <w:rPr>
          <w:lang w:val="pt-BR"/>
        </w:rPr>
      </w:pPr>
      <w:r w:rsidRPr="003160A3">
        <w:rPr>
          <w:lang w:val="pt-BR"/>
        </w:rPr>
        <w:t>utilização: um para a solução da exclusão mútua e outro</w:t>
      </w:r>
    </w:p>
    <w:p w:rsidR="003160A3" w:rsidRPr="003160A3" w:rsidRDefault="003160A3" w:rsidP="003160A3">
      <w:pPr>
        <w:rPr>
          <w:lang w:val="pt-BR"/>
        </w:rPr>
      </w:pPr>
      <w:r w:rsidRPr="003160A3">
        <w:rPr>
          <w:lang w:val="pt-BR"/>
        </w:rPr>
        <w:t>para a sincronização condicional.</w:t>
      </w:r>
    </w:p>
    <w:p w:rsidR="003160A3" w:rsidRDefault="00662A5A" w:rsidP="003160A3">
      <w:pPr>
        <w:rPr>
          <w:lang w:val="pt-BR"/>
        </w:rPr>
      </w:pPr>
      <w:r>
        <w:rPr>
          <w:lang w:val="pt-BR"/>
        </w:rPr>
        <w:tab/>
      </w:r>
      <w:r w:rsidRPr="00662A5A">
        <w:rPr>
          <w:lang w:val="pt-BR"/>
        </w:rPr>
        <w:t>Um semáforo é uma variável inteira</w:t>
      </w:r>
      <w:r>
        <w:rPr>
          <w:lang w:val="pt-BR"/>
        </w:rPr>
        <w:t xml:space="preserve">, </w:t>
      </w:r>
      <w:r w:rsidRPr="00662A5A">
        <w:rPr>
          <w:lang w:val="pt-BR"/>
        </w:rPr>
        <w:t>não-negativa, que só pode ser manipulada por duas instruções: DOWN e UP</w:t>
      </w:r>
      <w:r>
        <w:rPr>
          <w:lang w:val="pt-BR"/>
        </w:rPr>
        <w:t>.</w:t>
      </w:r>
    </w:p>
    <w:p w:rsidR="00662A5A" w:rsidRDefault="00662A5A" w:rsidP="00662A5A">
      <w:pPr>
        <w:ind w:firstLine="720"/>
        <w:rPr>
          <w:lang w:val="pt-BR"/>
        </w:rPr>
      </w:pPr>
      <w:r>
        <w:rPr>
          <w:lang w:val="pt-BR"/>
        </w:rPr>
        <w:t>E</w:t>
      </w:r>
      <w:r w:rsidRPr="003160A3">
        <w:rPr>
          <w:lang w:val="pt-BR"/>
        </w:rPr>
        <w:t>xclusão mútua</w:t>
      </w:r>
      <w:r>
        <w:rPr>
          <w:lang w:val="pt-BR"/>
        </w:rPr>
        <w:t xml:space="preserve">: </w:t>
      </w:r>
      <w:r w:rsidR="005D4BFF">
        <w:rPr>
          <w:lang w:val="pt-BR"/>
        </w:rPr>
        <w:t xml:space="preserve">Utiliza-se </w:t>
      </w:r>
      <w:r>
        <w:rPr>
          <w:lang w:val="pt-BR"/>
        </w:rPr>
        <w:t>o Semaforo Binário (possui apenas valores 0-1)</w:t>
      </w:r>
    </w:p>
    <w:p w:rsidR="00662A5A" w:rsidRPr="005D4BFF" w:rsidRDefault="005D4BFF" w:rsidP="00662A5A">
      <w:pPr>
        <w:ind w:firstLine="720"/>
        <w:rPr>
          <w:lang w:val="pt-BR"/>
        </w:rPr>
      </w:pPr>
      <w:r>
        <w:rPr>
          <w:lang w:val="pt-BR"/>
        </w:rPr>
        <w:t>S</w:t>
      </w:r>
      <w:r w:rsidRPr="003160A3">
        <w:rPr>
          <w:lang w:val="pt-BR"/>
        </w:rPr>
        <w:t>incronização condicional</w:t>
      </w:r>
      <w:r>
        <w:rPr>
          <w:lang w:val="pt-BR"/>
        </w:rPr>
        <w:t xml:space="preserve">: </w:t>
      </w:r>
      <w:r>
        <w:rPr>
          <w:lang w:val="pt-BR"/>
        </w:rPr>
        <w:t>Utiliza-se</w:t>
      </w:r>
      <w:r>
        <w:rPr>
          <w:lang w:val="pt-BR"/>
        </w:rPr>
        <w:t xml:space="preserve"> o Semáforo contadores (</w:t>
      </w:r>
      <w:r w:rsidRPr="005D4BFF">
        <w:rPr>
          <w:lang w:val="pt-BR"/>
        </w:rPr>
        <w:t>podem assumir qualquer valor inteiro positivo, além do 0</w:t>
      </w:r>
      <w:r>
        <w:rPr>
          <w:lang w:val="pt-BR"/>
        </w:rPr>
        <w:t>)</w:t>
      </w:r>
    </w:p>
    <w:p w:rsidR="003160A3" w:rsidRPr="003160A3" w:rsidRDefault="003160A3" w:rsidP="003160A3">
      <w:pPr>
        <w:rPr>
          <w:lang w:val="pt-BR"/>
        </w:rPr>
      </w:pPr>
      <w:r w:rsidRPr="003160A3">
        <w:rPr>
          <w:lang w:val="pt-BR"/>
        </w:rPr>
        <w:t>4. Explique o que são monitores e dê dois exemplos de sua</w:t>
      </w:r>
    </w:p>
    <w:p w:rsidR="003160A3" w:rsidRPr="003160A3" w:rsidRDefault="003160A3" w:rsidP="003160A3">
      <w:pPr>
        <w:rPr>
          <w:lang w:val="pt-BR"/>
        </w:rPr>
      </w:pPr>
      <w:r w:rsidRPr="003160A3">
        <w:rPr>
          <w:lang w:val="pt-BR"/>
        </w:rPr>
        <w:t>utilização: um para a solução da exclusão mútua e outro</w:t>
      </w:r>
    </w:p>
    <w:p w:rsidR="0012334D" w:rsidRDefault="003160A3" w:rsidP="003160A3">
      <w:proofErr w:type="gramStart"/>
      <w:r>
        <w:t>para</w:t>
      </w:r>
      <w:proofErr w:type="gramEnd"/>
      <w:r>
        <w:t xml:space="preserve"> a </w:t>
      </w:r>
      <w:proofErr w:type="spellStart"/>
      <w:r>
        <w:t>sincronização</w:t>
      </w:r>
      <w:proofErr w:type="spellEnd"/>
      <w:r>
        <w:t xml:space="preserve"> </w:t>
      </w:r>
      <w:proofErr w:type="spellStart"/>
      <w:r>
        <w:t>condicional</w:t>
      </w:r>
      <w:proofErr w:type="spellEnd"/>
      <w:r>
        <w:t>.</w:t>
      </w:r>
    </w:p>
    <w:p w:rsidR="005D4BFF" w:rsidRDefault="005D4BFF" w:rsidP="003160A3">
      <w:pPr>
        <w:rPr>
          <w:lang w:val="pt-BR"/>
        </w:rPr>
      </w:pPr>
      <w:r>
        <w:tab/>
      </w:r>
      <w:r w:rsidRPr="005D4BFF">
        <w:rPr>
          <w:lang w:val="pt-BR"/>
        </w:rPr>
        <w:t>São mecanismos de sincronização de alto nível que tornam mais simples o desenvolvimento de aplicações concorrentes.</w:t>
      </w:r>
    </w:p>
    <w:p w:rsidR="005D4BFF" w:rsidRDefault="005D4BFF" w:rsidP="003160A3">
      <w:pPr>
        <w:rPr>
          <w:lang w:val="pt-BR"/>
        </w:rPr>
      </w:pPr>
      <w:r>
        <w:rPr>
          <w:lang w:val="pt-BR"/>
        </w:rPr>
        <w:tab/>
        <w:t xml:space="preserve">Exclusão Mútua: </w:t>
      </w:r>
      <w:r w:rsidRPr="005D4BFF">
        <w:rPr>
          <w:lang w:val="pt-BR"/>
        </w:rPr>
        <w:t>A implementação da exclusão mútua via monitores não é implementada diretamente pelo programador, assim como no caso do uso dos semáforos, o próprio compilador encarrega-se de garantir a exclusão mútua entre os procedimentos previamente definidos.</w:t>
      </w:r>
    </w:p>
    <w:p w:rsidR="005D4BFF" w:rsidRPr="005D4BFF" w:rsidRDefault="005D4BFF" w:rsidP="003160A3">
      <w:pPr>
        <w:rPr>
          <w:lang w:val="pt-BR"/>
        </w:rPr>
      </w:pPr>
      <w:r>
        <w:rPr>
          <w:lang w:val="pt-BR"/>
        </w:rPr>
        <w:tab/>
      </w:r>
      <w:bookmarkStart w:id="0" w:name="_GoBack"/>
      <w:bookmarkEnd w:id="0"/>
    </w:p>
    <w:sectPr w:rsidR="005D4BFF" w:rsidRPr="005D4B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A3"/>
    <w:rsid w:val="000A733F"/>
    <w:rsid w:val="003160A3"/>
    <w:rsid w:val="00341815"/>
    <w:rsid w:val="005D4BFF"/>
    <w:rsid w:val="00662A5A"/>
    <w:rsid w:val="00D6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0527"/>
  <w15:chartTrackingRefBased/>
  <w15:docId w15:val="{AF840B63-9C12-4BD5-9B1D-F6F2C924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Almeida, Vitor Back Garcia</dc:creator>
  <cp:keywords/>
  <dc:description/>
  <cp:lastModifiedBy>Almeida, Vitor Back Garcia</cp:lastModifiedBy>
  <cp:revision>1</cp:revision>
  <dcterms:created xsi:type="dcterms:W3CDTF">2020-04-24T00:14:00Z</dcterms:created>
  <dcterms:modified xsi:type="dcterms:W3CDTF">2020-04-24T01:05:00Z</dcterms:modified>
</cp:coreProperties>
</file>