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03AEF" w14:textId="18BD00C2" w:rsidR="00BD0FF9" w:rsidRDefault="00BD0FF9" w:rsidP="00BD0FF9">
      <w:pPr>
        <w:pStyle w:val="Normal1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ANEXO I – ESPECIFICAÇÕES TÉCNICAS DOS EQUIPAMENTOS</w:t>
      </w:r>
    </w:p>
    <w:p w14:paraId="35F1B492" w14:textId="77777777" w:rsidR="00BD0FF9" w:rsidRDefault="00BD0FF9" w:rsidP="00001275">
      <w:pPr>
        <w:tabs>
          <w:tab w:val="left" w:pos="142"/>
        </w:tabs>
        <w:jc w:val="both"/>
        <w:rPr>
          <w:rFonts w:ascii="Arial" w:eastAsia="Georgia" w:hAnsi="Arial" w:cs="Arial"/>
          <w:sz w:val="22"/>
          <w:szCs w:val="22"/>
          <w:lang w:val="pt-BR"/>
        </w:rPr>
      </w:pPr>
    </w:p>
    <w:tbl>
      <w:tblPr>
        <w:tblW w:w="986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65"/>
      </w:tblGrid>
      <w:tr w:rsidR="00890B3E" w:rsidRPr="00FD618D" w14:paraId="7BFCDFA2" w14:textId="77777777" w:rsidTr="00890B3E">
        <w:trPr>
          <w:jc w:val="center"/>
        </w:trPr>
        <w:tc>
          <w:tcPr>
            <w:tcW w:w="9865" w:type="dxa"/>
            <w:shd w:val="pct15" w:color="auto" w:fill="auto"/>
          </w:tcPr>
          <w:p w14:paraId="5336E505" w14:textId="77777777" w:rsidR="00890B3E" w:rsidRPr="00890B3E" w:rsidRDefault="00890B3E" w:rsidP="00C15096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ITEM </w:t>
            </w:r>
            <w:r w:rsidR="00221C40">
              <w:rPr>
                <w:rFonts w:ascii="Arial" w:hAnsi="Arial" w:cs="Arial"/>
                <w:b/>
                <w:sz w:val="22"/>
                <w:szCs w:val="22"/>
              </w:rPr>
              <w:t>1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- </w:t>
            </w:r>
            <w:r w:rsidRPr="00890B3E">
              <w:rPr>
                <w:rFonts w:ascii="Arial" w:hAnsi="Arial" w:cs="Arial"/>
                <w:b/>
                <w:sz w:val="22"/>
                <w:szCs w:val="22"/>
              </w:rPr>
              <w:t>ESTAÇÃO DE TRABALHO COM SO E OFFICE –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890B3E">
              <w:rPr>
                <w:rFonts w:ascii="Arial" w:hAnsi="Arial" w:cs="Arial"/>
                <w:b/>
                <w:sz w:val="22"/>
                <w:szCs w:val="22"/>
              </w:rPr>
              <w:t>CPU 4-4 DDR4 8G HD 1TB</w:t>
            </w:r>
          </w:p>
        </w:tc>
      </w:tr>
      <w:tr w:rsidR="00890B3E" w:rsidRPr="00FD618D" w14:paraId="11BFB8AF" w14:textId="77777777" w:rsidTr="00DA5991">
        <w:trPr>
          <w:jc w:val="center"/>
        </w:trPr>
        <w:tc>
          <w:tcPr>
            <w:tcW w:w="9865" w:type="dxa"/>
            <w:tcBorders>
              <w:bottom w:val="single" w:sz="4" w:space="0" w:color="000000"/>
            </w:tcBorders>
          </w:tcPr>
          <w:p w14:paraId="2F1C3C7E" w14:textId="77777777" w:rsidR="00890B3E" w:rsidRPr="00890B3E" w:rsidRDefault="00890B3E" w:rsidP="00890B3E">
            <w:pPr>
              <w:spacing w:before="120" w:after="120"/>
              <w:jc w:val="both"/>
              <w:rPr>
                <w:rFonts w:ascii="Arial" w:hAnsi="Arial" w:cs="Arial"/>
                <w:b/>
                <w:lang w:val="pt-BR"/>
              </w:rPr>
            </w:pPr>
            <w:r w:rsidRPr="00890B3E">
              <w:rPr>
                <w:rFonts w:ascii="Arial" w:hAnsi="Arial" w:cs="Arial"/>
                <w:b/>
                <w:lang w:val="pt-BR"/>
              </w:rPr>
              <w:t xml:space="preserve">- Processador: </w:t>
            </w:r>
          </w:p>
          <w:p w14:paraId="69498450" w14:textId="77777777" w:rsidR="00890B3E" w:rsidRPr="00890B3E" w:rsidRDefault="00890B3E" w:rsidP="00C15096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spacing w:after="120"/>
              <w:ind w:left="714" w:hanging="357"/>
              <w:contextualSpacing w:val="0"/>
              <w:jc w:val="both"/>
              <w:rPr>
                <w:rFonts w:ascii="Arial" w:hAnsi="Arial" w:cs="Arial"/>
                <w:lang w:val="pt-BR"/>
              </w:rPr>
            </w:pPr>
            <w:r w:rsidRPr="00890B3E">
              <w:rPr>
                <w:rFonts w:ascii="Arial" w:hAnsi="Arial" w:cs="Arial"/>
                <w:lang w:val="pt-BR"/>
              </w:rPr>
              <w:t>Deverá possuir processador de no mínimo núcleo quádruplo, com 4 threads, compatível arquitetura x86 e x64 e em linha de fabricação;</w:t>
            </w:r>
          </w:p>
          <w:p w14:paraId="4465E966" w14:textId="77777777" w:rsidR="00890B3E" w:rsidRPr="00890B3E" w:rsidRDefault="00890B3E" w:rsidP="00C15096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spacing w:after="120"/>
              <w:ind w:left="714" w:hanging="357"/>
              <w:contextualSpacing w:val="0"/>
              <w:jc w:val="both"/>
              <w:rPr>
                <w:rFonts w:ascii="Arial" w:hAnsi="Arial" w:cs="Arial"/>
                <w:lang w:val="pt-BR"/>
              </w:rPr>
            </w:pPr>
            <w:r w:rsidRPr="00890B3E">
              <w:rPr>
                <w:rFonts w:ascii="Arial" w:hAnsi="Arial" w:cs="Arial"/>
                <w:lang w:val="pt-BR"/>
              </w:rPr>
              <w:t>Frequência de clock de, no mínimo, de 2.8 GHz baseada em processador;</w:t>
            </w:r>
          </w:p>
          <w:p w14:paraId="14B7BCF5" w14:textId="77777777" w:rsidR="00890B3E" w:rsidRPr="00890B3E" w:rsidRDefault="00890B3E" w:rsidP="00C15096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spacing w:after="120"/>
              <w:ind w:left="714" w:hanging="357"/>
              <w:contextualSpacing w:val="0"/>
              <w:jc w:val="both"/>
              <w:rPr>
                <w:rFonts w:ascii="Arial" w:hAnsi="Arial" w:cs="Arial"/>
                <w:lang w:val="pt-BR"/>
              </w:rPr>
            </w:pPr>
            <w:r w:rsidRPr="00890B3E">
              <w:rPr>
                <w:rFonts w:ascii="Arial" w:hAnsi="Arial" w:cs="Arial"/>
                <w:lang w:val="pt-BR"/>
              </w:rPr>
              <w:t>Memória cachê de no mínimo 6 MB;</w:t>
            </w:r>
          </w:p>
          <w:p w14:paraId="67D8C0BE" w14:textId="77777777" w:rsidR="00890B3E" w:rsidRPr="00890B3E" w:rsidRDefault="00890B3E" w:rsidP="00C15096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spacing w:after="120"/>
              <w:ind w:left="714" w:hanging="357"/>
              <w:contextualSpacing w:val="0"/>
              <w:jc w:val="both"/>
              <w:rPr>
                <w:rFonts w:ascii="Arial" w:hAnsi="Arial" w:cs="Arial"/>
                <w:lang w:val="pt-BR"/>
              </w:rPr>
            </w:pPr>
            <w:r w:rsidRPr="00890B3E">
              <w:rPr>
                <w:rFonts w:ascii="Arial" w:hAnsi="Arial" w:cs="Arial"/>
                <w:lang w:val="pt-BR"/>
              </w:rPr>
              <w:t>Possuir compatibilidade com memória DDR4;</w:t>
            </w:r>
          </w:p>
          <w:p w14:paraId="01672CA4" w14:textId="77777777" w:rsidR="00890B3E" w:rsidRPr="00890B3E" w:rsidRDefault="00890B3E" w:rsidP="00C15096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spacing w:after="120"/>
              <w:ind w:left="714" w:hanging="357"/>
              <w:contextualSpacing w:val="0"/>
              <w:jc w:val="both"/>
              <w:rPr>
                <w:rFonts w:ascii="Arial" w:hAnsi="Arial" w:cs="Arial"/>
                <w:lang w:val="pt-BR"/>
              </w:rPr>
            </w:pPr>
            <w:r w:rsidRPr="00890B3E">
              <w:rPr>
                <w:rFonts w:ascii="Arial" w:hAnsi="Arial" w:cs="Arial"/>
                <w:lang w:val="pt-BR"/>
              </w:rPr>
              <w:t>Possuir TDP máximo de 95W;</w:t>
            </w:r>
          </w:p>
          <w:p w14:paraId="6E284D77" w14:textId="77777777" w:rsidR="00890B3E" w:rsidRPr="00890B3E" w:rsidRDefault="00890B3E" w:rsidP="00C15096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spacing w:after="120"/>
              <w:ind w:left="714" w:hanging="357"/>
              <w:contextualSpacing w:val="0"/>
              <w:jc w:val="both"/>
              <w:rPr>
                <w:rFonts w:ascii="Arial" w:hAnsi="Arial" w:cs="Arial"/>
                <w:lang w:val="pt-BR"/>
              </w:rPr>
            </w:pPr>
            <w:r w:rsidRPr="00890B3E">
              <w:rPr>
                <w:rFonts w:ascii="Arial" w:hAnsi="Arial" w:cs="Arial"/>
                <w:lang w:val="pt-BR"/>
              </w:rPr>
              <w:t>Possuir litografia máxima de 14nm;</w:t>
            </w:r>
          </w:p>
          <w:p w14:paraId="1B30CFC9" w14:textId="77777777" w:rsidR="00890B3E" w:rsidRPr="00890B3E" w:rsidRDefault="00890B3E" w:rsidP="00890B3E">
            <w:pPr>
              <w:pStyle w:val="PargrafodaLista"/>
              <w:autoSpaceDE w:val="0"/>
              <w:autoSpaceDN w:val="0"/>
              <w:spacing w:before="120" w:after="120" w:line="276" w:lineRule="auto"/>
              <w:ind w:left="1080"/>
              <w:jc w:val="both"/>
              <w:rPr>
                <w:rFonts w:ascii="Arial" w:hAnsi="Arial" w:cs="Arial"/>
                <w:lang w:val="pt-BR"/>
              </w:rPr>
            </w:pPr>
          </w:p>
          <w:p w14:paraId="3AA01348" w14:textId="77777777" w:rsidR="00890B3E" w:rsidRPr="00890B3E" w:rsidRDefault="00890B3E" w:rsidP="00890B3E">
            <w:pPr>
              <w:autoSpaceDE w:val="0"/>
              <w:autoSpaceDN w:val="0"/>
              <w:spacing w:before="120" w:after="120"/>
              <w:jc w:val="both"/>
              <w:rPr>
                <w:rFonts w:ascii="Arial" w:hAnsi="Arial" w:cs="Arial"/>
                <w:b/>
              </w:rPr>
            </w:pPr>
            <w:r w:rsidRPr="00890B3E">
              <w:rPr>
                <w:rFonts w:ascii="Arial" w:hAnsi="Arial" w:cs="Arial"/>
                <w:b/>
              </w:rPr>
              <w:t>- Placa mãe:</w:t>
            </w:r>
          </w:p>
          <w:p w14:paraId="2A109304" w14:textId="77777777" w:rsidR="00890B3E" w:rsidRPr="00890B3E" w:rsidRDefault="00890B3E" w:rsidP="00C15096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spacing w:after="120"/>
              <w:ind w:left="714" w:hanging="357"/>
              <w:contextualSpacing w:val="0"/>
              <w:jc w:val="both"/>
              <w:rPr>
                <w:rFonts w:ascii="Arial" w:hAnsi="Arial" w:cs="Arial"/>
                <w:lang w:val="pt-BR"/>
              </w:rPr>
            </w:pPr>
            <w:r w:rsidRPr="00890B3E">
              <w:rPr>
                <w:rFonts w:ascii="Arial" w:hAnsi="Arial" w:cs="Arial"/>
                <w:lang w:val="pt-BR"/>
              </w:rPr>
              <w:t>Placa mãe com chipset do mesmo fabricante do processador;</w:t>
            </w:r>
          </w:p>
          <w:p w14:paraId="58E4BC78" w14:textId="77777777" w:rsidR="00890B3E" w:rsidRPr="00890B3E" w:rsidRDefault="00890B3E" w:rsidP="00C15096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spacing w:after="120"/>
              <w:ind w:left="714" w:hanging="357"/>
              <w:contextualSpacing w:val="0"/>
              <w:jc w:val="both"/>
              <w:rPr>
                <w:rFonts w:ascii="Arial" w:hAnsi="Arial" w:cs="Arial"/>
                <w:lang w:val="pt-BR"/>
              </w:rPr>
            </w:pPr>
            <w:r w:rsidRPr="00890B3E">
              <w:rPr>
                <w:rFonts w:ascii="Arial" w:hAnsi="Arial" w:cs="Arial"/>
                <w:lang w:val="pt-BR"/>
              </w:rPr>
              <w:t>Placa mãe desenvolvida pelo mesmo fabricante do equipamento</w:t>
            </w:r>
          </w:p>
          <w:p w14:paraId="5A1F3463" w14:textId="77777777" w:rsidR="00890B3E" w:rsidRPr="00890B3E" w:rsidRDefault="00890B3E" w:rsidP="00C15096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spacing w:after="120"/>
              <w:ind w:left="714" w:hanging="357"/>
              <w:contextualSpacing w:val="0"/>
              <w:jc w:val="both"/>
              <w:rPr>
                <w:rFonts w:ascii="Arial" w:hAnsi="Arial" w:cs="Arial"/>
                <w:lang w:val="pt-BR"/>
              </w:rPr>
            </w:pPr>
            <w:r w:rsidRPr="00890B3E">
              <w:rPr>
                <w:rFonts w:ascii="Arial" w:hAnsi="Arial" w:cs="Arial"/>
                <w:lang w:val="pt-BR"/>
              </w:rPr>
              <w:t>Possuir</w:t>
            </w:r>
            <w:r w:rsidR="00C704BC">
              <w:rPr>
                <w:rFonts w:ascii="Arial" w:hAnsi="Arial" w:cs="Arial"/>
                <w:lang w:val="pt-BR"/>
              </w:rPr>
              <w:t xml:space="preserve">, no mínimo, </w:t>
            </w:r>
            <w:r w:rsidRPr="00890B3E">
              <w:rPr>
                <w:rFonts w:ascii="Arial" w:hAnsi="Arial" w:cs="Arial"/>
                <w:lang w:val="pt-BR"/>
              </w:rPr>
              <w:t xml:space="preserve"> 4 (quatro) slots de memória DDR4 ou superior;</w:t>
            </w:r>
          </w:p>
          <w:p w14:paraId="7A29B046" w14:textId="77777777" w:rsidR="00890B3E" w:rsidRPr="00890B3E" w:rsidRDefault="00890B3E" w:rsidP="00C15096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spacing w:after="120"/>
              <w:ind w:left="714" w:hanging="357"/>
              <w:contextualSpacing w:val="0"/>
              <w:jc w:val="both"/>
              <w:rPr>
                <w:rFonts w:ascii="Arial" w:hAnsi="Arial" w:cs="Arial"/>
                <w:lang w:val="pt-BR"/>
              </w:rPr>
            </w:pPr>
            <w:r w:rsidRPr="00890B3E">
              <w:rPr>
                <w:rFonts w:ascii="Arial" w:hAnsi="Arial" w:cs="Arial"/>
                <w:lang w:val="pt-BR"/>
              </w:rPr>
              <w:t xml:space="preserve">Possuir, no mínimo, 1 slots PCI-Express x16 e 01 (um) PCI-Express x1; </w:t>
            </w:r>
          </w:p>
          <w:p w14:paraId="2C5C665E" w14:textId="77777777" w:rsidR="00890B3E" w:rsidRPr="00890B3E" w:rsidRDefault="00890B3E" w:rsidP="00C15096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spacing w:after="120"/>
              <w:ind w:left="714" w:hanging="357"/>
              <w:contextualSpacing w:val="0"/>
              <w:jc w:val="both"/>
              <w:rPr>
                <w:rFonts w:ascii="Arial" w:hAnsi="Arial" w:cs="Arial"/>
                <w:lang w:val="pt-BR"/>
              </w:rPr>
            </w:pPr>
            <w:r w:rsidRPr="00890B3E">
              <w:rPr>
                <w:rFonts w:ascii="Arial" w:hAnsi="Arial" w:cs="Arial"/>
                <w:lang w:val="pt-BR"/>
              </w:rPr>
              <w:t>Possuir, no mínimo, 3 (três) conectores SATA e 1 (um) USB internos e integrados à placa mãe;</w:t>
            </w:r>
          </w:p>
          <w:p w14:paraId="6FCFDE37" w14:textId="77777777" w:rsidR="00890B3E" w:rsidRPr="00890B3E" w:rsidRDefault="00890B3E" w:rsidP="00C15096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spacing w:after="120"/>
              <w:ind w:left="714" w:hanging="357"/>
              <w:contextualSpacing w:val="0"/>
              <w:jc w:val="both"/>
              <w:rPr>
                <w:rFonts w:ascii="Arial" w:hAnsi="Arial" w:cs="Arial"/>
                <w:lang w:val="pt-BR"/>
              </w:rPr>
            </w:pPr>
            <w:r w:rsidRPr="00890B3E">
              <w:rPr>
                <w:rFonts w:ascii="Arial" w:hAnsi="Arial" w:cs="Arial"/>
                <w:lang w:val="pt-BR"/>
              </w:rPr>
              <w:t xml:space="preserve">Possuir, no mínimo, 06 (seis) portas USB, sendo 02 (duas) USB 3.0, 02 (duas) USB 2.0 na parte traseira da placa-mãe e 02 (duas) USB 2.0 frontais (gabinete); </w:t>
            </w:r>
          </w:p>
          <w:p w14:paraId="148CDB6B" w14:textId="77777777" w:rsidR="00890B3E" w:rsidRPr="00890B3E" w:rsidRDefault="00890B3E" w:rsidP="00C15096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spacing w:after="120"/>
              <w:ind w:left="714" w:hanging="357"/>
              <w:contextualSpacing w:val="0"/>
              <w:jc w:val="both"/>
              <w:rPr>
                <w:rFonts w:ascii="Arial" w:hAnsi="Arial" w:cs="Arial"/>
                <w:lang w:val="pt-BR"/>
              </w:rPr>
            </w:pPr>
            <w:r w:rsidRPr="00890B3E">
              <w:rPr>
                <w:rFonts w:ascii="Arial" w:hAnsi="Arial" w:cs="Arial"/>
                <w:lang w:val="pt-BR"/>
              </w:rPr>
              <w:t xml:space="preserve">Possuir, no mínimo, 01 (uma) saída de vídeo VGA; </w:t>
            </w:r>
          </w:p>
          <w:p w14:paraId="7ACA6006" w14:textId="77777777" w:rsidR="00890B3E" w:rsidRPr="00890B3E" w:rsidRDefault="00890B3E" w:rsidP="00C15096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spacing w:after="120"/>
              <w:ind w:left="714" w:hanging="357"/>
              <w:contextualSpacing w:val="0"/>
              <w:jc w:val="both"/>
              <w:rPr>
                <w:rFonts w:ascii="Arial" w:hAnsi="Arial" w:cs="Arial"/>
                <w:lang w:val="pt-BR"/>
              </w:rPr>
            </w:pPr>
            <w:r w:rsidRPr="00890B3E">
              <w:rPr>
                <w:rFonts w:ascii="Arial" w:hAnsi="Arial" w:cs="Arial"/>
                <w:lang w:val="pt-BR"/>
              </w:rPr>
              <w:t>Possuir no mínimo 1 (uma) saída de vídeo HDMI;</w:t>
            </w:r>
          </w:p>
          <w:p w14:paraId="40D2C34F" w14:textId="77777777" w:rsidR="00890B3E" w:rsidRPr="00890B3E" w:rsidRDefault="00890B3E" w:rsidP="00890B3E">
            <w:pPr>
              <w:pStyle w:val="PargrafodaLista"/>
              <w:autoSpaceDE w:val="0"/>
              <w:autoSpaceDN w:val="0"/>
              <w:spacing w:before="120" w:after="120" w:line="276" w:lineRule="auto"/>
              <w:ind w:hanging="360"/>
              <w:jc w:val="both"/>
              <w:rPr>
                <w:rFonts w:ascii="Arial" w:hAnsi="Arial" w:cs="Arial"/>
                <w:lang w:val="pt-BR"/>
              </w:rPr>
            </w:pPr>
            <w:r w:rsidRPr="00890B3E">
              <w:rPr>
                <w:rFonts w:ascii="Arial" w:hAnsi="Arial" w:cs="Arial"/>
                <w:lang w:val="pt-BR"/>
              </w:rPr>
              <w:t xml:space="preserve"> </w:t>
            </w:r>
          </w:p>
          <w:p w14:paraId="709B94B9" w14:textId="77777777" w:rsidR="00890B3E" w:rsidRPr="00890B3E" w:rsidRDefault="00890B3E" w:rsidP="00890B3E">
            <w:pPr>
              <w:autoSpaceDE w:val="0"/>
              <w:autoSpaceDN w:val="0"/>
              <w:spacing w:before="120" w:after="120"/>
              <w:jc w:val="both"/>
              <w:rPr>
                <w:rFonts w:ascii="Arial" w:hAnsi="Arial" w:cs="Arial"/>
                <w:b/>
              </w:rPr>
            </w:pPr>
            <w:r w:rsidRPr="00890B3E">
              <w:rPr>
                <w:rFonts w:ascii="Arial" w:hAnsi="Arial" w:cs="Arial"/>
                <w:b/>
              </w:rPr>
              <w:t>- Memória RAM:</w:t>
            </w:r>
          </w:p>
          <w:p w14:paraId="1BA5740C" w14:textId="77777777" w:rsidR="00890B3E" w:rsidRPr="00890B3E" w:rsidRDefault="00890B3E" w:rsidP="00904EEC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spacing w:after="120"/>
              <w:ind w:left="714" w:hanging="357"/>
              <w:contextualSpacing w:val="0"/>
              <w:jc w:val="both"/>
              <w:rPr>
                <w:rFonts w:ascii="Arial" w:hAnsi="Arial" w:cs="Arial"/>
                <w:lang w:val="pt-BR"/>
              </w:rPr>
            </w:pPr>
            <w:r w:rsidRPr="00890B3E">
              <w:rPr>
                <w:rFonts w:ascii="Arial" w:hAnsi="Arial" w:cs="Arial"/>
                <w:lang w:val="pt-BR"/>
              </w:rPr>
              <w:t xml:space="preserve">Módulos de memória RAM tipo DDR4 compatível com barramento de 2133 MHz ou superior; </w:t>
            </w:r>
          </w:p>
          <w:p w14:paraId="3561A722" w14:textId="77777777" w:rsidR="00890B3E" w:rsidRPr="00890B3E" w:rsidRDefault="00890B3E" w:rsidP="00904EEC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spacing w:after="120"/>
              <w:ind w:left="714" w:hanging="357"/>
              <w:contextualSpacing w:val="0"/>
              <w:jc w:val="both"/>
              <w:rPr>
                <w:rFonts w:ascii="Arial" w:hAnsi="Arial" w:cs="Arial"/>
                <w:lang w:val="pt-BR"/>
              </w:rPr>
            </w:pPr>
            <w:r w:rsidRPr="00890B3E">
              <w:rPr>
                <w:rFonts w:ascii="Arial" w:hAnsi="Arial" w:cs="Arial"/>
                <w:lang w:val="pt-BR"/>
              </w:rPr>
              <w:t xml:space="preserve">Possuir mínimo de 08 (oito) gigabytes de memória RAM configurada para operar em canal duplo (Dual Channel); </w:t>
            </w:r>
          </w:p>
          <w:p w14:paraId="7E5594B8" w14:textId="77777777" w:rsidR="00890B3E" w:rsidRPr="00890B3E" w:rsidRDefault="00890B3E" w:rsidP="00904EEC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spacing w:after="120"/>
              <w:ind w:left="714" w:hanging="357"/>
              <w:contextualSpacing w:val="0"/>
              <w:jc w:val="both"/>
              <w:rPr>
                <w:rFonts w:ascii="Arial" w:hAnsi="Arial" w:cs="Arial"/>
                <w:lang w:val="pt-BR"/>
              </w:rPr>
            </w:pPr>
            <w:r w:rsidRPr="00890B3E">
              <w:rPr>
                <w:rFonts w:ascii="Arial" w:hAnsi="Arial" w:cs="Arial"/>
                <w:lang w:val="pt-BR"/>
              </w:rPr>
              <w:t xml:space="preserve">Garantir e oferecer expansibilidade para </w:t>
            </w:r>
            <w:r w:rsidR="00C704BC">
              <w:rPr>
                <w:rFonts w:ascii="Arial" w:hAnsi="Arial" w:cs="Arial"/>
                <w:lang w:val="pt-BR"/>
              </w:rPr>
              <w:t xml:space="preserve">no mínimo </w:t>
            </w:r>
            <w:r w:rsidRPr="00890B3E">
              <w:rPr>
                <w:rFonts w:ascii="Arial" w:hAnsi="Arial" w:cs="Arial"/>
                <w:lang w:val="pt-BR"/>
              </w:rPr>
              <w:t>32 GB com troca de memória;</w:t>
            </w:r>
          </w:p>
          <w:p w14:paraId="34376116" w14:textId="77777777" w:rsidR="00890B3E" w:rsidRPr="00890B3E" w:rsidRDefault="00890B3E" w:rsidP="00890B3E">
            <w:pPr>
              <w:pStyle w:val="PargrafodaLista"/>
              <w:autoSpaceDE w:val="0"/>
              <w:autoSpaceDN w:val="0"/>
              <w:spacing w:before="120" w:after="120" w:line="276" w:lineRule="auto"/>
              <w:ind w:hanging="360"/>
              <w:jc w:val="both"/>
              <w:rPr>
                <w:rFonts w:ascii="Arial" w:hAnsi="Arial" w:cs="Arial"/>
                <w:lang w:val="pt-BR"/>
              </w:rPr>
            </w:pPr>
          </w:p>
          <w:p w14:paraId="4B9467C7" w14:textId="77777777" w:rsidR="00890B3E" w:rsidRPr="00890B3E" w:rsidRDefault="00890B3E" w:rsidP="00890B3E">
            <w:pPr>
              <w:autoSpaceDE w:val="0"/>
              <w:autoSpaceDN w:val="0"/>
              <w:spacing w:before="120" w:after="120"/>
              <w:jc w:val="both"/>
              <w:rPr>
                <w:rFonts w:ascii="Arial" w:hAnsi="Arial" w:cs="Arial"/>
                <w:b/>
              </w:rPr>
            </w:pPr>
            <w:r w:rsidRPr="00890B3E">
              <w:rPr>
                <w:rFonts w:ascii="Arial" w:hAnsi="Arial" w:cs="Arial"/>
                <w:b/>
              </w:rPr>
              <w:t xml:space="preserve">- Placa de rede: </w:t>
            </w:r>
          </w:p>
          <w:p w14:paraId="175E0E85" w14:textId="77777777" w:rsidR="00890B3E" w:rsidRPr="00890B3E" w:rsidRDefault="00890B3E" w:rsidP="00890B3E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spacing w:before="120" w:after="120" w:line="276" w:lineRule="auto"/>
              <w:contextualSpacing w:val="0"/>
              <w:jc w:val="both"/>
              <w:rPr>
                <w:rFonts w:ascii="Arial" w:hAnsi="Arial" w:cs="Arial"/>
                <w:lang w:val="pt-BR"/>
              </w:rPr>
            </w:pPr>
            <w:r w:rsidRPr="00890B3E">
              <w:rPr>
                <w:rFonts w:ascii="Arial" w:hAnsi="Arial" w:cs="Arial"/>
                <w:lang w:val="pt-BR"/>
              </w:rPr>
              <w:t>Interface de rede integrada à placa-mãe no modelo 10/100/1000 Mbps;</w:t>
            </w:r>
          </w:p>
          <w:p w14:paraId="0E5FB3E6" w14:textId="77777777" w:rsidR="00890B3E" w:rsidRPr="00890B3E" w:rsidRDefault="00890B3E" w:rsidP="00890B3E">
            <w:pPr>
              <w:autoSpaceDE w:val="0"/>
              <w:autoSpaceDN w:val="0"/>
              <w:spacing w:before="120" w:after="120" w:line="276" w:lineRule="auto"/>
              <w:jc w:val="both"/>
              <w:rPr>
                <w:rFonts w:ascii="Arial" w:hAnsi="Arial" w:cs="Arial"/>
                <w:lang w:val="pt-BR"/>
              </w:rPr>
            </w:pPr>
          </w:p>
          <w:p w14:paraId="08853F26" w14:textId="77777777" w:rsidR="00890B3E" w:rsidRPr="00890B3E" w:rsidRDefault="00890B3E" w:rsidP="00890B3E">
            <w:pPr>
              <w:autoSpaceDE w:val="0"/>
              <w:autoSpaceDN w:val="0"/>
              <w:spacing w:before="120" w:after="120" w:line="276" w:lineRule="auto"/>
              <w:jc w:val="both"/>
              <w:rPr>
                <w:rFonts w:ascii="Arial" w:hAnsi="Arial" w:cs="Arial"/>
                <w:b/>
              </w:rPr>
            </w:pPr>
            <w:r w:rsidRPr="00890B3E">
              <w:rPr>
                <w:rFonts w:ascii="Arial" w:hAnsi="Arial" w:cs="Arial"/>
                <w:b/>
              </w:rPr>
              <w:t>- Áudio e vídeo:</w:t>
            </w:r>
          </w:p>
          <w:p w14:paraId="7AD437F1" w14:textId="77777777" w:rsidR="00890B3E" w:rsidRPr="00890B3E" w:rsidRDefault="00890B3E" w:rsidP="00904EEC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spacing w:after="120"/>
              <w:ind w:left="714" w:hanging="357"/>
              <w:contextualSpacing w:val="0"/>
              <w:jc w:val="both"/>
              <w:rPr>
                <w:rFonts w:ascii="Arial" w:hAnsi="Arial" w:cs="Arial"/>
                <w:lang w:val="pt-BR"/>
              </w:rPr>
            </w:pPr>
            <w:r w:rsidRPr="00890B3E">
              <w:rPr>
                <w:rFonts w:ascii="Arial" w:hAnsi="Arial" w:cs="Arial"/>
                <w:lang w:val="pt-BR"/>
              </w:rPr>
              <w:t>Controladora de áudio on- board de alta definição;</w:t>
            </w:r>
          </w:p>
          <w:p w14:paraId="3A732006" w14:textId="77777777" w:rsidR="00890B3E" w:rsidRPr="00890B3E" w:rsidRDefault="00890B3E" w:rsidP="00904EEC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spacing w:after="120"/>
              <w:ind w:left="714" w:hanging="357"/>
              <w:contextualSpacing w:val="0"/>
              <w:jc w:val="both"/>
              <w:rPr>
                <w:rFonts w:ascii="Arial" w:hAnsi="Arial" w:cs="Arial"/>
                <w:lang w:val="pt-BR"/>
              </w:rPr>
            </w:pPr>
            <w:r w:rsidRPr="00890B3E">
              <w:rPr>
                <w:rFonts w:ascii="Arial" w:hAnsi="Arial" w:cs="Arial"/>
                <w:lang w:val="pt-BR"/>
              </w:rPr>
              <w:t>Controladora de vídeo on-board compartilhada;</w:t>
            </w:r>
          </w:p>
          <w:p w14:paraId="6DA0493D" w14:textId="77777777" w:rsidR="00890B3E" w:rsidRPr="00890B3E" w:rsidRDefault="00890B3E" w:rsidP="00890B3E">
            <w:pPr>
              <w:pStyle w:val="PargrafodaLista"/>
              <w:autoSpaceDE w:val="0"/>
              <w:autoSpaceDN w:val="0"/>
              <w:spacing w:before="120" w:after="120" w:line="276" w:lineRule="auto"/>
              <w:ind w:hanging="360"/>
              <w:jc w:val="both"/>
              <w:rPr>
                <w:rFonts w:ascii="Arial" w:hAnsi="Arial" w:cs="Arial"/>
                <w:lang w:val="pt-BR"/>
              </w:rPr>
            </w:pPr>
          </w:p>
          <w:p w14:paraId="392698CE" w14:textId="77777777" w:rsidR="00890B3E" w:rsidRPr="00890B3E" w:rsidRDefault="00890B3E" w:rsidP="00890B3E">
            <w:pPr>
              <w:autoSpaceDE w:val="0"/>
              <w:autoSpaceDN w:val="0"/>
              <w:spacing w:before="120" w:after="120"/>
              <w:jc w:val="both"/>
              <w:rPr>
                <w:rFonts w:ascii="Arial" w:hAnsi="Arial" w:cs="Arial"/>
                <w:b/>
              </w:rPr>
            </w:pPr>
            <w:r w:rsidRPr="00890B3E">
              <w:rPr>
                <w:rFonts w:ascii="Arial" w:hAnsi="Arial" w:cs="Arial"/>
                <w:b/>
              </w:rPr>
              <w:t xml:space="preserve">- Disco rígido: </w:t>
            </w:r>
          </w:p>
          <w:p w14:paraId="18C0E331" w14:textId="77777777" w:rsidR="00890B3E" w:rsidRPr="00890B3E" w:rsidRDefault="00890B3E" w:rsidP="00904EEC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spacing w:after="120"/>
              <w:ind w:left="714" w:hanging="357"/>
              <w:contextualSpacing w:val="0"/>
              <w:jc w:val="both"/>
              <w:rPr>
                <w:rFonts w:ascii="Arial" w:hAnsi="Arial" w:cs="Arial"/>
                <w:lang w:val="pt-BR"/>
              </w:rPr>
            </w:pPr>
            <w:r w:rsidRPr="00890B3E">
              <w:rPr>
                <w:rFonts w:ascii="Arial" w:hAnsi="Arial" w:cs="Arial"/>
                <w:lang w:val="pt-BR"/>
              </w:rPr>
              <w:t xml:space="preserve">Possuir mínimo de 1 (uma) unidade de disco rígido interno ao gabinete; </w:t>
            </w:r>
          </w:p>
          <w:p w14:paraId="3AD885CC" w14:textId="77777777" w:rsidR="00890B3E" w:rsidRPr="00890B3E" w:rsidRDefault="00890B3E" w:rsidP="00904EEC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spacing w:after="120"/>
              <w:ind w:left="714" w:hanging="357"/>
              <w:contextualSpacing w:val="0"/>
              <w:jc w:val="both"/>
              <w:rPr>
                <w:rFonts w:ascii="Arial" w:hAnsi="Arial" w:cs="Arial"/>
                <w:lang w:val="pt-BR"/>
              </w:rPr>
            </w:pPr>
            <w:r w:rsidRPr="00890B3E">
              <w:rPr>
                <w:rFonts w:ascii="Arial" w:hAnsi="Arial" w:cs="Arial"/>
                <w:lang w:val="pt-BR"/>
              </w:rPr>
              <w:t>Disco rígido padrão SATA III, com capacidade mínima de armazenamento de 1TB (terabyte);</w:t>
            </w:r>
          </w:p>
          <w:p w14:paraId="1F91C964" w14:textId="77777777" w:rsidR="00890B3E" w:rsidRPr="00890B3E" w:rsidRDefault="00890B3E" w:rsidP="00904EEC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spacing w:after="120"/>
              <w:ind w:left="714" w:hanging="357"/>
              <w:contextualSpacing w:val="0"/>
              <w:jc w:val="both"/>
              <w:rPr>
                <w:rFonts w:ascii="Arial" w:hAnsi="Arial" w:cs="Arial"/>
                <w:lang w:val="pt-BR"/>
              </w:rPr>
            </w:pPr>
            <w:r w:rsidRPr="00890B3E">
              <w:rPr>
                <w:rFonts w:ascii="Arial" w:hAnsi="Arial" w:cs="Arial"/>
                <w:lang w:val="pt-BR"/>
              </w:rPr>
              <w:t xml:space="preserve">Velocidade de rotação de mínimo de 7.200 rpm </w:t>
            </w:r>
            <w:r w:rsidRPr="00904EEC">
              <w:rPr>
                <w:rFonts w:ascii="Arial" w:hAnsi="Arial" w:cs="Arial"/>
                <w:lang w:val="pt-BR"/>
              </w:rPr>
              <w:t>e tempo de resposta de no máximo 12ms</w:t>
            </w:r>
            <w:r w:rsidRPr="00890B3E">
              <w:rPr>
                <w:rFonts w:ascii="Arial" w:hAnsi="Arial" w:cs="Arial"/>
                <w:lang w:val="pt-BR"/>
              </w:rPr>
              <w:t xml:space="preserve">; </w:t>
            </w:r>
          </w:p>
          <w:p w14:paraId="36E7B27B" w14:textId="77777777" w:rsidR="00890B3E" w:rsidRPr="00890B3E" w:rsidRDefault="00890B3E" w:rsidP="00890B3E">
            <w:pPr>
              <w:autoSpaceDE w:val="0"/>
              <w:autoSpaceDN w:val="0"/>
              <w:spacing w:before="120" w:after="120"/>
              <w:jc w:val="both"/>
              <w:rPr>
                <w:rFonts w:ascii="Arial" w:hAnsi="Arial" w:cs="Arial"/>
                <w:b/>
              </w:rPr>
            </w:pPr>
            <w:r w:rsidRPr="00890B3E">
              <w:rPr>
                <w:rFonts w:ascii="Arial" w:hAnsi="Arial" w:cs="Arial"/>
                <w:b/>
              </w:rPr>
              <w:t xml:space="preserve">- Unidade ótica: </w:t>
            </w:r>
          </w:p>
          <w:p w14:paraId="71B6F884" w14:textId="77777777" w:rsidR="00890B3E" w:rsidRPr="00890B3E" w:rsidRDefault="00890B3E" w:rsidP="00904EEC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spacing w:after="120"/>
              <w:ind w:left="714" w:hanging="357"/>
              <w:contextualSpacing w:val="0"/>
              <w:jc w:val="both"/>
              <w:rPr>
                <w:rFonts w:ascii="Arial" w:hAnsi="Arial" w:cs="Arial"/>
                <w:lang w:val="pt-BR"/>
              </w:rPr>
            </w:pPr>
            <w:r w:rsidRPr="00890B3E">
              <w:rPr>
                <w:rFonts w:ascii="Arial" w:hAnsi="Arial" w:cs="Arial"/>
                <w:lang w:val="pt-BR"/>
              </w:rPr>
              <w:t xml:space="preserve">Possuir 01 (uma) unidade óptica gravadora interna ao gabinete; </w:t>
            </w:r>
          </w:p>
          <w:p w14:paraId="1368C602" w14:textId="77777777" w:rsidR="00890B3E" w:rsidRPr="00890B3E" w:rsidRDefault="00890B3E" w:rsidP="00904EEC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spacing w:after="120"/>
              <w:ind w:left="714" w:hanging="357"/>
              <w:contextualSpacing w:val="0"/>
              <w:jc w:val="both"/>
              <w:rPr>
                <w:rFonts w:ascii="Arial" w:hAnsi="Arial" w:cs="Arial"/>
                <w:lang w:val="pt-BR"/>
              </w:rPr>
            </w:pPr>
            <w:r w:rsidRPr="00890B3E">
              <w:rPr>
                <w:rFonts w:ascii="Arial" w:hAnsi="Arial" w:cs="Arial"/>
                <w:lang w:val="pt-BR"/>
              </w:rPr>
              <w:t xml:space="preserve">Compatível com gravação e leitura de mídias tipo CD/DVD; </w:t>
            </w:r>
          </w:p>
          <w:p w14:paraId="3580FD7D" w14:textId="77777777" w:rsidR="00832D5C" w:rsidRPr="006854AA" w:rsidRDefault="00832D5C" w:rsidP="00890B3E">
            <w:pPr>
              <w:autoSpaceDE w:val="0"/>
              <w:autoSpaceDN w:val="0"/>
              <w:spacing w:before="120" w:after="120"/>
              <w:jc w:val="both"/>
              <w:rPr>
                <w:rFonts w:ascii="Arial" w:hAnsi="Arial" w:cs="Arial"/>
                <w:b/>
                <w:lang w:val="pt-BR"/>
              </w:rPr>
            </w:pPr>
          </w:p>
          <w:p w14:paraId="3089782E" w14:textId="77777777" w:rsidR="00890B3E" w:rsidRPr="00890B3E" w:rsidRDefault="00890B3E" w:rsidP="00890B3E">
            <w:pPr>
              <w:autoSpaceDE w:val="0"/>
              <w:autoSpaceDN w:val="0"/>
              <w:spacing w:before="120" w:after="120"/>
              <w:jc w:val="both"/>
              <w:rPr>
                <w:rFonts w:ascii="Arial" w:hAnsi="Arial" w:cs="Arial"/>
                <w:b/>
              </w:rPr>
            </w:pPr>
            <w:r w:rsidRPr="00890B3E">
              <w:rPr>
                <w:rFonts w:ascii="Arial" w:hAnsi="Arial" w:cs="Arial"/>
                <w:b/>
              </w:rPr>
              <w:lastRenderedPageBreak/>
              <w:t xml:space="preserve">- Teclado e Mouse: </w:t>
            </w:r>
          </w:p>
          <w:p w14:paraId="24D45966" w14:textId="77777777" w:rsidR="00890B3E" w:rsidRPr="00890B3E" w:rsidRDefault="00890B3E" w:rsidP="00904EEC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spacing w:after="120"/>
              <w:ind w:left="714" w:hanging="357"/>
              <w:contextualSpacing w:val="0"/>
              <w:jc w:val="both"/>
              <w:rPr>
                <w:rFonts w:ascii="Arial" w:hAnsi="Arial" w:cs="Arial"/>
                <w:lang w:val="pt-BR"/>
              </w:rPr>
            </w:pPr>
            <w:r w:rsidRPr="00890B3E">
              <w:rPr>
                <w:rFonts w:ascii="Arial" w:hAnsi="Arial" w:cs="Arial"/>
                <w:lang w:val="pt-BR"/>
              </w:rPr>
              <w:t xml:space="preserve">Teclado padrão ABNT-2 com teclado numérico e teclas de função, conector padrão USB; </w:t>
            </w:r>
          </w:p>
          <w:p w14:paraId="01766BFC" w14:textId="77777777" w:rsidR="00890B3E" w:rsidRPr="00890B3E" w:rsidRDefault="00890B3E" w:rsidP="00904EEC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spacing w:after="120"/>
              <w:ind w:left="714" w:hanging="357"/>
              <w:contextualSpacing w:val="0"/>
              <w:jc w:val="both"/>
              <w:rPr>
                <w:rFonts w:ascii="Arial" w:hAnsi="Arial" w:cs="Arial"/>
                <w:lang w:val="pt-BR"/>
              </w:rPr>
            </w:pPr>
            <w:r w:rsidRPr="00890B3E">
              <w:rPr>
                <w:rFonts w:ascii="Arial" w:hAnsi="Arial" w:cs="Arial"/>
                <w:lang w:val="pt-BR"/>
              </w:rPr>
              <w:t xml:space="preserve">Mouse com 3 botões, sendo 2 para seleção de objetos e 1 tipo scroll para rolagem, conector padrão USB e resolução mínima de 1000DPI; </w:t>
            </w:r>
          </w:p>
          <w:p w14:paraId="3719526D" w14:textId="77777777" w:rsidR="00890B3E" w:rsidRPr="00890B3E" w:rsidRDefault="00890B3E" w:rsidP="00890B3E">
            <w:pPr>
              <w:pStyle w:val="PargrafodaLista"/>
              <w:autoSpaceDE w:val="0"/>
              <w:autoSpaceDN w:val="0"/>
              <w:spacing w:before="120" w:after="120" w:line="276" w:lineRule="auto"/>
              <w:ind w:hanging="360"/>
              <w:jc w:val="both"/>
              <w:rPr>
                <w:rFonts w:ascii="Arial" w:hAnsi="Arial" w:cs="Arial"/>
                <w:lang w:val="pt-BR"/>
              </w:rPr>
            </w:pPr>
          </w:p>
          <w:p w14:paraId="617BFC0F" w14:textId="77777777" w:rsidR="00890B3E" w:rsidRPr="00890B3E" w:rsidRDefault="00890B3E" w:rsidP="00890B3E">
            <w:pPr>
              <w:autoSpaceDE w:val="0"/>
              <w:autoSpaceDN w:val="0"/>
              <w:spacing w:before="120" w:after="120"/>
              <w:jc w:val="both"/>
              <w:rPr>
                <w:rFonts w:ascii="Arial" w:hAnsi="Arial" w:cs="Arial"/>
                <w:b/>
              </w:rPr>
            </w:pPr>
            <w:r w:rsidRPr="00890B3E">
              <w:rPr>
                <w:rFonts w:ascii="Arial" w:hAnsi="Arial" w:cs="Arial"/>
                <w:b/>
              </w:rPr>
              <w:t>- Gabinete da CPU:</w:t>
            </w:r>
          </w:p>
          <w:p w14:paraId="6C81B64B" w14:textId="77777777" w:rsidR="00890B3E" w:rsidRPr="00890B3E" w:rsidRDefault="00890B3E" w:rsidP="00890B3E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spacing w:before="120" w:after="120" w:line="276" w:lineRule="auto"/>
              <w:contextualSpacing w:val="0"/>
              <w:jc w:val="both"/>
              <w:rPr>
                <w:rFonts w:ascii="Arial" w:hAnsi="Arial" w:cs="Arial"/>
                <w:lang w:val="pt-BR"/>
              </w:rPr>
            </w:pPr>
            <w:r w:rsidRPr="00890B3E">
              <w:rPr>
                <w:rStyle w:val="shortspec"/>
                <w:rFonts w:ascii="Arial" w:eastAsiaTheme="majorEastAsia" w:hAnsi="Arial" w:cs="Arial"/>
                <w:lang w:val="pt-BR"/>
              </w:rPr>
              <w:t>Gabinete toolless, compatível com p</w:t>
            </w:r>
            <w:r w:rsidRPr="00890B3E">
              <w:rPr>
                <w:rFonts w:ascii="Arial" w:hAnsi="Arial" w:cs="Arial"/>
                <w:lang w:val="pt-BR"/>
              </w:rPr>
              <w:t>adrão SFF (Small Form Factor), com no mínimo 2 portas USB frontais e conectores de fones de ouvido e microfone frontais;</w:t>
            </w:r>
          </w:p>
          <w:p w14:paraId="473B5C33" w14:textId="77777777" w:rsidR="00890B3E" w:rsidRPr="00890B3E" w:rsidRDefault="00890B3E" w:rsidP="00890B3E">
            <w:pPr>
              <w:spacing w:before="120" w:after="120"/>
              <w:jc w:val="both"/>
              <w:rPr>
                <w:rFonts w:ascii="Arial" w:hAnsi="Arial" w:cs="Arial"/>
                <w:lang w:val="pt-BR"/>
              </w:rPr>
            </w:pPr>
          </w:p>
          <w:p w14:paraId="4B4CDB3B" w14:textId="77777777" w:rsidR="00890B3E" w:rsidRPr="00890B3E" w:rsidRDefault="00890B3E" w:rsidP="00890B3E">
            <w:pPr>
              <w:autoSpaceDE w:val="0"/>
              <w:autoSpaceDN w:val="0"/>
              <w:spacing w:before="120" w:after="120"/>
              <w:jc w:val="both"/>
              <w:rPr>
                <w:rFonts w:ascii="Arial" w:hAnsi="Arial" w:cs="Arial"/>
                <w:b/>
              </w:rPr>
            </w:pPr>
            <w:r w:rsidRPr="00890B3E">
              <w:rPr>
                <w:rFonts w:ascii="Arial" w:hAnsi="Arial" w:cs="Arial"/>
                <w:b/>
              </w:rPr>
              <w:t>- Fonte de alimentação:</w:t>
            </w:r>
          </w:p>
          <w:p w14:paraId="5E8343F1" w14:textId="77777777" w:rsidR="00890B3E" w:rsidRPr="00890B3E" w:rsidRDefault="00890B3E" w:rsidP="00890B3E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spacing w:before="120" w:after="120" w:line="276" w:lineRule="auto"/>
              <w:contextualSpacing w:val="0"/>
              <w:jc w:val="both"/>
              <w:rPr>
                <w:rFonts w:ascii="Arial" w:hAnsi="Arial" w:cs="Arial"/>
                <w:lang w:val="pt-BR"/>
              </w:rPr>
            </w:pPr>
            <w:r w:rsidRPr="00890B3E">
              <w:rPr>
                <w:rFonts w:ascii="Arial" w:hAnsi="Arial" w:cs="Arial"/>
                <w:lang w:val="pt-BR"/>
              </w:rPr>
              <w:t>Possuir fonte de alimentação de no mínimo 180W ou suficiente para suportar todo o hardware especificado em sua operação máxima, com tensão de entrada bivolt automática (100-240V);</w:t>
            </w:r>
          </w:p>
          <w:p w14:paraId="6CD268C3" w14:textId="77777777" w:rsidR="00890B3E" w:rsidRPr="00890B3E" w:rsidRDefault="00890B3E" w:rsidP="00890B3E">
            <w:pPr>
              <w:spacing w:before="120" w:after="120"/>
              <w:ind w:left="720"/>
              <w:jc w:val="both"/>
              <w:rPr>
                <w:rFonts w:ascii="Arial" w:hAnsi="Arial" w:cs="Arial"/>
                <w:lang w:val="pt-BR"/>
              </w:rPr>
            </w:pPr>
            <w:r w:rsidRPr="00890B3E">
              <w:rPr>
                <w:rFonts w:ascii="Arial" w:hAnsi="Arial" w:cs="Arial"/>
                <w:lang w:val="pt-BR"/>
              </w:rPr>
              <w:t> </w:t>
            </w:r>
          </w:p>
          <w:p w14:paraId="5F09F67A" w14:textId="77777777" w:rsidR="00890B3E" w:rsidRPr="00890B3E" w:rsidRDefault="00890B3E" w:rsidP="00890B3E">
            <w:pPr>
              <w:autoSpaceDE w:val="0"/>
              <w:autoSpaceDN w:val="0"/>
              <w:spacing w:before="120" w:after="120"/>
              <w:jc w:val="both"/>
              <w:rPr>
                <w:rFonts w:ascii="Arial" w:hAnsi="Arial" w:cs="Arial"/>
                <w:b/>
              </w:rPr>
            </w:pPr>
            <w:r w:rsidRPr="00890B3E">
              <w:rPr>
                <w:rFonts w:ascii="Arial" w:hAnsi="Arial" w:cs="Arial"/>
                <w:b/>
              </w:rPr>
              <w:t>- Monitor:</w:t>
            </w:r>
          </w:p>
          <w:p w14:paraId="1C41870E" w14:textId="77777777" w:rsidR="00890B3E" w:rsidRPr="00890B3E" w:rsidRDefault="00890B3E" w:rsidP="00904EEC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spacing w:after="120"/>
              <w:ind w:left="714" w:hanging="357"/>
              <w:contextualSpacing w:val="0"/>
              <w:jc w:val="both"/>
              <w:rPr>
                <w:rFonts w:ascii="Arial" w:hAnsi="Arial" w:cs="Arial"/>
                <w:lang w:val="pt-BR"/>
              </w:rPr>
            </w:pPr>
            <w:r w:rsidRPr="00890B3E">
              <w:rPr>
                <w:rFonts w:ascii="Arial" w:hAnsi="Arial" w:cs="Arial"/>
                <w:lang w:val="pt-BR"/>
              </w:rPr>
              <w:t>LCD</w:t>
            </w:r>
            <w:r w:rsidR="00C704BC">
              <w:rPr>
                <w:rFonts w:ascii="Arial" w:hAnsi="Arial" w:cs="Arial"/>
                <w:lang w:val="pt-BR"/>
              </w:rPr>
              <w:t xml:space="preserve"> no mínimo </w:t>
            </w:r>
            <w:r w:rsidRPr="00890B3E">
              <w:rPr>
                <w:rFonts w:ascii="Arial" w:hAnsi="Arial" w:cs="Arial"/>
                <w:lang w:val="pt-BR"/>
              </w:rPr>
              <w:t>de 21,5" (01 monitor por estação);</w:t>
            </w:r>
          </w:p>
          <w:p w14:paraId="18E6EAAC" w14:textId="77777777" w:rsidR="00890B3E" w:rsidRPr="00904EEC" w:rsidRDefault="00890B3E" w:rsidP="00904EEC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spacing w:after="120"/>
              <w:ind w:left="714" w:hanging="357"/>
              <w:contextualSpacing w:val="0"/>
              <w:jc w:val="both"/>
              <w:rPr>
                <w:rFonts w:ascii="Arial" w:hAnsi="Arial" w:cs="Arial"/>
                <w:lang w:val="pt-BR"/>
              </w:rPr>
            </w:pPr>
            <w:r w:rsidRPr="00904EEC">
              <w:rPr>
                <w:rFonts w:ascii="Arial" w:hAnsi="Arial" w:cs="Arial"/>
                <w:lang w:val="pt-BR"/>
              </w:rPr>
              <w:t>Tecnologia de painel: LED</w:t>
            </w:r>
          </w:p>
          <w:p w14:paraId="6DC58001" w14:textId="77777777" w:rsidR="00890B3E" w:rsidRPr="00890B3E" w:rsidRDefault="00890B3E" w:rsidP="00904EEC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spacing w:after="120"/>
              <w:ind w:left="714" w:hanging="357"/>
              <w:contextualSpacing w:val="0"/>
              <w:jc w:val="both"/>
              <w:rPr>
                <w:rFonts w:ascii="Arial" w:hAnsi="Arial" w:cs="Arial"/>
                <w:lang w:val="pt-BR"/>
              </w:rPr>
            </w:pPr>
            <w:r w:rsidRPr="00890B3E">
              <w:rPr>
                <w:rFonts w:ascii="Arial" w:hAnsi="Arial" w:cs="Arial"/>
                <w:lang w:val="pt-BR"/>
              </w:rPr>
              <w:t xml:space="preserve">Possuir, no mínimo, 01 (uma) entrada de vídeo VGA; </w:t>
            </w:r>
          </w:p>
          <w:p w14:paraId="4CCC970E" w14:textId="77777777" w:rsidR="00890B3E" w:rsidRPr="00890B3E" w:rsidRDefault="00890B3E" w:rsidP="00904EEC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spacing w:after="120"/>
              <w:ind w:left="714" w:hanging="357"/>
              <w:contextualSpacing w:val="0"/>
              <w:jc w:val="both"/>
              <w:rPr>
                <w:rFonts w:ascii="Arial" w:hAnsi="Arial" w:cs="Arial"/>
                <w:lang w:val="pt-BR"/>
              </w:rPr>
            </w:pPr>
            <w:r w:rsidRPr="00890B3E">
              <w:rPr>
                <w:rFonts w:ascii="Arial" w:hAnsi="Arial" w:cs="Arial"/>
                <w:lang w:val="pt-BR"/>
              </w:rPr>
              <w:t>Possuir no mínimo 1 (uma) entrada de vídeo HDMI;</w:t>
            </w:r>
          </w:p>
          <w:p w14:paraId="5FCBD51E" w14:textId="77777777" w:rsidR="00890B3E" w:rsidRPr="00890B3E" w:rsidRDefault="00890B3E" w:rsidP="00904EEC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spacing w:after="120"/>
              <w:ind w:left="714" w:hanging="357"/>
              <w:contextualSpacing w:val="0"/>
              <w:jc w:val="both"/>
              <w:rPr>
                <w:rFonts w:ascii="Arial" w:hAnsi="Arial" w:cs="Arial"/>
                <w:lang w:val="pt-BR"/>
              </w:rPr>
            </w:pPr>
            <w:r w:rsidRPr="00890B3E">
              <w:rPr>
                <w:rFonts w:ascii="Arial" w:hAnsi="Arial" w:cs="Arial"/>
                <w:lang w:val="pt-BR"/>
              </w:rPr>
              <w:t xml:space="preserve">Possuir no mínimo, resolução de 1920x1080; </w:t>
            </w:r>
          </w:p>
          <w:p w14:paraId="29BBC25B" w14:textId="77777777" w:rsidR="00890B3E" w:rsidRPr="00890B3E" w:rsidRDefault="00890B3E" w:rsidP="00890B3E">
            <w:pPr>
              <w:pStyle w:val="PargrafodaLista"/>
              <w:autoSpaceDE w:val="0"/>
              <w:autoSpaceDN w:val="0"/>
              <w:spacing w:before="120" w:after="120" w:line="276" w:lineRule="auto"/>
              <w:ind w:hanging="360"/>
              <w:jc w:val="both"/>
              <w:rPr>
                <w:rFonts w:ascii="Arial" w:hAnsi="Arial" w:cs="Arial"/>
                <w:lang w:val="pt-BR"/>
              </w:rPr>
            </w:pPr>
          </w:p>
          <w:p w14:paraId="231BEA76" w14:textId="77777777" w:rsidR="00890B3E" w:rsidRPr="00890B3E" w:rsidRDefault="00890B3E" w:rsidP="00890B3E">
            <w:pPr>
              <w:autoSpaceDE w:val="0"/>
              <w:autoSpaceDN w:val="0"/>
              <w:spacing w:before="120" w:after="120"/>
              <w:jc w:val="both"/>
              <w:rPr>
                <w:rFonts w:ascii="Arial" w:hAnsi="Arial" w:cs="Arial"/>
                <w:b/>
              </w:rPr>
            </w:pPr>
            <w:r w:rsidRPr="00890B3E">
              <w:rPr>
                <w:rFonts w:ascii="Arial" w:hAnsi="Arial" w:cs="Arial"/>
                <w:b/>
              </w:rPr>
              <w:t xml:space="preserve">- Sistema Operacional: </w:t>
            </w:r>
          </w:p>
          <w:p w14:paraId="00FE7CB3" w14:textId="77777777" w:rsidR="00890B3E" w:rsidRPr="00890B3E" w:rsidRDefault="00890B3E" w:rsidP="00904EEC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spacing w:after="120"/>
              <w:ind w:left="714" w:hanging="357"/>
              <w:contextualSpacing w:val="0"/>
              <w:jc w:val="both"/>
              <w:rPr>
                <w:rFonts w:ascii="Arial" w:hAnsi="Arial" w:cs="Arial"/>
                <w:lang w:val="pt-BR"/>
              </w:rPr>
            </w:pPr>
            <w:r w:rsidRPr="00890B3E">
              <w:rPr>
                <w:rFonts w:ascii="Arial" w:hAnsi="Arial" w:cs="Arial"/>
                <w:lang w:val="pt-BR"/>
              </w:rPr>
              <w:t>Acompanhar sistema operacional Windows 10 Professional 64 bits, não vinculado ao equipamento, em idioma português (Brasil), com licença de uso e mídia de instalação. A etiqueta da chave do produto deve ser fixada em local visível do equipamento.</w:t>
            </w:r>
          </w:p>
          <w:p w14:paraId="3E028B9C" w14:textId="77777777" w:rsidR="00C15096" w:rsidRPr="006854AA" w:rsidRDefault="00C15096" w:rsidP="00890B3E">
            <w:pPr>
              <w:autoSpaceDE w:val="0"/>
              <w:autoSpaceDN w:val="0"/>
              <w:spacing w:before="120" w:after="120"/>
              <w:jc w:val="both"/>
              <w:rPr>
                <w:rFonts w:ascii="Arial" w:hAnsi="Arial" w:cs="Arial"/>
                <w:b/>
                <w:lang w:val="pt-BR"/>
              </w:rPr>
            </w:pPr>
          </w:p>
          <w:p w14:paraId="02B2BC70" w14:textId="77777777" w:rsidR="00890B3E" w:rsidRPr="00890B3E" w:rsidRDefault="00890B3E" w:rsidP="00890B3E">
            <w:pPr>
              <w:autoSpaceDE w:val="0"/>
              <w:autoSpaceDN w:val="0"/>
              <w:spacing w:before="120" w:after="120"/>
              <w:jc w:val="both"/>
              <w:rPr>
                <w:rFonts w:ascii="Arial" w:hAnsi="Arial" w:cs="Arial"/>
                <w:b/>
              </w:rPr>
            </w:pPr>
            <w:r w:rsidRPr="00890B3E">
              <w:rPr>
                <w:rFonts w:ascii="Arial" w:hAnsi="Arial" w:cs="Arial"/>
                <w:b/>
              </w:rPr>
              <w:t>- Garantia e suporte:</w:t>
            </w:r>
          </w:p>
          <w:p w14:paraId="1DF3CEAF" w14:textId="77777777" w:rsidR="00890B3E" w:rsidRPr="00890B3E" w:rsidRDefault="00890B3E" w:rsidP="00904EEC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spacing w:after="120"/>
              <w:ind w:left="714" w:hanging="357"/>
              <w:contextualSpacing w:val="0"/>
              <w:jc w:val="both"/>
              <w:rPr>
                <w:rFonts w:ascii="Arial" w:hAnsi="Arial" w:cs="Arial"/>
                <w:lang w:val="pt-BR"/>
              </w:rPr>
            </w:pPr>
            <w:r w:rsidRPr="00890B3E">
              <w:rPr>
                <w:rFonts w:ascii="Arial" w:hAnsi="Arial" w:cs="Arial"/>
                <w:lang w:val="pt-BR"/>
              </w:rPr>
              <w:t xml:space="preserve">O equipamento proposto deverá possuir garantia mínima de 48 (quarenta e oito) meses “on-site” do fabricante, para reposição de peças originais e homologadas pelo fabricante, mão de obra e atendimento no local (nas dependências da contratante); </w:t>
            </w:r>
          </w:p>
          <w:p w14:paraId="2D4CD9AF" w14:textId="77777777" w:rsidR="00890B3E" w:rsidRPr="00890B3E" w:rsidRDefault="00890B3E" w:rsidP="00904EEC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spacing w:after="120"/>
              <w:ind w:left="714" w:hanging="357"/>
              <w:contextualSpacing w:val="0"/>
              <w:jc w:val="both"/>
              <w:rPr>
                <w:rFonts w:ascii="Arial" w:hAnsi="Arial" w:cs="Arial"/>
                <w:lang w:val="pt-BR"/>
              </w:rPr>
            </w:pPr>
            <w:r w:rsidRPr="00890B3E">
              <w:rPr>
                <w:rFonts w:ascii="Arial" w:hAnsi="Arial" w:cs="Arial"/>
                <w:lang w:val="pt-BR"/>
              </w:rPr>
              <w:t xml:space="preserve">Acessórios, como teclado e mouse também devem ter garantia de 48 (quarenta e oito) meses, exceto quando o problema for causado por mau uso; </w:t>
            </w:r>
          </w:p>
          <w:p w14:paraId="7847CB57" w14:textId="77777777" w:rsidR="00890B3E" w:rsidRPr="00890B3E" w:rsidRDefault="00890B3E" w:rsidP="00890B3E">
            <w:pPr>
              <w:autoSpaceDE w:val="0"/>
              <w:autoSpaceDN w:val="0"/>
              <w:spacing w:before="120" w:after="120"/>
              <w:jc w:val="both"/>
              <w:rPr>
                <w:rFonts w:ascii="Arial" w:hAnsi="Arial" w:cs="Arial"/>
                <w:b/>
              </w:rPr>
            </w:pPr>
            <w:r w:rsidRPr="00890B3E">
              <w:rPr>
                <w:rFonts w:ascii="Arial" w:hAnsi="Arial" w:cs="Arial"/>
                <w:b/>
              </w:rPr>
              <w:t>- Outros:</w:t>
            </w:r>
          </w:p>
          <w:p w14:paraId="7550AE5B" w14:textId="77777777" w:rsidR="00890B3E" w:rsidRPr="00904EEC" w:rsidRDefault="00890B3E" w:rsidP="00904EEC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spacing w:after="120"/>
              <w:ind w:left="714" w:hanging="357"/>
              <w:contextualSpacing w:val="0"/>
              <w:jc w:val="both"/>
              <w:rPr>
                <w:rFonts w:ascii="Arial" w:hAnsi="Arial" w:cs="Arial"/>
                <w:lang w:val="pt-BR"/>
              </w:rPr>
            </w:pPr>
            <w:r w:rsidRPr="00904EEC">
              <w:rPr>
                <w:rFonts w:ascii="Arial" w:hAnsi="Arial" w:cs="Arial"/>
                <w:lang w:val="pt-BR"/>
              </w:rPr>
              <w:t xml:space="preserve">BIOS desenvolvida pelo mesmo fabricante do equipamento ou ter direitos copyright sobre essa BIOS, não sendo aceitas soluções em regime de OEM ou customizadas; </w:t>
            </w:r>
          </w:p>
          <w:p w14:paraId="333DCCAD" w14:textId="77777777" w:rsidR="00890B3E" w:rsidRPr="00890B3E" w:rsidRDefault="00890B3E" w:rsidP="00904EEC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spacing w:after="120"/>
              <w:ind w:left="714" w:hanging="357"/>
              <w:contextualSpacing w:val="0"/>
              <w:jc w:val="both"/>
              <w:rPr>
                <w:rFonts w:ascii="Arial" w:hAnsi="Arial" w:cs="Arial"/>
                <w:lang w:val="pt-BR"/>
              </w:rPr>
            </w:pPr>
            <w:r w:rsidRPr="00904EEC">
              <w:rPr>
                <w:rFonts w:ascii="Arial" w:hAnsi="Arial" w:cs="Arial"/>
                <w:lang w:val="pt-BR"/>
              </w:rPr>
              <w:t>A BIOS deve possuir o número de série do equipamento e campo editável que permita inserir identificação customizada podendo ser consultada por software de gerenciamento, como número de propriedade e de serviço;</w:t>
            </w:r>
          </w:p>
          <w:p w14:paraId="64E1C6D0" w14:textId="77777777" w:rsidR="00890B3E" w:rsidRPr="00890B3E" w:rsidRDefault="00890B3E" w:rsidP="00904EEC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spacing w:after="120"/>
              <w:ind w:left="714" w:hanging="357"/>
              <w:contextualSpacing w:val="0"/>
              <w:jc w:val="both"/>
              <w:rPr>
                <w:rFonts w:ascii="Arial" w:hAnsi="Arial" w:cs="Arial"/>
                <w:lang w:val="pt-BR"/>
              </w:rPr>
            </w:pPr>
            <w:r w:rsidRPr="00904EEC">
              <w:rPr>
                <w:rFonts w:ascii="Arial" w:hAnsi="Arial" w:cs="Arial"/>
                <w:lang w:val="pt-BR"/>
              </w:rPr>
              <w:t>Os equipamentos deverão pertencer à linha corporativa/profissional, não sendo aceitos equipamentos destinados ao uso doméstico/entretenimento;</w:t>
            </w:r>
          </w:p>
          <w:p w14:paraId="4494FBB8" w14:textId="77777777" w:rsidR="00890B3E" w:rsidRPr="00890B3E" w:rsidRDefault="00890B3E" w:rsidP="00890B3E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120" w:after="120" w:line="276" w:lineRule="auto"/>
              <w:jc w:val="both"/>
              <w:rPr>
                <w:rFonts w:ascii="Arial" w:hAnsi="Arial" w:cs="Arial"/>
                <w:lang w:val="pt-BR"/>
              </w:rPr>
            </w:pPr>
            <w:r w:rsidRPr="00890B3E">
              <w:rPr>
                <w:rFonts w:ascii="Arial" w:hAnsi="Arial" w:cs="Arial"/>
                <w:lang w:val="pt-BR"/>
              </w:rPr>
              <w:t xml:space="preserve">A empresa licitante deverá apresentar documento e/ou declaração emitida pelo fabricante do equipamento proposto, direcionada à AGETEC, especificamente para esta licitação, onde conste: </w:t>
            </w:r>
          </w:p>
          <w:p w14:paraId="228999BD" w14:textId="77777777" w:rsidR="00890B3E" w:rsidRPr="00890B3E" w:rsidRDefault="00890B3E" w:rsidP="00890B3E">
            <w:pPr>
              <w:pStyle w:val="PargrafodaLista"/>
              <w:numPr>
                <w:ilvl w:val="2"/>
                <w:numId w:val="10"/>
              </w:numPr>
              <w:autoSpaceDE w:val="0"/>
              <w:autoSpaceDN w:val="0"/>
              <w:adjustRightInd w:val="0"/>
              <w:spacing w:before="120" w:after="120" w:line="276" w:lineRule="auto"/>
              <w:jc w:val="both"/>
              <w:rPr>
                <w:rFonts w:ascii="Arial" w:hAnsi="Arial" w:cs="Arial"/>
                <w:lang w:val="pt-BR"/>
              </w:rPr>
            </w:pPr>
            <w:r w:rsidRPr="00890B3E">
              <w:rPr>
                <w:rFonts w:ascii="Arial" w:hAnsi="Arial" w:cs="Arial"/>
                <w:lang w:val="pt-BR"/>
              </w:rPr>
              <w:t xml:space="preserve">Que os equipamentos foram projetados para uso corporativo; </w:t>
            </w:r>
          </w:p>
          <w:p w14:paraId="13DB9D9D" w14:textId="77777777" w:rsidR="00890B3E" w:rsidRPr="00890B3E" w:rsidRDefault="00890B3E" w:rsidP="00890B3E">
            <w:pPr>
              <w:pStyle w:val="PargrafodaLista"/>
              <w:numPr>
                <w:ilvl w:val="2"/>
                <w:numId w:val="10"/>
              </w:numPr>
              <w:autoSpaceDE w:val="0"/>
              <w:autoSpaceDN w:val="0"/>
              <w:adjustRightInd w:val="0"/>
              <w:spacing w:before="120" w:after="120" w:line="276" w:lineRule="auto"/>
              <w:jc w:val="both"/>
              <w:rPr>
                <w:rFonts w:ascii="Arial" w:hAnsi="Arial" w:cs="Arial"/>
                <w:lang w:val="pt-BR"/>
              </w:rPr>
            </w:pPr>
            <w:r w:rsidRPr="00890B3E">
              <w:rPr>
                <w:rFonts w:ascii="Arial" w:hAnsi="Arial" w:cs="Arial"/>
                <w:lang w:val="pt-BR"/>
              </w:rPr>
              <w:t>Que possui central de atendimento para suporte técnico e abertura de chamados;</w:t>
            </w:r>
          </w:p>
          <w:p w14:paraId="6B3A3B1E" w14:textId="77777777" w:rsidR="00890B3E" w:rsidRPr="00890B3E" w:rsidRDefault="009C08E3" w:rsidP="00890B3E">
            <w:pPr>
              <w:pStyle w:val="PargrafodaLista"/>
              <w:numPr>
                <w:ilvl w:val="2"/>
                <w:numId w:val="10"/>
              </w:numPr>
              <w:autoSpaceDE w:val="0"/>
              <w:autoSpaceDN w:val="0"/>
              <w:adjustRightInd w:val="0"/>
              <w:spacing w:before="120" w:after="120" w:line="276" w:lineRule="auto"/>
              <w:jc w:val="both"/>
              <w:rPr>
                <w:rFonts w:ascii="Arial" w:hAnsi="Arial" w:cs="Arial"/>
                <w:lang w:val="pt-BR"/>
              </w:rPr>
            </w:pPr>
            <w:r w:rsidRPr="00D22E73">
              <w:rPr>
                <w:rFonts w:ascii="Arial" w:eastAsia="Arial" w:hAnsi="Arial" w:cs="Arial"/>
                <w:sz w:val="22"/>
                <w:lang w:val="pt-BR"/>
              </w:rPr>
              <w:t>Que o fabricante possua</w:t>
            </w:r>
            <w:r w:rsidR="00890B3E" w:rsidRPr="00890B3E">
              <w:rPr>
                <w:rFonts w:ascii="Arial" w:hAnsi="Arial" w:cs="Arial"/>
                <w:lang w:val="pt-BR"/>
              </w:rPr>
              <w:t xml:space="preserve"> site na internet disponibilizando atualizações de drivers para o equipamento proposto (informar url para comprovação); </w:t>
            </w:r>
          </w:p>
          <w:p w14:paraId="33FAD8BF" w14:textId="77777777" w:rsidR="00890B3E" w:rsidRPr="00890B3E" w:rsidRDefault="00890B3E" w:rsidP="00890B3E">
            <w:pPr>
              <w:pStyle w:val="PargrafodaLista"/>
              <w:numPr>
                <w:ilvl w:val="2"/>
                <w:numId w:val="10"/>
              </w:numPr>
              <w:autoSpaceDE w:val="0"/>
              <w:autoSpaceDN w:val="0"/>
              <w:adjustRightInd w:val="0"/>
              <w:spacing w:before="120" w:after="120" w:line="276" w:lineRule="auto"/>
              <w:jc w:val="both"/>
              <w:rPr>
                <w:rFonts w:ascii="Arial" w:hAnsi="Arial" w:cs="Arial"/>
                <w:lang w:val="pt-BR"/>
              </w:rPr>
            </w:pPr>
            <w:r w:rsidRPr="00890B3E">
              <w:rPr>
                <w:rFonts w:ascii="Arial" w:hAnsi="Arial" w:cs="Arial"/>
                <w:lang w:val="pt-BR"/>
              </w:rPr>
              <w:t xml:space="preserve">Que os equipamentos propostos possuem assistência técnica credenciada pelo fabricante no Estado de Mato Grosso do Sul, informando o nome, endereço, telefone da (s) empresa (s) autorizada (s) que prestará (ão) serviços de manutenção, durante o período de garantia. O equipamento ofertado deverá constar no Microsoft Windows Catalog para o sistema operacional Windows 8 e 10. A comprovação da </w:t>
            </w:r>
            <w:r w:rsidRPr="00890B3E">
              <w:rPr>
                <w:rFonts w:ascii="Arial" w:hAnsi="Arial" w:cs="Arial"/>
                <w:lang w:val="pt-BR"/>
              </w:rPr>
              <w:lastRenderedPageBreak/>
              <w:t xml:space="preserve">compatibilidade será efetuada pela apresentação do documento Hardware Compatibility Test Report emitido especificamente para o modelo ofertado, devendo ser obtida dentro do grupo “Systems”, no site </w:t>
            </w:r>
            <w:hyperlink r:id="rId8" w:history="1">
              <w:r w:rsidRPr="00890B3E">
                <w:rPr>
                  <w:rStyle w:val="Hyperlink"/>
                  <w:rFonts w:ascii="Arial" w:eastAsiaTheme="minorEastAsia" w:hAnsi="Arial" w:cs="Arial"/>
                  <w:lang w:val="pt-BR"/>
                </w:rPr>
                <w:t>https://sysdev.microsoft.com/enUS/Hardware/lpl/</w:t>
              </w:r>
            </w:hyperlink>
            <w:r w:rsidRPr="00890B3E">
              <w:rPr>
                <w:rFonts w:ascii="Arial" w:hAnsi="Arial" w:cs="Arial"/>
                <w:lang w:val="pt-BR"/>
              </w:rPr>
              <w:t>;</w:t>
            </w:r>
          </w:p>
          <w:p w14:paraId="3959F220" w14:textId="77777777" w:rsidR="00890B3E" w:rsidRPr="00890B3E" w:rsidRDefault="00890B3E" w:rsidP="00890B3E">
            <w:pPr>
              <w:pStyle w:val="PargrafodaLista"/>
              <w:numPr>
                <w:ilvl w:val="2"/>
                <w:numId w:val="10"/>
              </w:numPr>
              <w:autoSpaceDE w:val="0"/>
              <w:autoSpaceDN w:val="0"/>
              <w:adjustRightInd w:val="0"/>
              <w:spacing w:before="120" w:after="120" w:line="276" w:lineRule="auto"/>
              <w:jc w:val="both"/>
              <w:rPr>
                <w:rFonts w:ascii="Arial" w:hAnsi="Arial" w:cs="Arial"/>
                <w:lang w:val="pt-BR"/>
              </w:rPr>
            </w:pPr>
            <w:r w:rsidRPr="00890B3E">
              <w:rPr>
                <w:rFonts w:ascii="Arial" w:hAnsi="Arial" w:cs="Arial"/>
                <w:lang w:val="pt-BR"/>
              </w:rPr>
              <w:t>Que o prazo de atendimento após abertura do chamado é o próximo dia útil, após a abertura do mesmo;</w:t>
            </w:r>
          </w:p>
          <w:p w14:paraId="4AAA8E31" w14:textId="77777777" w:rsidR="00890B3E" w:rsidRPr="00890B3E" w:rsidRDefault="00890B3E" w:rsidP="00890B3E">
            <w:pPr>
              <w:pStyle w:val="PargrafodaLista"/>
              <w:numPr>
                <w:ilvl w:val="2"/>
                <w:numId w:val="10"/>
              </w:numPr>
              <w:autoSpaceDE w:val="0"/>
              <w:autoSpaceDN w:val="0"/>
              <w:adjustRightInd w:val="0"/>
              <w:spacing w:before="120" w:after="120" w:line="276" w:lineRule="auto"/>
              <w:jc w:val="both"/>
              <w:rPr>
                <w:rFonts w:ascii="Arial" w:hAnsi="Arial" w:cs="Arial"/>
                <w:lang w:val="pt-BR"/>
              </w:rPr>
            </w:pPr>
            <w:r w:rsidRPr="00890B3E">
              <w:rPr>
                <w:rFonts w:ascii="Arial" w:hAnsi="Arial" w:cs="Arial"/>
                <w:lang w:val="pt-BR"/>
              </w:rPr>
              <w:t xml:space="preserve">Que o prazo para troca das peças é de até dois dias úteis após o atendimento; </w:t>
            </w:r>
          </w:p>
          <w:p w14:paraId="0C1DBC1B" w14:textId="77777777" w:rsidR="00890B3E" w:rsidRPr="00890B3E" w:rsidRDefault="00890B3E" w:rsidP="00890B3E">
            <w:pPr>
              <w:pStyle w:val="PargrafodaLista"/>
              <w:numPr>
                <w:ilvl w:val="2"/>
                <w:numId w:val="10"/>
              </w:numPr>
              <w:autoSpaceDE w:val="0"/>
              <w:autoSpaceDN w:val="0"/>
              <w:adjustRightInd w:val="0"/>
              <w:spacing w:before="120" w:after="120" w:line="276" w:lineRule="auto"/>
              <w:jc w:val="both"/>
              <w:rPr>
                <w:rFonts w:ascii="Arial" w:hAnsi="Arial" w:cs="Arial"/>
                <w:lang w:val="pt-BR"/>
              </w:rPr>
            </w:pPr>
            <w:r w:rsidRPr="00890B3E">
              <w:rPr>
                <w:rFonts w:ascii="Arial" w:hAnsi="Arial" w:cs="Arial"/>
                <w:lang w:val="pt-BR"/>
              </w:rPr>
              <w:t>Que nos casos de impossibilidade de reparo do equipamento defeituoso, a contratada deverá realizar a substituição do equipamento igual ou superior em até 30 (trinta) dias;</w:t>
            </w:r>
          </w:p>
          <w:p w14:paraId="6BC6042A" w14:textId="77777777" w:rsidR="00890B3E" w:rsidRPr="00890B3E" w:rsidRDefault="00890B3E" w:rsidP="00904EEC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spacing w:after="120"/>
              <w:ind w:left="714" w:hanging="357"/>
              <w:contextualSpacing w:val="0"/>
              <w:jc w:val="both"/>
              <w:rPr>
                <w:rFonts w:ascii="Arial" w:hAnsi="Arial" w:cs="Arial"/>
                <w:lang w:val="pt-BR"/>
              </w:rPr>
            </w:pPr>
            <w:r w:rsidRPr="00890B3E">
              <w:rPr>
                <w:rFonts w:ascii="Arial" w:hAnsi="Arial" w:cs="Arial"/>
                <w:lang w:val="pt-BR"/>
              </w:rPr>
              <w:t>Gabinete, teclado, mouse e monitor deverão obrigatoriamente ser da mesma fabricante do equipamento ofertada;</w:t>
            </w:r>
          </w:p>
          <w:p w14:paraId="269AAD7B" w14:textId="77777777" w:rsidR="00890B3E" w:rsidRPr="00890B3E" w:rsidRDefault="00890B3E" w:rsidP="00904EEC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spacing w:after="120"/>
              <w:ind w:left="714" w:hanging="357"/>
              <w:contextualSpacing w:val="0"/>
              <w:jc w:val="both"/>
              <w:rPr>
                <w:rFonts w:ascii="Arial" w:hAnsi="Arial" w:cs="Arial"/>
                <w:lang w:val="pt-BR"/>
              </w:rPr>
            </w:pPr>
            <w:r w:rsidRPr="00890B3E">
              <w:rPr>
                <w:rFonts w:ascii="Arial" w:hAnsi="Arial" w:cs="Arial"/>
                <w:lang w:val="pt-BR"/>
              </w:rPr>
              <w:t>Todos os componentes deverão possuir seus respectivos cabos, drivers, e documentação técnica necessária à instalação para seu perfeito funcionamento.</w:t>
            </w:r>
          </w:p>
          <w:p w14:paraId="16FE02A8" w14:textId="77777777" w:rsidR="00890B3E" w:rsidRPr="00890B3E" w:rsidRDefault="00890B3E" w:rsidP="00904EEC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spacing w:after="120"/>
              <w:ind w:left="714" w:hanging="357"/>
              <w:contextualSpacing w:val="0"/>
              <w:jc w:val="both"/>
              <w:rPr>
                <w:rFonts w:ascii="Arial" w:hAnsi="Arial" w:cs="Arial"/>
                <w:lang w:val="pt-BR"/>
              </w:rPr>
            </w:pPr>
            <w:r w:rsidRPr="00890B3E">
              <w:rPr>
                <w:rFonts w:ascii="Arial" w:hAnsi="Arial" w:cs="Arial"/>
                <w:lang w:val="pt-BR"/>
              </w:rPr>
              <w:t>Os equipamentos deverão ser acompanhados de seus manuais em português, podendo ser em mídia digital;</w:t>
            </w:r>
          </w:p>
          <w:p w14:paraId="29B898A3" w14:textId="77777777" w:rsidR="00890B3E" w:rsidRPr="00904EEC" w:rsidRDefault="00890B3E" w:rsidP="00904EEC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spacing w:after="120"/>
              <w:ind w:left="714" w:hanging="357"/>
              <w:contextualSpacing w:val="0"/>
              <w:jc w:val="both"/>
              <w:rPr>
                <w:rFonts w:ascii="Arial" w:hAnsi="Arial" w:cs="Arial"/>
                <w:lang w:val="pt-BR"/>
              </w:rPr>
            </w:pPr>
            <w:r w:rsidRPr="00904EEC">
              <w:rPr>
                <w:rFonts w:ascii="Arial" w:hAnsi="Arial" w:cs="Arial"/>
                <w:lang w:val="pt-BR"/>
              </w:rPr>
              <w:t>O equipamento ofertado deve possuir certificação de compatibilidade com a norma IEC 60950 ou CISPR22 ou similar, emitida por instituição acreditada pelo INMETRO;</w:t>
            </w:r>
          </w:p>
          <w:p w14:paraId="29C46222" w14:textId="77777777" w:rsidR="00890B3E" w:rsidRPr="00904EEC" w:rsidRDefault="00890B3E" w:rsidP="00904EEC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spacing w:after="120"/>
              <w:ind w:left="714" w:hanging="357"/>
              <w:contextualSpacing w:val="0"/>
              <w:jc w:val="both"/>
              <w:rPr>
                <w:rFonts w:ascii="Arial" w:hAnsi="Arial" w:cs="Arial"/>
                <w:lang w:val="pt-BR"/>
              </w:rPr>
            </w:pPr>
            <w:r w:rsidRPr="00904EEC">
              <w:rPr>
                <w:rFonts w:ascii="Arial" w:hAnsi="Arial" w:cs="Arial"/>
                <w:lang w:val="pt-BR"/>
              </w:rPr>
              <w:t>Para o microcomputador, deverá ser comprovada a adequação a norma “FCC-B” ou equivalente adotada pelo INMETRO;</w:t>
            </w:r>
          </w:p>
          <w:p w14:paraId="6DF57FAD" w14:textId="77777777" w:rsidR="00890B3E" w:rsidRPr="00904EEC" w:rsidRDefault="00890B3E" w:rsidP="00904EEC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spacing w:after="120"/>
              <w:ind w:left="714" w:hanging="357"/>
              <w:contextualSpacing w:val="0"/>
              <w:jc w:val="both"/>
              <w:rPr>
                <w:rFonts w:ascii="Arial" w:hAnsi="Arial" w:cs="Arial"/>
                <w:lang w:val="pt-BR"/>
              </w:rPr>
            </w:pPr>
            <w:r w:rsidRPr="00904EEC">
              <w:rPr>
                <w:rFonts w:ascii="Arial" w:hAnsi="Arial" w:cs="Arial"/>
                <w:lang w:val="pt-BR"/>
              </w:rPr>
              <w:t>Atender à diretiva RoHS (Restrictionof Hazardous Substances) quanto a não utilização de substâncias nocivas ao meio ambiente ou apresentar comprovação técnica demonstrando que o equipamento não é fabricado utilizando substâncias nocivas ao meio ambiente como: cádmio (Cd), mercúrio (Hg), cromo hexavalente (Cr(VI)), bifenilos polibromados (PBBs), éteres difenil-polibromados (PBDEs) e chumbo (Pb).</w:t>
            </w:r>
          </w:p>
          <w:p w14:paraId="7E2FFB11" w14:textId="77777777" w:rsidR="00A80AE6" w:rsidRPr="00904EEC" w:rsidRDefault="00890B3E" w:rsidP="00A80AE6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spacing w:after="120"/>
              <w:ind w:left="714" w:hanging="357"/>
              <w:contextualSpacing w:val="0"/>
              <w:jc w:val="both"/>
              <w:rPr>
                <w:rFonts w:ascii="Arial" w:hAnsi="Arial" w:cs="Arial"/>
                <w:bCs/>
                <w:lang w:val="pt-BR" w:eastAsia="ar-SA"/>
              </w:rPr>
            </w:pPr>
            <w:r w:rsidRPr="00A80AE6">
              <w:rPr>
                <w:rFonts w:ascii="Arial" w:hAnsi="Arial" w:cs="Arial"/>
                <w:lang w:val="pt-BR"/>
              </w:rPr>
              <w:t>Todas as características técnicas devem ser comprovadas através de catálogo oficial.</w:t>
            </w:r>
          </w:p>
        </w:tc>
      </w:tr>
    </w:tbl>
    <w:p w14:paraId="031CCEA5" w14:textId="78A48F9E" w:rsidR="002967C6" w:rsidRDefault="002967C6" w:rsidP="00221C40">
      <w:pPr>
        <w:rPr>
          <w:rFonts w:ascii="Arial" w:eastAsia="Georgia" w:hAnsi="Arial" w:cs="Arial"/>
          <w:sz w:val="22"/>
          <w:szCs w:val="22"/>
          <w:lang w:val="pt-BR"/>
        </w:rPr>
      </w:pPr>
    </w:p>
    <w:p w14:paraId="5C268BFE" w14:textId="50F17767" w:rsidR="00FD618D" w:rsidRDefault="00FD618D" w:rsidP="00221C40">
      <w:pPr>
        <w:rPr>
          <w:rFonts w:ascii="Arial" w:eastAsia="Georgia" w:hAnsi="Arial" w:cs="Arial"/>
          <w:sz w:val="22"/>
          <w:szCs w:val="22"/>
          <w:lang w:val="pt-BR"/>
        </w:rPr>
      </w:pPr>
    </w:p>
    <w:p w14:paraId="2C62B8A4" w14:textId="77777777" w:rsidR="009771E9" w:rsidRDefault="009771E9">
      <w:pPr>
        <w:rPr>
          <w:rFonts w:ascii="Arial" w:eastAsia="Arial" w:hAnsi="Arial" w:cs="Arial"/>
          <w:b/>
          <w:color w:val="000000"/>
          <w:sz w:val="28"/>
          <w:szCs w:val="28"/>
          <w:lang w:val="pt-BR" w:eastAsia="pt-BR"/>
        </w:rPr>
      </w:pPr>
      <w:r>
        <w:rPr>
          <w:rFonts w:ascii="Arial" w:eastAsia="Arial" w:hAnsi="Arial" w:cs="Arial"/>
          <w:b/>
          <w:sz w:val="28"/>
          <w:szCs w:val="28"/>
        </w:rPr>
        <w:br w:type="page"/>
      </w:r>
    </w:p>
    <w:p w14:paraId="366BF140" w14:textId="46706680" w:rsidR="009E5F96" w:rsidRDefault="003D5259" w:rsidP="007A6919">
      <w:pPr>
        <w:pStyle w:val="Normal1"/>
        <w:spacing w:after="120" w:line="360" w:lineRule="auto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Atividade</w:t>
      </w:r>
      <w:bookmarkStart w:id="0" w:name="_GoBack"/>
      <w:bookmarkEnd w:id="0"/>
    </w:p>
    <w:p w14:paraId="5A7E859B" w14:textId="1EBC3C8F" w:rsidR="009E5F96" w:rsidRPr="009E5F96" w:rsidRDefault="009E5F96" w:rsidP="007A6919">
      <w:pPr>
        <w:pStyle w:val="Normal1"/>
        <w:spacing w:after="120" w:line="360" w:lineRule="auto"/>
        <w:jc w:val="both"/>
        <w:rPr>
          <w:rFonts w:ascii="Arial" w:eastAsia="Arial" w:hAnsi="Arial" w:cs="Arial"/>
          <w:bCs/>
          <w:sz w:val="28"/>
          <w:szCs w:val="28"/>
        </w:rPr>
      </w:pPr>
      <w:r w:rsidRPr="009E5F96">
        <w:rPr>
          <w:rFonts w:ascii="Arial" w:eastAsia="Arial" w:hAnsi="Arial" w:cs="Arial"/>
          <w:bCs/>
          <w:sz w:val="28"/>
          <w:szCs w:val="28"/>
        </w:rPr>
        <w:t xml:space="preserve">Defina as especificações de cada uma das estações de trabalho levando em consideração o tipo de trabalho que ela será empregada e relação custo benefício. </w:t>
      </w:r>
    </w:p>
    <w:p w14:paraId="38F8922A" w14:textId="77777777" w:rsidR="009E5F96" w:rsidRDefault="009E5F96" w:rsidP="00221C40">
      <w:pPr>
        <w:rPr>
          <w:rFonts w:ascii="Arial" w:eastAsia="Georgia" w:hAnsi="Arial" w:cs="Arial"/>
          <w:sz w:val="22"/>
          <w:szCs w:val="22"/>
          <w:lang w:val="pt-BR"/>
        </w:rPr>
      </w:pPr>
    </w:p>
    <w:p w14:paraId="5C5A86D9" w14:textId="1DFE3387" w:rsidR="00FD618D" w:rsidRPr="009E5F96" w:rsidRDefault="00FD618D" w:rsidP="009E5F96">
      <w:pPr>
        <w:pStyle w:val="PargrafodaLista"/>
        <w:numPr>
          <w:ilvl w:val="0"/>
          <w:numId w:val="18"/>
        </w:numPr>
        <w:rPr>
          <w:rFonts w:ascii="Arial" w:eastAsia="Arial" w:hAnsi="Arial" w:cs="Arial"/>
          <w:bCs/>
          <w:sz w:val="28"/>
          <w:szCs w:val="28"/>
          <w:lang w:val="pt-BR"/>
        </w:rPr>
      </w:pPr>
      <w:r w:rsidRPr="009E5F96">
        <w:rPr>
          <w:rFonts w:ascii="Arial" w:eastAsia="Arial" w:hAnsi="Arial" w:cs="Arial"/>
          <w:bCs/>
          <w:sz w:val="28"/>
          <w:szCs w:val="28"/>
          <w:lang w:val="pt-BR"/>
        </w:rPr>
        <w:t>Estação de trabalho para escritório</w:t>
      </w:r>
      <w:r w:rsidR="009E5F96">
        <w:rPr>
          <w:rFonts w:ascii="Arial" w:eastAsia="Arial" w:hAnsi="Arial" w:cs="Arial"/>
          <w:bCs/>
          <w:sz w:val="28"/>
          <w:szCs w:val="28"/>
          <w:lang w:val="pt-BR"/>
        </w:rPr>
        <w:t>.</w:t>
      </w:r>
    </w:p>
    <w:p w14:paraId="17F407F4" w14:textId="3C0B8A0D" w:rsidR="00FD618D" w:rsidRPr="009E5F96" w:rsidRDefault="00FD618D" w:rsidP="009E5F96">
      <w:pPr>
        <w:pStyle w:val="PargrafodaLista"/>
        <w:numPr>
          <w:ilvl w:val="0"/>
          <w:numId w:val="18"/>
        </w:numPr>
        <w:rPr>
          <w:rFonts w:ascii="Arial" w:eastAsia="Arial" w:hAnsi="Arial" w:cs="Arial"/>
          <w:bCs/>
          <w:sz w:val="28"/>
          <w:szCs w:val="28"/>
          <w:lang w:val="pt-BR"/>
        </w:rPr>
      </w:pPr>
      <w:r w:rsidRPr="009E5F96">
        <w:rPr>
          <w:rFonts w:ascii="Arial" w:eastAsia="Arial" w:hAnsi="Arial" w:cs="Arial"/>
          <w:bCs/>
          <w:sz w:val="28"/>
          <w:szCs w:val="28"/>
          <w:lang w:val="pt-BR"/>
        </w:rPr>
        <w:t>Estação de trabalho para desenvolvimento de sistemas</w:t>
      </w:r>
      <w:r w:rsidR="009E5F96">
        <w:rPr>
          <w:rFonts w:ascii="Arial" w:eastAsia="Arial" w:hAnsi="Arial" w:cs="Arial"/>
          <w:bCs/>
          <w:sz w:val="28"/>
          <w:szCs w:val="28"/>
          <w:lang w:val="pt-BR"/>
        </w:rPr>
        <w:t>.</w:t>
      </w:r>
    </w:p>
    <w:p w14:paraId="07E1DC4F" w14:textId="21BBDD8E" w:rsidR="00FD618D" w:rsidRPr="009E5F96" w:rsidRDefault="00FD618D" w:rsidP="009E5F96">
      <w:pPr>
        <w:pStyle w:val="PargrafodaLista"/>
        <w:numPr>
          <w:ilvl w:val="0"/>
          <w:numId w:val="18"/>
        </w:numPr>
        <w:rPr>
          <w:rFonts w:ascii="Arial" w:eastAsia="Arial" w:hAnsi="Arial" w:cs="Arial"/>
          <w:bCs/>
          <w:sz w:val="28"/>
          <w:szCs w:val="28"/>
          <w:lang w:val="pt-BR"/>
        </w:rPr>
      </w:pPr>
      <w:r w:rsidRPr="009E5F96">
        <w:rPr>
          <w:rFonts w:ascii="Arial" w:eastAsia="Arial" w:hAnsi="Arial" w:cs="Arial"/>
          <w:bCs/>
          <w:sz w:val="28"/>
          <w:szCs w:val="28"/>
          <w:lang w:val="pt-BR"/>
        </w:rPr>
        <w:t>Estação de trabalho para uso de gráfico</w:t>
      </w:r>
      <w:r w:rsidR="009E5F96">
        <w:rPr>
          <w:rFonts w:ascii="Arial" w:eastAsia="Arial" w:hAnsi="Arial" w:cs="Arial"/>
          <w:bCs/>
          <w:sz w:val="28"/>
          <w:szCs w:val="28"/>
          <w:lang w:val="pt-BR"/>
        </w:rPr>
        <w:t>.</w:t>
      </w:r>
    </w:p>
    <w:p w14:paraId="7ECD6CCE" w14:textId="3F2F5957" w:rsidR="00FD618D" w:rsidRDefault="00FD618D" w:rsidP="009E5F96">
      <w:pPr>
        <w:pStyle w:val="PargrafodaLista"/>
        <w:numPr>
          <w:ilvl w:val="0"/>
          <w:numId w:val="18"/>
        </w:numPr>
        <w:rPr>
          <w:rFonts w:ascii="Arial" w:eastAsia="Arial" w:hAnsi="Arial" w:cs="Arial"/>
          <w:bCs/>
          <w:sz w:val="28"/>
          <w:szCs w:val="28"/>
          <w:lang w:val="pt-BR"/>
        </w:rPr>
      </w:pPr>
      <w:r w:rsidRPr="009E5F96">
        <w:rPr>
          <w:rFonts w:ascii="Arial" w:eastAsia="Arial" w:hAnsi="Arial" w:cs="Arial"/>
          <w:bCs/>
          <w:sz w:val="28"/>
          <w:szCs w:val="28"/>
          <w:lang w:val="pt-BR"/>
        </w:rPr>
        <w:t>Estação para uso de jogos</w:t>
      </w:r>
      <w:r w:rsidR="0053129C" w:rsidRPr="009E5F96">
        <w:rPr>
          <w:rFonts w:ascii="Arial" w:eastAsia="Arial" w:hAnsi="Arial" w:cs="Arial"/>
          <w:bCs/>
          <w:sz w:val="28"/>
          <w:szCs w:val="28"/>
          <w:lang w:val="pt-BR"/>
        </w:rPr>
        <w:t xml:space="preserve"> (</w:t>
      </w:r>
      <w:r w:rsidR="002F2A0C" w:rsidRPr="009E5F96">
        <w:rPr>
          <w:rFonts w:ascii="Arial" w:eastAsia="Arial" w:hAnsi="Arial" w:cs="Arial"/>
          <w:bCs/>
          <w:sz w:val="28"/>
          <w:szCs w:val="28"/>
          <w:lang w:val="pt-BR"/>
        </w:rPr>
        <w:t>p</w:t>
      </w:r>
      <w:r w:rsidR="0053129C" w:rsidRPr="009E5F96">
        <w:rPr>
          <w:rFonts w:ascii="Arial" w:eastAsia="Arial" w:hAnsi="Arial" w:cs="Arial"/>
          <w:bCs/>
          <w:sz w:val="28"/>
          <w:szCs w:val="28"/>
          <w:lang w:val="pt-BR"/>
        </w:rPr>
        <w:t>rocessamento gráfico)</w:t>
      </w:r>
      <w:r w:rsidR="009E5F96">
        <w:rPr>
          <w:rFonts w:ascii="Arial" w:eastAsia="Arial" w:hAnsi="Arial" w:cs="Arial"/>
          <w:bCs/>
          <w:sz w:val="28"/>
          <w:szCs w:val="28"/>
          <w:lang w:val="pt-BR"/>
        </w:rPr>
        <w:t>.</w:t>
      </w:r>
    </w:p>
    <w:p w14:paraId="7FD9486E" w14:textId="168346C2" w:rsidR="009E5F96" w:rsidRPr="009E5F96" w:rsidRDefault="009E5F96" w:rsidP="009E5F96">
      <w:pPr>
        <w:pStyle w:val="PargrafodaLista"/>
        <w:numPr>
          <w:ilvl w:val="0"/>
          <w:numId w:val="18"/>
        </w:numPr>
        <w:rPr>
          <w:rFonts w:ascii="Arial" w:eastAsia="Arial" w:hAnsi="Arial" w:cs="Arial"/>
          <w:bCs/>
          <w:sz w:val="28"/>
          <w:szCs w:val="28"/>
          <w:lang w:val="pt-BR"/>
        </w:rPr>
      </w:pPr>
      <w:r>
        <w:rPr>
          <w:rFonts w:ascii="Arial" w:eastAsia="Arial" w:hAnsi="Arial" w:cs="Arial"/>
          <w:bCs/>
          <w:sz w:val="28"/>
          <w:szCs w:val="28"/>
          <w:lang w:val="pt-BR"/>
        </w:rPr>
        <w:t>Estação de trabalho para uso doméstico.</w:t>
      </w:r>
    </w:p>
    <w:p w14:paraId="3D984D57" w14:textId="16DBE6B6" w:rsidR="009E5F96" w:rsidRDefault="009E5F96" w:rsidP="00FD618D">
      <w:pPr>
        <w:rPr>
          <w:rFonts w:ascii="Arial" w:eastAsia="Arial" w:hAnsi="Arial" w:cs="Arial"/>
          <w:bCs/>
          <w:sz w:val="28"/>
          <w:szCs w:val="28"/>
          <w:lang w:val="pt-BR"/>
        </w:rPr>
      </w:pPr>
    </w:p>
    <w:p w14:paraId="0D2EA15F" w14:textId="77777777" w:rsidR="009E5F96" w:rsidRDefault="009E5F96" w:rsidP="00FD618D">
      <w:pPr>
        <w:rPr>
          <w:rFonts w:ascii="Arial" w:eastAsia="Arial" w:hAnsi="Arial" w:cs="Arial"/>
          <w:bCs/>
          <w:sz w:val="28"/>
          <w:szCs w:val="28"/>
          <w:lang w:val="pt-BR"/>
        </w:rPr>
      </w:pPr>
    </w:p>
    <w:p w14:paraId="17017A1E" w14:textId="77777777" w:rsidR="009771E9" w:rsidRDefault="007A6919" w:rsidP="007A6919">
      <w:pPr>
        <w:spacing w:after="120" w:line="360" w:lineRule="auto"/>
        <w:jc w:val="both"/>
        <w:rPr>
          <w:rFonts w:ascii="Arial" w:eastAsia="Georgia" w:hAnsi="Arial" w:cs="Arial"/>
          <w:sz w:val="22"/>
          <w:szCs w:val="22"/>
          <w:lang w:val="pt-BR"/>
        </w:rPr>
      </w:pPr>
      <w:r>
        <w:rPr>
          <w:rFonts w:ascii="Arial" w:eastAsia="Georgia" w:hAnsi="Arial" w:cs="Arial"/>
          <w:sz w:val="22"/>
          <w:szCs w:val="22"/>
          <w:lang w:val="pt-BR"/>
        </w:rPr>
        <w:t>Deve ser debatido entre a equip</w:t>
      </w:r>
      <w:r w:rsidR="00427994">
        <w:rPr>
          <w:rFonts w:ascii="Arial" w:eastAsia="Georgia" w:hAnsi="Arial" w:cs="Arial"/>
          <w:sz w:val="22"/>
          <w:szCs w:val="22"/>
          <w:lang w:val="pt-BR"/>
        </w:rPr>
        <w:t>e</w:t>
      </w:r>
      <w:r>
        <w:rPr>
          <w:rFonts w:ascii="Arial" w:eastAsia="Georgia" w:hAnsi="Arial" w:cs="Arial"/>
          <w:sz w:val="22"/>
          <w:szCs w:val="22"/>
          <w:lang w:val="pt-BR"/>
        </w:rPr>
        <w:t xml:space="preserve"> quais as reais necessidade</w:t>
      </w:r>
      <w:r w:rsidR="00AB24C8">
        <w:rPr>
          <w:rFonts w:ascii="Arial" w:eastAsia="Georgia" w:hAnsi="Arial" w:cs="Arial"/>
          <w:sz w:val="22"/>
          <w:szCs w:val="22"/>
          <w:lang w:val="pt-BR"/>
        </w:rPr>
        <w:t xml:space="preserve"> de configurações</w:t>
      </w:r>
      <w:r>
        <w:rPr>
          <w:rFonts w:ascii="Arial" w:eastAsia="Georgia" w:hAnsi="Arial" w:cs="Arial"/>
          <w:sz w:val="22"/>
          <w:szCs w:val="22"/>
          <w:lang w:val="pt-BR"/>
        </w:rPr>
        <w:t xml:space="preserve"> de cada um dos equipamentos. </w:t>
      </w:r>
    </w:p>
    <w:p w14:paraId="13FC97DC" w14:textId="3D022991" w:rsidR="00FD618D" w:rsidRPr="001A0730" w:rsidRDefault="007A6919" w:rsidP="007A6919">
      <w:pPr>
        <w:spacing w:after="120" w:line="360" w:lineRule="auto"/>
        <w:jc w:val="both"/>
        <w:rPr>
          <w:rFonts w:ascii="Arial" w:eastAsia="Georgia" w:hAnsi="Arial" w:cs="Arial"/>
          <w:sz w:val="22"/>
          <w:szCs w:val="22"/>
          <w:lang w:val="pt-BR"/>
        </w:rPr>
      </w:pPr>
      <w:r>
        <w:rPr>
          <w:rFonts w:ascii="Arial" w:eastAsia="Georgia" w:hAnsi="Arial" w:cs="Arial"/>
          <w:sz w:val="22"/>
          <w:szCs w:val="22"/>
          <w:lang w:val="pt-BR"/>
        </w:rPr>
        <w:t>Ao final de cada uma das configurações deve ter um breve relato/defesa sobre as configurações apresentadas.</w:t>
      </w:r>
    </w:p>
    <w:sectPr w:rsidR="00FD618D" w:rsidRPr="001A0730" w:rsidSect="009D6190">
      <w:headerReference w:type="default" r:id="rId9"/>
      <w:type w:val="continuous"/>
      <w:pgSz w:w="11920" w:h="16840"/>
      <w:pgMar w:top="340" w:right="1000" w:bottom="280" w:left="8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515FA0" w14:textId="77777777" w:rsidR="00BB0CFA" w:rsidRDefault="00BB0CFA" w:rsidP="0020075F">
      <w:r>
        <w:separator/>
      </w:r>
    </w:p>
  </w:endnote>
  <w:endnote w:type="continuationSeparator" w:id="0">
    <w:p w14:paraId="307E5AD9" w14:textId="77777777" w:rsidR="00BB0CFA" w:rsidRDefault="00BB0CFA" w:rsidP="00200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793190" w14:textId="77777777" w:rsidR="00BB0CFA" w:rsidRDefault="00BB0CFA" w:rsidP="0020075F">
      <w:r>
        <w:separator/>
      </w:r>
    </w:p>
  </w:footnote>
  <w:footnote w:type="continuationSeparator" w:id="0">
    <w:p w14:paraId="7F1FD799" w14:textId="77777777" w:rsidR="00BB0CFA" w:rsidRDefault="00BB0CFA" w:rsidP="002007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A39FE9" w14:textId="54D315F0" w:rsidR="00E72AA5" w:rsidRDefault="00E72AA5" w:rsidP="0020075F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E3252"/>
    <w:multiLevelType w:val="multilevel"/>
    <w:tmpl w:val="59582178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21EB7106"/>
    <w:multiLevelType w:val="hybridMultilevel"/>
    <w:tmpl w:val="1F5A3D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2252C"/>
    <w:multiLevelType w:val="multilevel"/>
    <w:tmpl w:val="D414A6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"/>
      <w:lvlJc w:val="left"/>
      <w:pPr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9927DA6"/>
    <w:multiLevelType w:val="multilevel"/>
    <w:tmpl w:val="255482DC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9BE0E8F"/>
    <w:multiLevelType w:val="multilevel"/>
    <w:tmpl w:val="4DA4FF06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2CFE4F56"/>
    <w:multiLevelType w:val="hybridMultilevel"/>
    <w:tmpl w:val="94F4F30C"/>
    <w:lvl w:ilvl="0" w:tplc="0416000D">
      <w:start w:val="1"/>
      <w:numFmt w:val="bullet"/>
      <w:lvlText w:val=""/>
      <w:lvlJc w:val="left"/>
      <w:pPr>
        <w:ind w:left="256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6" w15:restartNumberingAfterBreak="0">
    <w:nsid w:val="2EFD6B20"/>
    <w:multiLevelType w:val="hybridMultilevel"/>
    <w:tmpl w:val="13B66E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3A3C64"/>
    <w:multiLevelType w:val="multilevel"/>
    <w:tmpl w:val="3642D35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 w15:restartNumberingAfterBreak="0">
    <w:nsid w:val="41A50648"/>
    <w:multiLevelType w:val="hybridMultilevel"/>
    <w:tmpl w:val="73A0351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5353D61"/>
    <w:multiLevelType w:val="multilevel"/>
    <w:tmpl w:val="F92E1CC0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0" w15:restartNumberingAfterBreak="0">
    <w:nsid w:val="537F6EF7"/>
    <w:multiLevelType w:val="multilevel"/>
    <w:tmpl w:val="1E2CBEE2"/>
    <w:lvl w:ilvl="0">
      <w:start w:val="1"/>
      <w:numFmt w:val="decimal"/>
      <w:lvlText w:val="%1."/>
      <w:lvlJc w:val="left"/>
      <w:pPr>
        <w:ind w:left="360" w:firstLine="0"/>
      </w:pPr>
      <w:rPr>
        <w:b/>
      </w:rPr>
    </w:lvl>
    <w:lvl w:ilvl="1">
      <w:start w:val="1"/>
      <w:numFmt w:val="decimal"/>
      <w:lvlText w:val="%1.%2."/>
      <w:lvlJc w:val="left"/>
      <w:pPr>
        <w:ind w:left="360" w:firstLine="0"/>
      </w:pPr>
      <w:rPr>
        <w:b/>
      </w:rPr>
    </w:lvl>
    <w:lvl w:ilvl="2">
      <w:start w:val="1"/>
      <w:numFmt w:val="decimal"/>
      <w:lvlText w:val="%1.%2.%3."/>
      <w:lvlJc w:val="left"/>
      <w:pPr>
        <w:ind w:left="720" w:firstLine="0"/>
      </w:pPr>
    </w:lvl>
    <w:lvl w:ilvl="3">
      <w:start w:val="1"/>
      <w:numFmt w:val="decimal"/>
      <w:lvlText w:val="%1.%2.%3.%4."/>
      <w:lvlJc w:val="left"/>
      <w:pPr>
        <w:ind w:left="720" w:firstLine="0"/>
      </w:pPr>
    </w:lvl>
    <w:lvl w:ilvl="4">
      <w:start w:val="1"/>
      <w:numFmt w:val="decimal"/>
      <w:lvlText w:val="%1.%2.%3.%4.%5."/>
      <w:lvlJc w:val="left"/>
      <w:pPr>
        <w:ind w:left="1080" w:firstLine="0"/>
      </w:pPr>
    </w:lvl>
    <w:lvl w:ilvl="5">
      <w:start w:val="1"/>
      <w:numFmt w:val="decimal"/>
      <w:lvlText w:val="%1.%2.%3.%4.%5.%6."/>
      <w:lvlJc w:val="left"/>
      <w:pPr>
        <w:ind w:left="1080" w:firstLine="0"/>
      </w:pPr>
    </w:lvl>
    <w:lvl w:ilvl="6">
      <w:start w:val="1"/>
      <w:numFmt w:val="decimal"/>
      <w:lvlText w:val="%1.%2.%3.%4.%5.%6.%7."/>
      <w:lvlJc w:val="left"/>
      <w:pPr>
        <w:ind w:left="1440" w:firstLine="0"/>
      </w:pPr>
    </w:lvl>
    <w:lvl w:ilvl="7">
      <w:start w:val="1"/>
      <w:numFmt w:val="decimal"/>
      <w:lvlText w:val="%1.%2.%3.%4.%5.%6.%7.%8."/>
      <w:lvlJc w:val="left"/>
      <w:pPr>
        <w:ind w:left="1440" w:firstLine="0"/>
      </w:pPr>
    </w:lvl>
    <w:lvl w:ilvl="8">
      <w:start w:val="1"/>
      <w:numFmt w:val="decimal"/>
      <w:lvlText w:val="%1.%2.%3.%4.%5.%6.%7.%8.%9."/>
      <w:lvlJc w:val="left"/>
      <w:pPr>
        <w:ind w:left="1800" w:firstLine="0"/>
      </w:pPr>
    </w:lvl>
  </w:abstractNum>
  <w:abstractNum w:abstractNumId="11" w15:restartNumberingAfterBreak="0">
    <w:nsid w:val="59CC2EB8"/>
    <w:multiLevelType w:val="hybridMultilevel"/>
    <w:tmpl w:val="9DA8B6F4"/>
    <w:lvl w:ilvl="0" w:tplc="5C661C00">
      <w:start w:val="1"/>
      <w:numFmt w:val="lowerLetter"/>
      <w:lvlText w:val="%1)"/>
      <w:lvlJc w:val="left"/>
      <w:pPr>
        <w:ind w:left="720" w:hanging="360"/>
      </w:pPr>
      <w:rPr>
        <w:rFonts w:eastAsia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8F6945"/>
    <w:multiLevelType w:val="hybridMultilevel"/>
    <w:tmpl w:val="88324DE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3C42B29"/>
    <w:multiLevelType w:val="multilevel"/>
    <w:tmpl w:val="1960FCA0"/>
    <w:lvl w:ilvl="0">
      <w:start w:val="1"/>
      <w:numFmt w:val="bullet"/>
      <w:lvlText w:val="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4" w15:restartNumberingAfterBreak="0">
    <w:nsid w:val="74E967B8"/>
    <w:multiLevelType w:val="hybridMultilevel"/>
    <w:tmpl w:val="8D30FC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633048"/>
    <w:multiLevelType w:val="hybridMultilevel"/>
    <w:tmpl w:val="D044448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247859"/>
    <w:multiLevelType w:val="hybridMultilevel"/>
    <w:tmpl w:val="5ED0E552"/>
    <w:lvl w:ilvl="0" w:tplc="04160003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7" w15:restartNumberingAfterBreak="0">
    <w:nsid w:val="7CB74C89"/>
    <w:multiLevelType w:val="multilevel"/>
    <w:tmpl w:val="E56CFC46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13"/>
  </w:num>
  <w:num w:numId="5">
    <w:abstractNumId w:val="7"/>
  </w:num>
  <w:num w:numId="6">
    <w:abstractNumId w:val="17"/>
  </w:num>
  <w:num w:numId="7">
    <w:abstractNumId w:val="16"/>
  </w:num>
  <w:num w:numId="8">
    <w:abstractNumId w:val="9"/>
  </w:num>
  <w:num w:numId="9">
    <w:abstractNumId w:val="11"/>
  </w:num>
  <w:num w:numId="10">
    <w:abstractNumId w:val="6"/>
  </w:num>
  <w:num w:numId="11">
    <w:abstractNumId w:val="2"/>
  </w:num>
  <w:num w:numId="12">
    <w:abstractNumId w:val="14"/>
  </w:num>
  <w:num w:numId="13">
    <w:abstractNumId w:val="8"/>
  </w:num>
  <w:num w:numId="14">
    <w:abstractNumId w:val="12"/>
  </w:num>
  <w:num w:numId="15">
    <w:abstractNumId w:val="4"/>
  </w:num>
  <w:num w:numId="16">
    <w:abstractNumId w:val="0"/>
  </w:num>
  <w:num w:numId="17">
    <w:abstractNumId w:val="5"/>
  </w:num>
  <w:num w:numId="18">
    <w:abstractNumId w:val="1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190"/>
    <w:rsid w:val="00001275"/>
    <w:rsid w:val="000814AE"/>
    <w:rsid w:val="00083754"/>
    <w:rsid w:val="00085035"/>
    <w:rsid w:val="00096C19"/>
    <w:rsid w:val="000F20D9"/>
    <w:rsid w:val="00111396"/>
    <w:rsid w:val="001216E2"/>
    <w:rsid w:val="0016234C"/>
    <w:rsid w:val="00164343"/>
    <w:rsid w:val="001737BB"/>
    <w:rsid w:val="00191D2E"/>
    <w:rsid w:val="00193CE7"/>
    <w:rsid w:val="001A0730"/>
    <w:rsid w:val="001B0BC9"/>
    <w:rsid w:val="001B263F"/>
    <w:rsid w:val="001C6B13"/>
    <w:rsid w:val="001E13C7"/>
    <w:rsid w:val="0020075F"/>
    <w:rsid w:val="00212B87"/>
    <w:rsid w:val="00221C40"/>
    <w:rsid w:val="00225DD7"/>
    <w:rsid w:val="00227230"/>
    <w:rsid w:val="00233022"/>
    <w:rsid w:val="00235056"/>
    <w:rsid w:val="002600A0"/>
    <w:rsid w:val="00272DE5"/>
    <w:rsid w:val="002868D7"/>
    <w:rsid w:val="002967C6"/>
    <w:rsid w:val="002F2A0C"/>
    <w:rsid w:val="002F6262"/>
    <w:rsid w:val="00355851"/>
    <w:rsid w:val="00382641"/>
    <w:rsid w:val="003A69DE"/>
    <w:rsid w:val="003C3EBA"/>
    <w:rsid w:val="003D0E3E"/>
    <w:rsid w:val="003D377B"/>
    <w:rsid w:val="003D5259"/>
    <w:rsid w:val="003E32FB"/>
    <w:rsid w:val="003E4FD4"/>
    <w:rsid w:val="003F4F27"/>
    <w:rsid w:val="00427994"/>
    <w:rsid w:val="0044326D"/>
    <w:rsid w:val="00444080"/>
    <w:rsid w:val="00477126"/>
    <w:rsid w:val="00497C87"/>
    <w:rsid w:val="004D323B"/>
    <w:rsid w:val="004D3DC9"/>
    <w:rsid w:val="004F5E6A"/>
    <w:rsid w:val="00502A0D"/>
    <w:rsid w:val="0051425A"/>
    <w:rsid w:val="005205F8"/>
    <w:rsid w:val="00520A49"/>
    <w:rsid w:val="00523CF5"/>
    <w:rsid w:val="0053129C"/>
    <w:rsid w:val="0054157A"/>
    <w:rsid w:val="00572CDB"/>
    <w:rsid w:val="00576BAE"/>
    <w:rsid w:val="0058541B"/>
    <w:rsid w:val="005B67D6"/>
    <w:rsid w:val="00623E7D"/>
    <w:rsid w:val="00625FBA"/>
    <w:rsid w:val="00665BF2"/>
    <w:rsid w:val="0067090A"/>
    <w:rsid w:val="00674414"/>
    <w:rsid w:val="006854AA"/>
    <w:rsid w:val="006B03DD"/>
    <w:rsid w:val="006B43F1"/>
    <w:rsid w:val="006D1047"/>
    <w:rsid w:val="006E7A26"/>
    <w:rsid w:val="007425A7"/>
    <w:rsid w:val="00747A58"/>
    <w:rsid w:val="00773AF2"/>
    <w:rsid w:val="0078702A"/>
    <w:rsid w:val="007A4F7F"/>
    <w:rsid w:val="007A6919"/>
    <w:rsid w:val="007B0382"/>
    <w:rsid w:val="007B0C1D"/>
    <w:rsid w:val="007D2BBD"/>
    <w:rsid w:val="007D6EDE"/>
    <w:rsid w:val="007E63F0"/>
    <w:rsid w:val="00802942"/>
    <w:rsid w:val="00832D5C"/>
    <w:rsid w:val="00890B3E"/>
    <w:rsid w:val="008949AA"/>
    <w:rsid w:val="008B3DDD"/>
    <w:rsid w:val="008E60BD"/>
    <w:rsid w:val="008E6F9E"/>
    <w:rsid w:val="00904EEC"/>
    <w:rsid w:val="009165F9"/>
    <w:rsid w:val="009300CA"/>
    <w:rsid w:val="00933721"/>
    <w:rsid w:val="009609EF"/>
    <w:rsid w:val="009770BC"/>
    <w:rsid w:val="009771E9"/>
    <w:rsid w:val="00981D54"/>
    <w:rsid w:val="00983A32"/>
    <w:rsid w:val="009930AA"/>
    <w:rsid w:val="009A40AA"/>
    <w:rsid w:val="009C08E3"/>
    <w:rsid w:val="009D6190"/>
    <w:rsid w:val="009E5F96"/>
    <w:rsid w:val="00A34B30"/>
    <w:rsid w:val="00A42553"/>
    <w:rsid w:val="00A44428"/>
    <w:rsid w:val="00A47420"/>
    <w:rsid w:val="00A713AC"/>
    <w:rsid w:val="00A80AE6"/>
    <w:rsid w:val="00A830D1"/>
    <w:rsid w:val="00AB24C8"/>
    <w:rsid w:val="00AC215B"/>
    <w:rsid w:val="00AC762B"/>
    <w:rsid w:val="00AF1B24"/>
    <w:rsid w:val="00B70EB6"/>
    <w:rsid w:val="00B92C83"/>
    <w:rsid w:val="00B93E2C"/>
    <w:rsid w:val="00BB0CFA"/>
    <w:rsid w:val="00BC45AB"/>
    <w:rsid w:val="00BD0FF9"/>
    <w:rsid w:val="00C017DF"/>
    <w:rsid w:val="00C12A5D"/>
    <w:rsid w:val="00C15096"/>
    <w:rsid w:val="00C23019"/>
    <w:rsid w:val="00C36DF5"/>
    <w:rsid w:val="00C4053E"/>
    <w:rsid w:val="00C60261"/>
    <w:rsid w:val="00C63450"/>
    <w:rsid w:val="00C704BC"/>
    <w:rsid w:val="00C77C24"/>
    <w:rsid w:val="00CA34DB"/>
    <w:rsid w:val="00CB0729"/>
    <w:rsid w:val="00CE28D8"/>
    <w:rsid w:val="00D101E3"/>
    <w:rsid w:val="00D22E73"/>
    <w:rsid w:val="00D412B0"/>
    <w:rsid w:val="00DA5991"/>
    <w:rsid w:val="00DB10A3"/>
    <w:rsid w:val="00DD0464"/>
    <w:rsid w:val="00DD2942"/>
    <w:rsid w:val="00DF7C84"/>
    <w:rsid w:val="00E0484C"/>
    <w:rsid w:val="00E140C4"/>
    <w:rsid w:val="00E64BEA"/>
    <w:rsid w:val="00E72AA5"/>
    <w:rsid w:val="00E84FBD"/>
    <w:rsid w:val="00E86EF7"/>
    <w:rsid w:val="00E916A0"/>
    <w:rsid w:val="00EA3654"/>
    <w:rsid w:val="00EA6359"/>
    <w:rsid w:val="00EE522F"/>
    <w:rsid w:val="00F00A90"/>
    <w:rsid w:val="00F075E1"/>
    <w:rsid w:val="00F26BA5"/>
    <w:rsid w:val="00F4274B"/>
    <w:rsid w:val="00F43ADF"/>
    <w:rsid w:val="00F53D9A"/>
    <w:rsid w:val="00F85403"/>
    <w:rsid w:val="00FA10CD"/>
    <w:rsid w:val="00FA460F"/>
    <w:rsid w:val="00FB4B7D"/>
    <w:rsid w:val="00FD61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A39546"/>
  <w15:docId w15:val="{697C17FB-4B17-4007-BED6-480BA3536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1B3490"/>
    <w:rPr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argrafodaLista">
    <w:name w:val="List Paragraph"/>
    <w:basedOn w:val="Normal"/>
    <w:uiPriority w:val="34"/>
    <w:qFormat/>
    <w:rsid w:val="00CA34DB"/>
    <w:pPr>
      <w:ind w:left="720"/>
      <w:contextualSpacing/>
    </w:pPr>
  </w:style>
  <w:style w:type="paragraph" w:customStyle="1" w:styleId="Default">
    <w:name w:val="Default"/>
    <w:rsid w:val="00CA34DB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0020075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0075F"/>
  </w:style>
  <w:style w:type="paragraph" w:styleId="Rodap">
    <w:name w:val="footer"/>
    <w:basedOn w:val="Normal"/>
    <w:link w:val="RodapChar"/>
    <w:uiPriority w:val="99"/>
    <w:unhideWhenUsed/>
    <w:rsid w:val="0020075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0075F"/>
  </w:style>
  <w:style w:type="paragraph" w:styleId="Textodebalo">
    <w:name w:val="Balloon Text"/>
    <w:basedOn w:val="Normal"/>
    <w:link w:val="TextodebaloChar"/>
    <w:uiPriority w:val="99"/>
    <w:semiHidden/>
    <w:unhideWhenUsed/>
    <w:rsid w:val="00502A0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2A0D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101E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Normal1">
    <w:name w:val="Normal1"/>
    <w:rsid w:val="00D101E3"/>
    <w:pPr>
      <w:pBdr>
        <w:top w:val="nil"/>
        <w:left w:val="nil"/>
        <w:bottom w:val="nil"/>
        <w:right w:val="nil"/>
        <w:between w:val="nil"/>
      </w:pBdr>
    </w:pPr>
    <w:rPr>
      <w:color w:val="000000"/>
      <w:lang w:val="pt-BR" w:eastAsia="pt-BR"/>
    </w:rPr>
  </w:style>
  <w:style w:type="character" w:styleId="Hyperlink">
    <w:name w:val="Hyperlink"/>
    <w:basedOn w:val="Fontepargpadro"/>
    <w:unhideWhenUsed/>
    <w:rsid w:val="001A0730"/>
    <w:rPr>
      <w:color w:val="0000FF" w:themeColor="hyperlink"/>
      <w:u w:val="single"/>
    </w:rPr>
  </w:style>
  <w:style w:type="character" w:customStyle="1" w:styleId="shortspec">
    <w:name w:val="shortspec"/>
    <w:rsid w:val="00A71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ysdev.microsoft.com/enUS/Hardware/lpl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2B9759-B227-4A4D-B5C4-E5D05BE76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1140</Words>
  <Characters>6159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Haroitto Guedes Shishido</dc:creator>
  <cp:lastModifiedBy>Jeferson Bussula Pinheiro</cp:lastModifiedBy>
  <cp:revision>15</cp:revision>
  <cp:lastPrinted>2017-02-13T12:08:00Z</cp:lastPrinted>
  <dcterms:created xsi:type="dcterms:W3CDTF">2019-08-19T17:10:00Z</dcterms:created>
  <dcterms:modified xsi:type="dcterms:W3CDTF">2019-08-19T17:26:00Z</dcterms:modified>
</cp:coreProperties>
</file>