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E18C" w14:textId="77777777" w:rsidR="00440E7F" w:rsidRDefault="00E4112E">
      <w:pPr>
        <w:spacing w:before="600" w:after="60"/>
      </w:pPr>
      <w:r>
        <w:rPr>
          <w:b/>
          <w:bCs/>
          <w:color w:val="1F4E79"/>
          <w:sz w:val="40"/>
          <w:szCs w:val="40"/>
        </w:rPr>
        <w:t>APPENDIX A</w:t>
      </w:r>
    </w:p>
    <w:p w14:paraId="2B74705B" w14:textId="77777777" w:rsidR="00440E7F" w:rsidRDefault="00E4112E">
      <w:pPr>
        <w:pBdr>
          <w:bottom w:val="single" w:sz="12" w:space="6" w:color="1F4E79"/>
        </w:pBdr>
        <w:spacing w:after="200"/>
      </w:pPr>
      <w:r>
        <w:rPr>
          <w:b/>
          <w:bCs/>
          <w:color w:val="333333"/>
          <w:sz w:val="32"/>
          <w:szCs w:val="32"/>
        </w:rPr>
        <w:t>Validation Methodology</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000"/>
        <w:gridCol w:w="7026"/>
      </w:tblGrid>
      <w:tr w:rsidR="00440E7F" w14:paraId="002981DF" w14:textId="77777777">
        <w:tblPrEx>
          <w:tblCellMar>
            <w:top w:w="0" w:type="dxa"/>
            <w:bottom w:w="0" w:type="dxa"/>
          </w:tblCellMar>
        </w:tblPrEx>
        <w:trPr>
          <w:tblHeader/>
        </w:trPr>
        <w:tc>
          <w:tcPr>
            <w:tcW w:w="2000" w:type="dxa"/>
            <w:shd w:val="clear" w:color="auto" w:fill="DCE6F1"/>
            <w:tcMar>
              <w:top w:w="60" w:type="dxa"/>
              <w:left w:w="90" w:type="dxa"/>
              <w:bottom w:w="60" w:type="dxa"/>
              <w:right w:w="90" w:type="dxa"/>
            </w:tcMar>
          </w:tcPr>
          <w:p w14:paraId="2D072B40" w14:textId="77777777" w:rsidR="00440E7F" w:rsidRDefault="00E4112E">
            <w:r>
              <w:rPr>
                <w:b/>
                <w:bCs/>
                <w:sz w:val="19"/>
                <w:szCs w:val="19"/>
              </w:rPr>
              <w:t>Field</w:t>
            </w:r>
          </w:p>
        </w:tc>
        <w:tc>
          <w:tcPr>
            <w:tcW w:w="7026" w:type="dxa"/>
            <w:shd w:val="clear" w:color="auto" w:fill="DCE6F1"/>
            <w:tcMar>
              <w:top w:w="60" w:type="dxa"/>
              <w:left w:w="90" w:type="dxa"/>
              <w:bottom w:w="60" w:type="dxa"/>
              <w:right w:w="90" w:type="dxa"/>
            </w:tcMar>
          </w:tcPr>
          <w:p w14:paraId="07130813" w14:textId="77777777" w:rsidR="00440E7F" w:rsidRDefault="00E4112E">
            <w:r>
              <w:rPr>
                <w:b/>
                <w:bCs/>
                <w:sz w:val="19"/>
                <w:szCs w:val="19"/>
              </w:rPr>
              <w:t>Value</w:t>
            </w:r>
          </w:p>
        </w:tc>
      </w:tr>
      <w:tr w:rsidR="00440E7F" w14:paraId="0383BC62"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14:paraId="5367E7A1" w14:textId="77777777" w:rsidR="00440E7F" w:rsidRDefault="00E4112E">
            <w:r>
              <w:rPr>
                <w:b/>
                <w:bCs/>
                <w:sz w:val="19"/>
                <w:szCs w:val="19"/>
              </w:rPr>
              <w:t>Document</w:t>
            </w:r>
          </w:p>
        </w:tc>
        <w:tc>
          <w:tcPr>
            <w:tcW w:w="7026" w:type="dxa"/>
            <w:shd w:val="clear" w:color="auto" w:fill="FFFFFF"/>
            <w:tcMar>
              <w:top w:w="60" w:type="dxa"/>
              <w:left w:w="90" w:type="dxa"/>
              <w:bottom w:w="60" w:type="dxa"/>
              <w:right w:w="90" w:type="dxa"/>
            </w:tcMar>
          </w:tcPr>
          <w:p w14:paraId="542DFE5B" w14:textId="77777777" w:rsidR="00440E7F" w:rsidRDefault="00E4112E">
            <w:r>
              <w:rPr>
                <w:sz w:val="19"/>
                <w:szCs w:val="19"/>
              </w:rPr>
              <w:t>Appendix A — Validation Methodology</w:t>
            </w:r>
          </w:p>
        </w:tc>
      </w:tr>
      <w:tr w:rsidR="00440E7F" w14:paraId="24A6789A" w14:textId="77777777">
        <w:tblPrEx>
          <w:tblCellMar>
            <w:top w:w="0" w:type="dxa"/>
            <w:bottom w:w="0" w:type="dxa"/>
          </w:tblCellMar>
        </w:tblPrEx>
        <w:trPr>
          <w:cantSplit/>
        </w:trPr>
        <w:tc>
          <w:tcPr>
            <w:tcW w:w="2000" w:type="dxa"/>
            <w:shd w:val="clear" w:color="auto" w:fill="F2F6FA"/>
            <w:tcMar>
              <w:top w:w="60" w:type="dxa"/>
              <w:left w:w="90" w:type="dxa"/>
              <w:bottom w:w="60" w:type="dxa"/>
              <w:right w:w="90" w:type="dxa"/>
            </w:tcMar>
          </w:tcPr>
          <w:p w14:paraId="6FDEAE7A" w14:textId="77777777" w:rsidR="00440E7F" w:rsidRDefault="00E4112E">
            <w:r>
              <w:rPr>
                <w:b/>
                <w:bCs/>
                <w:sz w:val="19"/>
                <w:szCs w:val="19"/>
              </w:rPr>
              <w:t>Parent thesis</w:t>
            </w:r>
          </w:p>
        </w:tc>
        <w:tc>
          <w:tcPr>
            <w:tcW w:w="7026" w:type="dxa"/>
            <w:shd w:val="clear" w:color="auto" w:fill="F2F6FA"/>
            <w:tcMar>
              <w:top w:w="60" w:type="dxa"/>
              <w:left w:w="90" w:type="dxa"/>
              <w:bottom w:w="60" w:type="dxa"/>
              <w:right w:w="90" w:type="dxa"/>
            </w:tcMar>
          </w:tcPr>
          <w:p w14:paraId="4CD864F9" w14:textId="77777777" w:rsidR="00440E7F" w:rsidRDefault="00E4112E">
            <w:r>
              <w:rPr>
                <w:sz w:val="19"/>
                <w:szCs w:val="19"/>
              </w:rPr>
              <w:t>BIMGUARD AI — MAICEN M10 Final Master Project</w:t>
            </w:r>
          </w:p>
        </w:tc>
      </w:tr>
      <w:tr w:rsidR="00440E7F" w14:paraId="4E1543AC"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14:paraId="216D851D" w14:textId="77777777" w:rsidR="00440E7F" w:rsidRDefault="00E4112E">
            <w:r>
              <w:rPr>
                <w:b/>
                <w:bCs/>
                <w:sz w:val="19"/>
                <w:szCs w:val="19"/>
              </w:rPr>
              <w:t>Author</w:t>
            </w:r>
          </w:p>
        </w:tc>
        <w:tc>
          <w:tcPr>
            <w:tcW w:w="7026" w:type="dxa"/>
            <w:shd w:val="clear" w:color="auto" w:fill="FFFFFF"/>
            <w:tcMar>
              <w:top w:w="60" w:type="dxa"/>
              <w:left w:w="90" w:type="dxa"/>
              <w:bottom w:w="60" w:type="dxa"/>
              <w:right w:w="90" w:type="dxa"/>
            </w:tcMar>
          </w:tcPr>
          <w:p w14:paraId="019862DC" w14:textId="77777777" w:rsidR="00440E7F" w:rsidRDefault="00E4112E">
            <w:r>
              <w:rPr>
                <w:sz w:val="19"/>
                <w:szCs w:val="19"/>
              </w:rPr>
              <w:t>Mark Shane Haines</w:t>
            </w:r>
          </w:p>
        </w:tc>
      </w:tr>
      <w:tr w:rsidR="00440E7F" w14:paraId="2BBDDE25" w14:textId="77777777">
        <w:tblPrEx>
          <w:tblCellMar>
            <w:top w:w="0" w:type="dxa"/>
            <w:bottom w:w="0" w:type="dxa"/>
          </w:tblCellMar>
        </w:tblPrEx>
        <w:trPr>
          <w:cantSplit/>
        </w:trPr>
        <w:tc>
          <w:tcPr>
            <w:tcW w:w="2000" w:type="dxa"/>
            <w:shd w:val="clear" w:color="auto" w:fill="F2F6FA"/>
            <w:tcMar>
              <w:top w:w="60" w:type="dxa"/>
              <w:left w:w="90" w:type="dxa"/>
              <w:bottom w:w="60" w:type="dxa"/>
              <w:right w:w="90" w:type="dxa"/>
            </w:tcMar>
          </w:tcPr>
          <w:p w14:paraId="20D20EB4" w14:textId="77777777" w:rsidR="00440E7F" w:rsidRDefault="00E4112E">
            <w:r>
              <w:rPr>
                <w:b/>
                <w:bCs/>
                <w:sz w:val="19"/>
                <w:szCs w:val="19"/>
              </w:rPr>
              <w:t>System under validation</w:t>
            </w:r>
          </w:p>
        </w:tc>
        <w:tc>
          <w:tcPr>
            <w:tcW w:w="7026" w:type="dxa"/>
            <w:shd w:val="clear" w:color="auto" w:fill="F2F6FA"/>
            <w:tcMar>
              <w:top w:w="60" w:type="dxa"/>
              <w:left w:w="90" w:type="dxa"/>
              <w:bottom w:w="60" w:type="dxa"/>
              <w:right w:w="90" w:type="dxa"/>
            </w:tcMar>
          </w:tcPr>
          <w:p w14:paraId="358ADFF1" w14:textId="77777777" w:rsidR="00440E7F" w:rsidRDefault="00E4112E">
            <w:r>
              <w:rPr>
                <w:sz w:val="19"/>
                <w:szCs w:val="19"/>
              </w:rPr>
              <w:t>BIMGUARD AI: Blue Halo seismic-bracing clearance engine and the five-mechanism corrosion rule stack (GC-001, CC-001, MC-001, MM-001, XM-001)</w:t>
            </w:r>
          </w:p>
        </w:tc>
      </w:tr>
      <w:tr w:rsidR="00440E7F" w14:paraId="518B231C"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14:paraId="2DFFF0C2" w14:textId="77777777" w:rsidR="00440E7F" w:rsidRDefault="00E4112E">
            <w:r>
              <w:rPr>
                <w:b/>
                <w:bCs/>
                <w:sz w:val="19"/>
                <w:szCs w:val="19"/>
              </w:rPr>
              <w:t>Validation dataset</w:t>
            </w:r>
          </w:p>
        </w:tc>
        <w:tc>
          <w:tcPr>
            <w:tcW w:w="7026" w:type="dxa"/>
            <w:shd w:val="clear" w:color="auto" w:fill="FFFFFF"/>
            <w:tcMar>
              <w:top w:w="60" w:type="dxa"/>
              <w:left w:w="90" w:type="dxa"/>
              <w:bottom w:w="60" w:type="dxa"/>
              <w:right w:w="90" w:type="dxa"/>
            </w:tcMar>
          </w:tcPr>
          <w:p w14:paraId="4EC4089C" w14:textId="77777777" w:rsidR="00440E7F" w:rsidRDefault="00E4112E">
            <w:r>
              <w:rPr>
                <w:sz w:val="19"/>
                <w:szCs w:val="19"/>
              </w:rPr>
              <w:t>38 IFC models from 8 independent public repositories</w:t>
            </w:r>
          </w:p>
        </w:tc>
      </w:tr>
      <w:tr w:rsidR="00440E7F" w14:paraId="5136C1C8" w14:textId="77777777">
        <w:tblPrEx>
          <w:tblCellMar>
            <w:top w:w="0" w:type="dxa"/>
            <w:bottom w:w="0" w:type="dxa"/>
          </w:tblCellMar>
        </w:tblPrEx>
        <w:trPr>
          <w:cantSplit/>
        </w:trPr>
        <w:tc>
          <w:tcPr>
            <w:tcW w:w="2000" w:type="dxa"/>
            <w:shd w:val="clear" w:color="auto" w:fill="F2F6FA"/>
            <w:tcMar>
              <w:top w:w="60" w:type="dxa"/>
              <w:left w:w="90" w:type="dxa"/>
              <w:bottom w:w="60" w:type="dxa"/>
              <w:right w:w="90" w:type="dxa"/>
            </w:tcMar>
          </w:tcPr>
          <w:p w14:paraId="61CECC3A" w14:textId="77777777" w:rsidR="00440E7F" w:rsidRDefault="00E4112E">
            <w:r>
              <w:rPr>
                <w:b/>
                <w:bCs/>
                <w:sz w:val="19"/>
                <w:szCs w:val="19"/>
              </w:rPr>
              <w:t>Status</w:t>
            </w:r>
          </w:p>
        </w:tc>
        <w:tc>
          <w:tcPr>
            <w:tcW w:w="7026" w:type="dxa"/>
            <w:shd w:val="clear" w:color="auto" w:fill="F2F6FA"/>
            <w:tcMar>
              <w:top w:w="60" w:type="dxa"/>
              <w:left w:w="90" w:type="dxa"/>
              <w:bottom w:w="60" w:type="dxa"/>
              <w:right w:w="90" w:type="dxa"/>
            </w:tcMar>
          </w:tcPr>
          <w:p w14:paraId="557DABDB" w14:textId="77777777" w:rsidR="00440E7F" w:rsidRDefault="00E4112E">
            <w:r>
              <w:rPr>
                <w:sz w:val="19"/>
                <w:szCs w:val="19"/>
              </w:rPr>
              <w:t>Methodology and presentation framework fixed in advance of the batch run; results tables in Section A.3 are unpopulated templates</w:t>
            </w:r>
          </w:p>
        </w:tc>
      </w:tr>
      <w:tr w:rsidR="00440E7F" w14:paraId="5928D846"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14:paraId="3CB4EB99" w14:textId="77777777" w:rsidR="00440E7F" w:rsidRDefault="00E4112E">
            <w:r>
              <w:rPr>
                <w:b/>
                <w:bCs/>
                <w:sz w:val="19"/>
                <w:szCs w:val="19"/>
              </w:rPr>
              <w:t>Date</w:t>
            </w:r>
          </w:p>
        </w:tc>
        <w:tc>
          <w:tcPr>
            <w:tcW w:w="7026" w:type="dxa"/>
            <w:shd w:val="clear" w:color="auto" w:fill="FFFFFF"/>
            <w:tcMar>
              <w:top w:w="60" w:type="dxa"/>
              <w:left w:w="90" w:type="dxa"/>
              <w:bottom w:w="60" w:type="dxa"/>
              <w:right w:w="90" w:type="dxa"/>
            </w:tcMar>
          </w:tcPr>
          <w:p w14:paraId="03BF338A" w14:textId="77777777" w:rsidR="00440E7F" w:rsidRDefault="00E4112E">
            <w:r>
              <w:rPr>
                <w:sz w:val="19"/>
                <w:szCs w:val="19"/>
              </w:rPr>
              <w:t>23 August 2026</w:t>
            </w:r>
          </w:p>
        </w:tc>
      </w:tr>
    </w:tbl>
    <w:p w14:paraId="0EFDD68A" w14:textId="77777777" w:rsidR="00440E7F" w:rsidRDefault="00440E7F">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0E7F" w14:paraId="0200E3D4" w14:textId="77777777">
        <w:tblPrEx>
          <w:tblCellMar>
            <w:top w:w="0" w:type="dxa"/>
            <w:bottom w:w="0" w:type="dxa"/>
          </w:tblCellMar>
        </w:tblPrEx>
        <w:tc>
          <w:tcPr>
            <w:tcW w:w="9026" w:type="dxa"/>
            <w:shd w:val="clear" w:color="auto" w:fill="FBF4E4"/>
            <w:tcMar>
              <w:top w:w="120" w:type="dxa"/>
              <w:left w:w="160" w:type="dxa"/>
              <w:bottom w:w="120" w:type="dxa"/>
              <w:right w:w="160" w:type="dxa"/>
            </w:tcMar>
          </w:tcPr>
          <w:p w14:paraId="3B1C2F32" w14:textId="77777777" w:rsidR="00440E7F" w:rsidRDefault="00E4112E">
            <w:pPr>
              <w:spacing w:after="80" w:line="276" w:lineRule="auto"/>
            </w:pPr>
            <w:r>
              <w:rPr>
                <w:b/>
                <w:bCs/>
                <w:sz w:val="19"/>
                <w:szCs w:val="19"/>
              </w:rPr>
              <w:t>Purpose of this appendix</w:t>
            </w:r>
          </w:p>
          <w:p w14:paraId="434B5A72" w14:textId="77777777" w:rsidR="00440E7F" w:rsidRDefault="00E4112E">
            <w:pPr>
              <w:spacing w:after="60" w:line="276" w:lineRule="auto"/>
            </w:pPr>
            <w:r>
              <w:rPr>
                <w:sz w:val="19"/>
                <w:szCs w:val="19"/>
              </w:rPr>
              <w:t>This appendix fixes the validation protocol before any results exist. It states which models are tested, how they are processed, which numbers are recorded, how those numbers will be presented, and — critically — what ranges would count as a pass, a null result, or a failure. Declaring the interpretation criteria ahead of the run is what separates validation from post-hoc rationalisation of whatever the pipeline happened to produce.</w:t>
            </w:r>
          </w:p>
          <w:p w14:paraId="3CD9939E" w14:textId="77777777" w:rsidR="00440E7F" w:rsidRDefault="00E4112E">
            <w:pPr>
              <w:spacing w:after="60" w:line="276" w:lineRule="auto"/>
            </w:pPr>
            <w:r>
              <w:rPr>
                <w:sz w:val="19"/>
                <w:szCs w:val="19"/>
              </w:rPr>
              <w:t>Sections A.1 and A.2 are complete and final. Section A.3 supplies empty tables and chart specifications ready to receive batch-run output. Section A.4 states the expected outcome ranges, derived from the synthetic and benchmark baselines already measured on this codebase.</w:t>
            </w:r>
          </w:p>
        </w:tc>
      </w:tr>
    </w:tbl>
    <w:p w14:paraId="7730DDCE" w14:textId="77777777" w:rsidR="00440E7F" w:rsidRDefault="00E4112E">
      <w:r>
        <w:br w:type="page"/>
      </w:r>
    </w:p>
    <w:p w14:paraId="28BA24F8" w14:textId="77777777" w:rsidR="00440E7F" w:rsidRDefault="00E4112E">
      <w:pPr>
        <w:spacing w:after="200"/>
      </w:pPr>
      <w:r>
        <w:rPr>
          <w:b/>
          <w:bCs/>
          <w:color w:val="1F4E79"/>
          <w:sz w:val="28"/>
          <w:szCs w:val="28"/>
        </w:rPr>
        <w:lastRenderedPageBreak/>
        <w:t>Contents</w:t>
      </w:r>
    </w:p>
    <w:sdt>
      <w:sdtPr>
        <w:alias w:val="Contents"/>
        <w:id w:val="830178291"/>
      </w:sdtPr>
      <w:sdtEndPr>
        <w:rPr>
          <w:rFonts w:cs="Calibri"/>
          <w:szCs w:val="22"/>
        </w:rPr>
      </w:sdtEndPr>
      <w:sdtContent>
        <w:p w14:paraId="46913B86" w14:textId="686C4A54" w:rsidR="00353DC0" w:rsidRDefault="00E4112E">
          <w:pPr>
            <w:pStyle w:val="TOC1"/>
            <w:tabs>
              <w:tab w:val="right" w:leader="dot" w:pos="9304"/>
            </w:tabs>
            <w:rPr>
              <w:rFonts w:asciiTheme="minorHAnsi" w:eastAsiaTheme="minorEastAsia" w:hAnsiTheme="minorHAnsi" w:cstheme="minorBidi"/>
              <w:noProof/>
              <w:color w:val="auto"/>
              <w:kern w:val="2"/>
              <w:sz w:val="24"/>
              <w:szCs w:val="30"/>
              <w14:ligatures w14:val="standardContextual"/>
            </w:rPr>
          </w:pPr>
          <w:r>
            <w:fldChar w:fldCharType="begin"/>
          </w:r>
          <w:r>
            <w:instrText>TOC \h \o "1-3"</w:instrText>
          </w:r>
          <w:r>
            <w:fldChar w:fldCharType="separate"/>
          </w:r>
          <w:hyperlink w:anchor="_Toc238377009" w:history="1">
            <w:r w:rsidR="00353DC0" w:rsidRPr="007C5EE3">
              <w:rPr>
                <w:rStyle w:val="Hyperlink"/>
                <w:noProof/>
              </w:rPr>
              <w:t>A.1  Validation Dataset Overview</w:t>
            </w:r>
            <w:r w:rsidR="00353DC0">
              <w:rPr>
                <w:noProof/>
              </w:rPr>
              <w:tab/>
            </w:r>
            <w:r w:rsidR="00353DC0">
              <w:rPr>
                <w:noProof/>
              </w:rPr>
              <w:fldChar w:fldCharType="begin"/>
            </w:r>
            <w:r w:rsidR="00353DC0">
              <w:rPr>
                <w:noProof/>
              </w:rPr>
              <w:instrText xml:space="preserve"> PAGEREF _Toc238377009 \h </w:instrText>
            </w:r>
            <w:r w:rsidR="00353DC0">
              <w:rPr>
                <w:noProof/>
              </w:rPr>
            </w:r>
            <w:r w:rsidR="00353DC0">
              <w:rPr>
                <w:noProof/>
              </w:rPr>
              <w:fldChar w:fldCharType="separate"/>
            </w:r>
            <w:r w:rsidR="00353DC0">
              <w:rPr>
                <w:noProof/>
              </w:rPr>
              <w:t>3</w:t>
            </w:r>
            <w:r w:rsidR="00353DC0">
              <w:rPr>
                <w:noProof/>
              </w:rPr>
              <w:fldChar w:fldCharType="end"/>
            </w:r>
          </w:hyperlink>
        </w:p>
        <w:p w14:paraId="4CA560AA" w14:textId="64CA833D"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10" w:history="1">
            <w:r w:rsidRPr="007C5EE3">
              <w:rPr>
                <w:rStyle w:val="Hyperlink"/>
                <w:noProof/>
              </w:rPr>
              <w:t>A.1.1  Scope and rationale</w:t>
            </w:r>
            <w:r>
              <w:rPr>
                <w:noProof/>
              </w:rPr>
              <w:tab/>
            </w:r>
            <w:r>
              <w:rPr>
                <w:noProof/>
              </w:rPr>
              <w:fldChar w:fldCharType="begin"/>
            </w:r>
            <w:r>
              <w:rPr>
                <w:noProof/>
              </w:rPr>
              <w:instrText xml:space="preserve"> PAGEREF _Toc238377010 \h </w:instrText>
            </w:r>
            <w:r>
              <w:rPr>
                <w:noProof/>
              </w:rPr>
            </w:r>
            <w:r>
              <w:rPr>
                <w:noProof/>
              </w:rPr>
              <w:fldChar w:fldCharType="separate"/>
            </w:r>
            <w:r>
              <w:rPr>
                <w:noProof/>
              </w:rPr>
              <w:t>3</w:t>
            </w:r>
            <w:r>
              <w:rPr>
                <w:noProof/>
              </w:rPr>
              <w:fldChar w:fldCharType="end"/>
            </w:r>
          </w:hyperlink>
        </w:p>
        <w:p w14:paraId="7F7A438E" w14:textId="1BC30CA7"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11" w:history="1">
            <w:r w:rsidRPr="007C5EE3">
              <w:rPr>
                <w:rStyle w:val="Hyperlink"/>
                <w:noProof/>
              </w:rPr>
              <w:t>A.1.2  Selection criteria</w:t>
            </w:r>
            <w:r>
              <w:rPr>
                <w:noProof/>
              </w:rPr>
              <w:tab/>
            </w:r>
            <w:r>
              <w:rPr>
                <w:noProof/>
              </w:rPr>
              <w:fldChar w:fldCharType="begin"/>
            </w:r>
            <w:r>
              <w:rPr>
                <w:noProof/>
              </w:rPr>
              <w:instrText xml:space="preserve"> PAGEREF _Toc238377011 \h </w:instrText>
            </w:r>
            <w:r>
              <w:rPr>
                <w:noProof/>
              </w:rPr>
            </w:r>
            <w:r>
              <w:rPr>
                <w:noProof/>
              </w:rPr>
              <w:fldChar w:fldCharType="separate"/>
            </w:r>
            <w:r>
              <w:rPr>
                <w:noProof/>
              </w:rPr>
              <w:t>3</w:t>
            </w:r>
            <w:r>
              <w:rPr>
                <w:noProof/>
              </w:rPr>
              <w:fldChar w:fldCharType="end"/>
            </w:r>
          </w:hyperlink>
        </w:p>
        <w:p w14:paraId="107E8AB6" w14:textId="53B94036"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12" w:history="1">
            <w:r w:rsidRPr="007C5EE3">
              <w:rPr>
                <w:rStyle w:val="Hyperlink"/>
                <w:noProof/>
              </w:rPr>
              <w:t>A.1.3  Distribution</w:t>
            </w:r>
            <w:r>
              <w:rPr>
                <w:noProof/>
              </w:rPr>
              <w:tab/>
            </w:r>
            <w:r>
              <w:rPr>
                <w:noProof/>
              </w:rPr>
              <w:fldChar w:fldCharType="begin"/>
            </w:r>
            <w:r>
              <w:rPr>
                <w:noProof/>
              </w:rPr>
              <w:instrText xml:space="preserve"> PAGEREF _Toc238377012 \h </w:instrText>
            </w:r>
            <w:r>
              <w:rPr>
                <w:noProof/>
              </w:rPr>
            </w:r>
            <w:r>
              <w:rPr>
                <w:noProof/>
              </w:rPr>
              <w:fldChar w:fldCharType="separate"/>
            </w:r>
            <w:r>
              <w:rPr>
                <w:noProof/>
              </w:rPr>
              <w:t>3</w:t>
            </w:r>
            <w:r>
              <w:rPr>
                <w:noProof/>
              </w:rPr>
              <w:fldChar w:fldCharType="end"/>
            </w:r>
          </w:hyperlink>
        </w:p>
        <w:p w14:paraId="619C1FCA" w14:textId="51E7BC7F"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13" w:history="1">
            <w:r w:rsidRPr="007C5EE3">
              <w:rPr>
                <w:rStyle w:val="Hyperlink"/>
                <w:noProof/>
              </w:rPr>
              <w:t>A.1.4  Source repositories</w:t>
            </w:r>
            <w:r>
              <w:rPr>
                <w:noProof/>
              </w:rPr>
              <w:tab/>
            </w:r>
            <w:r>
              <w:rPr>
                <w:noProof/>
              </w:rPr>
              <w:fldChar w:fldCharType="begin"/>
            </w:r>
            <w:r>
              <w:rPr>
                <w:noProof/>
              </w:rPr>
              <w:instrText xml:space="preserve"> PAGEREF _Toc238377013 \h </w:instrText>
            </w:r>
            <w:r>
              <w:rPr>
                <w:noProof/>
              </w:rPr>
            </w:r>
            <w:r>
              <w:rPr>
                <w:noProof/>
              </w:rPr>
              <w:fldChar w:fldCharType="separate"/>
            </w:r>
            <w:r>
              <w:rPr>
                <w:noProof/>
              </w:rPr>
              <w:t>4</w:t>
            </w:r>
            <w:r>
              <w:rPr>
                <w:noProof/>
              </w:rPr>
              <w:fldChar w:fldCharType="end"/>
            </w:r>
          </w:hyperlink>
        </w:p>
        <w:p w14:paraId="3D7C60A6" w14:textId="5D04FDCC"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14" w:history="1">
            <w:r w:rsidRPr="007C5EE3">
              <w:rPr>
                <w:rStyle w:val="Hyperlink"/>
                <w:noProof/>
              </w:rPr>
              <w:t>A.1.5  Material data quality classification</w:t>
            </w:r>
            <w:r>
              <w:rPr>
                <w:noProof/>
              </w:rPr>
              <w:tab/>
            </w:r>
            <w:r>
              <w:rPr>
                <w:noProof/>
              </w:rPr>
              <w:fldChar w:fldCharType="begin"/>
            </w:r>
            <w:r>
              <w:rPr>
                <w:noProof/>
              </w:rPr>
              <w:instrText xml:space="preserve"> PAGEREF _Toc238377014 \h </w:instrText>
            </w:r>
            <w:r>
              <w:rPr>
                <w:noProof/>
              </w:rPr>
            </w:r>
            <w:r>
              <w:rPr>
                <w:noProof/>
              </w:rPr>
              <w:fldChar w:fldCharType="separate"/>
            </w:r>
            <w:r>
              <w:rPr>
                <w:noProof/>
              </w:rPr>
              <w:t>4</w:t>
            </w:r>
            <w:r>
              <w:rPr>
                <w:noProof/>
              </w:rPr>
              <w:fldChar w:fldCharType="end"/>
            </w:r>
          </w:hyperlink>
        </w:p>
        <w:p w14:paraId="67949918" w14:textId="6880E972"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15" w:history="1">
            <w:r w:rsidRPr="007C5EE3">
              <w:rPr>
                <w:rStyle w:val="Hyperlink"/>
                <w:noProof/>
              </w:rPr>
              <w:t>A.1.6  Model inventory</w:t>
            </w:r>
            <w:r>
              <w:rPr>
                <w:noProof/>
              </w:rPr>
              <w:tab/>
            </w:r>
            <w:r>
              <w:rPr>
                <w:noProof/>
              </w:rPr>
              <w:fldChar w:fldCharType="begin"/>
            </w:r>
            <w:r>
              <w:rPr>
                <w:noProof/>
              </w:rPr>
              <w:instrText xml:space="preserve"> PAGEREF _Toc238377015 \h </w:instrText>
            </w:r>
            <w:r>
              <w:rPr>
                <w:noProof/>
              </w:rPr>
            </w:r>
            <w:r>
              <w:rPr>
                <w:noProof/>
              </w:rPr>
              <w:fldChar w:fldCharType="separate"/>
            </w:r>
            <w:r>
              <w:rPr>
                <w:noProof/>
              </w:rPr>
              <w:t>5</w:t>
            </w:r>
            <w:r>
              <w:rPr>
                <w:noProof/>
              </w:rPr>
              <w:fldChar w:fldCharType="end"/>
            </w:r>
          </w:hyperlink>
        </w:p>
        <w:p w14:paraId="4AC210EC" w14:textId="78613FA0"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16" w:history="1">
            <w:r w:rsidRPr="007C5EE3">
              <w:rPr>
                <w:rStyle w:val="Hyperlink"/>
                <w:noProof/>
              </w:rPr>
              <w:t>A.1.7  Sources investigated and excluded</w:t>
            </w:r>
            <w:r>
              <w:rPr>
                <w:noProof/>
              </w:rPr>
              <w:tab/>
            </w:r>
            <w:r>
              <w:rPr>
                <w:noProof/>
              </w:rPr>
              <w:fldChar w:fldCharType="begin"/>
            </w:r>
            <w:r>
              <w:rPr>
                <w:noProof/>
              </w:rPr>
              <w:instrText xml:space="preserve"> PAGEREF _Toc238377016 \h </w:instrText>
            </w:r>
            <w:r>
              <w:rPr>
                <w:noProof/>
              </w:rPr>
            </w:r>
            <w:r>
              <w:rPr>
                <w:noProof/>
              </w:rPr>
              <w:fldChar w:fldCharType="separate"/>
            </w:r>
            <w:r>
              <w:rPr>
                <w:noProof/>
              </w:rPr>
              <w:t>6</w:t>
            </w:r>
            <w:r>
              <w:rPr>
                <w:noProof/>
              </w:rPr>
              <w:fldChar w:fldCharType="end"/>
            </w:r>
          </w:hyperlink>
        </w:p>
        <w:p w14:paraId="12101A75" w14:textId="438D87C4"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17" w:history="1">
            <w:r w:rsidRPr="007C5EE3">
              <w:rPr>
                <w:rStyle w:val="Hyperlink"/>
                <w:noProof/>
              </w:rPr>
              <w:t>A.1.8  Declared limitation — the industrial category</w:t>
            </w:r>
            <w:r>
              <w:rPr>
                <w:noProof/>
              </w:rPr>
              <w:tab/>
            </w:r>
            <w:r>
              <w:rPr>
                <w:noProof/>
              </w:rPr>
              <w:fldChar w:fldCharType="begin"/>
            </w:r>
            <w:r>
              <w:rPr>
                <w:noProof/>
              </w:rPr>
              <w:instrText xml:space="preserve"> PAGEREF _Toc238377017 \h </w:instrText>
            </w:r>
            <w:r>
              <w:rPr>
                <w:noProof/>
              </w:rPr>
            </w:r>
            <w:r>
              <w:rPr>
                <w:noProof/>
              </w:rPr>
              <w:fldChar w:fldCharType="separate"/>
            </w:r>
            <w:r>
              <w:rPr>
                <w:noProof/>
              </w:rPr>
              <w:t>7</w:t>
            </w:r>
            <w:r>
              <w:rPr>
                <w:noProof/>
              </w:rPr>
              <w:fldChar w:fldCharType="end"/>
            </w:r>
          </w:hyperlink>
        </w:p>
        <w:p w14:paraId="0ED3C37D" w14:textId="7CD914D9" w:rsidR="00353DC0" w:rsidRDefault="00353DC0">
          <w:pPr>
            <w:pStyle w:val="TOC1"/>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18" w:history="1">
            <w:r w:rsidRPr="007C5EE3">
              <w:rPr>
                <w:rStyle w:val="Hyperlink"/>
                <w:noProof/>
              </w:rPr>
              <w:t>A.2  Testing Methodology</w:t>
            </w:r>
            <w:r>
              <w:rPr>
                <w:noProof/>
              </w:rPr>
              <w:tab/>
            </w:r>
            <w:r>
              <w:rPr>
                <w:noProof/>
              </w:rPr>
              <w:fldChar w:fldCharType="begin"/>
            </w:r>
            <w:r>
              <w:rPr>
                <w:noProof/>
              </w:rPr>
              <w:instrText xml:space="preserve"> PAGEREF _Toc238377018 \h </w:instrText>
            </w:r>
            <w:r>
              <w:rPr>
                <w:noProof/>
              </w:rPr>
            </w:r>
            <w:r>
              <w:rPr>
                <w:noProof/>
              </w:rPr>
              <w:fldChar w:fldCharType="separate"/>
            </w:r>
            <w:r>
              <w:rPr>
                <w:noProof/>
              </w:rPr>
              <w:t>8</w:t>
            </w:r>
            <w:r>
              <w:rPr>
                <w:noProof/>
              </w:rPr>
              <w:fldChar w:fldCharType="end"/>
            </w:r>
          </w:hyperlink>
        </w:p>
        <w:p w14:paraId="6CFF42BD" w14:textId="7053E991"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19" w:history="1">
            <w:r w:rsidRPr="007C5EE3">
              <w:rPr>
                <w:rStyle w:val="Hyperlink"/>
                <w:noProof/>
              </w:rPr>
              <w:t>A.2.1  Automated batch processing pipeline</w:t>
            </w:r>
            <w:r>
              <w:rPr>
                <w:noProof/>
              </w:rPr>
              <w:tab/>
            </w:r>
            <w:r>
              <w:rPr>
                <w:noProof/>
              </w:rPr>
              <w:fldChar w:fldCharType="begin"/>
            </w:r>
            <w:r>
              <w:rPr>
                <w:noProof/>
              </w:rPr>
              <w:instrText xml:space="preserve"> PAGEREF _Toc238377019 \h </w:instrText>
            </w:r>
            <w:r>
              <w:rPr>
                <w:noProof/>
              </w:rPr>
            </w:r>
            <w:r>
              <w:rPr>
                <w:noProof/>
              </w:rPr>
              <w:fldChar w:fldCharType="separate"/>
            </w:r>
            <w:r>
              <w:rPr>
                <w:noProof/>
              </w:rPr>
              <w:t>8</w:t>
            </w:r>
            <w:r>
              <w:rPr>
                <w:noProof/>
              </w:rPr>
              <w:fldChar w:fldCharType="end"/>
            </w:r>
          </w:hyperlink>
        </w:p>
        <w:p w14:paraId="17B02C92" w14:textId="17834CC4"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20" w:history="1">
            <w:r w:rsidRPr="007C5EE3">
              <w:rPr>
                <w:rStyle w:val="Hyperlink"/>
                <w:noProof/>
              </w:rPr>
              <w:t>A.2.2  Harness provenance</w:t>
            </w:r>
            <w:r>
              <w:rPr>
                <w:noProof/>
              </w:rPr>
              <w:tab/>
            </w:r>
            <w:r>
              <w:rPr>
                <w:noProof/>
              </w:rPr>
              <w:fldChar w:fldCharType="begin"/>
            </w:r>
            <w:r>
              <w:rPr>
                <w:noProof/>
              </w:rPr>
              <w:instrText xml:space="preserve"> PAGEREF _Toc238377020 \h </w:instrText>
            </w:r>
            <w:r>
              <w:rPr>
                <w:noProof/>
              </w:rPr>
            </w:r>
            <w:r>
              <w:rPr>
                <w:noProof/>
              </w:rPr>
              <w:fldChar w:fldCharType="separate"/>
            </w:r>
            <w:r>
              <w:rPr>
                <w:noProof/>
              </w:rPr>
              <w:t>8</w:t>
            </w:r>
            <w:r>
              <w:rPr>
                <w:noProof/>
              </w:rPr>
              <w:fldChar w:fldCharType="end"/>
            </w:r>
          </w:hyperlink>
        </w:p>
        <w:p w14:paraId="5CAAA3B2" w14:textId="51E0B449"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21" w:history="1">
            <w:r w:rsidRPr="007C5EE3">
              <w:rPr>
                <w:rStyle w:val="Hyperlink"/>
                <w:noProof/>
              </w:rPr>
              <w:t>A.2.3  Metrics collected per model</w:t>
            </w:r>
            <w:r>
              <w:rPr>
                <w:noProof/>
              </w:rPr>
              <w:tab/>
            </w:r>
            <w:r>
              <w:rPr>
                <w:noProof/>
              </w:rPr>
              <w:fldChar w:fldCharType="begin"/>
            </w:r>
            <w:r>
              <w:rPr>
                <w:noProof/>
              </w:rPr>
              <w:instrText xml:space="preserve"> PAGEREF _Toc238377021 \h </w:instrText>
            </w:r>
            <w:r>
              <w:rPr>
                <w:noProof/>
              </w:rPr>
            </w:r>
            <w:r>
              <w:rPr>
                <w:noProof/>
              </w:rPr>
              <w:fldChar w:fldCharType="separate"/>
            </w:r>
            <w:r>
              <w:rPr>
                <w:noProof/>
              </w:rPr>
              <w:t>9</w:t>
            </w:r>
            <w:r>
              <w:rPr>
                <w:noProof/>
              </w:rPr>
              <w:fldChar w:fldCharType="end"/>
            </w:r>
          </w:hyperlink>
        </w:p>
        <w:p w14:paraId="1956C885" w14:textId="77FA8F56"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22" w:history="1">
            <w:r w:rsidRPr="007C5EE3">
              <w:rPr>
                <w:rStyle w:val="Hyperlink"/>
                <w:noProof/>
              </w:rPr>
              <w:t>A.2.4  Corrosion engine scoring</w:t>
            </w:r>
            <w:r>
              <w:rPr>
                <w:noProof/>
              </w:rPr>
              <w:tab/>
            </w:r>
            <w:r>
              <w:rPr>
                <w:noProof/>
              </w:rPr>
              <w:fldChar w:fldCharType="begin"/>
            </w:r>
            <w:r>
              <w:rPr>
                <w:noProof/>
              </w:rPr>
              <w:instrText xml:space="preserve"> PAGEREF _Toc238377022 \h </w:instrText>
            </w:r>
            <w:r>
              <w:rPr>
                <w:noProof/>
              </w:rPr>
            </w:r>
            <w:r>
              <w:rPr>
                <w:noProof/>
              </w:rPr>
              <w:fldChar w:fldCharType="separate"/>
            </w:r>
            <w:r>
              <w:rPr>
                <w:noProof/>
              </w:rPr>
              <w:t>9</w:t>
            </w:r>
            <w:r>
              <w:rPr>
                <w:noProof/>
              </w:rPr>
              <w:fldChar w:fldCharType="end"/>
            </w:r>
          </w:hyperlink>
        </w:p>
        <w:p w14:paraId="31575C87" w14:textId="2B3CC878"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23" w:history="1">
            <w:r w:rsidRPr="007C5EE3">
              <w:rPr>
                <w:rStyle w:val="Hyperlink"/>
                <w:noProof/>
              </w:rPr>
              <w:t>A.2.5  Standards compliance basis</w:t>
            </w:r>
            <w:r>
              <w:rPr>
                <w:noProof/>
              </w:rPr>
              <w:tab/>
            </w:r>
            <w:r>
              <w:rPr>
                <w:noProof/>
              </w:rPr>
              <w:fldChar w:fldCharType="begin"/>
            </w:r>
            <w:r>
              <w:rPr>
                <w:noProof/>
              </w:rPr>
              <w:instrText xml:space="preserve"> PAGEREF _Toc238377023 \h </w:instrText>
            </w:r>
            <w:r>
              <w:rPr>
                <w:noProof/>
              </w:rPr>
            </w:r>
            <w:r>
              <w:rPr>
                <w:noProof/>
              </w:rPr>
              <w:fldChar w:fldCharType="separate"/>
            </w:r>
            <w:r>
              <w:rPr>
                <w:noProof/>
              </w:rPr>
              <w:t>11</w:t>
            </w:r>
            <w:r>
              <w:rPr>
                <w:noProof/>
              </w:rPr>
              <w:fldChar w:fldCharType="end"/>
            </w:r>
          </w:hyperlink>
        </w:p>
        <w:p w14:paraId="7F856215" w14:textId="13867A8B"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24" w:history="1">
            <w:r w:rsidRPr="007C5EE3">
              <w:rPr>
                <w:rStyle w:val="Hyperlink"/>
                <w:noProof/>
              </w:rPr>
              <w:t>A.2.6  Clash severity classification</w:t>
            </w:r>
            <w:r>
              <w:rPr>
                <w:noProof/>
              </w:rPr>
              <w:tab/>
            </w:r>
            <w:r>
              <w:rPr>
                <w:noProof/>
              </w:rPr>
              <w:fldChar w:fldCharType="begin"/>
            </w:r>
            <w:r>
              <w:rPr>
                <w:noProof/>
              </w:rPr>
              <w:instrText xml:space="preserve"> PAGEREF _Toc238377024 \h </w:instrText>
            </w:r>
            <w:r>
              <w:rPr>
                <w:noProof/>
              </w:rPr>
            </w:r>
            <w:r>
              <w:rPr>
                <w:noProof/>
              </w:rPr>
              <w:fldChar w:fldCharType="separate"/>
            </w:r>
            <w:r>
              <w:rPr>
                <w:noProof/>
              </w:rPr>
              <w:t>12</w:t>
            </w:r>
            <w:r>
              <w:rPr>
                <w:noProof/>
              </w:rPr>
              <w:fldChar w:fldCharType="end"/>
            </w:r>
          </w:hyperlink>
        </w:p>
        <w:p w14:paraId="3B10C4ED" w14:textId="12C45AA0"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25" w:history="1">
            <w:r w:rsidRPr="007C5EE3">
              <w:rPr>
                <w:rStyle w:val="Hyperlink"/>
                <w:noProof/>
              </w:rPr>
              <w:t>A.2.7  BCF export validity</w:t>
            </w:r>
            <w:r>
              <w:rPr>
                <w:noProof/>
              </w:rPr>
              <w:tab/>
            </w:r>
            <w:r>
              <w:rPr>
                <w:noProof/>
              </w:rPr>
              <w:fldChar w:fldCharType="begin"/>
            </w:r>
            <w:r>
              <w:rPr>
                <w:noProof/>
              </w:rPr>
              <w:instrText xml:space="preserve"> PAGEREF _Toc238377025 \h </w:instrText>
            </w:r>
            <w:r>
              <w:rPr>
                <w:noProof/>
              </w:rPr>
            </w:r>
            <w:r>
              <w:rPr>
                <w:noProof/>
              </w:rPr>
              <w:fldChar w:fldCharType="separate"/>
            </w:r>
            <w:r>
              <w:rPr>
                <w:noProof/>
              </w:rPr>
              <w:t>12</w:t>
            </w:r>
            <w:r>
              <w:rPr>
                <w:noProof/>
              </w:rPr>
              <w:fldChar w:fldCharType="end"/>
            </w:r>
          </w:hyperlink>
        </w:p>
        <w:p w14:paraId="0D5F9756" w14:textId="411D8FFD"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26" w:history="1">
            <w:r w:rsidRPr="007C5EE3">
              <w:rPr>
                <w:rStyle w:val="Hyperlink"/>
                <w:noProof/>
              </w:rPr>
              <w:t>A.2.8  Reproducibility and determinism</w:t>
            </w:r>
            <w:r>
              <w:rPr>
                <w:noProof/>
              </w:rPr>
              <w:tab/>
            </w:r>
            <w:r>
              <w:rPr>
                <w:noProof/>
              </w:rPr>
              <w:fldChar w:fldCharType="begin"/>
            </w:r>
            <w:r>
              <w:rPr>
                <w:noProof/>
              </w:rPr>
              <w:instrText xml:space="preserve"> PAGEREF _Toc238377026 \h </w:instrText>
            </w:r>
            <w:r>
              <w:rPr>
                <w:noProof/>
              </w:rPr>
            </w:r>
            <w:r>
              <w:rPr>
                <w:noProof/>
              </w:rPr>
              <w:fldChar w:fldCharType="separate"/>
            </w:r>
            <w:r>
              <w:rPr>
                <w:noProof/>
              </w:rPr>
              <w:t>12</w:t>
            </w:r>
            <w:r>
              <w:rPr>
                <w:noProof/>
              </w:rPr>
              <w:fldChar w:fldCharType="end"/>
            </w:r>
          </w:hyperlink>
        </w:p>
        <w:p w14:paraId="273D6C8D" w14:textId="29F88E0D" w:rsidR="00353DC0" w:rsidRDefault="00353DC0">
          <w:pPr>
            <w:pStyle w:val="TOC1"/>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27" w:history="1">
            <w:r w:rsidRPr="007C5EE3">
              <w:rPr>
                <w:rStyle w:val="Hyperlink"/>
                <w:noProof/>
              </w:rPr>
              <w:t>A.3  Results Presentation Framework</w:t>
            </w:r>
            <w:r>
              <w:rPr>
                <w:noProof/>
              </w:rPr>
              <w:tab/>
            </w:r>
            <w:r>
              <w:rPr>
                <w:noProof/>
              </w:rPr>
              <w:fldChar w:fldCharType="begin"/>
            </w:r>
            <w:r>
              <w:rPr>
                <w:noProof/>
              </w:rPr>
              <w:instrText xml:space="preserve"> PAGEREF _Toc238377027 \h </w:instrText>
            </w:r>
            <w:r>
              <w:rPr>
                <w:noProof/>
              </w:rPr>
            </w:r>
            <w:r>
              <w:rPr>
                <w:noProof/>
              </w:rPr>
              <w:fldChar w:fldCharType="separate"/>
            </w:r>
            <w:r>
              <w:rPr>
                <w:noProof/>
              </w:rPr>
              <w:t>14</w:t>
            </w:r>
            <w:r>
              <w:rPr>
                <w:noProof/>
              </w:rPr>
              <w:fldChar w:fldCharType="end"/>
            </w:r>
          </w:hyperlink>
        </w:p>
        <w:p w14:paraId="7A7A1A70" w14:textId="0801A8E9"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28" w:history="1">
            <w:r w:rsidRPr="007C5EE3">
              <w:rPr>
                <w:rStyle w:val="Hyperlink"/>
                <w:noProof/>
              </w:rPr>
              <w:t>A.3.1  Table templates</w:t>
            </w:r>
            <w:r>
              <w:rPr>
                <w:noProof/>
              </w:rPr>
              <w:tab/>
            </w:r>
            <w:r>
              <w:rPr>
                <w:noProof/>
              </w:rPr>
              <w:fldChar w:fldCharType="begin"/>
            </w:r>
            <w:r>
              <w:rPr>
                <w:noProof/>
              </w:rPr>
              <w:instrText xml:space="preserve"> PAGEREF _Toc238377028 \h </w:instrText>
            </w:r>
            <w:r>
              <w:rPr>
                <w:noProof/>
              </w:rPr>
            </w:r>
            <w:r>
              <w:rPr>
                <w:noProof/>
              </w:rPr>
              <w:fldChar w:fldCharType="separate"/>
            </w:r>
            <w:r>
              <w:rPr>
                <w:noProof/>
              </w:rPr>
              <w:t>14</w:t>
            </w:r>
            <w:r>
              <w:rPr>
                <w:noProof/>
              </w:rPr>
              <w:fldChar w:fldCharType="end"/>
            </w:r>
          </w:hyperlink>
        </w:p>
        <w:p w14:paraId="395523E3" w14:textId="69740A6B"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29" w:history="1">
            <w:r w:rsidRPr="007C5EE3">
              <w:rPr>
                <w:rStyle w:val="Hyperlink"/>
                <w:noProof/>
              </w:rPr>
              <w:t>A.3.2  Chart specifications</w:t>
            </w:r>
            <w:r>
              <w:rPr>
                <w:noProof/>
              </w:rPr>
              <w:tab/>
            </w:r>
            <w:r>
              <w:rPr>
                <w:noProof/>
              </w:rPr>
              <w:fldChar w:fldCharType="begin"/>
            </w:r>
            <w:r>
              <w:rPr>
                <w:noProof/>
              </w:rPr>
              <w:instrText xml:space="preserve"> PAGEREF _Toc238377029 \h </w:instrText>
            </w:r>
            <w:r>
              <w:rPr>
                <w:noProof/>
              </w:rPr>
            </w:r>
            <w:r>
              <w:rPr>
                <w:noProof/>
              </w:rPr>
              <w:fldChar w:fldCharType="separate"/>
            </w:r>
            <w:r>
              <w:rPr>
                <w:noProof/>
              </w:rPr>
              <w:t>15</w:t>
            </w:r>
            <w:r>
              <w:rPr>
                <w:noProof/>
              </w:rPr>
              <w:fldChar w:fldCharType="end"/>
            </w:r>
          </w:hyperlink>
        </w:p>
        <w:p w14:paraId="124E9635" w14:textId="313EEBC6"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30" w:history="1">
            <w:r w:rsidRPr="007C5EE3">
              <w:rPr>
                <w:rStyle w:val="Hyperlink"/>
                <w:noProof/>
              </w:rPr>
              <w:t>A.3.3  Summary statistics format</w:t>
            </w:r>
            <w:r>
              <w:rPr>
                <w:noProof/>
              </w:rPr>
              <w:tab/>
            </w:r>
            <w:r>
              <w:rPr>
                <w:noProof/>
              </w:rPr>
              <w:fldChar w:fldCharType="begin"/>
            </w:r>
            <w:r>
              <w:rPr>
                <w:noProof/>
              </w:rPr>
              <w:instrText xml:space="preserve"> PAGEREF _Toc238377030 \h </w:instrText>
            </w:r>
            <w:r>
              <w:rPr>
                <w:noProof/>
              </w:rPr>
            </w:r>
            <w:r>
              <w:rPr>
                <w:noProof/>
              </w:rPr>
              <w:fldChar w:fldCharType="separate"/>
            </w:r>
            <w:r>
              <w:rPr>
                <w:noProof/>
              </w:rPr>
              <w:t>16</w:t>
            </w:r>
            <w:r>
              <w:rPr>
                <w:noProof/>
              </w:rPr>
              <w:fldChar w:fldCharType="end"/>
            </w:r>
          </w:hyperlink>
        </w:p>
        <w:p w14:paraId="6BE52174" w14:textId="3B2F1786" w:rsidR="00353DC0" w:rsidRDefault="00353DC0">
          <w:pPr>
            <w:pStyle w:val="TOC1"/>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31" w:history="1">
            <w:r w:rsidRPr="007C5EE3">
              <w:rPr>
                <w:rStyle w:val="Hyperlink"/>
                <w:noProof/>
              </w:rPr>
              <w:t>A.4  Interpretation Guide</w:t>
            </w:r>
            <w:r>
              <w:rPr>
                <w:noProof/>
              </w:rPr>
              <w:tab/>
            </w:r>
            <w:r>
              <w:rPr>
                <w:noProof/>
              </w:rPr>
              <w:fldChar w:fldCharType="begin"/>
            </w:r>
            <w:r>
              <w:rPr>
                <w:noProof/>
              </w:rPr>
              <w:instrText xml:space="preserve"> PAGEREF _Toc238377031 \h </w:instrText>
            </w:r>
            <w:r>
              <w:rPr>
                <w:noProof/>
              </w:rPr>
            </w:r>
            <w:r>
              <w:rPr>
                <w:noProof/>
              </w:rPr>
              <w:fldChar w:fldCharType="separate"/>
            </w:r>
            <w:r>
              <w:rPr>
                <w:noProof/>
              </w:rPr>
              <w:t>18</w:t>
            </w:r>
            <w:r>
              <w:rPr>
                <w:noProof/>
              </w:rPr>
              <w:fldChar w:fldCharType="end"/>
            </w:r>
          </w:hyperlink>
        </w:p>
        <w:p w14:paraId="504153CE" w14:textId="3F7BD82F"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32" w:history="1">
            <w:r w:rsidRPr="007C5EE3">
              <w:rPr>
                <w:rStyle w:val="Hyperlink"/>
                <w:noProof/>
              </w:rPr>
              <w:t>A.4.1  What the results mean for Blue Halo algorithm validation</w:t>
            </w:r>
            <w:r>
              <w:rPr>
                <w:noProof/>
              </w:rPr>
              <w:tab/>
            </w:r>
            <w:r>
              <w:rPr>
                <w:noProof/>
              </w:rPr>
              <w:fldChar w:fldCharType="begin"/>
            </w:r>
            <w:r>
              <w:rPr>
                <w:noProof/>
              </w:rPr>
              <w:instrText xml:space="preserve"> PAGEREF _Toc238377032 \h </w:instrText>
            </w:r>
            <w:r>
              <w:rPr>
                <w:noProof/>
              </w:rPr>
            </w:r>
            <w:r>
              <w:rPr>
                <w:noProof/>
              </w:rPr>
              <w:fldChar w:fldCharType="separate"/>
            </w:r>
            <w:r>
              <w:rPr>
                <w:noProof/>
              </w:rPr>
              <w:t>18</w:t>
            </w:r>
            <w:r>
              <w:rPr>
                <w:noProof/>
              </w:rPr>
              <w:fldChar w:fldCharType="end"/>
            </w:r>
          </w:hyperlink>
        </w:p>
        <w:p w14:paraId="7538D8A1" w14:textId="55FE9745"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33" w:history="1">
            <w:r w:rsidRPr="007C5EE3">
              <w:rPr>
                <w:rStyle w:val="Hyperlink"/>
                <w:noProof/>
              </w:rPr>
              <w:t>A.4.2  What the results mean for corrosion engine effectiveness</w:t>
            </w:r>
            <w:r>
              <w:rPr>
                <w:noProof/>
              </w:rPr>
              <w:tab/>
            </w:r>
            <w:r>
              <w:rPr>
                <w:noProof/>
              </w:rPr>
              <w:fldChar w:fldCharType="begin"/>
            </w:r>
            <w:r>
              <w:rPr>
                <w:noProof/>
              </w:rPr>
              <w:instrText xml:space="preserve"> PAGEREF _Toc238377033 \h </w:instrText>
            </w:r>
            <w:r>
              <w:rPr>
                <w:noProof/>
              </w:rPr>
            </w:r>
            <w:r>
              <w:rPr>
                <w:noProof/>
              </w:rPr>
              <w:fldChar w:fldCharType="separate"/>
            </w:r>
            <w:r>
              <w:rPr>
                <w:noProof/>
              </w:rPr>
              <w:t>18</w:t>
            </w:r>
            <w:r>
              <w:rPr>
                <w:noProof/>
              </w:rPr>
              <w:fldChar w:fldCharType="end"/>
            </w:r>
          </w:hyperlink>
        </w:p>
        <w:p w14:paraId="20DB8DAE" w14:textId="0A3D90E0"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34" w:history="1">
            <w:r w:rsidRPr="007C5EE3">
              <w:rPr>
                <w:rStyle w:val="Hyperlink"/>
                <w:noProof/>
              </w:rPr>
              <w:t>A.4.3  Expected outcome ranges</w:t>
            </w:r>
            <w:r>
              <w:rPr>
                <w:noProof/>
              </w:rPr>
              <w:tab/>
            </w:r>
            <w:r>
              <w:rPr>
                <w:noProof/>
              </w:rPr>
              <w:fldChar w:fldCharType="begin"/>
            </w:r>
            <w:r>
              <w:rPr>
                <w:noProof/>
              </w:rPr>
              <w:instrText xml:space="preserve"> PAGEREF _Toc238377034 \h </w:instrText>
            </w:r>
            <w:r>
              <w:rPr>
                <w:noProof/>
              </w:rPr>
            </w:r>
            <w:r>
              <w:rPr>
                <w:noProof/>
              </w:rPr>
              <w:fldChar w:fldCharType="separate"/>
            </w:r>
            <w:r>
              <w:rPr>
                <w:noProof/>
              </w:rPr>
              <w:t>19</w:t>
            </w:r>
            <w:r>
              <w:rPr>
                <w:noProof/>
              </w:rPr>
              <w:fldChar w:fldCharType="end"/>
            </w:r>
          </w:hyperlink>
        </w:p>
        <w:p w14:paraId="21D702FC" w14:textId="46D41FB4"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35" w:history="1">
            <w:r w:rsidRPr="007C5EE3">
              <w:rPr>
                <w:rStyle w:val="Hyperlink"/>
                <w:noProof/>
              </w:rPr>
              <w:t>A.4.4  Threats to validity</w:t>
            </w:r>
            <w:r>
              <w:rPr>
                <w:noProof/>
              </w:rPr>
              <w:tab/>
            </w:r>
            <w:r>
              <w:rPr>
                <w:noProof/>
              </w:rPr>
              <w:fldChar w:fldCharType="begin"/>
            </w:r>
            <w:r>
              <w:rPr>
                <w:noProof/>
              </w:rPr>
              <w:instrText xml:space="preserve"> PAGEREF _Toc238377035 \h </w:instrText>
            </w:r>
            <w:r>
              <w:rPr>
                <w:noProof/>
              </w:rPr>
            </w:r>
            <w:r>
              <w:rPr>
                <w:noProof/>
              </w:rPr>
              <w:fldChar w:fldCharType="separate"/>
            </w:r>
            <w:r>
              <w:rPr>
                <w:noProof/>
              </w:rPr>
              <w:t>20</w:t>
            </w:r>
            <w:r>
              <w:rPr>
                <w:noProof/>
              </w:rPr>
              <w:fldChar w:fldCharType="end"/>
            </w:r>
          </w:hyperlink>
        </w:p>
        <w:p w14:paraId="509A4EEB" w14:textId="3A71258E" w:rsidR="00353DC0" w:rsidRDefault="00353DC0">
          <w:pPr>
            <w:pStyle w:val="TOC1"/>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36" w:history="1">
            <w:r w:rsidRPr="007C5EE3">
              <w:rPr>
                <w:rStyle w:val="Hyperlink"/>
                <w:noProof/>
              </w:rPr>
              <w:t>A.5  Standards and Sources Cited in This Appendix</w:t>
            </w:r>
            <w:r>
              <w:rPr>
                <w:noProof/>
              </w:rPr>
              <w:tab/>
            </w:r>
            <w:r>
              <w:rPr>
                <w:noProof/>
              </w:rPr>
              <w:fldChar w:fldCharType="begin"/>
            </w:r>
            <w:r>
              <w:rPr>
                <w:noProof/>
              </w:rPr>
              <w:instrText xml:space="preserve"> PAGEREF _Toc238377036 \h </w:instrText>
            </w:r>
            <w:r>
              <w:rPr>
                <w:noProof/>
              </w:rPr>
            </w:r>
            <w:r>
              <w:rPr>
                <w:noProof/>
              </w:rPr>
              <w:fldChar w:fldCharType="separate"/>
            </w:r>
            <w:r>
              <w:rPr>
                <w:noProof/>
              </w:rPr>
              <w:t>22</w:t>
            </w:r>
            <w:r>
              <w:rPr>
                <w:noProof/>
              </w:rPr>
              <w:fldChar w:fldCharType="end"/>
            </w:r>
          </w:hyperlink>
        </w:p>
        <w:p w14:paraId="4AD27140" w14:textId="0BD58530"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37" w:history="1">
            <w:r w:rsidRPr="007C5EE3">
              <w:rPr>
                <w:rStyle w:val="Hyperlink"/>
                <w:noProof/>
              </w:rPr>
              <w:t>A.5.1  Standards</w:t>
            </w:r>
            <w:r>
              <w:rPr>
                <w:noProof/>
              </w:rPr>
              <w:tab/>
            </w:r>
            <w:r>
              <w:rPr>
                <w:noProof/>
              </w:rPr>
              <w:fldChar w:fldCharType="begin"/>
            </w:r>
            <w:r>
              <w:rPr>
                <w:noProof/>
              </w:rPr>
              <w:instrText xml:space="preserve"> PAGEREF _Toc238377037 \h </w:instrText>
            </w:r>
            <w:r>
              <w:rPr>
                <w:noProof/>
              </w:rPr>
            </w:r>
            <w:r>
              <w:rPr>
                <w:noProof/>
              </w:rPr>
              <w:fldChar w:fldCharType="separate"/>
            </w:r>
            <w:r>
              <w:rPr>
                <w:noProof/>
              </w:rPr>
              <w:t>22</w:t>
            </w:r>
            <w:r>
              <w:rPr>
                <w:noProof/>
              </w:rPr>
              <w:fldChar w:fldCharType="end"/>
            </w:r>
          </w:hyperlink>
        </w:p>
        <w:p w14:paraId="064F82F7" w14:textId="11260082"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38" w:history="1">
            <w:r w:rsidRPr="007C5EE3">
              <w:rPr>
                <w:rStyle w:val="Hyperlink"/>
                <w:noProof/>
              </w:rPr>
              <w:t>A.5.2  Dataset repositories</w:t>
            </w:r>
            <w:r>
              <w:rPr>
                <w:noProof/>
              </w:rPr>
              <w:tab/>
            </w:r>
            <w:r>
              <w:rPr>
                <w:noProof/>
              </w:rPr>
              <w:fldChar w:fldCharType="begin"/>
            </w:r>
            <w:r>
              <w:rPr>
                <w:noProof/>
              </w:rPr>
              <w:instrText xml:space="preserve"> PAGEREF _Toc238377038 \h </w:instrText>
            </w:r>
            <w:r>
              <w:rPr>
                <w:noProof/>
              </w:rPr>
            </w:r>
            <w:r>
              <w:rPr>
                <w:noProof/>
              </w:rPr>
              <w:fldChar w:fldCharType="separate"/>
            </w:r>
            <w:r>
              <w:rPr>
                <w:noProof/>
              </w:rPr>
              <w:t>22</w:t>
            </w:r>
            <w:r>
              <w:rPr>
                <w:noProof/>
              </w:rPr>
              <w:fldChar w:fldCharType="end"/>
            </w:r>
          </w:hyperlink>
        </w:p>
        <w:p w14:paraId="335FE19F" w14:textId="402F5053" w:rsidR="00353DC0" w:rsidRDefault="00353DC0">
          <w:pPr>
            <w:pStyle w:val="TOC2"/>
            <w:tabs>
              <w:tab w:val="right" w:leader="dot" w:pos="9304"/>
            </w:tabs>
            <w:rPr>
              <w:rFonts w:asciiTheme="minorHAnsi" w:eastAsiaTheme="minorEastAsia" w:hAnsiTheme="minorHAnsi" w:cstheme="minorBidi"/>
              <w:noProof/>
              <w:color w:val="auto"/>
              <w:kern w:val="2"/>
              <w:sz w:val="24"/>
              <w:szCs w:val="30"/>
              <w14:ligatures w14:val="standardContextual"/>
            </w:rPr>
          </w:pPr>
          <w:hyperlink w:anchor="_Toc238377039" w:history="1">
            <w:r w:rsidRPr="007C5EE3">
              <w:rPr>
                <w:rStyle w:val="Hyperlink"/>
                <w:noProof/>
              </w:rPr>
              <w:t>A.5.3  Project artefacts referenced</w:t>
            </w:r>
            <w:r>
              <w:rPr>
                <w:noProof/>
              </w:rPr>
              <w:tab/>
            </w:r>
            <w:r>
              <w:rPr>
                <w:noProof/>
              </w:rPr>
              <w:fldChar w:fldCharType="begin"/>
            </w:r>
            <w:r>
              <w:rPr>
                <w:noProof/>
              </w:rPr>
              <w:instrText xml:space="preserve"> PAGEREF _Toc238377039 \h </w:instrText>
            </w:r>
            <w:r>
              <w:rPr>
                <w:noProof/>
              </w:rPr>
            </w:r>
            <w:r>
              <w:rPr>
                <w:noProof/>
              </w:rPr>
              <w:fldChar w:fldCharType="separate"/>
            </w:r>
            <w:r>
              <w:rPr>
                <w:noProof/>
              </w:rPr>
              <w:t>22</w:t>
            </w:r>
            <w:r>
              <w:rPr>
                <w:noProof/>
              </w:rPr>
              <w:fldChar w:fldCharType="end"/>
            </w:r>
          </w:hyperlink>
        </w:p>
        <w:p w14:paraId="4B04FC8D" w14:textId="005F6AD4" w:rsidR="00440E7F" w:rsidRDefault="00E4112E">
          <w:r>
            <w:fldChar w:fldCharType="end"/>
          </w:r>
        </w:p>
      </w:sdtContent>
    </w:sdt>
    <w:p w14:paraId="19598DBC" w14:textId="77777777" w:rsidR="00440E7F" w:rsidRDefault="00E4112E">
      <w:r>
        <w:br w:type="page"/>
      </w:r>
    </w:p>
    <w:p w14:paraId="1B9F16FA" w14:textId="77777777" w:rsidR="00440E7F" w:rsidRDefault="00E4112E">
      <w:pPr>
        <w:pStyle w:val="Heading1"/>
      </w:pPr>
      <w:bookmarkStart w:id="0" w:name="_Toc238377009"/>
      <w:r>
        <w:lastRenderedPageBreak/>
        <w:t>A.1  Validation Dataset Overview</w:t>
      </w:r>
      <w:bookmarkEnd w:id="0"/>
    </w:p>
    <w:p w14:paraId="414138B5" w14:textId="77777777" w:rsidR="00440E7F" w:rsidRDefault="00E4112E">
      <w:pPr>
        <w:pStyle w:val="Heading2"/>
      </w:pPr>
      <w:bookmarkStart w:id="1" w:name="_Toc238377010"/>
      <w:r>
        <w:t>A.1.1  Scope and rationale</w:t>
      </w:r>
      <w:bookmarkEnd w:id="1"/>
    </w:p>
    <w:p w14:paraId="7E2940F5" w14:textId="77777777" w:rsidR="00440E7F" w:rsidRDefault="00E4112E">
      <w:pPr>
        <w:spacing w:after="120" w:line="276" w:lineRule="auto"/>
      </w:pPr>
      <w:r>
        <w:t>BIMGUARD AI has, to this point, been exercised against synthetic fixtures: hand-built dataclasses in validate_blue_halo.py and a single purpose-generated IFC file (data/test_hospital_mep_scenario.ifc). Synthetic fixtures prove that the algorithm computes what it was written to compute. They cannot show that it survives contact with models authored by other people, in other tools, under other national conventions, at production element counts. That is the gap this dataset closes.</w:t>
      </w:r>
    </w:p>
    <w:p w14:paraId="0FADE29B" w14:textId="77777777" w:rsidR="00440E7F" w:rsidRDefault="00E4112E">
      <w:pPr>
        <w:spacing w:after="120" w:line="276" w:lineRule="auto"/>
      </w:pPr>
      <w:r>
        <w:t>Thirty-eight IFC models were sourced from eight independently operated public repositories. Every download link was individually verified by HTTP request during compilation (HTTP 200 plus a real Content-Length), so the dataset is a set of working file downloads rather than a bibliography of landing pages. No model requires a login, a registration, or a payment, and every model carries a redistributable open licence (CC BY 3.0/4.0, MIT, or public-sector open data). A third party can therefore reconstruct the</w:t>
      </w:r>
      <w:r>
        <w:t xml:space="preserve"> exact test corpus from this appendix alone, which is the reproducibility bar the validation is being held to.</w:t>
      </w:r>
    </w:p>
    <w:p w14:paraId="1CDB017E" w14:textId="77777777" w:rsidR="00440E7F" w:rsidRDefault="00E4112E">
      <w:pPr>
        <w:pStyle w:val="Heading2"/>
      </w:pPr>
      <w:bookmarkStart w:id="2" w:name="_Toc238377011"/>
      <w:r>
        <w:t>A.1.2  Selection criteria</w:t>
      </w:r>
      <w:bookmarkEnd w:id="2"/>
    </w:p>
    <w:p w14:paraId="18D5068F" w14:textId="77777777" w:rsidR="00440E7F" w:rsidRDefault="00E4112E">
      <w:pPr>
        <w:spacing w:after="120" w:line="276" w:lineRule="auto"/>
      </w:pPr>
      <w:r>
        <w:t>Candidate models were admitted only if they satisfied every criterion below. The criteria were fixed before searching, and the exclusions in A.1.7 record where otherwise attractive sources failed them.</w:t>
      </w:r>
    </w:p>
    <w:p w14:paraId="3F694FE0" w14:textId="77777777" w:rsidR="00440E7F" w:rsidRDefault="00E4112E">
      <w:pPr>
        <w:keepNext/>
        <w:spacing w:before="200" w:after="100"/>
      </w:pPr>
      <w:r>
        <w:rPr>
          <w:b/>
          <w:bCs/>
          <w:color w:val="1F4E79"/>
          <w:sz w:val="19"/>
          <w:szCs w:val="19"/>
        </w:rPr>
        <w:t>Table A.1.2 — Dataset selection criteria</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00"/>
        <w:gridCol w:w="1900"/>
        <w:gridCol w:w="3400"/>
        <w:gridCol w:w="3326"/>
      </w:tblGrid>
      <w:tr w:rsidR="00440E7F" w14:paraId="43AA1A6E" w14:textId="77777777">
        <w:tblPrEx>
          <w:tblCellMar>
            <w:top w:w="0" w:type="dxa"/>
            <w:bottom w:w="0" w:type="dxa"/>
          </w:tblCellMar>
        </w:tblPrEx>
        <w:trPr>
          <w:tblHeader/>
        </w:trPr>
        <w:tc>
          <w:tcPr>
            <w:tcW w:w="400" w:type="dxa"/>
            <w:shd w:val="clear" w:color="auto" w:fill="DCE6F1"/>
            <w:tcMar>
              <w:top w:w="60" w:type="dxa"/>
              <w:left w:w="90" w:type="dxa"/>
              <w:bottom w:w="60" w:type="dxa"/>
              <w:right w:w="90" w:type="dxa"/>
            </w:tcMar>
          </w:tcPr>
          <w:p w14:paraId="462A197E" w14:textId="77777777" w:rsidR="00440E7F" w:rsidRDefault="00E4112E">
            <w:r>
              <w:rPr>
                <w:b/>
                <w:bCs/>
                <w:sz w:val="18"/>
                <w:szCs w:val="18"/>
              </w:rPr>
              <w:t>#</w:t>
            </w:r>
          </w:p>
        </w:tc>
        <w:tc>
          <w:tcPr>
            <w:tcW w:w="1900" w:type="dxa"/>
            <w:shd w:val="clear" w:color="auto" w:fill="DCE6F1"/>
            <w:tcMar>
              <w:top w:w="60" w:type="dxa"/>
              <w:left w:w="90" w:type="dxa"/>
              <w:bottom w:w="60" w:type="dxa"/>
              <w:right w:w="90" w:type="dxa"/>
            </w:tcMar>
          </w:tcPr>
          <w:p w14:paraId="5820DDCC" w14:textId="77777777" w:rsidR="00440E7F" w:rsidRDefault="00E4112E">
            <w:r>
              <w:rPr>
                <w:b/>
                <w:bCs/>
                <w:sz w:val="18"/>
                <w:szCs w:val="18"/>
              </w:rPr>
              <w:t>Criterion</w:t>
            </w:r>
          </w:p>
        </w:tc>
        <w:tc>
          <w:tcPr>
            <w:tcW w:w="3400" w:type="dxa"/>
            <w:shd w:val="clear" w:color="auto" w:fill="DCE6F1"/>
            <w:tcMar>
              <w:top w:w="60" w:type="dxa"/>
              <w:left w:w="90" w:type="dxa"/>
              <w:bottom w:w="60" w:type="dxa"/>
              <w:right w:w="90" w:type="dxa"/>
            </w:tcMar>
          </w:tcPr>
          <w:p w14:paraId="7FE9D1F1" w14:textId="77777777" w:rsidR="00440E7F" w:rsidRDefault="00E4112E">
            <w:r>
              <w:rPr>
                <w:b/>
                <w:bCs/>
                <w:sz w:val="18"/>
                <w:szCs w:val="18"/>
              </w:rPr>
              <w:t>Operational test</w:t>
            </w:r>
          </w:p>
        </w:tc>
        <w:tc>
          <w:tcPr>
            <w:tcW w:w="3326" w:type="dxa"/>
            <w:shd w:val="clear" w:color="auto" w:fill="DCE6F1"/>
            <w:tcMar>
              <w:top w:w="60" w:type="dxa"/>
              <w:left w:w="90" w:type="dxa"/>
              <w:bottom w:w="60" w:type="dxa"/>
              <w:right w:w="90" w:type="dxa"/>
            </w:tcMar>
          </w:tcPr>
          <w:p w14:paraId="48280DE6" w14:textId="77777777" w:rsidR="00440E7F" w:rsidRDefault="00E4112E">
            <w:r>
              <w:rPr>
                <w:b/>
                <w:bCs/>
                <w:sz w:val="18"/>
                <w:szCs w:val="18"/>
              </w:rPr>
              <w:t>Why it matters</w:t>
            </w:r>
          </w:p>
        </w:tc>
      </w:tr>
      <w:tr w:rsidR="00440E7F" w14:paraId="0AD21862" w14:textId="77777777">
        <w:tblPrEx>
          <w:tblCellMar>
            <w:top w:w="0" w:type="dxa"/>
            <w:bottom w:w="0" w:type="dxa"/>
          </w:tblCellMar>
        </w:tblPrEx>
        <w:trPr>
          <w:cantSplit/>
        </w:trPr>
        <w:tc>
          <w:tcPr>
            <w:tcW w:w="400" w:type="dxa"/>
            <w:shd w:val="clear" w:color="auto" w:fill="FFFFFF"/>
            <w:tcMar>
              <w:top w:w="60" w:type="dxa"/>
              <w:left w:w="90" w:type="dxa"/>
              <w:bottom w:w="60" w:type="dxa"/>
              <w:right w:w="90" w:type="dxa"/>
            </w:tcMar>
          </w:tcPr>
          <w:p w14:paraId="6FC4BAAF" w14:textId="77777777" w:rsidR="00440E7F" w:rsidRDefault="00E4112E">
            <w:r>
              <w:rPr>
                <w:sz w:val="18"/>
                <w:szCs w:val="18"/>
              </w:rPr>
              <w:t>1</w:t>
            </w:r>
          </w:p>
        </w:tc>
        <w:tc>
          <w:tcPr>
            <w:tcW w:w="1900" w:type="dxa"/>
            <w:shd w:val="clear" w:color="auto" w:fill="FFFFFF"/>
            <w:tcMar>
              <w:top w:w="60" w:type="dxa"/>
              <w:left w:w="90" w:type="dxa"/>
              <w:bottom w:w="60" w:type="dxa"/>
              <w:right w:w="90" w:type="dxa"/>
            </w:tcMar>
          </w:tcPr>
          <w:p w14:paraId="693ACBC6" w14:textId="77777777" w:rsidR="00440E7F" w:rsidRDefault="00E4112E">
            <w:r>
              <w:rPr>
                <w:sz w:val="18"/>
                <w:szCs w:val="18"/>
              </w:rPr>
              <w:t>MEP-rich where possible</w:t>
            </w:r>
          </w:p>
        </w:tc>
        <w:tc>
          <w:tcPr>
            <w:tcW w:w="3400" w:type="dxa"/>
            <w:shd w:val="clear" w:color="auto" w:fill="FFFFFF"/>
            <w:tcMar>
              <w:top w:w="60" w:type="dxa"/>
              <w:left w:w="90" w:type="dxa"/>
              <w:bottom w:w="60" w:type="dxa"/>
              <w:right w:w="90" w:type="dxa"/>
            </w:tcMar>
          </w:tcPr>
          <w:p w14:paraId="0FA8630B" w14:textId="77777777" w:rsidR="00440E7F" w:rsidRDefault="00E4112E">
            <w:r>
              <w:rPr>
                <w:sz w:val="18"/>
                <w:szCs w:val="18"/>
              </w:rPr>
              <w:t>File contains IfcPipeSegment / IfcDuctSegment / IfcFlowSegment entities, ideally with material text</w:t>
            </w:r>
          </w:p>
        </w:tc>
        <w:tc>
          <w:tcPr>
            <w:tcW w:w="3326" w:type="dxa"/>
            <w:shd w:val="clear" w:color="auto" w:fill="FFFFFF"/>
            <w:tcMar>
              <w:top w:w="60" w:type="dxa"/>
              <w:left w:w="90" w:type="dxa"/>
              <w:bottom w:w="60" w:type="dxa"/>
              <w:right w:w="90" w:type="dxa"/>
            </w:tcMar>
          </w:tcPr>
          <w:p w14:paraId="49EC56FE" w14:textId="77777777" w:rsidR="00440E7F" w:rsidRDefault="00E4112E">
            <w:r>
              <w:rPr>
                <w:sz w:val="18"/>
                <w:szCs w:val="18"/>
              </w:rPr>
              <w:t>The corrosion engines score pipe material and media; a model with no pipes exercises nothing</w:t>
            </w:r>
          </w:p>
        </w:tc>
      </w:tr>
      <w:tr w:rsidR="00440E7F" w14:paraId="74338192" w14:textId="77777777">
        <w:tblPrEx>
          <w:tblCellMar>
            <w:top w:w="0" w:type="dxa"/>
            <w:bottom w:w="0" w:type="dxa"/>
          </w:tblCellMar>
        </w:tblPrEx>
        <w:trPr>
          <w:cantSplit/>
        </w:trPr>
        <w:tc>
          <w:tcPr>
            <w:tcW w:w="400" w:type="dxa"/>
            <w:shd w:val="clear" w:color="auto" w:fill="F2F6FA"/>
            <w:tcMar>
              <w:top w:w="60" w:type="dxa"/>
              <w:left w:w="90" w:type="dxa"/>
              <w:bottom w:w="60" w:type="dxa"/>
              <w:right w:w="90" w:type="dxa"/>
            </w:tcMar>
          </w:tcPr>
          <w:p w14:paraId="38FE0D5E" w14:textId="77777777" w:rsidR="00440E7F" w:rsidRDefault="00E4112E">
            <w:r>
              <w:rPr>
                <w:sz w:val="18"/>
                <w:szCs w:val="18"/>
              </w:rPr>
              <w:t>2</w:t>
            </w:r>
          </w:p>
        </w:tc>
        <w:tc>
          <w:tcPr>
            <w:tcW w:w="1900" w:type="dxa"/>
            <w:shd w:val="clear" w:color="auto" w:fill="F2F6FA"/>
            <w:tcMar>
              <w:top w:w="60" w:type="dxa"/>
              <w:left w:w="90" w:type="dxa"/>
              <w:bottom w:w="60" w:type="dxa"/>
              <w:right w:w="90" w:type="dxa"/>
            </w:tcMar>
          </w:tcPr>
          <w:p w14:paraId="0553979C" w14:textId="77777777" w:rsidR="00440E7F" w:rsidRDefault="00E4112E">
            <w:r>
              <w:rPr>
                <w:sz w:val="18"/>
                <w:szCs w:val="18"/>
              </w:rPr>
              <w:t>Verified direct download</w:t>
            </w:r>
          </w:p>
        </w:tc>
        <w:tc>
          <w:tcPr>
            <w:tcW w:w="3400" w:type="dxa"/>
            <w:shd w:val="clear" w:color="auto" w:fill="F2F6FA"/>
            <w:tcMar>
              <w:top w:w="60" w:type="dxa"/>
              <w:left w:w="90" w:type="dxa"/>
              <w:bottom w:w="60" w:type="dxa"/>
              <w:right w:w="90" w:type="dxa"/>
            </w:tcMar>
          </w:tcPr>
          <w:p w14:paraId="72EBE195" w14:textId="77777777" w:rsidR="00440E7F" w:rsidRDefault="00E4112E">
            <w:r>
              <w:rPr>
                <w:sz w:val="18"/>
                <w:szCs w:val="18"/>
              </w:rPr>
              <w:t>HTTP HEAD/GET returns 200 with a non-zero Content-Length pointing at the .ifc or .zip itself</w:t>
            </w:r>
          </w:p>
        </w:tc>
        <w:tc>
          <w:tcPr>
            <w:tcW w:w="3326" w:type="dxa"/>
            <w:shd w:val="clear" w:color="auto" w:fill="F2F6FA"/>
            <w:tcMar>
              <w:top w:w="60" w:type="dxa"/>
              <w:left w:w="90" w:type="dxa"/>
              <w:bottom w:w="60" w:type="dxa"/>
              <w:right w:w="90" w:type="dxa"/>
            </w:tcMar>
          </w:tcPr>
          <w:p w14:paraId="5E3A0DE2" w14:textId="77777777" w:rsidR="00440E7F" w:rsidRDefault="00E4112E">
            <w:r>
              <w:rPr>
                <w:sz w:val="18"/>
                <w:szCs w:val="18"/>
              </w:rPr>
              <w:t>Removes the single most common reproducibility failure in BIM research: dead sample-model links</w:t>
            </w:r>
          </w:p>
        </w:tc>
      </w:tr>
      <w:tr w:rsidR="00440E7F" w14:paraId="63AEEF3D" w14:textId="77777777">
        <w:tblPrEx>
          <w:tblCellMar>
            <w:top w:w="0" w:type="dxa"/>
            <w:bottom w:w="0" w:type="dxa"/>
          </w:tblCellMar>
        </w:tblPrEx>
        <w:trPr>
          <w:cantSplit/>
        </w:trPr>
        <w:tc>
          <w:tcPr>
            <w:tcW w:w="400" w:type="dxa"/>
            <w:shd w:val="clear" w:color="auto" w:fill="FFFFFF"/>
            <w:tcMar>
              <w:top w:w="60" w:type="dxa"/>
              <w:left w:w="90" w:type="dxa"/>
              <w:bottom w:w="60" w:type="dxa"/>
              <w:right w:w="90" w:type="dxa"/>
            </w:tcMar>
          </w:tcPr>
          <w:p w14:paraId="76FEC282" w14:textId="77777777" w:rsidR="00440E7F" w:rsidRDefault="00E4112E">
            <w:r>
              <w:rPr>
                <w:sz w:val="18"/>
                <w:szCs w:val="18"/>
              </w:rPr>
              <w:t>3</w:t>
            </w:r>
          </w:p>
        </w:tc>
        <w:tc>
          <w:tcPr>
            <w:tcW w:w="1900" w:type="dxa"/>
            <w:shd w:val="clear" w:color="auto" w:fill="FFFFFF"/>
            <w:tcMar>
              <w:top w:w="60" w:type="dxa"/>
              <w:left w:w="90" w:type="dxa"/>
              <w:bottom w:w="60" w:type="dxa"/>
              <w:right w:w="90" w:type="dxa"/>
            </w:tcMar>
          </w:tcPr>
          <w:p w14:paraId="2678FAD3" w14:textId="77777777" w:rsidR="00440E7F" w:rsidRDefault="00E4112E">
            <w:r>
              <w:rPr>
                <w:sz w:val="18"/>
                <w:szCs w:val="18"/>
              </w:rPr>
              <w:t>No login, no payment</w:t>
            </w:r>
          </w:p>
        </w:tc>
        <w:tc>
          <w:tcPr>
            <w:tcW w:w="3400" w:type="dxa"/>
            <w:shd w:val="clear" w:color="auto" w:fill="FFFFFF"/>
            <w:tcMar>
              <w:top w:w="60" w:type="dxa"/>
              <w:left w:w="90" w:type="dxa"/>
              <w:bottom w:w="60" w:type="dxa"/>
              <w:right w:w="90" w:type="dxa"/>
            </w:tcMar>
          </w:tcPr>
          <w:p w14:paraId="0A3B4566" w14:textId="77777777" w:rsidR="00440E7F" w:rsidRDefault="00E4112E">
            <w:r>
              <w:rPr>
                <w:sz w:val="18"/>
                <w:szCs w:val="18"/>
              </w:rPr>
              <w:t>File retrievable by anonymous request</w:t>
            </w:r>
          </w:p>
        </w:tc>
        <w:tc>
          <w:tcPr>
            <w:tcW w:w="3326" w:type="dxa"/>
            <w:shd w:val="clear" w:color="auto" w:fill="FFFFFF"/>
            <w:tcMar>
              <w:top w:w="60" w:type="dxa"/>
              <w:left w:w="90" w:type="dxa"/>
              <w:bottom w:w="60" w:type="dxa"/>
              <w:right w:w="90" w:type="dxa"/>
            </w:tcMar>
          </w:tcPr>
          <w:p w14:paraId="1EE21E3E" w14:textId="77777777" w:rsidR="00440E7F" w:rsidRDefault="00E4112E">
            <w:r>
              <w:rPr>
                <w:sz w:val="18"/>
                <w:szCs w:val="18"/>
              </w:rPr>
              <w:t>An examiner or replicator must be able to obtain the corpus without an account</w:t>
            </w:r>
          </w:p>
        </w:tc>
      </w:tr>
      <w:tr w:rsidR="00440E7F" w14:paraId="79A5FCB5" w14:textId="77777777">
        <w:tblPrEx>
          <w:tblCellMar>
            <w:top w:w="0" w:type="dxa"/>
            <w:bottom w:w="0" w:type="dxa"/>
          </w:tblCellMar>
        </w:tblPrEx>
        <w:trPr>
          <w:cantSplit/>
        </w:trPr>
        <w:tc>
          <w:tcPr>
            <w:tcW w:w="400" w:type="dxa"/>
            <w:shd w:val="clear" w:color="auto" w:fill="F2F6FA"/>
            <w:tcMar>
              <w:top w:w="60" w:type="dxa"/>
              <w:left w:w="90" w:type="dxa"/>
              <w:bottom w:w="60" w:type="dxa"/>
              <w:right w:w="90" w:type="dxa"/>
            </w:tcMar>
          </w:tcPr>
          <w:p w14:paraId="491CD246" w14:textId="77777777" w:rsidR="00440E7F" w:rsidRDefault="00E4112E">
            <w:r>
              <w:rPr>
                <w:sz w:val="18"/>
                <w:szCs w:val="18"/>
              </w:rPr>
              <w:t>4</w:t>
            </w:r>
          </w:p>
        </w:tc>
        <w:tc>
          <w:tcPr>
            <w:tcW w:w="1900" w:type="dxa"/>
            <w:shd w:val="clear" w:color="auto" w:fill="F2F6FA"/>
            <w:tcMar>
              <w:top w:w="60" w:type="dxa"/>
              <w:left w:w="90" w:type="dxa"/>
              <w:bottom w:w="60" w:type="dxa"/>
              <w:right w:w="90" w:type="dxa"/>
            </w:tcMar>
          </w:tcPr>
          <w:p w14:paraId="71BB9C78" w14:textId="77777777" w:rsidR="00440E7F" w:rsidRDefault="00E4112E">
            <w:r>
              <w:rPr>
                <w:sz w:val="18"/>
                <w:szCs w:val="18"/>
              </w:rPr>
              <w:t>Redistributable licence</w:t>
            </w:r>
          </w:p>
        </w:tc>
        <w:tc>
          <w:tcPr>
            <w:tcW w:w="3400" w:type="dxa"/>
            <w:shd w:val="clear" w:color="auto" w:fill="F2F6FA"/>
            <w:tcMar>
              <w:top w:w="60" w:type="dxa"/>
              <w:left w:w="90" w:type="dxa"/>
              <w:bottom w:w="60" w:type="dxa"/>
              <w:right w:w="90" w:type="dxa"/>
            </w:tcMar>
          </w:tcPr>
          <w:p w14:paraId="456EAE04" w14:textId="77777777" w:rsidR="00440E7F" w:rsidRDefault="00E4112E">
            <w:r>
              <w:rPr>
                <w:sz w:val="18"/>
                <w:szCs w:val="18"/>
              </w:rPr>
              <w:t>CC BY 3.0/4.0, MIT, or public-sector open data on the hosting repository</w:t>
            </w:r>
          </w:p>
        </w:tc>
        <w:tc>
          <w:tcPr>
            <w:tcW w:w="3326" w:type="dxa"/>
            <w:shd w:val="clear" w:color="auto" w:fill="F2F6FA"/>
            <w:tcMar>
              <w:top w:w="60" w:type="dxa"/>
              <w:left w:w="90" w:type="dxa"/>
              <w:bottom w:w="60" w:type="dxa"/>
              <w:right w:w="90" w:type="dxa"/>
            </w:tcMar>
          </w:tcPr>
          <w:p w14:paraId="4216A432" w14:textId="77777777" w:rsidR="00440E7F" w:rsidRDefault="00E4112E">
            <w:r>
              <w:rPr>
                <w:sz w:val="18"/>
                <w:szCs w:val="18"/>
              </w:rPr>
              <w:t>Permits citation, quotation of entity counts, and re-hosting of derived results</w:t>
            </w:r>
          </w:p>
        </w:tc>
      </w:tr>
      <w:tr w:rsidR="00440E7F" w14:paraId="019D3BA1" w14:textId="77777777">
        <w:tblPrEx>
          <w:tblCellMar>
            <w:top w:w="0" w:type="dxa"/>
            <w:bottom w:w="0" w:type="dxa"/>
          </w:tblCellMar>
        </w:tblPrEx>
        <w:trPr>
          <w:cantSplit/>
        </w:trPr>
        <w:tc>
          <w:tcPr>
            <w:tcW w:w="400" w:type="dxa"/>
            <w:shd w:val="clear" w:color="auto" w:fill="FFFFFF"/>
            <w:tcMar>
              <w:top w:w="60" w:type="dxa"/>
              <w:left w:w="90" w:type="dxa"/>
              <w:bottom w:w="60" w:type="dxa"/>
              <w:right w:w="90" w:type="dxa"/>
            </w:tcMar>
          </w:tcPr>
          <w:p w14:paraId="6FDCB731" w14:textId="77777777" w:rsidR="00440E7F" w:rsidRDefault="00E4112E">
            <w:r>
              <w:rPr>
                <w:sz w:val="18"/>
                <w:szCs w:val="18"/>
              </w:rPr>
              <w:t>5</w:t>
            </w:r>
          </w:p>
        </w:tc>
        <w:tc>
          <w:tcPr>
            <w:tcW w:w="1900" w:type="dxa"/>
            <w:shd w:val="clear" w:color="auto" w:fill="FFFFFF"/>
            <w:tcMar>
              <w:top w:w="60" w:type="dxa"/>
              <w:left w:w="90" w:type="dxa"/>
              <w:bottom w:w="60" w:type="dxa"/>
              <w:right w:w="90" w:type="dxa"/>
            </w:tcMar>
          </w:tcPr>
          <w:p w14:paraId="016CD45B" w14:textId="77777777" w:rsidR="00440E7F" w:rsidRDefault="00E4112E">
            <w:r>
              <w:rPr>
                <w:sz w:val="18"/>
                <w:szCs w:val="18"/>
              </w:rPr>
              <w:t>Individually ≤ 100 MB</w:t>
            </w:r>
          </w:p>
        </w:tc>
        <w:tc>
          <w:tcPr>
            <w:tcW w:w="3400" w:type="dxa"/>
            <w:shd w:val="clear" w:color="auto" w:fill="FFFFFF"/>
            <w:tcMar>
              <w:top w:w="60" w:type="dxa"/>
              <w:left w:w="90" w:type="dxa"/>
              <w:bottom w:w="60" w:type="dxa"/>
              <w:right w:w="90" w:type="dxa"/>
            </w:tcMar>
          </w:tcPr>
          <w:p w14:paraId="471B5CC8" w14:textId="77777777" w:rsidR="00440E7F" w:rsidRDefault="00E4112E">
            <w:r>
              <w:rPr>
                <w:sz w:val="18"/>
                <w:szCs w:val="18"/>
              </w:rPr>
              <w:t>Measured download size, not vendor estimate</w:t>
            </w:r>
          </w:p>
        </w:tc>
        <w:tc>
          <w:tcPr>
            <w:tcW w:w="3326" w:type="dxa"/>
            <w:shd w:val="clear" w:color="auto" w:fill="FFFFFF"/>
            <w:tcMar>
              <w:top w:w="60" w:type="dxa"/>
              <w:left w:w="90" w:type="dxa"/>
              <w:bottom w:w="60" w:type="dxa"/>
              <w:right w:w="90" w:type="dxa"/>
            </w:tcMar>
          </w:tcPr>
          <w:p w14:paraId="7FC3478F" w14:textId="77777777" w:rsidR="00440E7F" w:rsidRDefault="00E4112E">
            <w:r>
              <w:rPr>
                <w:sz w:val="18"/>
                <w:szCs w:val="18"/>
              </w:rPr>
              <w:t>Keeps the batch run tractable on commodity hardware and inside repository limits</w:t>
            </w:r>
          </w:p>
        </w:tc>
      </w:tr>
      <w:tr w:rsidR="00440E7F" w14:paraId="05CD102E" w14:textId="77777777">
        <w:tblPrEx>
          <w:tblCellMar>
            <w:top w:w="0" w:type="dxa"/>
            <w:bottom w:w="0" w:type="dxa"/>
          </w:tblCellMar>
        </w:tblPrEx>
        <w:trPr>
          <w:cantSplit/>
        </w:trPr>
        <w:tc>
          <w:tcPr>
            <w:tcW w:w="400" w:type="dxa"/>
            <w:shd w:val="clear" w:color="auto" w:fill="F2F6FA"/>
            <w:tcMar>
              <w:top w:w="60" w:type="dxa"/>
              <w:left w:w="90" w:type="dxa"/>
              <w:bottom w:w="60" w:type="dxa"/>
              <w:right w:w="90" w:type="dxa"/>
            </w:tcMar>
          </w:tcPr>
          <w:p w14:paraId="08053A93" w14:textId="77777777" w:rsidR="00440E7F" w:rsidRDefault="00E4112E">
            <w:r>
              <w:rPr>
                <w:sz w:val="18"/>
                <w:szCs w:val="18"/>
              </w:rPr>
              <w:t>6</w:t>
            </w:r>
          </w:p>
        </w:tc>
        <w:tc>
          <w:tcPr>
            <w:tcW w:w="1900" w:type="dxa"/>
            <w:shd w:val="clear" w:color="auto" w:fill="F2F6FA"/>
            <w:tcMar>
              <w:top w:w="60" w:type="dxa"/>
              <w:left w:w="90" w:type="dxa"/>
              <w:bottom w:w="60" w:type="dxa"/>
              <w:right w:w="90" w:type="dxa"/>
            </w:tcMar>
          </w:tcPr>
          <w:p w14:paraId="4BA4DDE3" w14:textId="77777777" w:rsidR="00440E7F" w:rsidRDefault="00E4112E">
            <w:r>
              <w:rPr>
                <w:sz w:val="18"/>
                <w:szCs w:val="18"/>
              </w:rPr>
              <w:t>Building-scale, not component-scale</w:t>
            </w:r>
          </w:p>
        </w:tc>
        <w:tc>
          <w:tcPr>
            <w:tcW w:w="3400" w:type="dxa"/>
            <w:shd w:val="clear" w:color="auto" w:fill="F2F6FA"/>
            <w:tcMar>
              <w:top w:w="60" w:type="dxa"/>
              <w:left w:w="90" w:type="dxa"/>
              <w:bottom w:w="60" w:type="dxa"/>
              <w:right w:w="90" w:type="dxa"/>
            </w:tcMar>
          </w:tcPr>
          <w:p w14:paraId="0EE1338F" w14:textId="77777777" w:rsidR="00440E7F" w:rsidRDefault="00E4112E">
            <w:r>
              <w:rPr>
                <w:sz w:val="18"/>
                <w:szCs w:val="18"/>
              </w:rPr>
              <w:t>Model contains a spatial hierarchy (site/building/storey), not a single product</w:t>
            </w:r>
          </w:p>
        </w:tc>
        <w:tc>
          <w:tcPr>
            <w:tcW w:w="3326" w:type="dxa"/>
            <w:shd w:val="clear" w:color="auto" w:fill="F2F6FA"/>
            <w:tcMar>
              <w:top w:w="60" w:type="dxa"/>
              <w:left w:w="90" w:type="dxa"/>
              <w:bottom w:w="60" w:type="dxa"/>
              <w:right w:w="90" w:type="dxa"/>
            </w:tcMar>
          </w:tcPr>
          <w:p w14:paraId="7083A7E6" w14:textId="77777777" w:rsidR="00440E7F" w:rsidRDefault="00E4112E">
            <w:r>
              <w:rPr>
                <w:sz w:val="18"/>
                <w:szCs w:val="18"/>
              </w:rPr>
              <w:t>Manufacturer BIM libraries return switchgear and cooling units; those do not test spatial reasoning</w:t>
            </w:r>
          </w:p>
        </w:tc>
      </w:tr>
      <w:tr w:rsidR="00440E7F" w14:paraId="2737A12E" w14:textId="77777777">
        <w:tblPrEx>
          <w:tblCellMar>
            <w:top w:w="0" w:type="dxa"/>
            <w:bottom w:w="0" w:type="dxa"/>
          </w:tblCellMar>
        </w:tblPrEx>
        <w:trPr>
          <w:cantSplit/>
        </w:trPr>
        <w:tc>
          <w:tcPr>
            <w:tcW w:w="400" w:type="dxa"/>
            <w:shd w:val="clear" w:color="auto" w:fill="FFFFFF"/>
            <w:tcMar>
              <w:top w:w="60" w:type="dxa"/>
              <w:left w:w="90" w:type="dxa"/>
              <w:bottom w:w="60" w:type="dxa"/>
              <w:right w:w="90" w:type="dxa"/>
            </w:tcMar>
          </w:tcPr>
          <w:p w14:paraId="26F25E4C" w14:textId="77777777" w:rsidR="00440E7F" w:rsidRDefault="00E4112E">
            <w:r>
              <w:rPr>
                <w:sz w:val="18"/>
                <w:szCs w:val="18"/>
              </w:rPr>
              <w:t>7</w:t>
            </w:r>
          </w:p>
        </w:tc>
        <w:tc>
          <w:tcPr>
            <w:tcW w:w="1900" w:type="dxa"/>
            <w:shd w:val="clear" w:color="auto" w:fill="FFFFFF"/>
            <w:tcMar>
              <w:top w:w="60" w:type="dxa"/>
              <w:left w:w="90" w:type="dxa"/>
              <w:bottom w:w="60" w:type="dxa"/>
              <w:right w:w="90" w:type="dxa"/>
            </w:tcMar>
          </w:tcPr>
          <w:p w14:paraId="3B185C2E" w14:textId="77777777" w:rsidR="00440E7F" w:rsidRDefault="00E4112E">
            <w:r>
              <w:rPr>
                <w:sz w:val="18"/>
                <w:szCs w:val="18"/>
              </w:rPr>
              <w:t>Diverse building types</w:t>
            </w:r>
          </w:p>
        </w:tc>
        <w:tc>
          <w:tcPr>
            <w:tcW w:w="3400" w:type="dxa"/>
            <w:shd w:val="clear" w:color="auto" w:fill="FFFFFF"/>
            <w:tcMar>
              <w:top w:w="60" w:type="dxa"/>
              <w:left w:w="90" w:type="dxa"/>
              <w:bottom w:w="60" w:type="dxa"/>
              <w:right w:w="90" w:type="dxa"/>
            </w:tcMar>
          </w:tcPr>
          <w:p w14:paraId="309530FF" w14:textId="77777777" w:rsidR="00440E7F" w:rsidRDefault="00E4112E">
            <w:r>
              <w:rPr>
                <w:sz w:val="18"/>
                <w:szCs w:val="18"/>
              </w:rPr>
              <w:t>Classified as hospital / office / industrial-lab at compilation</w:t>
            </w:r>
          </w:p>
        </w:tc>
        <w:tc>
          <w:tcPr>
            <w:tcW w:w="3326" w:type="dxa"/>
            <w:shd w:val="clear" w:color="auto" w:fill="FFFFFF"/>
            <w:tcMar>
              <w:top w:w="60" w:type="dxa"/>
              <w:left w:w="90" w:type="dxa"/>
              <w:bottom w:w="60" w:type="dxa"/>
              <w:right w:w="90" w:type="dxa"/>
            </w:tcMar>
          </w:tcPr>
          <w:p w14:paraId="668569C5" w14:textId="77777777" w:rsidR="00440E7F" w:rsidRDefault="00E4112E">
            <w:r>
              <w:rPr>
                <w:sz w:val="18"/>
                <w:szCs w:val="18"/>
              </w:rPr>
              <w:t>Blue Halo clearance rules and importance factors are occupancy-dependent</w:t>
            </w:r>
          </w:p>
        </w:tc>
      </w:tr>
      <w:tr w:rsidR="00440E7F" w14:paraId="7112456E" w14:textId="77777777">
        <w:tblPrEx>
          <w:tblCellMar>
            <w:top w:w="0" w:type="dxa"/>
            <w:bottom w:w="0" w:type="dxa"/>
          </w:tblCellMar>
        </w:tblPrEx>
        <w:trPr>
          <w:cantSplit/>
        </w:trPr>
        <w:tc>
          <w:tcPr>
            <w:tcW w:w="400" w:type="dxa"/>
            <w:shd w:val="clear" w:color="auto" w:fill="F2F6FA"/>
            <w:tcMar>
              <w:top w:w="60" w:type="dxa"/>
              <w:left w:w="90" w:type="dxa"/>
              <w:bottom w:w="60" w:type="dxa"/>
              <w:right w:w="90" w:type="dxa"/>
            </w:tcMar>
          </w:tcPr>
          <w:p w14:paraId="1C2F29CB" w14:textId="77777777" w:rsidR="00440E7F" w:rsidRDefault="00E4112E">
            <w:r>
              <w:rPr>
                <w:sz w:val="18"/>
                <w:szCs w:val="18"/>
              </w:rPr>
              <w:t>8</w:t>
            </w:r>
          </w:p>
        </w:tc>
        <w:tc>
          <w:tcPr>
            <w:tcW w:w="1900" w:type="dxa"/>
            <w:shd w:val="clear" w:color="auto" w:fill="F2F6FA"/>
            <w:tcMar>
              <w:top w:w="60" w:type="dxa"/>
              <w:left w:w="90" w:type="dxa"/>
              <w:bottom w:w="60" w:type="dxa"/>
              <w:right w:w="90" w:type="dxa"/>
            </w:tcMar>
          </w:tcPr>
          <w:p w14:paraId="5863208B" w14:textId="77777777" w:rsidR="00440E7F" w:rsidRDefault="00E4112E">
            <w:r>
              <w:rPr>
                <w:sz w:val="18"/>
                <w:szCs w:val="18"/>
              </w:rPr>
              <w:t>Schema diversity</w:t>
            </w:r>
          </w:p>
        </w:tc>
        <w:tc>
          <w:tcPr>
            <w:tcW w:w="3400" w:type="dxa"/>
            <w:shd w:val="clear" w:color="auto" w:fill="F2F6FA"/>
            <w:tcMar>
              <w:top w:w="60" w:type="dxa"/>
              <w:left w:w="90" w:type="dxa"/>
              <w:bottom w:w="60" w:type="dxa"/>
              <w:right w:w="90" w:type="dxa"/>
            </w:tcMar>
          </w:tcPr>
          <w:p w14:paraId="6DE45F7E" w14:textId="77777777" w:rsidR="00440E7F" w:rsidRDefault="00E4112E">
            <w:r>
              <w:rPr>
                <w:sz w:val="18"/>
                <w:szCs w:val="18"/>
              </w:rPr>
              <w:t>IFC2x3 and IFC4 both represented, with same-building twins where available</w:t>
            </w:r>
          </w:p>
        </w:tc>
        <w:tc>
          <w:tcPr>
            <w:tcW w:w="3326" w:type="dxa"/>
            <w:shd w:val="clear" w:color="auto" w:fill="F2F6FA"/>
            <w:tcMar>
              <w:top w:w="60" w:type="dxa"/>
              <w:left w:w="90" w:type="dxa"/>
              <w:bottom w:w="60" w:type="dxa"/>
              <w:right w:w="90" w:type="dxa"/>
            </w:tcMar>
          </w:tcPr>
          <w:p w14:paraId="6D304D4C" w14:textId="77777777" w:rsidR="00440E7F" w:rsidRDefault="00E4112E">
            <w:r>
              <w:rPr>
                <w:sz w:val="18"/>
                <w:szCs w:val="18"/>
              </w:rPr>
              <w:t>Parser robustness across schema versions is a distinct failure mode from geometry handling</w:t>
            </w:r>
          </w:p>
        </w:tc>
      </w:tr>
    </w:tbl>
    <w:p w14:paraId="64FE91A8" w14:textId="77777777" w:rsidR="00440E7F" w:rsidRDefault="00E4112E">
      <w:pPr>
        <w:pStyle w:val="Heading2"/>
      </w:pPr>
      <w:bookmarkStart w:id="3" w:name="_Toc238377012"/>
      <w:r>
        <w:t>A.1.3  Distribution</w:t>
      </w:r>
      <w:bookmarkEnd w:id="3"/>
    </w:p>
    <w:p w14:paraId="1526CE3F" w14:textId="77777777" w:rsidR="00440E7F" w:rsidRDefault="00E4112E">
      <w:pPr>
        <w:keepNext/>
        <w:spacing w:before="200" w:after="100"/>
      </w:pPr>
      <w:r>
        <w:rPr>
          <w:b/>
          <w:bCs/>
          <w:color w:val="1F4E79"/>
          <w:sz w:val="19"/>
          <w:szCs w:val="19"/>
        </w:rPr>
        <w:t>Table A.1.3 — Dataset distribution by building type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100"/>
        <w:gridCol w:w="800"/>
        <w:gridCol w:w="800"/>
        <w:gridCol w:w="1100"/>
        <w:gridCol w:w="4226"/>
      </w:tblGrid>
      <w:tr w:rsidR="00440E7F" w14:paraId="1222FF65" w14:textId="77777777">
        <w:tblPrEx>
          <w:tblCellMar>
            <w:top w:w="0" w:type="dxa"/>
            <w:bottom w:w="0" w:type="dxa"/>
          </w:tblCellMar>
        </w:tblPrEx>
        <w:trPr>
          <w:tblHeader/>
        </w:trPr>
        <w:tc>
          <w:tcPr>
            <w:tcW w:w="2100" w:type="dxa"/>
            <w:shd w:val="clear" w:color="auto" w:fill="DCE6F1"/>
            <w:tcMar>
              <w:top w:w="60" w:type="dxa"/>
              <w:left w:w="90" w:type="dxa"/>
              <w:bottom w:w="60" w:type="dxa"/>
              <w:right w:w="90" w:type="dxa"/>
            </w:tcMar>
          </w:tcPr>
          <w:p w14:paraId="0CC3162A" w14:textId="77777777" w:rsidR="00440E7F" w:rsidRDefault="00E4112E">
            <w:r>
              <w:rPr>
                <w:b/>
                <w:bCs/>
                <w:sz w:val="18"/>
                <w:szCs w:val="18"/>
              </w:rPr>
              <w:t>Category</w:t>
            </w:r>
          </w:p>
        </w:tc>
        <w:tc>
          <w:tcPr>
            <w:tcW w:w="800" w:type="dxa"/>
            <w:shd w:val="clear" w:color="auto" w:fill="DCE6F1"/>
            <w:tcMar>
              <w:top w:w="60" w:type="dxa"/>
              <w:left w:w="90" w:type="dxa"/>
              <w:bottom w:w="60" w:type="dxa"/>
              <w:right w:w="90" w:type="dxa"/>
            </w:tcMar>
          </w:tcPr>
          <w:p w14:paraId="3336037A" w14:textId="77777777" w:rsidR="00440E7F" w:rsidRDefault="00E4112E">
            <w:r>
              <w:rPr>
                <w:b/>
                <w:bCs/>
                <w:sz w:val="18"/>
                <w:szCs w:val="18"/>
              </w:rPr>
              <w:t>Models</w:t>
            </w:r>
          </w:p>
        </w:tc>
        <w:tc>
          <w:tcPr>
            <w:tcW w:w="800" w:type="dxa"/>
            <w:shd w:val="clear" w:color="auto" w:fill="DCE6F1"/>
            <w:tcMar>
              <w:top w:w="60" w:type="dxa"/>
              <w:left w:w="90" w:type="dxa"/>
              <w:bottom w:w="60" w:type="dxa"/>
              <w:right w:w="90" w:type="dxa"/>
            </w:tcMar>
          </w:tcPr>
          <w:p w14:paraId="3A303E54" w14:textId="77777777" w:rsidR="00440E7F" w:rsidRDefault="00E4112E">
            <w:r>
              <w:rPr>
                <w:b/>
                <w:bCs/>
                <w:sz w:val="18"/>
                <w:szCs w:val="18"/>
              </w:rPr>
              <w:t>Share</w:t>
            </w:r>
          </w:p>
        </w:tc>
        <w:tc>
          <w:tcPr>
            <w:tcW w:w="1100" w:type="dxa"/>
            <w:shd w:val="clear" w:color="auto" w:fill="DCE6F1"/>
            <w:tcMar>
              <w:top w:w="60" w:type="dxa"/>
              <w:left w:w="90" w:type="dxa"/>
              <w:bottom w:w="60" w:type="dxa"/>
              <w:right w:w="90" w:type="dxa"/>
            </w:tcMar>
          </w:tcPr>
          <w:p w14:paraId="67D402A4" w14:textId="77777777" w:rsidR="00440E7F" w:rsidRDefault="00E4112E">
            <w:r>
              <w:rPr>
                <w:b/>
                <w:bCs/>
                <w:sz w:val="18"/>
                <w:szCs w:val="18"/>
              </w:rPr>
              <w:t>Row range</w:t>
            </w:r>
          </w:p>
        </w:tc>
        <w:tc>
          <w:tcPr>
            <w:tcW w:w="4226" w:type="dxa"/>
            <w:shd w:val="clear" w:color="auto" w:fill="DCE6F1"/>
            <w:tcMar>
              <w:top w:w="60" w:type="dxa"/>
              <w:left w:w="90" w:type="dxa"/>
              <w:bottom w:w="60" w:type="dxa"/>
              <w:right w:w="90" w:type="dxa"/>
            </w:tcMar>
          </w:tcPr>
          <w:p w14:paraId="4B763D85" w14:textId="77777777" w:rsidR="00440E7F" w:rsidRDefault="00E4112E">
            <w:r>
              <w:rPr>
                <w:b/>
                <w:bCs/>
                <w:sz w:val="18"/>
                <w:szCs w:val="18"/>
              </w:rPr>
              <w:t>Character of the sample</w:t>
            </w:r>
          </w:p>
        </w:tc>
      </w:tr>
      <w:tr w:rsidR="00440E7F" w14:paraId="34E88648" w14:textId="77777777">
        <w:tblPrEx>
          <w:tblCellMar>
            <w:top w:w="0" w:type="dxa"/>
            <w:bottom w:w="0" w:type="dxa"/>
          </w:tblCellMar>
        </w:tblPrEx>
        <w:trPr>
          <w:cantSplit/>
        </w:trPr>
        <w:tc>
          <w:tcPr>
            <w:tcW w:w="2100" w:type="dxa"/>
            <w:shd w:val="clear" w:color="auto" w:fill="FFFFFF"/>
            <w:tcMar>
              <w:top w:w="60" w:type="dxa"/>
              <w:left w:w="90" w:type="dxa"/>
              <w:bottom w:w="60" w:type="dxa"/>
              <w:right w:w="90" w:type="dxa"/>
            </w:tcMar>
          </w:tcPr>
          <w:p w14:paraId="63AC84A1" w14:textId="77777777" w:rsidR="00440E7F" w:rsidRDefault="00E4112E">
            <w:r>
              <w:rPr>
                <w:b/>
                <w:bCs/>
                <w:sz w:val="18"/>
                <w:szCs w:val="18"/>
              </w:rPr>
              <w:t>Hospital / Healthcare</w:t>
            </w:r>
          </w:p>
        </w:tc>
        <w:tc>
          <w:tcPr>
            <w:tcW w:w="800" w:type="dxa"/>
            <w:shd w:val="clear" w:color="auto" w:fill="FFFFFF"/>
            <w:tcMar>
              <w:top w:w="60" w:type="dxa"/>
              <w:left w:w="90" w:type="dxa"/>
              <w:bottom w:w="60" w:type="dxa"/>
              <w:right w:w="90" w:type="dxa"/>
            </w:tcMar>
          </w:tcPr>
          <w:p w14:paraId="6C690481" w14:textId="77777777" w:rsidR="00440E7F" w:rsidRDefault="00E4112E">
            <w:r>
              <w:rPr>
                <w:sz w:val="18"/>
                <w:szCs w:val="18"/>
              </w:rPr>
              <w:t>16</w:t>
            </w:r>
          </w:p>
        </w:tc>
        <w:tc>
          <w:tcPr>
            <w:tcW w:w="800" w:type="dxa"/>
            <w:shd w:val="clear" w:color="auto" w:fill="FFFFFF"/>
            <w:tcMar>
              <w:top w:w="60" w:type="dxa"/>
              <w:left w:w="90" w:type="dxa"/>
              <w:bottom w:w="60" w:type="dxa"/>
              <w:right w:w="90" w:type="dxa"/>
            </w:tcMar>
          </w:tcPr>
          <w:p w14:paraId="13DEB7E9" w14:textId="77777777" w:rsidR="00440E7F" w:rsidRDefault="00E4112E">
            <w:r>
              <w:rPr>
                <w:sz w:val="18"/>
                <w:szCs w:val="18"/>
              </w:rPr>
              <w:t>42%</w:t>
            </w:r>
          </w:p>
        </w:tc>
        <w:tc>
          <w:tcPr>
            <w:tcW w:w="1100" w:type="dxa"/>
            <w:shd w:val="clear" w:color="auto" w:fill="FFFFFF"/>
            <w:tcMar>
              <w:top w:w="60" w:type="dxa"/>
              <w:left w:w="90" w:type="dxa"/>
              <w:bottom w:w="60" w:type="dxa"/>
              <w:right w:w="90" w:type="dxa"/>
            </w:tcMar>
          </w:tcPr>
          <w:p w14:paraId="6242209D" w14:textId="77777777" w:rsidR="00440E7F" w:rsidRDefault="00E4112E">
            <w:r>
              <w:rPr>
                <w:sz w:val="18"/>
                <w:szCs w:val="18"/>
              </w:rPr>
              <w:t>1–16</w:t>
            </w:r>
          </w:p>
        </w:tc>
        <w:tc>
          <w:tcPr>
            <w:tcW w:w="4226" w:type="dxa"/>
            <w:shd w:val="clear" w:color="auto" w:fill="FFFFFF"/>
            <w:tcMar>
              <w:top w:w="60" w:type="dxa"/>
              <w:left w:w="90" w:type="dxa"/>
              <w:bottom w:w="60" w:type="dxa"/>
              <w:right w:w="90" w:type="dxa"/>
            </w:tcMar>
          </w:tcPr>
          <w:p w14:paraId="1DE9FF01" w14:textId="77777777" w:rsidR="00440E7F" w:rsidRDefault="00E4112E">
            <w:r>
              <w:rPr>
                <w:sz w:val="18"/>
                <w:szCs w:val="18"/>
              </w:rPr>
              <w:t>Two full multi-discipline building sets (Medical-Dental Clinic; West Riverside Hospital) plus regional additions</w:t>
            </w:r>
          </w:p>
        </w:tc>
      </w:tr>
      <w:tr w:rsidR="00440E7F" w14:paraId="7FDF7CB3" w14:textId="77777777">
        <w:tblPrEx>
          <w:tblCellMar>
            <w:top w:w="0" w:type="dxa"/>
            <w:bottom w:w="0" w:type="dxa"/>
          </w:tblCellMar>
        </w:tblPrEx>
        <w:trPr>
          <w:cantSplit/>
        </w:trPr>
        <w:tc>
          <w:tcPr>
            <w:tcW w:w="2100" w:type="dxa"/>
            <w:shd w:val="clear" w:color="auto" w:fill="F2F6FA"/>
            <w:tcMar>
              <w:top w:w="60" w:type="dxa"/>
              <w:left w:w="90" w:type="dxa"/>
              <w:bottom w:w="60" w:type="dxa"/>
              <w:right w:w="90" w:type="dxa"/>
            </w:tcMar>
          </w:tcPr>
          <w:p w14:paraId="5774457B" w14:textId="77777777" w:rsidR="00440E7F" w:rsidRDefault="00E4112E">
            <w:r>
              <w:rPr>
                <w:b/>
                <w:bCs/>
                <w:sz w:val="18"/>
                <w:szCs w:val="18"/>
              </w:rPr>
              <w:t>Office / Commercial</w:t>
            </w:r>
          </w:p>
        </w:tc>
        <w:tc>
          <w:tcPr>
            <w:tcW w:w="800" w:type="dxa"/>
            <w:shd w:val="clear" w:color="auto" w:fill="F2F6FA"/>
            <w:tcMar>
              <w:top w:w="60" w:type="dxa"/>
              <w:left w:w="90" w:type="dxa"/>
              <w:bottom w:w="60" w:type="dxa"/>
              <w:right w:w="90" w:type="dxa"/>
            </w:tcMar>
          </w:tcPr>
          <w:p w14:paraId="229A6AE8" w14:textId="77777777" w:rsidR="00440E7F" w:rsidRDefault="00E4112E">
            <w:r>
              <w:rPr>
                <w:sz w:val="18"/>
                <w:szCs w:val="18"/>
              </w:rPr>
              <w:t>16</w:t>
            </w:r>
          </w:p>
        </w:tc>
        <w:tc>
          <w:tcPr>
            <w:tcW w:w="800" w:type="dxa"/>
            <w:shd w:val="clear" w:color="auto" w:fill="F2F6FA"/>
            <w:tcMar>
              <w:top w:w="60" w:type="dxa"/>
              <w:left w:w="90" w:type="dxa"/>
              <w:bottom w:w="60" w:type="dxa"/>
              <w:right w:w="90" w:type="dxa"/>
            </w:tcMar>
          </w:tcPr>
          <w:p w14:paraId="19041D5A" w14:textId="77777777" w:rsidR="00440E7F" w:rsidRDefault="00E4112E">
            <w:r>
              <w:rPr>
                <w:sz w:val="18"/>
                <w:szCs w:val="18"/>
              </w:rPr>
              <w:t>42%</w:t>
            </w:r>
          </w:p>
        </w:tc>
        <w:tc>
          <w:tcPr>
            <w:tcW w:w="1100" w:type="dxa"/>
            <w:shd w:val="clear" w:color="auto" w:fill="F2F6FA"/>
            <w:tcMar>
              <w:top w:w="60" w:type="dxa"/>
              <w:left w:w="90" w:type="dxa"/>
              <w:bottom w:w="60" w:type="dxa"/>
              <w:right w:w="90" w:type="dxa"/>
            </w:tcMar>
          </w:tcPr>
          <w:p w14:paraId="4DE6BBB8" w14:textId="77777777" w:rsidR="00440E7F" w:rsidRDefault="00E4112E">
            <w:r>
              <w:rPr>
                <w:sz w:val="18"/>
                <w:szCs w:val="18"/>
              </w:rPr>
              <w:t>18–33</w:t>
            </w:r>
          </w:p>
        </w:tc>
        <w:tc>
          <w:tcPr>
            <w:tcW w:w="4226" w:type="dxa"/>
            <w:shd w:val="clear" w:color="auto" w:fill="F2F6FA"/>
            <w:tcMar>
              <w:top w:w="60" w:type="dxa"/>
              <w:left w:w="90" w:type="dxa"/>
              <w:bottom w:w="60" w:type="dxa"/>
              <w:right w:w="90" w:type="dxa"/>
            </w:tcMar>
          </w:tcPr>
          <w:p w14:paraId="27BC5A43" w14:textId="77777777" w:rsidR="00440E7F" w:rsidRDefault="00E4112E">
            <w:r>
              <w:rPr>
                <w:sz w:val="18"/>
                <w:szCs w:val="18"/>
              </w:rPr>
              <w:t>Duplex benchmark set, RWTH DigitalHub, WBDG office prototype, KIT/IFC Wiki reference models, national-standard examples</w:t>
            </w:r>
          </w:p>
        </w:tc>
      </w:tr>
      <w:tr w:rsidR="00440E7F" w14:paraId="16468CF7" w14:textId="77777777">
        <w:tblPrEx>
          <w:tblCellMar>
            <w:top w:w="0" w:type="dxa"/>
            <w:bottom w:w="0" w:type="dxa"/>
          </w:tblCellMar>
        </w:tblPrEx>
        <w:trPr>
          <w:cantSplit/>
        </w:trPr>
        <w:tc>
          <w:tcPr>
            <w:tcW w:w="2100" w:type="dxa"/>
            <w:shd w:val="clear" w:color="auto" w:fill="FFFFFF"/>
            <w:tcMar>
              <w:top w:w="60" w:type="dxa"/>
              <w:left w:w="90" w:type="dxa"/>
              <w:bottom w:w="60" w:type="dxa"/>
              <w:right w:w="90" w:type="dxa"/>
            </w:tcMar>
          </w:tcPr>
          <w:p w14:paraId="3BBFE05B" w14:textId="77777777" w:rsidR="00440E7F" w:rsidRDefault="00E4112E">
            <w:r>
              <w:rPr>
                <w:b/>
                <w:bCs/>
                <w:sz w:val="18"/>
                <w:szCs w:val="18"/>
              </w:rPr>
              <w:t>Industrial / Laboratory</w:t>
            </w:r>
          </w:p>
        </w:tc>
        <w:tc>
          <w:tcPr>
            <w:tcW w:w="800" w:type="dxa"/>
            <w:shd w:val="clear" w:color="auto" w:fill="FFFFFF"/>
            <w:tcMar>
              <w:top w:w="60" w:type="dxa"/>
              <w:left w:w="90" w:type="dxa"/>
              <w:bottom w:w="60" w:type="dxa"/>
              <w:right w:w="90" w:type="dxa"/>
            </w:tcMar>
          </w:tcPr>
          <w:p w14:paraId="4B0ECA51" w14:textId="77777777" w:rsidR="00440E7F" w:rsidRDefault="00E4112E">
            <w:r>
              <w:rPr>
                <w:sz w:val="18"/>
                <w:szCs w:val="18"/>
              </w:rPr>
              <w:t>6</w:t>
            </w:r>
          </w:p>
        </w:tc>
        <w:tc>
          <w:tcPr>
            <w:tcW w:w="800" w:type="dxa"/>
            <w:shd w:val="clear" w:color="auto" w:fill="FFFFFF"/>
            <w:tcMar>
              <w:top w:w="60" w:type="dxa"/>
              <w:left w:w="90" w:type="dxa"/>
              <w:bottom w:w="60" w:type="dxa"/>
              <w:right w:w="90" w:type="dxa"/>
            </w:tcMar>
          </w:tcPr>
          <w:p w14:paraId="1174554D" w14:textId="77777777" w:rsidR="00440E7F" w:rsidRDefault="00E4112E">
            <w:r>
              <w:rPr>
                <w:sz w:val="18"/>
                <w:szCs w:val="18"/>
              </w:rPr>
              <w:t>16%</w:t>
            </w:r>
          </w:p>
        </w:tc>
        <w:tc>
          <w:tcPr>
            <w:tcW w:w="1100" w:type="dxa"/>
            <w:shd w:val="clear" w:color="auto" w:fill="FFFFFF"/>
            <w:tcMar>
              <w:top w:w="60" w:type="dxa"/>
              <w:left w:w="90" w:type="dxa"/>
              <w:bottom w:w="60" w:type="dxa"/>
              <w:right w:w="90" w:type="dxa"/>
            </w:tcMar>
          </w:tcPr>
          <w:p w14:paraId="36F93694" w14:textId="77777777" w:rsidR="00440E7F" w:rsidRDefault="00E4112E">
            <w:r>
              <w:rPr>
                <w:sz w:val="18"/>
                <w:szCs w:val="18"/>
              </w:rPr>
              <w:t>34–39</w:t>
            </w:r>
          </w:p>
        </w:tc>
        <w:tc>
          <w:tcPr>
            <w:tcW w:w="4226" w:type="dxa"/>
            <w:shd w:val="clear" w:color="auto" w:fill="FFFFFF"/>
            <w:tcMar>
              <w:top w:w="60" w:type="dxa"/>
              <w:left w:w="90" w:type="dxa"/>
              <w:bottom w:w="60" w:type="dxa"/>
              <w:right w:w="90" w:type="dxa"/>
            </w:tcMar>
          </w:tcPr>
          <w:p w14:paraId="11AF89CF" w14:textId="77777777" w:rsidR="00440E7F" w:rsidRDefault="00E4112E">
            <w:r>
              <w:rPr>
                <w:sz w:val="18"/>
                <w:szCs w:val="18"/>
              </w:rPr>
              <w:t>One genuine as-built laboratory plus flagged general-purpose and structural-steel robustness testers</w:t>
            </w:r>
          </w:p>
        </w:tc>
      </w:tr>
      <w:tr w:rsidR="00440E7F" w14:paraId="5A3BFDA6" w14:textId="77777777">
        <w:tblPrEx>
          <w:tblCellMar>
            <w:top w:w="0" w:type="dxa"/>
            <w:bottom w:w="0" w:type="dxa"/>
          </w:tblCellMar>
        </w:tblPrEx>
        <w:trPr>
          <w:cantSplit/>
        </w:trPr>
        <w:tc>
          <w:tcPr>
            <w:tcW w:w="2100" w:type="dxa"/>
            <w:shd w:val="clear" w:color="auto" w:fill="F2F6FA"/>
            <w:tcMar>
              <w:top w:w="60" w:type="dxa"/>
              <w:left w:w="90" w:type="dxa"/>
              <w:bottom w:w="60" w:type="dxa"/>
              <w:right w:w="90" w:type="dxa"/>
            </w:tcMar>
          </w:tcPr>
          <w:p w14:paraId="2B9A8D23" w14:textId="77777777" w:rsidR="00440E7F" w:rsidRDefault="00E4112E">
            <w:r>
              <w:rPr>
                <w:b/>
                <w:bCs/>
                <w:sz w:val="18"/>
                <w:szCs w:val="18"/>
              </w:rPr>
              <w:t>Total</w:t>
            </w:r>
          </w:p>
        </w:tc>
        <w:tc>
          <w:tcPr>
            <w:tcW w:w="800" w:type="dxa"/>
            <w:shd w:val="clear" w:color="auto" w:fill="F2F6FA"/>
            <w:tcMar>
              <w:top w:w="60" w:type="dxa"/>
              <w:left w:w="90" w:type="dxa"/>
              <w:bottom w:w="60" w:type="dxa"/>
              <w:right w:w="90" w:type="dxa"/>
            </w:tcMar>
          </w:tcPr>
          <w:p w14:paraId="63255466" w14:textId="77777777" w:rsidR="00440E7F" w:rsidRDefault="00E4112E">
            <w:r>
              <w:rPr>
                <w:sz w:val="18"/>
                <w:szCs w:val="18"/>
              </w:rPr>
              <w:t>38</w:t>
            </w:r>
          </w:p>
        </w:tc>
        <w:tc>
          <w:tcPr>
            <w:tcW w:w="800" w:type="dxa"/>
            <w:shd w:val="clear" w:color="auto" w:fill="F2F6FA"/>
            <w:tcMar>
              <w:top w:w="60" w:type="dxa"/>
              <w:left w:w="90" w:type="dxa"/>
              <w:bottom w:w="60" w:type="dxa"/>
              <w:right w:w="90" w:type="dxa"/>
            </w:tcMar>
          </w:tcPr>
          <w:p w14:paraId="2A23C158" w14:textId="77777777" w:rsidR="00440E7F" w:rsidRDefault="00E4112E">
            <w:r>
              <w:rPr>
                <w:sz w:val="18"/>
                <w:szCs w:val="18"/>
              </w:rPr>
              <w:t>100%</w:t>
            </w:r>
          </w:p>
        </w:tc>
        <w:tc>
          <w:tcPr>
            <w:tcW w:w="1100" w:type="dxa"/>
            <w:shd w:val="clear" w:color="auto" w:fill="F2F6FA"/>
            <w:tcMar>
              <w:top w:w="60" w:type="dxa"/>
              <w:left w:w="90" w:type="dxa"/>
              <w:bottom w:w="60" w:type="dxa"/>
              <w:right w:w="90" w:type="dxa"/>
            </w:tcMar>
          </w:tcPr>
          <w:p w14:paraId="38BD2336" w14:textId="77777777" w:rsidR="00440E7F" w:rsidRDefault="00E4112E">
            <w:r>
              <w:rPr>
                <w:sz w:val="18"/>
                <w:szCs w:val="18"/>
              </w:rPr>
              <w:t>—</w:t>
            </w:r>
          </w:p>
        </w:tc>
        <w:tc>
          <w:tcPr>
            <w:tcW w:w="4226" w:type="dxa"/>
            <w:shd w:val="clear" w:color="auto" w:fill="F2F6FA"/>
            <w:tcMar>
              <w:top w:w="60" w:type="dxa"/>
              <w:left w:w="90" w:type="dxa"/>
              <w:bottom w:w="60" w:type="dxa"/>
              <w:right w:w="90" w:type="dxa"/>
            </w:tcMar>
          </w:tcPr>
          <w:p w14:paraId="4AFCAB14" w14:textId="77777777" w:rsidR="00440E7F" w:rsidRDefault="00E4112E">
            <w:r>
              <w:rPr>
                <w:sz w:val="18"/>
                <w:szCs w:val="18"/>
              </w:rPr>
              <w:t>8 independent repositories; 10 countries of origin; IFC2x3 and IFC4 both represented</w:t>
            </w:r>
          </w:p>
        </w:tc>
      </w:tr>
    </w:tbl>
    <w:p w14:paraId="4A7EABE9" w14:textId="77777777" w:rsidR="00440E7F" w:rsidRDefault="00E4112E">
      <w:pPr>
        <w:spacing w:before="60" w:after="220"/>
      </w:pPr>
      <w:r>
        <w:rPr>
          <w:i/>
          <w:iCs/>
          <w:color w:val="595959"/>
          <w:sz w:val="17"/>
          <w:szCs w:val="17"/>
        </w:rPr>
        <w:t>Row numbering follows the compilation working list, which skips 17 and 40; every row listed is a distinct file. Percentages are rounded to the nearest whole number.</w:t>
      </w:r>
    </w:p>
    <w:p w14:paraId="7895E4FB" w14:textId="77777777" w:rsidR="00440E7F" w:rsidRDefault="00E4112E">
      <w:pPr>
        <w:pStyle w:val="Heading2"/>
      </w:pPr>
      <w:bookmarkStart w:id="4" w:name="_Toc238377013"/>
      <w:r>
        <w:t>A.1.4  Source repositories</w:t>
      </w:r>
      <w:bookmarkEnd w:id="4"/>
    </w:p>
    <w:p w14:paraId="297E5B22" w14:textId="77777777" w:rsidR="00440E7F" w:rsidRDefault="00E4112E">
      <w:pPr>
        <w:keepNext/>
        <w:spacing w:before="200" w:after="100"/>
      </w:pPr>
      <w:r>
        <w:rPr>
          <w:b/>
          <w:bCs/>
          <w:color w:val="1F4E79"/>
          <w:sz w:val="19"/>
          <w:szCs w:val="19"/>
        </w:rPr>
        <w:t>Table A.1.4 — Source repositories and licensing</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000"/>
        <w:gridCol w:w="800"/>
        <w:gridCol w:w="1700"/>
        <w:gridCol w:w="2526"/>
      </w:tblGrid>
      <w:tr w:rsidR="00440E7F" w14:paraId="422484F7" w14:textId="77777777">
        <w:tblPrEx>
          <w:tblCellMar>
            <w:top w:w="0" w:type="dxa"/>
            <w:bottom w:w="0" w:type="dxa"/>
          </w:tblCellMar>
        </w:tblPrEx>
        <w:trPr>
          <w:tblHeader/>
        </w:trPr>
        <w:tc>
          <w:tcPr>
            <w:tcW w:w="4000" w:type="dxa"/>
            <w:shd w:val="clear" w:color="auto" w:fill="DCE6F1"/>
            <w:tcMar>
              <w:top w:w="60" w:type="dxa"/>
              <w:left w:w="90" w:type="dxa"/>
              <w:bottom w:w="60" w:type="dxa"/>
              <w:right w:w="90" w:type="dxa"/>
            </w:tcMar>
          </w:tcPr>
          <w:p w14:paraId="6F7AFB32" w14:textId="77777777" w:rsidR="00440E7F" w:rsidRDefault="00E4112E">
            <w:r>
              <w:rPr>
                <w:b/>
                <w:bCs/>
                <w:sz w:val="18"/>
                <w:szCs w:val="18"/>
              </w:rPr>
              <w:t>Repository</w:t>
            </w:r>
          </w:p>
        </w:tc>
        <w:tc>
          <w:tcPr>
            <w:tcW w:w="800" w:type="dxa"/>
            <w:shd w:val="clear" w:color="auto" w:fill="DCE6F1"/>
            <w:tcMar>
              <w:top w:w="60" w:type="dxa"/>
              <w:left w:w="90" w:type="dxa"/>
              <w:bottom w:w="60" w:type="dxa"/>
              <w:right w:w="90" w:type="dxa"/>
            </w:tcMar>
          </w:tcPr>
          <w:p w14:paraId="5C0390D1" w14:textId="77777777" w:rsidR="00440E7F" w:rsidRDefault="00E4112E">
            <w:r>
              <w:rPr>
                <w:b/>
                <w:bCs/>
                <w:sz w:val="18"/>
                <w:szCs w:val="18"/>
              </w:rPr>
              <w:t>Models</w:t>
            </w:r>
          </w:p>
        </w:tc>
        <w:tc>
          <w:tcPr>
            <w:tcW w:w="1700" w:type="dxa"/>
            <w:shd w:val="clear" w:color="auto" w:fill="DCE6F1"/>
            <w:tcMar>
              <w:top w:w="60" w:type="dxa"/>
              <w:left w:w="90" w:type="dxa"/>
              <w:bottom w:w="60" w:type="dxa"/>
              <w:right w:w="90" w:type="dxa"/>
            </w:tcMar>
          </w:tcPr>
          <w:p w14:paraId="0FD7923F" w14:textId="77777777" w:rsidR="00440E7F" w:rsidRDefault="00E4112E">
            <w:r>
              <w:rPr>
                <w:b/>
                <w:bCs/>
                <w:sz w:val="18"/>
                <w:szCs w:val="18"/>
              </w:rPr>
              <w:t>Licence</w:t>
            </w:r>
          </w:p>
        </w:tc>
        <w:tc>
          <w:tcPr>
            <w:tcW w:w="2526" w:type="dxa"/>
            <w:shd w:val="clear" w:color="auto" w:fill="DCE6F1"/>
            <w:tcMar>
              <w:top w:w="60" w:type="dxa"/>
              <w:left w:w="90" w:type="dxa"/>
              <w:bottom w:w="60" w:type="dxa"/>
              <w:right w:w="90" w:type="dxa"/>
            </w:tcMar>
          </w:tcPr>
          <w:p w14:paraId="5C123913" w14:textId="77777777" w:rsidR="00440E7F" w:rsidRDefault="00E4112E">
            <w:r>
              <w:rPr>
                <w:b/>
                <w:bCs/>
                <w:sz w:val="18"/>
                <w:szCs w:val="18"/>
              </w:rPr>
              <w:t>Country / operator</w:t>
            </w:r>
          </w:p>
        </w:tc>
      </w:tr>
      <w:tr w:rsidR="00440E7F" w14:paraId="622D756A" w14:textId="77777777">
        <w:tblPrEx>
          <w:tblCellMar>
            <w:top w:w="0" w:type="dxa"/>
            <w:bottom w:w="0" w:type="dxa"/>
          </w:tblCellMar>
        </w:tblPrEx>
        <w:trPr>
          <w:cantSplit/>
        </w:trPr>
        <w:tc>
          <w:tcPr>
            <w:tcW w:w="4000" w:type="dxa"/>
            <w:shd w:val="clear" w:color="auto" w:fill="FFFFFF"/>
            <w:tcMar>
              <w:top w:w="60" w:type="dxa"/>
              <w:left w:w="90" w:type="dxa"/>
              <w:bottom w:w="60" w:type="dxa"/>
              <w:right w:w="90" w:type="dxa"/>
            </w:tcMar>
          </w:tcPr>
          <w:p w14:paraId="0E0DC343" w14:textId="77777777" w:rsidR="00440E7F" w:rsidRDefault="00E4112E">
            <w:r>
              <w:rPr>
                <w:sz w:val="18"/>
                <w:szCs w:val="18"/>
              </w:rPr>
              <w:t>buildingSMART Community-Sample-Test-Files (GitHub)</w:t>
            </w:r>
          </w:p>
        </w:tc>
        <w:tc>
          <w:tcPr>
            <w:tcW w:w="800" w:type="dxa"/>
            <w:shd w:val="clear" w:color="auto" w:fill="FFFFFF"/>
            <w:tcMar>
              <w:top w:w="60" w:type="dxa"/>
              <w:left w:w="90" w:type="dxa"/>
              <w:bottom w:w="60" w:type="dxa"/>
              <w:right w:w="90" w:type="dxa"/>
            </w:tcMar>
          </w:tcPr>
          <w:p w14:paraId="4108986A" w14:textId="77777777" w:rsidR="00440E7F" w:rsidRDefault="00E4112E">
            <w:pPr>
              <w:jc w:val="right"/>
            </w:pPr>
            <w:r>
              <w:rPr>
                <w:sz w:val="18"/>
                <w:szCs w:val="18"/>
              </w:rPr>
              <w:t>11</w:t>
            </w:r>
          </w:p>
        </w:tc>
        <w:tc>
          <w:tcPr>
            <w:tcW w:w="1700" w:type="dxa"/>
            <w:shd w:val="clear" w:color="auto" w:fill="FFFFFF"/>
            <w:tcMar>
              <w:top w:w="60" w:type="dxa"/>
              <w:left w:w="90" w:type="dxa"/>
              <w:bottom w:w="60" w:type="dxa"/>
              <w:right w:w="90" w:type="dxa"/>
            </w:tcMar>
          </w:tcPr>
          <w:p w14:paraId="01CBE165" w14:textId="77777777" w:rsidR="00440E7F" w:rsidRDefault="00E4112E">
            <w:r>
              <w:rPr>
                <w:sz w:val="18"/>
                <w:szCs w:val="18"/>
              </w:rPr>
              <w:t>CC BY 4.0</w:t>
            </w:r>
          </w:p>
        </w:tc>
        <w:tc>
          <w:tcPr>
            <w:tcW w:w="2526" w:type="dxa"/>
            <w:shd w:val="clear" w:color="auto" w:fill="FFFFFF"/>
            <w:tcMar>
              <w:top w:w="60" w:type="dxa"/>
              <w:left w:w="90" w:type="dxa"/>
              <w:bottom w:w="60" w:type="dxa"/>
              <w:right w:w="90" w:type="dxa"/>
            </w:tcMar>
          </w:tcPr>
          <w:p w14:paraId="05928CBA" w14:textId="77777777" w:rsidR="00440E7F" w:rsidRDefault="00E4112E">
            <w:r>
              <w:rPr>
                <w:sz w:val="18"/>
                <w:szCs w:val="18"/>
              </w:rPr>
              <w:t>International / buildingSMART community</w:t>
            </w:r>
          </w:p>
        </w:tc>
      </w:tr>
      <w:tr w:rsidR="00440E7F" w14:paraId="4FE65772" w14:textId="77777777">
        <w:tblPrEx>
          <w:tblCellMar>
            <w:top w:w="0" w:type="dxa"/>
            <w:bottom w:w="0" w:type="dxa"/>
          </w:tblCellMar>
        </w:tblPrEx>
        <w:trPr>
          <w:cantSplit/>
        </w:trPr>
        <w:tc>
          <w:tcPr>
            <w:tcW w:w="4000" w:type="dxa"/>
            <w:shd w:val="clear" w:color="auto" w:fill="F2F6FA"/>
            <w:tcMar>
              <w:top w:w="60" w:type="dxa"/>
              <w:left w:w="90" w:type="dxa"/>
              <w:bottom w:w="60" w:type="dxa"/>
              <w:right w:w="90" w:type="dxa"/>
            </w:tcMar>
          </w:tcPr>
          <w:p w14:paraId="04FE5D09" w14:textId="77777777" w:rsidR="00440E7F" w:rsidRDefault="00E4112E">
            <w:r>
              <w:rPr>
                <w:sz w:val="18"/>
                <w:szCs w:val="18"/>
              </w:rPr>
              <w:t>Hugging Face ifc-bench (mirrors OpenIFC Model Repository, Univ. of Auckland, and WBDG/NIBS)</w:t>
            </w:r>
          </w:p>
        </w:tc>
        <w:tc>
          <w:tcPr>
            <w:tcW w:w="800" w:type="dxa"/>
            <w:shd w:val="clear" w:color="auto" w:fill="F2F6FA"/>
            <w:tcMar>
              <w:top w:w="60" w:type="dxa"/>
              <w:left w:w="90" w:type="dxa"/>
              <w:bottom w:w="60" w:type="dxa"/>
              <w:right w:w="90" w:type="dxa"/>
            </w:tcMar>
          </w:tcPr>
          <w:p w14:paraId="2D43DE4A" w14:textId="77777777" w:rsidR="00440E7F" w:rsidRDefault="00E4112E">
            <w:pPr>
              <w:jc w:val="right"/>
            </w:pPr>
            <w:r>
              <w:rPr>
                <w:sz w:val="18"/>
                <w:szCs w:val="18"/>
              </w:rPr>
              <w:t>12</w:t>
            </w:r>
          </w:p>
        </w:tc>
        <w:tc>
          <w:tcPr>
            <w:tcW w:w="1700" w:type="dxa"/>
            <w:shd w:val="clear" w:color="auto" w:fill="F2F6FA"/>
            <w:tcMar>
              <w:top w:w="60" w:type="dxa"/>
              <w:left w:w="90" w:type="dxa"/>
              <w:bottom w:w="60" w:type="dxa"/>
              <w:right w:w="90" w:type="dxa"/>
            </w:tcMar>
          </w:tcPr>
          <w:p w14:paraId="1FB38351" w14:textId="77777777" w:rsidR="00440E7F" w:rsidRDefault="00E4112E">
            <w:r>
              <w:rPr>
                <w:sz w:val="18"/>
                <w:szCs w:val="18"/>
              </w:rPr>
              <w:t>CC BY 3.0</w:t>
            </w:r>
          </w:p>
        </w:tc>
        <w:tc>
          <w:tcPr>
            <w:tcW w:w="2526" w:type="dxa"/>
            <w:shd w:val="clear" w:color="auto" w:fill="F2F6FA"/>
            <w:tcMar>
              <w:top w:w="60" w:type="dxa"/>
              <w:left w:w="90" w:type="dxa"/>
              <w:bottom w:w="60" w:type="dxa"/>
              <w:right w:w="90" w:type="dxa"/>
            </w:tcMar>
          </w:tcPr>
          <w:p w14:paraId="44C18A60" w14:textId="77777777" w:rsidR="00440E7F" w:rsidRDefault="00E4112E">
            <w:r>
              <w:rPr>
                <w:sz w:val="18"/>
                <w:szCs w:val="18"/>
              </w:rPr>
              <w:t>NZ / US, mirrored</w:t>
            </w:r>
          </w:p>
        </w:tc>
      </w:tr>
      <w:tr w:rsidR="00440E7F" w14:paraId="6BD2AE7F" w14:textId="77777777">
        <w:tblPrEx>
          <w:tblCellMar>
            <w:top w:w="0" w:type="dxa"/>
            <w:bottom w:w="0" w:type="dxa"/>
          </w:tblCellMar>
        </w:tblPrEx>
        <w:trPr>
          <w:cantSplit/>
        </w:trPr>
        <w:tc>
          <w:tcPr>
            <w:tcW w:w="4000" w:type="dxa"/>
            <w:shd w:val="clear" w:color="auto" w:fill="FFFFFF"/>
            <w:tcMar>
              <w:top w:w="60" w:type="dxa"/>
              <w:left w:w="90" w:type="dxa"/>
              <w:bottom w:w="60" w:type="dxa"/>
              <w:right w:w="90" w:type="dxa"/>
            </w:tcMar>
          </w:tcPr>
          <w:p w14:paraId="52B590B2" w14:textId="77777777" w:rsidR="00440E7F" w:rsidRDefault="00E4112E">
            <w:r>
              <w:rPr>
                <w:sz w:val="18"/>
                <w:szCs w:val="18"/>
              </w:rPr>
              <w:t>RWTH-E3D DigitalHub (GitHub)</w:t>
            </w:r>
          </w:p>
        </w:tc>
        <w:tc>
          <w:tcPr>
            <w:tcW w:w="800" w:type="dxa"/>
            <w:shd w:val="clear" w:color="auto" w:fill="FFFFFF"/>
            <w:tcMar>
              <w:top w:w="60" w:type="dxa"/>
              <w:left w:w="90" w:type="dxa"/>
              <w:bottom w:w="60" w:type="dxa"/>
              <w:right w:w="90" w:type="dxa"/>
            </w:tcMar>
          </w:tcPr>
          <w:p w14:paraId="1A7CE62A" w14:textId="77777777" w:rsidR="00440E7F" w:rsidRDefault="00E4112E">
            <w:pPr>
              <w:jc w:val="right"/>
            </w:pPr>
            <w:r>
              <w:rPr>
                <w:sz w:val="18"/>
                <w:szCs w:val="18"/>
              </w:rPr>
              <w:t>4</w:t>
            </w:r>
          </w:p>
        </w:tc>
        <w:tc>
          <w:tcPr>
            <w:tcW w:w="1700" w:type="dxa"/>
            <w:shd w:val="clear" w:color="auto" w:fill="FFFFFF"/>
            <w:tcMar>
              <w:top w:w="60" w:type="dxa"/>
              <w:left w:w="90" w:type="dxa"/>
              <w:bottom w:w="60" w:type="dxa"/>
              <w:right w:w="90" w:type="dxa"/>
            </w:tcMar>
          </w:tcPr>
          <w:p w14:paraId="4496A982" w14:textId="77777777" w:rsidR="00440E7F" w:rsidRDefault="00E4112E">
            <w:r>
              <w:rPr>
                <w:sz w:val="18"/>
                <w:szCs w:val="18"/>
              </w:rPr>
              <w:t>MIT</w:t>
            </w:r>
          </w:p>
        </w:tc>
        <w:tc>
          <w:tcPr>
            <w:tcW w:w="2526" w:type="dxa"/>
            <w:shd w:val="clear" w:color="auto" w:fill="FFFFFF"/>
            <w:tcMar>
              <w:top w:w="60" w:type="dxa"/>
              <w:left w:w="90" w:type="dxa"/>
              <w:bottom w:w="60" w:type="dxa"/>
              <w:right w:w="90" w:type="dxa"/>
            </w:tcMar>
          </w:tcPr>
          <w:p w14:paraId="62F1A84E" w14:textId="77777777" w:rsidR="00440E7F" w:rsidRDefault="00E4112E">
            <w:r>
              <w:rPr>
                <w:sz w:val="18"/>
                <w:szCs w:val="18"/>
              </w:rPr>
              <w:t>Germany / RWTH Aachen</w:t>
            </w:r>
          </w:p>
        </w:tc>
      </w:tr>
      <w:tr w:rsidR="00440E7F" w14:paraId="013B1F4E" w14:textId="77777777">
        <w:tblPrEx>
          <w:tblCellMar>
            <w:top w:w="0" w:type="dxa"/>
            <w:bottom w:w="0" w:type="dxa"/>
          </w:tblCellMar>
        </w:tblPrEx>
        <w:trPr>
          <w:cantSplit/>
        </w:trPr>
        <w:tc>
          <w:tcPr>
            <w:tcW w:w="4000" w:type="dxa"/>
            <w:shd w:val="clear" w:color="auto" w:fill="F2F6FA"/>
            <w:tcMar>
              <w:top w:w="60" w:type="dxa"/>
              <w:left w:w="90" w:type="dxa"/>
              <w:bottom w:w="60" w:type="dxa"/>
              <w:right w:w="90" w:type="dxa"/>
            </w:tcMar>
          </w:tcPr>
          <w:p w14:paraId="0C7D2923" w14:textId="77777777" w:rsidR="00440E7F" w:rsidRDefault="00E4112E">
            <w:r>
              <w:rPr>
                <w:sz w:val="18"/>
                <w:szCs w:val="18"/>
              </w:rPr>
              <w:t>KIT IFC Examples via IFC Wiki</w:t>
            </w:r>
          </w:p>
        </w:tc>
        <w:tc>
          <w:tcPr>
            <w:tcW w:w="800" w:type="dxa"/>
            <w:shd w:val="clear" w:color="auto" w:fill="F2F6FA"/>
            <w:tcMar>
              <w:top w:w="60" w:type="dxa"/>
              <w:left w:w="90" w:type="dxa"/>
              <w:bottom w:w="60" w:type="dxa"/>
              <w:right w:w="90" w:type="dxa"/>
            </w:tcMar>
          </w:tcPr>
          <w:p w14:paraId="389FE5E1" w14:textId="77777777" w:rsidR="00440E7F" w:rsidRDefault="00E4112E">
            <w:pPr>
              <w:jc w:val="right"/>
            </w:pPr>
            <w:r>
              <w:rPr>
                <w:sz w:val="18"/>
                <w:szCs w:val="18"/>
              </w:rPr>
              <w:t>2</w:t>
            </w:r>
          </w:p>
        </w:tc>
        <w:tc>
          <w:tcPr>
            <w:tcW w:w="1700" w:type="dxa"/>
            <w:shd w:val="clear" w:color="auto" w:fill="F2F6FA"/>
            <w:tcMar>
              <w:top w:w="60" w:type="dxa"/>
              <w:left w:w="90" w:type="dxa"/>
              <w:bottom w:w="60" w:type="dxa"/>
              <w:right w:w="90" w:type="dxa"/>
            </w:tcMar>
          </w:tcPr>
          <w:p w14:paraId="6942AB1F" w14:textId="77777777" w:rsidR="00440E7F" w:rsidRDefault="00E4112E">
            <w:r>
              <w:rPr>
                <w:sz w:val="18"/>
                <w:szCs w:val="18"/>
              </w:rPr>
              <w:t>Free with attribution</w:t>
            </w:r>
          </w:p>
        </w:tc>
        <w:tc>
          <w:tcPr>
            <w:tcW w:w="2526" w:type="dxa"/>
            <w:shd w:val="clear" w:color="auto" w:fill="F2F6FA"/>
            <w:tcMar>
              <w:top w:w="60" w:type="dxa"/>
              <w:left w:w="90" w:type="dxa"/>
              <w:bottom w:w="60" w:type="dxa"/>
              <w:right w:w="90" w:type="dxa"/>
            </w:tcMar>
          </w:tcPr>
          <w:p w14:paraId="3DABC1EB" w14:textId="77777777" w:rsidR="00440E7F" w:rsidRDefault="00E4112E">
            <w:r>
              <w:rPr>
                <w:sz w:val="18"/>
                <w:szCs w:val="18"/>
              </w:rPr>
              <w:t>Germany / KIT</w:t>
            </w:r>
          </w:p>
        </w:tc>
      </w:tr>
      <w:tr w:rsidR="00440E7F" w14:paraId="3660ABE3" w14:textId="77777777">
        <w:tblPrEx>
          <w:tblCellMar>
            <w:top w:w="0" w:type="dxa"/>
            <w:bottom w:w="0" w:type="dxa"/>
          </w:tblCellMar>
        </w:tblPrEx>
        <w:trPr>
          <w:cantSplit/>
        </w:trPr>
        <w:tc>
          <w:tcPr>
            <w:tcW w:w="4000" w:type="dxa"/>
            <w:shd w:val="clear" w:color="auto" w:fill="FFFFFF"/>
            <w:tcMar>
              <w:top w:w="60" w:type="dxa"/>
              <w:left w:w="90" w:type="dxa"/>
              <w:bottom w:w="60" w:type="dxa"/>
              <w:right w:w="90" w:type="dxa"/>
            </w:tcMar>
          </w:tcPr>
          <w:p w14:paraId="542C9906" w14:textId="77777777" w:rsidR="00440E7F" w:rsidRDefault="00E4112E">
            <w:r>
              <w:rPr>
                <w:sz w:val="18"/>
                <w:szCs w:val="18"/>
              </w:rPr>
              <w:t>TIB Hannover — DuraArk BuildingData</w:t>
            </w:r>
          </w:p>
        </w:tc>
        <w:tc>
          <w:tcPr>
            <w:tcW w:w="800" w:type="dxa"/>
            <w:shd w:val="clear" w:color="auto" w:fill="FFFFFF"/>
            <w:tcMar>
              <w:top w:w="60" w:type="dxa"/>
              <w:left w:w="90" w:type="dxa"/>
              <w:bottom w:w="60" w:type="dxa"/>
              <w:right w:w="90" w:type="dxa"/>
            </w:tcMar>
          </w:tcPr>
          <w:p w14:paraId="4DF76308" w14:textId="77777777" w:rsidR="00440E7F" w:rsidRDefault="00E4112E">
            <w:pPr>
              <w:jc w:val="right"/>
            </w:pPr>
            <w:r>
              <w:rPr>
                <w:sz w:val="18"/>
                <w:szCs w:val="18"/>
              </w:rPr>
              <w:t>4</w:t>
            </w:r>
          </w:p>
        </w:tc>
        <w:tc>
          <w:tcPr>
            <w:tcW w:w="1700" w:type="dxa"/>
            <w:shd w:val="clear" w:color="auto" w:fill="FFFFFF"/>
            <w:tcMar>
              <w:top w:w="60" w:type="dxa"/>
              <w:left w:w="90" w:type="dxa"/>
              <w:bottom w:w="60" w:type="dxa"/>
              <w:right w:w="90" w:type="dxa"/>
            </w:tcMar>
          </w:tcPr>
          <w:p w14:paraId="269F05C5" w14:textId="77777777" w:rsidR="00440E7F" w:rsidRDefault="00E4112E">
            <w:r>
              <w:rPr>
                <w:sz w:val="18"/>
                <w:szCs w:val="18"/>
              </w:rPr>
              <w:t>Open data</w:t>
            </w:r>
          </w:p>
        </w:tc>
        <w:tc>
          <w:tcPr>
            <w:tcW w:w="2526" w:type="dxa"/>
            <w:shd w:val="clear" w:color="auto" w:fill="FFFFFF"/>
            <w:tcMar>
              <w:top w:w="60" w:type="dxa"/>
              <w:left w:w="90" w:type="dxa"/>
              <w:bottom w:w="60" w:type="dxa"/>
              <w:right w:w="90" w:type="dxa"/>
            </w:tcMar>
          </w:tcPr>
          <w:p w14:paraId="3DAD2491" w14:textId="77777777" w:rsidR="00440E7F" w:rsidRDefault="00E4112E">
            <w:r>
              <w:rPr>
                <w:sz w:val="18"/>
                <w:szCs w:val="18"/>
              </w:rPr>
              <w:t>Germany / TIB</w:t>
            </w:r>
          </w:p>
        </w:tc>
      </w:tr>
      <w:tr w:rsidR="00440E7F" w14:paraId="784AA9FF" w14:textId="77777777">
        <w:tblPrEx>
          <w:tblCellMar>
            <w:top w:w="0" w:type="dxa"/>
            <w:bottom w:w="0" w:type="dxa"/>
          </w:tblCellMar>
        </w:tblPrEx>
        <w:trPr>
          <w:cantSplit/>
        </w:trPr>
        <w:tc>
          <w:tcPr>
            <w:tcW w:w="4000" w:type="dxa"/>
            <w:shd w:val="clear" w:color="auto" w:fill="F2F6FA"/>
            <w:tcMar>
              <w:top w:w="60" w:type="dxa"/>
              <w:left w:w="90" w:type="dxa"/>
              <w:bottom w:w="60" w:type="dxa"/>
              <w:right w:w="90" w:type="dxa"/>
            </w:tcMar>
          </w:tcPr>
          <w:p w14:paraId="35AEFBCE" w14:textId="77777777" w:rsidR="00440E7F" w:rsidRDefault="00E4112E">
            <w:r>
              <w:rPr>
                <w:sz w:val="18"/>
                <w:szCs w:val="18"/>
              </w:rPr>
              <w:t>Zenodo (record 7948116)</w:t>
            </w:r>
          </w:p>
        </w:tc>
        <w:tc>
          <w:tcPr>
            <w:tcW w:w="800" w:type="dxa"/>
            <w:shd w:val="clear" w:color="auto" w:fill="F2F6FA"/>
            <w:tcMar>
              <w:top w:w="60" w:type="dxa"/>
              <w:left w:w="90" w:type="dxa"/>
              <w:bottom w:w="60" w:type="dxa"/>
              <w:right w:w="90" w:type="dxa"/>
            </w:tcMar>
          </w:tcPr>
          <w:p w14:paraId="14FEED99" w14:textId="77777777" w:rsidR="00440E7F" w:rsidRDefault="00E4112E">
            <w:pPr>
              <w:jc w:val="right"/>
            </w:pPr>
            <w:r>
              <w:rPr>
                <w:sz w:val="18"/>
                <w:szCs w:val="18"/>
              </w:rPr>
              <w:t>1</w:t>
            </w:r>
          </w:p>
        </w:tc>
        <w:tc>
          <w:tcPr>
            <w:tcW w:w="1700" w:type="dxa"/>
            <w:shd w:val="clear" w:color="auto" w:fill="F2F6FA"/>
            <w:tcMar>
              <w:top w:w="60" w:type="dxa"/>
              <w:left w:w="90" w:type="dxa"/>
              <w:bottom w:w="60" w:type="dxa"/>
              <w:right w:w="90" w:type="dxa"/>
            </w:tcMar>
          </w:tcPr>
          <w:p w14:paraId="12EDBF4E" w14:textId="77777777" w:rsidR="00440E7F" w:rsidRDefault="00E4112E">
            <w:r>
              <w:rPr>
                <w:sz w:val="18"/>
                <w:szCs w:val="18"/>
              </w:rPr>
              <w:t>Open access CC</w:t>
            </w:r>
          </w:p>
        </w:tc>
        <w:tc>
          <w:tcPr>
            <w:tcW w:w="2526" w:type="dxa"/>
            <w:shd w:val="clear" w:color="auto" w:fill="F2F6FA"/>
            <w:tcMar>
              <w:top w:w="60" w:type="dxa"/>
              <w:left w:w="90" w:type="dxa"/>
              <w:bottom w:w="60" w:type="dxa"/>
              <w:right w:w="90" w:type="dxa"/>
            </w:tcMar>
          </w:tcPr>
          <w:p w14:paraId="45D0DA11" w14:textId="77777777" w:rsidR="00440E7F" w:rsidRDefault="00E4112E">
            <w:r>
              <w:rPr>
                <w:sz w:val="18"/>
                <w:szCs w:val="18"/>
              </w:rPr>
              <w:t>Portugal / FEUP</w:t>
            </w:r>
          </w:p>
        </w:tc>
      </w:tr>
      <w:tr w:rsidR="00440E7F" w14:paraId="3F3CFAA9" w14:textId="77777777">
        <w:tblPrEx>
          <w:tblCellMar>
            <w:top w:w="0" w:type="dxa"/>
            <w:bottom w:w="0" w:type="dxa"/>
          </w:tblCellMar>
        </w:tblPrEx>
        <w:trPr>
          <w:cantSplit/>
        </w:trPr>
        <w:tc>
          <w:tcPr>
            <w:tcW w:w="4000" w:type="dxa"/>
            <w:shd w:val="clear" w:color="auto" w:fill="FFFFFF"/>
            <w:tcMar>
              <w:top w:w="60" w:type="dxa"/>
              <w:left w:w="90" w:type="dxa"/>
              <w:bottom w:w="60" w:type="dxa"/>
              <w:right w:w="90" w:type="dxa"/>
            </w:tcMar>
          </w:tcPr>
          <w:p w14:paraId="63688416" w14:textId="77777777" w:rsidR="00440E7F" w:rsidRDefault="00E4112E">
            <w:r>
              <w:rPr>
                <w:sz w:val="18"/>
                <w:szCs w:val="18"/>
              </w:rPr>
              <w:t>Generalitat Valenciana — Conselleria d'Habitatge</w:t>
            </w:r>
          </w:p>
        </w:tc>
        <w:tc>
          <w:tcPr>
            <w:tcW w:w="800" w:type="dxa"/>
            <w:shd w:val="clear" w:color="auto" w:fill="FFFFFF"/>
            <w:tcMar>
              <w:top w:w="60" w:type="dxa"/>
              <w:left w:w="90" w:type="dxa"/>
              <w:bottom w:w="60" w:type="dxa"/>
              <w:right w:w="90" w:type="dxa"/>
            </w:tcMar>
          </w:tcPr>
          <w:p w14:paraId="3BA021ED" w14:textId="77777777" w:rsidR="00440E7F" w:rsidRDefault="00E4112E">
            <w:pPr>
              <w:jc w:val="right"/>
            </w:pPr>
            <w:r>
              <w:rPr>
                <w:sz w:val="18"/>
                <w:szCs w:val="18"/>
              </w:rPr>
              <w:t>2</w:t>
            </w:r>
          </w:p>
        </w:tc>
        <w:tc>
          <w:tcPr>
            <w:tcW w:w="1700" w:type="dxa"/>
            <w:shd w:val="clear" w:color="auto" w:fill="FFFFFF"/>
            <w:tcMar>
              <w:top w:w="60" w:type="dxa"/>
              <w:left w:w="90" w:type="dxa"/>
              <w:bottom w:w="60" w:type="dxa"/>
              <w:right w:w="90" w:type="dxa"/>
            </w:tcMar>
          </w:tcPr>
          <w:p w14:paraId="09424416" w14:textId="77777777" w:rsidR="00440E7F" w:rsidRDefault="00E4112E">
            <w:r>
              <w:rPr>
                <w:sz w:val="18"/>
                <w:szCs w:val="18"/>
              </w:rPr>
              <w:t>Public-sector open data</w:t>
            </w:r>
          </w:p>
        </w:tc>
        <w:tc>
          <w:tcPr>
            <w:tcW w:w="2526" w:type="dxa"/>
            <w:shd w:val="clear" w:color="auto" w:fill="FFFFFF"/>
            <w:tcMar>
              <w:top w:w="60" w:type="dxa"/>
              <w:left w:w="90" w:type="dxa"/>
              <w:bottom w:w="60" w:type="dxa"/>
              <w:right w:w="90" w:type="dxa"/>
            </w:tcMar>
          </w:tcPr>
          <w:p w14:paraId="4E3AC24E" w14:textId="77777777" w:rsidR="00440E7F" w:rsidRDefault="00E4112E">
            <w:r>
              <w:rPr>
                <w:sz w:val="18"/>
                <w:szCs w:val="18"/>
              </w:rPr>
              <w:t>Spain</w:t>
            </w:r>
          </w:p>
        </w:tc>
      </w:tr>
      <w:tr w:rsidR="00440E7F" w14:paraId="10C4AD8D" w14:textId="77777777">
        <w:tblPrEx>
          <w:tblCellMar>
            <w:top w:w="0" w:type="dxa"/>
            <w:bottom w:w="0" w:type="dxa"/>
          </w:tblCellMar>
        </w:tblPrEx>
        <w:trPr>
          <w:cantSplit/>
        </w:trPr>
        <w:tc>
          <w:tcPr>
            <w:tcW w:w="4000" w:type="dxa"/>
            <w:shd w:val="clear" w:color="auto" w:fill="F2F6FA"/>
            <w:tcMar>
              <w:top w:w="60" w:type="dxa"/>
              <w:left w:w="90" w:type="dxa"/>
              <w:bottom w:w="60" w:type="dxa"/>
              <w:right w:w="90" w:type="dxa"/>
            </w:tcMar>
          </w:tcPr>
          <w:p w14:paraId="2168F472" w14:textId="77777777" w:rsidR="00440E7F" w:rsidRDefault="00E4112E">
            <w:r>
              <w:rPr>
                <w:sz w:val="18"/>
                <w:szCs w:val="18"/>
              </w:rPr>
              <w:t>STEP Tools sample IFC data (NIST/AISC conversion)</w:t>
            </w:r>
          </w:p>
        </w:tc>
        <w:tc>
          <w:tcPr>
            <w:tcW w:w="800" w:type="dxa"/>
            <w:shd w:val="clear" w:color="auto" w:fill="F2F6FA"/>
            <w:tcMar>
              <w:top w:w="60" w:type="dxa"/>
              <w:left w:w="90" w:type="dxa"/>
              <w:bottom w:w="60" w:type="dxa"/>
              <w:right w:w="90" w:type="dxa"/>
            </w:tcMar>
          </w:tcPr>
          <w:p w14:paraId="52768517" w14:textId="77777777" w:rsidR="00440E7F" w:rsidRDefault="00E4112E">
            <w:pPr>
              <w:jc w:val="right"/>
            </w:pPr>
            <w:r>
              <w:rPr>
                <w:sz w:val="18"/>
                <w:szCs w:val="18"/>
              </w:rPr>
              <w:t>2</w:t>
            </w:r>
          </w:p>
        </w:tc>
        <w:tc>
          <w:tcPr>
            <w:tcW w:w="1700" w:type="dxa"/>
            <w:shd w:val="clear" w:color="auto" w:fill="F2F6FA"/>
            <w:tcMar>
              <w:top w:w="60" w:type="dxa"/>
              <w:left w:w="90" w:type="dxa"/>
              <w:bottom w:w="60" w:type="dxa"/>
              <w:right w:w="90" w:type="dxa"/>
            </w:tcMar>
          </w:tcPr>
          <w:p w14:paraId="27DCAEBB" w14:textId="77777777" w:rsidR="00440E7F" w:rsidRDefault="00E4112E">
            <w:r>
              <w:rPr>
                <w:sz w:val="18"/>
                <w:szCs w:val="18"/>
              </w:rPr>
              <w:t>Public / NIST</w:t>
            </w:r>
          </w:p>
        </w:tc>
        <w:tc>
          <w:tcPr>
            <w:tcW w:w="2526" w:type="dxa"/>
            <w:shd w:val="clear" w:color="auto" w:fill="F2F6FA"/>
            <w:tcMar>
              <w:top w:w="60" w:type="dxa"/>
              <w:left w:w="90" w:type="dxa"/>
              <w:bottom w:w="60" w:type="dxa"/>
              <w:right w:w="90" w:type="dxa"/>
            </w:tcMar>
          </w:tcPr>
          <w:p w14:paraId="5827FA93" w14:textId="77777777" w:rsidR="00440E7F" w:rsidRDefault="00E4112E">
            <w:r>
              <w:rPr>
                <w:sz w:val="18"/>
                <w:szCs w:val="18"/>
              </w:rPr>
              <w:t>US</w:t>
            </w:r>
          </w:p>
        </w:tc>
      </w:tr>
    </w:tbl>
    <w:p w14:paraId="6442AD06" w14:textId="77777777" w:rsidR="00440E7F" w:rsidRDefault="00E4112E">
      <w:pPr>
        <w:spacing w:before="60" w:after="220"/>
      </w:pPr>
      <w:r>
        <w:rPr>
          <w:i/>
          <w:iCs/>
          <w:color w:val="595959"/>
          <w:sz w:val="17"/>
          <w:szCs w:val="17"/>
        </w:rPr>
        <w:t>Counts sum to 38, matching the inventory in Table A.1.6. Zip archives bundling several discipline files are counted once, as one inventory row. The ifc-bench figure spans two upstream collections that Hugging Face mirrors — the Auckland OpenIFC repository (rows 6–14) and the WBDG/NIBS Common BIM Files (rows 28–30) — which is why it is the largest single entry.</w:t>
      </w:r>
    </w:p>
    <w:p w14:paraId="6CF49EDC" w14:textId="77777777" w:rsidR="00440E7F" w:rsidRDefault="00E4112E">
      <w:pPr>
        <w:pStyle w:val="Heading2"/>
      </w:pPr>
      <w:bookmarkStart w:id="5" w:name="_Toc238377014"/>
      <w:r>
        <w:t>A.1.5  Material data quality classification</w:t>
      </w:r>
      <w:bookmarkEnd w:id="5"/>
    </w:p>
    <w:p w14:paraId="7F7F5C66" w14:textId="77777777" w:rsidR="00440E7F" w:rsidRDefault="00E4112E">
      <w:pPr>
        <w:spacing w:after="120" w:line="276" w:lineRule="auto"/>
      </w:pPr>
      <w:r>
        <w:t>Every model carries a material-data tier assigned at compilation. The tier determines which engines can meaningfully run against it, and therefore which denominator each result is reported over. Reporting a corrosion-engine finding rate over all 38 models when only a subset carries material text would understate the engines by construction.</w:t>
      </w:r>
    </w:p>
    <w:p w14:paraId="5408A645" w14:textId="77777777" w:rsidR="00440E7F" w:rsidRDefault="00E4112E">
      <w:pPr>
        <w:keepNext/>
        <w:spacing w:before="200" w:after="100"/>
      </w:pPr>
      <w:r>
        <w:rPr>
          <w:b/>
          <w:bCs/>
          <w:color w:val="1F4E79"/>
          <w:sz w:val="19"/>
          <w:szCs w:val="19"/>
        </w:rPr>
        <w:t>Table A.1.5 — Material data quality tiers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700"/>
        <w:gridCol w:w="4600"/>
        <w:gridCol w:w="2726"/>
      </w:tblGrid>
      <w:tr w:rsidR="00440E7F" w14:paraId="0B47A5BB" w14:textId="77777777">
        <w:tblPrEx>
          <w:tblCellMar>
            <w:top w:w="0" w:type="dxa"/>
            <w:bottom w:w="0" w:type="dxa"/>
          </w:tblCellMar>
        </w:tblPrEx>
        <w:trPr>
          <w:tblHeader/>
        </w:trPr>
        <w:tc>
          <w:tcPr>
            <w:tcW w:w="1700" w:type="dxa"/>
            <w:shd w:val="clear" w:color="auto" w:fill="DCE6F1"/>
            <w:tcMar>
              <w:top w:w="60" w:type="dxa"/>
              <w:left w:w="90" w:type="dxa"/>
              <w:bottom w:w="60" w:type="dxa"/>
              <w:right w:w="90" w:type="dxa"/>
            </w:tcMar>
          </w:tcPr>
          <w:p w14:paraId="6ADF9096" w14:textId="77777777" w:rsidR="00440E7F" w:rsidRDefault="00E4112E">
            <w:r>
              <w:rPr>
                <w:b/>
                <w:bCs/>
                <w:sz w:val="18"/>
                <w:szCs w:val="18"/>
              </w:rPr>
              <w:t>Tier</w:t>
            </w:r>
          </w:p>
        </w:tc>
        <w:tc>
          <w:tcPr>
            <w:tcW w:w="4600" w:type="dxa"/>
            <w:shd w:val="clear" w:color="auto" w:fill="DCE6F1"/>
            <w:tcMar>
              <w:top w:w="60" w:type="dxa"/>
              <w:left w:w="90" w:type="dxa"/>
              <w:bottom w:w="60" w:type="dxa"/>
              <w:right w:w="90" w:type="dxa"/>
            </w:tcMar>
          </w:tcPr>
          <w:p w14:paraId="1DBABD6F" w14:textId="77777777" w:rsidR="00440E7F" w:rsidRDefault="00E4112E">
            <w:r>
              <w:rPr>
                <w:b/>
                <w:bCs/>
                <w:sz w:val="18"/>
                <w:szCs w:val="18"/>
              </w:rPr>
              <w:t>Definition</w:t>
            </w:r>
          </w:p>
        </w:tc>
        <w:tc>
          <w:tcPr>
            <w:tcW w:w="2726" w:type="dxa"/>
            <w:shd w:val="clear" w:color="auto" w:fill="DCE6F1"/>
            <w:tcMar>
              <w:top w:w="60" w:type="dxa"/>
              <w:left w:w="90" w:type="dxa"/>
              <w:bottom w:w="60" w:type="dxa"/>
              <w:right w:w="90" w:type="dxa"/>
            </w:tcMar>
          </w:tcPr>
          <w:p w14:paraId="20021761" w14:textId="77777777" w:rsidR="00440E7F" w:rsidRDefault="00E4112E">
            <w:r>
              <w:rPr>
                <w:b/>
                <w:bCs/>
                <w:sz w:val="18"/>
                <w:szCs w:val="18"/>
              </w:rPr>
              <w:t>Engines exercised</w:t>
            </w:r>
          </w:p>
        </w:tc>
      </w:tr>
      <w:tr w:rsidR="00440E7F" w14:paraId="75AF1E19"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14:paraId="56ADA0F8" w14:textId="77777777" w:rsidR="00440E7F" w:rsidRDefault="00E4112E">
            <w:r>
              <w:rPr>
                <w:b/>
                <w:bCs/>
                <w:sz w:val="18"/>
                <w:szCs w:val="18"/>
              </w:rPr>
              <w:t>Full</w:t>
            </w:r>
          </w:p>
        </w:tc>
        <w:tc>
          <w:tcPr>
            <w:tcW w:w="4600" w:type="dxa"/>
            <w:shd w:val="clear" w:color="auto" w:fill="FFFFFF"/>
            <w:tcMar>
              <w:top w:w="60" w:type="dxa"/>
              <w:left w:w="90" w:type="dxa"/>
              <w:bottom w:w="60" w:type="dxa"/>
              <w:right w:w="90" w:type="dxa"/>
            </w:tcMar>
          </w:tcPr>
          <w:p w14:paraId="5E05201C" w14:textId="77777777" w:rsidR="00440E7F" w:rsidRDefault="00E4112E">
            <w:r>
              <w:rPr>
                <w:sz w:val="18"/>
                <w:szCs w:val="18"/>
              </w:rPr>
              <w:t>Pipe/duct entities carry material, size and system-type properties sufficient for corrosion and clearance scoring</w:t>
            </w:r>
          </w:p>
        </w:tc>
        <w:tc>
          <w:tcPr>
            <w:tcW w:w="2726" w:type="dxa"/>
            <w:shd w:val="clear" w:color="auto" w:fill="FFFFFF"/>
            <w:tcMar>
              <w:top w:w="60" w:type="dxa"/>
              <w:left w:w="90" w:type="dxa"/>
              <w:bottom w:w="60" w:type="dxa"/>
              <w:right w:w="90" w:type="dxa"/>
            </w:tcMar>
          </w:tcPr>
          <w:p w14:paraId="05ADC018" w14:textId="77777777" w:rsidR="00440E7F" w:rsidRDefault="00E4112E">
            <w:r>
              <w:rPr>
                <w:sz w:val="18"/>
                <w:szCs w:val="18"/>
              </w:rPr>
              <w:t>Blue Halo + all five corrosion engines</w:t>
            </w:r>
          </w:p>
        </w:tc>
      </w:tr>
      <w:tr w:rsidR="00440E7F" w14:paraId="0FD4DC9A" w14:textId="77777777">
        <w:tblPrEx>
          <w:tblCellMar>
            <w:top w:w="0" w:type="dxa"/>
            <w:bottom w:w="0" w:type="dxa"/>
          </w:tblCellMar>
        </w:tblPrEx>
        <w:trPr>
          <w:cantSplit/>
        </w:trPr>
        <w:tc>
          <w:tcPr>
            <w:tcW w:w="1700" w:type="dxa"/>
            <w:shd w:val="clear" w:color="auto" w:fill="F2F6FA"/>
            <w:tcMar>
              <w:top w:w="60" w:type="dxa"/>
              <w:left w:w="90" w:type="dxa"/>
              <w:bottom w:w="60" w:type="dxa"/>
              <w:right w:w="90" w:type="dxa"/>
            </w:tcMar>
          </w:tcPr>
          <w:p w14:paraId="5A22ACED" w14:textId="77777777" w:rsidR="00440E7F" w:rsidRDefault="00E4112E">
            <w:r>
              <w:rPr>
                <w:b/>
                <w:bCs/>
                <w:sz w:val="18"/>
                <w:szCs w:val="18"/>
              </w:rPr>
              <w:t>Partial</w:t>
            </w:r>
          </w:p>
        </w:tc>
        <w:tc>
          <w:tcPr>
            <w:tcW w:w="4600" w:type="dxa"/>
            <w:shd w:val="clear" w:color="auto" w:fill="F2F6FA"/>
            <w:tcMar>
              <w:top w:w="60" w:type="dxa"/>
              <w:left w:w="90" w:type="dxa"/>
              <w:bottom w:w="60" w:type="dxa"/>
              <w:right w:w="90" w:type="dxa"/>
            </w:tcMar>
          </w:tcPr>
          <w:p w14:paraId="7F50E612" w14:textId="77777777" w:rsidR="00440E7F" w:rsidRDefault="00E4112E">
            <w:r>
              <w:rPr>
                <w:sz w:val="18"/>
                <w:szCs w:val="18"/>
              </w:rPr>
              <w:t>Geometry and system type present, material properties sparse or schema-dependent</w:t>
            </w:r>
          </w:p>
        </w:tc>
        <w:tc>
          <w:tcPr>
            <w:tcW w:w="2726" w:type="dxa"/>
            <w:shd w:val="clear" w:color="auto" w:fill="F2F6FA"/>
            <w:tcMar>
              <w:top w:w="60" w:type="dxa"/>
              <w:left w:w="90" w:type="dxa"/>
              <w:bottom w:w="60" w:type="dxa"/>
              <w:right w:w="90" w:type="dxa"/>
            </w:tcMar>
          </w:tcPr>
          <w:p w14:paraId="5D9748E8" w14:textId="77777777" w:rsidR="00440E7F" w:rsidRDefault="00E4112E">
            <w:r>
              <w:rPr>
                <w:sz w:val="18"/>
                <w:szCs w:val="18"/>
              </w:rPr>
              <w:t>Blue Halo; corrosion engines expected to emit data-quality issues rather than risk bands</w:t>
            </w:r>
          </w:p>
        </w:tc>
      </w:tr>
      <w:tr w:rsidR="00440E7F" w14:paraId="289FC994"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14:paraId="741FBE22" w14:textId="77777777" w:rsidR="00440E7F" w:rsidRDefault="00E4112E">
            <w:r>
              <w:rPr>
                <w:b/>
                <w:bCs/>
                <w:sz w:val="18"/>
                <w:szCs w:val="18"/>
              </w:rPr>
              <w:t>Architecture-only</w:t>
            </w:r>
          </w:p>
        </w:tc>
        <w:tc>
          <w:tcPr>
            <w:tcW w:w="4600" w:type="dxa"/>
            <w:shd w:val="clear" w:color="auto" w:fill="FFFFFF"/>
            <w:tcMar>
              <w:top w:w="60" w:type="dxa"/>
              <w:left w:w="90" w:type="dxa"/>
              <w:bottom w:w="60" w:type="dxa"/>
              <w:right w:w="90" w:type="dxa"/>
            </w:tcMar>
          </w:tcPr>
          <w:p w14:paraId="00CE156B" w14:textId="77777777" w:rsidR="00440E7F" w:rsidRDefault="00E4112E">
            <w:r>
              <w:rPr>
                <w:sz w:val="18"/>
                <w:szCs w:val="18"/>
              </w:rPr>
              <w:t>No MEP systems in the file</w:t>
            </w:r>
          </w:p>
        </w:tc>
        <w:tc>
          <w:tcPr>
            <w:tcW w:w="2726" w:type="dxa"/>
            <w:shd w:val="clear" w:color="auto" w:fill="FFFFFF"/>
            <w:tcMar>
              <w:top w:w="60" w:type="dxa"/>
              <w:left w:w="90" w:type="dxa"/>
              <w:bottom w:w="60" w:type="dxa"/>
              <w:right w:w="90" w:type="dxa"/>
            </w:tcMar>
          </w:tcPr>
          <w:p w14:paraId="7D184F1B" w14:textId="77777777" w:rsidR="00440E7F" w:rsidRDefault="00E4112E">
            <w:r>
              <w:rPr>
                <w:sz w:val="18"/>
                <w:szCs w:val="18"/>
              </w:rPr>
              <w:t>Blue Halo clash geometry and parser robustness only</w:t>
            </w:r>
          </w:p>
        </w:tc>
      </w:tr>
      <w:tr w:rsidR="00440E7F" w14:paraId="5CF8537A" w14:textId="77777777">
        <w:tblPrEx>
          <w:tblCellMar>
            <w:top w:w="0" w:type="dxa"/>
            <w:bottom w:w="0" w:type="dxa"/>
          </w:tblCellMar>
        </w:tblPrEx>
        <w:trPr>
          <w:cantSplit/>
        </w:trPr>
        <w:tc>
          <w:tcPr>
            <w:tcW w:w="1700" w:type="dxa"/>
            <w:shd w:val="clear" w:color="auto" w:fill="F2F6FA"/>
            <w:tcMar>
              <w:top w:w="60" w:type="dxa"/>
              <w:left w:w="90" w:type="dxa"/>
              <w:bottom w:w="60" w:type="dxa"/>
              <w:right w:w="90" w:type="dxa"/>
            </w:tcMar>
          </w:tcPr>
          <w:p w14:paraId="15050112" w14:textId="77777777" w:rsidR="00440E7F" w:rsidRDefault="00E4112E">
            <w:r>
              <w:rPr>
                <w:b/>
                <w:bCs/>
                <w:sz w:val="18"/>
                <w:szCs w:val="18"/>
              </w:rPr>
              <w:t>n/a (discipline)</w:t>
            </w:r>
          </w:p>
        </w:tc>
        <w:tc>
          <w:tcPr>
            <w:tcW w:w="4600" w:type="dxa"/>
            <w:shd w:val="clear" w:color="auto" w:fill="F2F6FA"/>
            <w:tcMar>
              <w:top w:w="60" w:type="dxa"/>
              <w:left w:w="90" w:type="dxa"/>
              <w:bottom w:w="60" w:type="dxa"/>
              <w:right w:w="90" w:type="dxa"/>
            </w:tcMar>
          </w:tcPr>
          <w:p w14:paraId="7C06BBE5" w14:textId="77777777" w:rsidR="00440E7F" w:rsidRDefault="00E4112E">
            <w:r>
              <w:rPr>
                <w:sz w:val="18"/>
                <w:szCs w:val="18"/>
              </w:rPr>
              <w:t>Structural, electrical or fire-alarm file with no piped systems</w:t>
            </w:r>
          </w:p>
        </w:tc>
        <w:tc>
          <w:tcPr>
            <w:tcW w:w="2726" w:type="dxa"/>
            <w:shd w:val="clear" w:color="auto" w:fill="F2F6FA"/>
            <w:tcMar>
              <w:top w:w="60" w:type="dxa"/>
              <w:left w:w="90" w:type="dxa"/>
              <w:bottom w:w="60" w:type="dxa"/>
              <w:right w:w="90" w:type="dxa"/>
            </w:tcMar>
          </w:tcPr>
          <w:p w14:paraId="29632E6A" w14:textId="77777777" w:rsidR="00440E7F" w:rsidRDefault="00E4112E">
            <w:r>
              <w:rPr>
                <w:sz w:val="18"/>
                <w:szCs w:val="18"/>
              </w:rPr>
              <w:t>Used as clash candidates for Blue Halo halos generated from paired MEP files</w:t>
            </w:r>
          </w:p>
        </w:tc>
      </w:tr>
    </w:tbl>
    <w:p w14:paraId="3DA74749" w14:textId="77777777" w:rsidR="00440E7F" w:rsidRDefault="00E4112E">
      <w:pPr>
        <w:pStyle w:val="Heading2"/>
      </w:pPr>
      <w:bookmarkStart w:id="6" w:name="_Toc238377015"/>
      <w:r>
        <w:t>A.1.6  Model inventory</w:t>
      </w:r>
      <w:bookmarkEnd w:id="6"/>
    </w:p>
    <w:p w14:paraId="55669ECC" w14:textId="77777777" w:rsidR="00440E7F" w:rsidRDefault="00E4112E">
      <w:pPr>
        <w:spacing w:after="120" w:line="276" w:lineRule="auto"/>
      </w:pPr>
      <w:r>
        <w:t>The full corpus is listed below by category. Sizes are measured download sizes. "n.v." denotes a property not verified beyond the HTTP check; "content-verified" denotes a file downloaded and inspected during compilation.</w:t>
      </w:r>
    </w:p>
    <w:p w14:paraId="5CE6EBCC" w14:textId="77777777" w:rsidR="00440E7F" w:rsidRDefault="00E4112E">
      <w:pPr>
        <w:keepNext/>
        <w:spacing w:before="200" w:after="100"/>
      </w:pPr>
      <w:r>
        <w:rPr>
          <w:b/>
          <w:bCs/>
          <w:color w:val="1F4E79"/>
          <w:sz w:val="19"/>
          <w:szCs w:val="19"/>
        </w:rPr>
        <w:t>Table A.1.6a — Hospital / healthcare models (16)</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20"/>
        <w:gridCol w:w="2500"/>
        <w:gridCol w:w="3000"/>
        <w:gridCol w:w="700"/>
        <w:gridCol w:w="900"/>
        <w:gridCol w:w="1506"/>
      </w:tblGrid>
      <w:tr w:rsidR="00440E7F" w14:paraId="40496DCF" w14:textId="77777777">
        <w:tblPrEx>
          <w:tblCellMar>
            <w:top w:w="0" w:type="dxa"/>
            <w:bottom w:w="0" w:type="dxa"/>
          </w:tblCellMar>
        </w:tblPrEx>
        <w:trPr>
          <w:tblHeader/>
        </w:trPr>
        <w:tc>
          <w:tcPr>
            <w:tcW w:w="420" w:type="dxa"/>
            <w:shd w:val="clear" w:color="auto" w:fill="DCE6F1"/>
            <w:tcMar>
              <w:top w:w="60" w:type="dxa"/>
              <w:left w:w="90" w:type="dxa"/>
              <w:bottom w:w="60" w:type="dxa"/>
              <w:right w:w="90" w:type="dxa"/>
            </w:tcMar>
          </w:tcPr>
          <w:p w14:paraId="21F0DC55" w14:textId="77777777" w:rsidR="00440E7F" w:rsidRDefault="00E4112E">
            <w:r>
              <w:rPr>
                <w:b/>
                <w:bCs/>
                <w:sz w:val="16"/>
                <w:szCs w:val="16"/>
              </w:rPr>
              <w:t>#</w:t>
            </w:r>
          </w:p>
        </w:tc>
        <w:tc>
          <w:tcPr>
            <w:tcW w:w="2500" w:type="dxa"/>
            <w:shd w:val="clear" w:color="auto" w:fill="DCE6F1"/>
            <w:tcMar>
              <w:top w:w="60" w:type="dxa"/>
              <w:left w:w="90" w:type="dxa"/>
              <w:bottom w:w="60" w:type="dxa"/>
              <w:right w:w="90" w:type="dxa"/>
            </w:tcMar>
          </w:tcPr>
          <w:p w14:paraId="30417FF2" w14:textId="77777777" w:rsidR="00440E7F" w:rsidRDefault="00E4112E">
            <w:r>
              <w:rPr>
                <w:b/>
                <w:bCs/>
                <w:sz w:val="16"/>
                <w:szCs w:val="16"/>
              </w:rPr>
              <w:t>Model file</w:t>
            </w:r>
          </w:p>
        </w:tc>
        <w:tc>
          <w:tcPr>
            <w:tcW w:w="3000" w:type="dxa"/>
            <w:shd w:val="clear" w:color="auto" w:fill="DCE6F1"/>
            <w:tcMar>
              <w:top w:w="60" w:type="dxa"/>
              <w:left w:w="90" w:type="dxa"/>
              <w:bottom w:w="60" w:type="dxa"/>
              <w:right w:w="90" w:type="dxa"/>
            </w:tcMar>
          </w:tcPr>
          <w:p w14:paraId="5BD6434D" w14:textId="77777777" w:rsidR="00440E7F" w:rsidRDefault="00E4112E">
            <w:r>
              <w:rPr>
                <w:b/>
                <w:bCs/>
                <w:sz w:val="16"/>
                <w:szCs w:val="16"/>
              </w:rPr>
              <w:t>Systems</w:t>
            </w:r>
          </w:p>
        </w:tc>
        <w:tc>
          <w:tcPr>
            <w:tcW w:w="700" w:type="dxa"/>
            <w:shd w:val="clear" w:color="auto" w:fill="DCE6F1"/>
            <w:tcMar>
              <w:top w:w="60" w:type="dxa"/>
              <w:left w:w="90" w:type="dxa"/>
              <w:bottom w:w="60" w:type="dxa"/>
              <w:right w:w="90" w:type="dxa"/>
            </w:tcMar>
          </w:tcPr>
          <w:p w14:paraId="45E0B963" w14:textId="77777777" w:rsidR="00440E7F" w:rsidRDefault="00E4112E">
            <w:r>
              <w:rPr>
                <w:b/>
                <w:bCs/>
                <w:sz w:val="16"/>
                <w:szCs w:val="16"/>
              </w:rPr>
              <w:t>MB</w:t>
            </w:r>
          </w:p>
        </w:tc>
        <w:tc>
          <w:tcPr>
            <w:tcW w:w="900" w:type="dxa"/>
            <w:shd w:val="clear" w:color="auto" w:fill="DCE6F1"/>
            <w:tcMar>
              <w:top w:w="60" w:type="dxa"/>
              <w:left w:w="90" w:type="dxa"/>
              <w:bottom w:w="60" w:type="dxa"/>
              <w:right w:w="90" w:type="dxa"/>
            </w:tcMar>
          </w:tcPr>
          <w:p w14:paraId="5934F1B1" w14:textId="77777777" w:rsidR="00440E7F" w:rsidRDefault="00E4112E">
            <w:r>
              <w:rPr>
                <w:b/>
                <w:bCs/>
                <w:sz w:val="16"/>
                <w:szCs w:val="16"/>
              </w:rPr>
              <w:t>Schema</w:t>
            </w:r>
          </w:p>
        </w:tc>
        <w:tc>
          <w:tcPr>
            <w:tcW w:w="1506" w:type="dxa"/>
            <w:shd w:val="clear" w:color="auto" w:fill="DCE6F1"/>
            <w:tcMar>
              <w:top w:w="60" w:type="dxa"/>
              <w:left w:w="90" w:type="dxa"/>
              <w:bottom w:w="60" w:type="dxa"/>
              <w:right w:w="90" w:type="dxa"/>
            </w:tcMar>
          </w:tcPr>
          <w:p w14:paraId="5F28EE43" w14:textId="77777777" w:rsidR="00440E7F" w:rsidRDefault="00E4112E">
            <w:r>
              <w:rPr>
                <w:b/>
                <w:bCs/>
                <w:sz w:val="16"/>
                <w:szCs w:val="16"/>
              </w:rPr>
              <w:t>Material tier</w:t>
            </w:r>
          </w:p>
        </w:tc>
      </w:tr>
      <w:tr w:rsidR="00440E7F" w14:paraId="71E9084D"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5C06867F" w14:textId="77777777" w:rsidR="00440E7F" w:rsidRDefault="00E4112E">
            <w:r>
              <w:rPr>
                <w:sz w:val="16"/>
                <w:szCs w:val="16"/>
              </w:rPr>
              <w:t>1</w:t>
            </w:r>
          </w:p>
        </w:tc>
        <w:tc>
          <w:tcPr>
            <w:tcW w:w="2500" w:type="dxa"/>
            <w:shd w:val="clear" w:color="auto" w:fill="FFFFFF"/>
            <w:tcMar>
              <w:top w:w="60" w:type="dxa"/>
              <w:left w:w="90" w:type="dxa"/>
              <w:bottom w:w="60" w:type="dxa"/>
              <w:right w:w="90" w:type="dxa"/>
            </w:tcMar>
          </w:tcPr>
          <w:p w14:paraId="0162B059" w14:textId="77777777" w:rsidR="00440E7F" w:rsidRDefault="00E4112E">
            <w:r>
              <w:rPr>
                <w:sz w:val="16"/>
                <w:szCs w:val="16"/>
              </w:rPr>
              <w:t>Clinic_Architectural.ifc</w:t>
            </w:r>
          </w:p>
        </w:tc>
        <w:tc>
          <w:tcPr>
            <w:tcW w:w="3000" w:type="dxa"/>
            <w:shd w:val="clear" w:color="auto" w:fill="FFFFFF"/>
            <w:tcMar>
              <w:top w:w="60" w:type="dxa"/>
              <w:left w:w="90" w:type="dxa"/>
              <w:bottom w:w="60" w:type="dxa"/>
              <w:right w:w="90" w:type="dxa"/>
            </w:tcMar>
          </w:tcPr>
          <w:p w14:paraId="421403A0" w14:textId="77777777" w:rsidR="00440E7F" w:rsidRDefault="00E4112E">
            <w:r>
              <w:rPr>
                <w:sz w:val="16"/>
                <w:szCs w:val="16"/>
              </w:rPr>
              <w:t>Walls, doors, windows, rooms</w:t>
            </w:r>
          </w:p>
        </w:tc>
        <w:tc>
          <w:tcPr>
            <w:tcW w:w="700" w:type="dxa"/>
            <w:shd w:val="clear" w:color="auto" w:fill="FFFFFF"/>
            <w:tcMar>
              <w:top w:w="60" w:type="dxa"/>
              <w:left w:w="90" w:type="dxa"/>
              <w:bottom w:w="60" w:type="dxa"/>
              <w:right w:w="90" w:type="dxa"/>
            </w:tcMar>
          </w:tcPr>
          <w:p w14:paraId="14DBDAEF" w14:textId="77777777" w:rsidR="00440E7F" w:rsidRDefault="00E4112E">
            <w:pPr>
              <w:jc w:val="right"/>
            </w:pPr>
            <w:r>
              <w:rPr>
                <w:sz w:val="16"/>
                <w:szCs w:val="16"/>
              </w:rPr>
              <w:t>12.40</w:t>
            </w:r>
          </w:p>
        </w:tc>
        <w:tc>
          <w:tcPr>
            <w:tcW w:w="900" w:type="dxa"/>
            <w:shd w:val="clear" w:color="auto" w:fill="FFFFFF"/>
            <w:tcMar>
              <w:top w:w="60" w:type="dxa"/>
              <w:left w:w="90" w:type="dxa"/>
              <w:bottom w:w="60" w:type="dxa"/>
              <w:right w:w="90" w:type="dxa"/>
            </w:tcMar>
          </w:tcPr>
          <w:p w14:paraId="516ABE8B" w14:textId="77777777" w:rsidR="00440E7F" w:rsidRDefault="00E4112E">
            <w:r>
              <w:rPr>
                <w:sz w:val="16"/>
                <w:szCs w:val="16"/>
              </w:rPr>
              <w:t>IFC2x3</w:t>
            </w:r>
          </w:p>
        </w:tc>
        <w:tc>
          <w:tcPr>
            <w:tcW w:w="1506" w:type="dxa"/>
            <w:shd w:val="clear" w:color="auto" w:fill="FFFFFF"/>
            <w:tcMar>
              <w:top w:w="60" w:type="dxa"/>
              <w:left w:w="90" w:type="dxa"/>
              <w:bottom w:w="60" w:type="dxa"/>
              <w:right w:w="90" w:type="dxa"/>
            </w:tcMar>
          </w:tcPr>
          <w:p w14:paraId="071CAB6C" w14:textId="77777777" w:rsidR="00440E7F" w:rsidRDefault="00E4112E">
            <w:r>
              <w:rPr>
                <w:sz w:val="16"/>
                <w:szCs w:val="16"/>
              </w:rPr>
              <w:t>Architecture-only</w:t>
            </w:r>
          </w:p>
        </w:tc>
      </w:tr>
      <w:tr w:rsidR="00440E7F" w14:paraId="78C47261"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13F06969" w14:textId="77777777" w:rsidR="00440E7F" w:rsidRDefault="00E4112E">
            <w:r>
              <w:rPr>
                <w:sz w:val="16"/>
                <w:szCs w:val="16"/>
              </w:rPr>
              <w:t>2</w:t>
            </w:r>
          </w:p>
        </w:tc>
        <w:tc>
          <w:tcPr>
            <w:tcW w:w="2500" w:type="dxa"/>
            <w:shd w:val="clear" w:color="auto" w:fill="F2F6FA"/>
            <w:tcMar>
              <w:top w:w="60" w:type="dxa"/>
              <w:left w:w="90" w:type="dxa"/>
              <w:bottom w:w="60" w:type="dxa"/>
              <w:right w:w="90" w:type="dxa"/>
            </w:tcMar>
          </w:tcPr>
          <w:p w14:paraId="0908A94E" w14:textId="77777777" w:rsidR="00440E7F" w:rsidRDefault="00E4112E">
            <w:r>
              <w:rPr>
                <w:sz w:val="16"/>
                <w:szCs w:val="16"/>
              </w:rPr>
              <w:t>Clinic_Structural.ifc</w:t>
            </w:r>
          </w:p>
        </w:tc>
        <w:tc>
          <w:tcPr>
            <w:tcW w:w="3000" w:type="dxa"/>
            <w:shd w:val="clear" w:color="auto" w:fill="F2F6FA"/>
            <w:tcMar>
              <w:top w:w="60" w:type="dxa"/>
              <w:left w:w="90" w:type="dxa"/>
              <w:bottom w:w="60" w:type="dxa"/>
              <w:right w:w="90" w:type="dxa"/>
            </w:tcMar>
          </w:tcPr>
          <w:p w14:paraId="2C53C5BE" w14:textId="77777777" w:rsidR="00440E7F" w:rsidRDefault="00E4112E">
            <w:r>
              <w:rPr>
                <w:sz w:val="16"/>
                <w:szCs w:val="16"/>
              </w:rPr>
              <w:t>Beams, columns, slabs</w:t>
            </w:r>
          </w:p>
        </w:tc>
        <w:tc>
          <w:tcPr>
            <w:tcW w:w="700" w:type="dxa"/>
            <w:shd w:val="clear" w:color="auto" w:fill="F2F6FA"/>
            <w:tcMar>
              <w:top w:w="60" w:type="dxa"/>
              <w:left w:w="90" w:type="dxa"/>
              <w:bottom w:w="60" w:type="dxa"/>
              <w:right w:w="90" w:type="dxa"/>
            </w:tcMar>
          </w:tcPr>
          <w:p w14:paraId="24D5CA8A" w14:textId="77777777" w:rsidR="00440E7F" w:rsidRDefault="00E4112E">
            <w:pPr>
              <w:jc w:val="right"/>
            </w:pPr>
            <w:r>
              <w:rPr>
                <w:sz w:val="16"/>
                <w:szCs w:val="16"/>
              </w:rPr>
              <w:t>18.18</w:t>
            </w:r>
          </w:p>
        </w:tc>
        <w:tc>
          <w:tcPr>
            <w:tcW w:w="900" w:type="dxa"/>
            <w:shd w:val="clear" w:color="auto" w:fill="F2F6FA"/>
            <w:tcMar>
              <w:top w:w="60" w:type="dxa"/>
              <w:left w:w="90" w:type="dxa"/>
              <w:bottom w:w="60" w:type="dxa"/>
              <w:right w:w="90" w:type="dxa"/>
            </w:tcMar>
          </w:tcPr>
          <w:p w14:paraId="38C7D2AB" w14:textId="77777777" w:rsidR="00440E7F" w:rsidRDefault="00E4112E">
            <w:r>
              <w:rPr>
                <w:sz w:val="16"/>
                <w:szCs w:val="16"/>
              </w:rPr>
              <w:t>IFC2x3</w:t>
            </w:r>
          </w:p>
        </w:tc>
        <w:tc>
          <w:tcPr>
            <w:tcW w:w="1506" w:type="dxa"/>
            <w:shd w:val="clear" w:color="auto" w:fill="F2F6FA"/>
            <w:tcMar>
              <w:top w:w="60" w:type="dxa"/>
              <w:left w:w="90" w:type="dxa"/>
              <w:bottom w:w="60" w:type="dxa"/>
              <w:right w:w="90" w:type="dxa"/>
            </w:tcMar>
          </w:tcPr>
          <w:p w14:paraId="64E9CF59" w14:textId="77777777" w:rsidR="00440E7F" w:rsidRDefault="00E4112E">
            <w:r>
              <w:rPr>
                <w:sz w:val="16"/>
                <w:szCs w:val="16"/>
              </w:rPr>
              <w:t>n/a (structural)</w:t>
            </w:r>
          </w:p>
        </w:tc>
      </w:tr>
      <w:tr w:rsidR="00440E7F" w14:paraId="4C7B4650"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2364E668" w14:textId="77777777" w:rsidR="00440E7F" w:rsidRDefault="00E4112E">
            <w:r>
              <w:rPr>
                <w:sz w:val="16"/>
                <w:szCs w:val="16"/>
              </w:rPr>
              <w:t>3</w:t>
            </w:r>
          </w:p>
        </w:tc>
        <w:tc>
          <w:tcPr>
            <w:tcW w:w="2500" w:type="dxa"/>
            <w:shd w:val="clear" w:color="auto" w:fill="FFFFFF"/>
            <w:tcMar>
              <w:top w:w="60" w:type="dxa"/>
              <w:left w:w="90" w:type="dxa"/>
              <w:bottom w:w="60" w:type="dxa"/>
              <w:right w:w="90" w:type="dxa"/>
            </w:tcMar>
          </w:tcPr>
          <w:p w14:paraId="70E7DE4C" w14:textId="77777777" w:rsidR="00440E7F" w:rsidRDefault="00E4112E">
            <w:r>
              <w:rPr>
                <w:sz w:val="16"/>
                <w:szCs w:val="16"/>
              </w:rPr>
              <w:t>Clinic_HVAC.ifc</w:t>
            </w:r>
          </w:p>
        </w:tc>
        <w:tc>
          <w:tcPr>
            <w:tcW w:w="3000" w:type="dxa"/>
            <w:shd w:val="clear" w:color="auto" w:fill="FFFFFF"/>
            <w:tcMar>
              <w:top w:w="60" w:type="dxa"/>
              <w:left w:w="90" w:type="dxa"/>
              <w:bottom w:w="60" w:type="dxa"/>
              <w:right w:w="90" w:type="dxa"/>
            </w:tcMar>
          </w:tcPr>
          <w:p w14:paraId="0A48047F" w14:textId="77777777" w:rsidR="00440E7F" w:rsidRDefault="00E4112E">
            <w:r>
              <w:rPr>
                <w:sz w:val="16"/>
                <w:szCs w:val="16"/>
              </w:rPr>
              <w:t>Ductwork, AHU, terminals</w:t>
            </w:r>
          </w:p>
        </w:tc>
        <w:tc>
          <w:tcPr>
            <w:tcW w:w="700" w:type="dxa"/>
            <w:shd w:val="clear" w:color="auto" w:fill="FFFFFF"/>
            <w:tcMar>
              <w:top w:w="60" w:type="dxa"/>
              <w:left w:w="90" w:type="dxa"/>
              <w:bottom w:w="60" w:type="dxa"/>
              <w:right w:w="90" w:type="dxa"/>
            </w:tcMar>
          </w:tcPr>
          <w:p w14:paraId="07E12B6C" w14:textId="77777777" w:rsidR="00440E7F" w:rsidRDefault="00E4112E">
            <w:pPr>
              <w:jc w:val="right"/>
            </w:pPr>
            <w:r>
              <w:rPr>
                <w:sz w:val="16"/>
                <w:szCs w:val="16"/>
              </w:rPr>
              <w:t>25.67</w:t>
            </w:r>
          </w:p>
        </w:tc>
        <w:tc>
          <w:tcPr>
            <w:tcW w:w="900" w:type="dxa"/>
            <w:shd w:val="clear" w:color="auto" w:fill="FFFFFF"/>
            <w:tcMar>
              <w:top w:w="60" w:type="dxa"/>
              <w:left w:w="90" w:type="dxa"/>
              <w:bottom w:w="60" w:type="dxa"/>
              <w:right w:w="90" w:type="dxa"/>
            </w:tcMar>
          </w:tcPr>
          <w:p w14:paraId="644B72F3" w14:textId="77777777" w:rsidR="00440E7F" w:rsidRDefault="00E4112E">
            <w:r>
              <w:rPr>
                <w:sz w:val="16"/>
                <w:szCs w:val="16"/>
              </w:rPr>
              <w:t>IFC2x3</w:t>
            </w:r>
          </w:p>
        </w:tc>
        <w:tc>
          <w:tcPr>
            <w:tcW w:w="1506" w:type="dxa"/>
            <w:shd w:val="clear" w:color="auto" w:fill="FFFFFF"/>
            <w:tcMar>
              <w:top w:w="60" w:type="dxa"/>
              <w:left w:w="90" w:type="dxa"/>
              <w:bottom w:w="60" w:type="dxa"/>
              <w:right w:w="90" w:type="dxa"/>
            </w:tcMar>
          </w:tcPr>
          <w:p w14:paraId="3D85AE44" w14:textId="77777777" w:rsidR="00440E7F" w:rsidRDefault="00E4112E">
            <w:r>
              <w:rPr>
                <w:sz w:val="16"/>
                <w:szCs w:val="16"/>
              </w:rPr>
              <w:t>Full</w:t>
            </w:r>
          </w:p>
        </w:tc>
      </w:tr>
      <w:tr w:rsidR="00440E7F" w14:paraId="487AB117"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30453C36" w14:textId="77777777" w:rsidR="00440E7F" w:rsidRDefault="00E4112E">
            <w:r>
              <w:rPr>
                <w:sz w:val="16"/>
                <w:szCs w:val="16"/>
              </w:rPr>
              <w:t>4</w:t>
            </w:r>
          </w:p>
        </w:tc>
        <w:tc>
          <w:tcPr>
            <w:tcW w:w="2500" w:type="dxa"/>
            <w:shd w:val="clear" w:color="auto" w:fill="F2F6FA"/>
            <w:tcMar>
              <w:top w:w="60" w:type="dxa"/>
              <w:left w:w="90" w:type="dxa"/>
              <w:bottom w:w="60" w:type="dxa"/>
              <w:right w:w="90" w:type="dxa"/>
            </w:tcMar>
          </w:tcPr>
          <w:p w14:paraId="6B23B297" w14:textId="77777777" w:rsidR="00440E7F" w:rsidRDefault="00E4112E">
            <w:r>
              <w:rPr>
                <w:sz w:val="16"/>
                <w:szCs w:val="16"/>
              </w:rPr>
              <w:t>Clinic_Electrical.ifc</w:t>
            </w:r>
          </w:p>
        </w:tc>
        <w:tc>
          <w:tcPr>
            <w:tcW w:w="3000" w:type="dxa"/>
            <w:shd w:val="clear" w:color="auto" w:fill="F2F6FA"/>
            <w:tcMar>
              <w:top w:w="60" w:type="dxa"/>
              <w:left w:w="90" w:type="dxa"/>
              <w:bottom w:w="60" w:type="dxa"/>
              <w:right w:w="90" w:type="dxa"/>
            </w:tcMar>
          </w:tcPr>
          <w:p w14:paraId="538735ED" w14:textId="77777777" w:rsidR="00440E7F" w:rsidRDefault="00E4112E">
            <w:r>
              <w:rPr>
                <w:sz w:val="16"/>
                <w:szCs w:val="16"/>
              </w:rPr>
              <w:t>Cable trays, fixtures, panels</w:t>
            </w:r>
          </w:p>
        </w:tc>
        <w:tc>
          <w:tcPr>
            <w:tcW w:w="700" w:type="dxa"/>
            <w:shd w:val="clear" w:color="auto" w:fill="F2F6FA"/>
            <w:tcMar>
              <w:top w:w="60" w:type="dxa"/>
              <w:left w:w="90" w:type="dxa"/>
              <w:bottom w:w="60" w:type="dxa"/>
              <w:right w:w="90" w:type="dxa"/>
            </w:tcMar>
          </w:tcPr>
          <w:p w14:paraId="052CB4AB" w14:textId="77777777" w:rsidR="00440E7F" w:rsidRDefault="00E4112E">
            <w:pPr>
              <w:jc w:val="right"/>
            </w:pPr>
            <w:r>
              <w:rPr>
                <w:sz w:val="16"/>
                <w:szCs w:val="16"/>
              </w:rPr>
              <w:t>6.49</w:t>
            </w:r>
          </w:p>
        </w:tc>
        <w:tc>
          <w:tcPr>
            <w:tcW w:w="900" w:type="dxa"/>
            <w:shd w:val="clear" w:color="auto" w:fill="F2F6FA"/>
            <w:tcMar>
              <w:top w:w="60" w:type="dxa"/>
              <w:left w:w="90" w:type="dxa"/>
              <w:bottom w:w="60" w:type="dxa"/>
              <w:right w:w="90" w:type="dxa"/>
            </w:tcMar>
          </w:tcPr>
          <w:p w14:paraId="1F1BC95B" w14:textId="77777777" w:rsidR="00440E7F" w:rsidRDefault="00E4112E">
            <w:r>
              <w:rPr>
                <w:sz w:val="16"/>
                <w:szCs w:val="16"/>
              </w:rPr>
              <w:t>IFC2x3</w:t>
            </w:r>
          </w:p>
        </w:tc>
        <w:tc>
          <w:tcPr>
            <w:tcW w:w="1506" w:type="dxa"/>
            <w:shd w:val="clear" w:color="auto" w:fill="F2F6FA"/>
            <w:tcMar>
              <w:top w:w="60" w:type="dxa"/>
              <w:left w:w="90" w:type="dxa"/>
              <w:bottom w:w="60" w:type="dxa"/>
              <w:right w:w="90" w:type="dxa"/>
            </w:tcMar>
          </w:tcPr>
          <w:p w14:paraId="08087B9B" w14:textId="77777777" w:rsidR="00440E7F" w:rsidRDefault="00E4112E">
            <w:r>
              <w:rPr>
                <w:sz w:val="16"/>
                <w:szCs w:val="16"/>
              </w:rPr>
              <w:t>n/a (electrical)</w:t>
            </w:r>
          </w:p>
        </w:tc>
      </w:tr>
      <w:tr w:rsidR="00440E7F" w14:paraId="2D7BFEED"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25E899A5" w14:textId="77777777" w:rsidR="00440E7F" w:rsidRDefault="00E4112E">
            <w:r>
              <w:rPr>
                <w:sz w:val="16"/>
                <w:szCs w:val="16"/>
              </w:rPr>
              <w:t>5</w:t>
            </w:r>
          </w:p>
        </w:tc>
        <w:tc>
          <w:tcPr>
            <w:tcW w:w="2500" w:type="dxa"/>
            <w:shd w:val="clear" w:color="auto" w:fill="FFFFFF"/>
            <w:tcMar>
              <w:top w:w="60" w:type="dxa"/>
              <w:left w:w="90" w:type="dxa"/>
              <w:bottom w:w="60" w:type="dxa"/>
              <w:right w:w="90" w:type="dxa"/>
            </w:tcMar>
          </w:tcPr>
          <w:p w14:paraId="675B240F" w14:textId="77777777" w:rsidR="00440E7F" w:rsidRDefault="00E4112E">
            <w:r>
              <w:rPr>
                <w:sz w:val="16"/>
                <w:szCs w:val="16"/>
              </w:rPr>
              <w:t>Clinic_Plumbing.ifc</w:t>
            </w:r>
          </w:p>
        </w:tc>
        <w:tc>
          <w:tcPr>
            <w:tcW w:w="3000" w:type="dxa"/>
            <w:shd w:val="clear" w:color="auto" w:fill="FFFFFF"/>
            <w:tcMar>
              <w:top w:w="60" w:type="dxa"/>
              <w:left w:w="90" w:type="dxa"/>
              <w:bottom w:w="60" w:type="dxa"/>
              <w:right w:w="90" w:type="dxa"/>
            </w:tcMar>
          </w:tcPr>
          <w:p w14:paraId="2E833A7A" w14:textId="77777777" w:rsidR="00440E7F" w:rsidRDefault="00E4112E">
            <w:r>
              <w:rPr>
                <w:sz w:val="16"/>
                <w:szCs w:val="16"/>
              </w:rPr>
              <w:t>378 pipe segments/fittings; Copper, PVC, CPVC, Steel, Brass</w:t>
            </w:r>
          </w:p>
        </w:tc>
        <w:tc>
          <w:tcPr>
            <w:tcW w:w="700" w:type="dxa"/>
            <w:shd w:val="clear" w:color="auto" w:fill="FFFFFF"/>
            <w:tcMar>
              <w:top w:w="60" w:type="dxa"/>
              <w:left w:w="90" w:type="dxa"/>
              <w:bottom w:w="60" w:type="dxa"/>
              <w:right w:w="90" w:type="dxa"/>
            </w:tcMar>
          </w:tcPr>
          <w:p w14:paraId="7B672ACA" w14:textId="77777777" w:rsidR="00440E7F" w:rsidRDefault="00E4112E">
            <w:pPr>
              <w:jc w:val="right"/>
            </w:pPr>
            <w:r>
              <w:rPr>
                <w:sz w:val="16"/>
                <w:szCs w:val="16"/>
              </w:rPr>
              <w:t>53.25</w:t>
            </w:r>
          </w:p>
        </w:tc>
        <w:tc>
          <w:tcPr>
            <w:tcW w:w="900" w:type="dxa"/>
            <w:shd w:val="clear" w:color="auto" w:fill="FFFFFF"/>
            <w:tcMar>
              <w:top w:w="60" w:type="dxa"/>
              <w:left w:w="90" w:type="dxa"/>
              <w:bottom w:w="60" w:type="dxa"/>
              <w:right w:w="90" w:type="dxa"/>
            </w:tcMar>
          </w:tcPr>
          <w:p w14:paraId="3FE18ABC" w14:textId="77777777" w:rsidR="00440E7F" w:rsidRDefault="00E4112E">
            <w:r>
              <w:rPr>
                <w:sz w:val="16"/>
                <w:szCs w:val="16"/>
              </w:rPr>
              <w:t>IFC2x3</w:t>
            </w:r>
          </w:p>
        </w:tc>
        <w:tc>
          <w:tcPr>
            <w:tcW w:w="1506" w:type="dxa"/>
            <w:shd w:val="clear" w:color="auto" w:fill="FFFFFF"/>
            <w:tcMar>
              <w:top w:w="60" w:type="dxa"/>
              <w:left w:w="90" w:type="dxa"/>
              <w:bottom w:w="60" w:type="dxa"/>
              <w:right w:w="90" w:type="dxa"/>
            </w:tcMar>
          </w:tcPr>
          <w:p w14:paraId="4A9411CF" w14:textId="77777777" w:rsidR="00440E7F" w:rsidRDefault="00E4112E">
            <w:r>
              <w:rPr>
                <w:sz w:val="16"/>
                <w:szCs w:val="16"/>
              </w:rPr>
              <w:t>Full — content-verified</w:t>
            </w:r>
          </w:p>
        </w:tc>
      </w:tr>
      <w:tr w:rsidR="00440E7F" w14:paraId="2F695AE3"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08EFA3F1" w14:textId="77777777" w:rsidR="00440E7F" w:rsidRDefault="00E4112E">
            <w:r>
              <w:rPr>
                <w:sz w:val="16"/>
                <w:szCs w:val="16"/>
              </w:rPr>
              <w:t>6</w:t>
            </w:r>
          </w:p>
        </w:tc>
        <w:tc>
          <w:tcPr>
            <w:tcW w:w="2500" w:type="dxa"/>
            <w:shd w:val="clear" w:color="auto" w:fill="F2F6FA"/>
            <w:tcMar>
              <w:top w:w="60" w:type="dxa"/>
              <w:left w:w="90" w:type="dxa"/>
              <w:bottom w:w="60" w:type="dxa"/>
              <w:right w:w="90" w:type="dxa"/>
            </w:tcMar>
          </w:tcPr>
          <w:p w14:paraId="6C70FFDB" w14:textId="77777777" w:rsidR="00440E7F" w:rsidRDefault="00E4112E">
            <w:r>
              <w:rPr>
                <w:sz w:val="16"/>
                <w:szCs w:val="16"/>
              </w:rPr>
              <w:t>west_riverside_hospital — arc_ifc4</w:t>
            </w:r>
          </w:p>
        </w:tc>
        <w:tc>
          <w:tcPr>
            <w:tcW w:w="3000" w:type="dxa"/>
            <w:shd w:val="clear" w:color="auto" w:fill="F2F6FA"/>
            <w:tcMar>
              <w:top w:w="60" w:type="dxa"/>
              <w:left w:w="90" w:type="dxa"/>
              <w:bottom w:w="60" w:type="dxa"/>
              <w:right w:w="90" w:type="dxa"/>
            </w:tcMar>
          </w:tcPr>
          <w:p w14:paraId="46147450" w14:textId="77777777" w:rsidR="00440E7F" w:rsidRDefault="00E4112E">
            <w:r>
              <w:rPr>
                <w:sz w:val="16"/>
                <w:szCs w:val="16"/>
              </w:rPr>
              <w:t>Architecture, 15,316 elements</w:t>
            </w:r>
          </w:p>
        </w:tc>
        <w:tc>
          <w:tcPr>
            <w:tcW w:w="700" w:type="dxa"/>
            <w:shd w:val="clear" w:color="auto" w:fill="F2F6FA"/>
            <w:tcMar>
              <w:top w:w="60" w:type="dxa"/>
              <w:left w:w="90" w:type="dxa"/>
              <w:bottom w:w="60" w:type="dxa"/>
              <w:right w:w="90" w:type="dxa"/>
            </w:tcMar>
          </w:tcPr>
          <w:p w14:paraId="19BEEF5D" w14:textId="77777777" w:rsidR="00440E7F" w:rsidRDefault="00E4112E">
            <w:pPr>
              <w:jc w:val="right"/>
            </w:pPr>
            <w:r>
              <w:rPr>
                <w:sz w:val="16"/>
                <w:szCs w:val="16"/>
              </w:rPr>
              <w:t>77.19</w:t>
            </w:r>
          </w:p>
        </w:tc>
        <w:tc>
          <w:tcPr>
            <w:tcW w:w="900" w:type="dxa"/>
            <w:shd w:val="clear" w:color="auto" w:fill="F2F6FA"/>
            <w:tcMar>
              <w:top w:w="60" w:type="dxa"/>
              <w:left w:w="90" w:type="dxa"/>
              <w:bottom w:w="60" w:type="dxa"/>
              <w:right w:w="90" w:type="dxa"/>
            </w:tcMar>
          </w:tcPr>
          <w:p w14:paraId="4CF19581" w14:textId="77777777" w:rsidR="00440E7F" w:rsidRDefault="00E4112E">
            <w:r>
              <w:rPr>
                <w:sz w:val="16"/>
                <w:szCs w:val="16"/>
              </w:rPr>
              <w:t>IFC4</w:t>
            </w:r>
          </w:p>
        </w:tc>
        <w:tc>
          <w:tcPr>
            <w:tcW w:w="1506" w:type="dxa"/>
            <w:shd w:val="clear" w:color="auto" w:fill="F2F6FA"/>
            <w:tcMar>
              <w:top w:w="60" w:type="dxa"/>
              <w:left w:w="90" w:type="dxa"/>
              <w:bottom w:w="60" w:type="dxa"/>
              <w:right w:w="90" w:type="dxa"/>
            </w:tcMar>
          </w:tcPr>
          <w:p w14:paraId="6B016415" w14:textId="77777777" w:rsidR="00440E7F" w:rsidRDefault="00E4112E">
            <w:r>
              <w:rPr>
                <w:sz w:val="16"/>
                <w:szCs w:val="16"/>
              </w:rPr>
              <w:t>Architecture-only</w:t>
            </w:r>
          </w:p>
        </w:tc>
      </w:tr>
      <w:tr w:rsidR="00440E7F" w14:paraId="3CD11CAF"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77D0879C" w14:textId="77777777" w:rsidR="00440E7F" w:rsidRDefault="00E4112E">
            <w:r>
              <w:rPr>
                <w:sz w:val="16"/>
                <w:szCs w:val="16"/>
              </w:rPr>
              <w:t>7</w:t>
            </w:r>
          </w:p>
        </w:tc>
        <w:tc>
          <w:tcPr>
            <w:tcW w:w="2500" w:type="dxa"/>
            <w:shd w:val="clear" w:color="auto" w:fill="FFFFFF"/>
            <w:tcMar>
              <w:top w:w="60" w:type="dxa"/>
              <w:left w:w="90" w:type="dxa"/>
              <w:bottom w:w="60" w:type="dxa"/>
              <w:right w:w="90" w:type="dxa"/>
            </w:tcMar>
          </w:tcPr>
          <w:p w14:paraId="15EF6103" w14:textId="77777777" w:rsidR="00440E7F" w:rsidRDefault="00E4112E">
            <w:r>
              <w:rPr>
                <w:sz w:val="16"/>
                <w:szCs w:val="16"/>
              </w:rPr>
              <w:t>west_riverside_hospital — str_ifc4</w:t>
            </w:r>
          </w:p>
        </w:tc>
        <w:tc>
          <w:tcPr>
            <w:tcW w:w="3000" w:type="dxa"/>
            <w:shd w:val="clear" w:color="auto" w:fill="FFFFFF"/>
            <w:tcMar>
              <w:top w:w="60" w:type="dxa"/>
              <w:left w:w="90" w:type="dxa"/>
              <w:bottom w:w="60" w:type="dxa"/>
              <w:right w:w="90" w:type="dxa"/>
            </w:tcMar>
          </w:tcPr>
          <w:p w14:paraId="1B6974F4" w14:textId="77777777" w:rsidR="00440E7F" w:rsidRDefault="00E4112E">
            <w:r>
              <w:rPr>
                <w:sz w:val="16"/>
                <w:szCs w:val="16"/>
              </w:rPr>
              <w:t>2,915 elements; 1,970 beams, 255 columns</w:t>
            </w:r>
          </w:p>
        </w:tc>
        <w:tc>
          <w:tcPr>
            <w:tcW w:w="700" w:type="dxa"/>
            <w:shd w:val="clear" w:color="auto" w:fill="FFFFFF"/>
            <w:tcMar>
              <w:top w:w="60" w:type="dxa"/>
              <w:left w:w="90" w:type="dxa"/>
              <w:bottom w:w="60" w:type="dxa"/>
              <w:right w:w="90" w:type="dxa"/>
            </w:tcMar>
          </w:tcPr>
          <w:p w14:paraId="37B86558" w14:textId="77777777" w:rsidR="00440E7F" w:rsidRDefault="00E4112E">
            <w:pPr>
              <w:jc w:val="right"/>
            </w:pPr>
            <w:r>
              <w:rPr>
                <w:sz w:val="16"/>
                <w:szCs w:val="16"/>
              </w:rPr>
              <w:t>6.18</w:t>
            </w:r>
          </w:p>
        </w:tc>
        <w:tc>
          <w:tcPr>
            <w:tcW w:w="900" w:type="dxa"/>
            <w:shd w:val="clear" w:color="auto" w:fill="FFFFFF"/>
            <w:tcMar>
              <w:top w:w="60" w:type="dxa"/>
              <w:left w:w="90" w:type="dxa"/>
              <w:bottom w:w="60" w:type="dxa"/>
              <w:right w:w="90" w:type="dxa"/>
            </w:tcMar>
          </w:tcPr>
          <w:p w14:paraId="3814BD5B" w14:textId="77777777" w:rsidR="00440E7F" w:rsidRDefault="00E4112E">
            <w:r>
              <w:rPr>
                <w:sz w:val="16"/>
                <w:szCs w:val="16"/>
              </w:rPr>
              <w:t>IFC4</w:t>
            </w:r>
          </w:p>
        </w:tc>
        <w:tc>
          <w:tcPr>
            <w:tcW w:w="1506" w:type="dxa"/>
            <w:shd w:val="clear" w:color="auto" w:fill="FFFFFF"/>
            <w:tcMar>
              <w:top w:w="60" w:type="dxa"/>
              <w:left w:w="90" w:type="dxa"/>
              <w:bottom w:w="60" w:type="dxa"/>
              <w:right w:w="90" w:type="dxa"/>
            </w:tcMar>
          </w:tcPr>
          <w:p w14:paraId="0EB1247A" w14:textId="77777777" w:rsidR="00440E7F" w:rsidRDefault="00E4112E">
            <w:r>
              <w:rPr>
                <w:sz w:val="16"/>
                <w:szCs w:val="16"/>
              </w:rPr>
              <w:t>n/a (structural)</w:t>
            </w:r>
          </w:p>
        </w:tc>
      </w:tr>
      <w:tr w:rsidR="00440E7F" w14:paraId="5B7E9BEA"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3D46408A" w14:textId="77777777" w:rsidR="00440E7F" w:rsidRDefault="00E4112E">
            <w:r>
              <w:rPr>
                <w:sz w:val="16"/>
                <w:szCs w:val="16"/>
              </w:rPr>
              <w:t>8</w:t>
            </w:r>
          </w:p>
        </w:tc>
        <w:tc>
          <w:tcPr>
            <w:tcW w:w="2500" w:type="dxa"/>
            <w:shd w:val="clear" w:color="auto" w:fill="F2F6FA"/>
            <w:tcMar>
              <w:top w:w="60" w:type="dxa"/>
              <w:left w:w="90" w:type="dxa"/>
              <w:bottom w:w="60" w:type="dxa"/>
              <w:right w:w="90" w:type="dxa"/>
            </w:tcMar>
          </w:tcPr>
          <w:p w14:paraId="4B26B53D" w14:textId="77777777" w:rsidR="00440E7F" w:rsidRDefault="00E4112E">
            <w:r>
              <w:rPr>
                <w:sz w:val="16"/>
                <w:szCs w:val="16"/>
              </w:rPr>
              <w:t>west_riverside_hospital — mech_ifc4</w:t>
            </w:r>
          </w:p>
        </w:tc>
        <w:tc>
          <w:tcPr>
            <w:tcW w:w="3000" w:type="dxa"/>
            <w:shd w:val="clear" w:color="auto" w:fill="F2F6FA"/>
            <w:tcMar>
              <w:top w:w="60" w:type="dxa"/>
              <w:left w:w="90" w:type="dxa"/>
              <w:bottom w:w="60" w:type="dxa"/>
              <w:right w:w="90" w:type="dxa"/>
            </w:tcMar>
          </w:tcPr>
          <w:p w14:paraId="2703CD76" w14:textId="77777777" w:rsidR="00440E7F" w:rsidRDefault="00E4112E">
            <w:r>
              <w:rPr>
                <w:sz w:val="16"/>
                <w:szCs w:val="16"/>
              </w:rPr>
              <w:t>59,215 elements; 3,916 pipe segments, 1,064 terminals</w:t>
            </w:r>
          </w:p>
        </w:tc>
        <w:tc>
          <w:tcPr>
            <w:tcW w:w="700" w:type="dxa"/>
            <w:shd w:val="clear" w:color="auto" w:fill="F2F6FA"/>
            <w:tcMar>
              <w:top w:w="60" w:type="dxa"/>
              <w:left w:w="90" w:type="dxa"/>
              <w:bottom w:w="60" w:type="dxa"/>
              <w:right w:w="90" w:type="dxa"/>
            </w:tcMar>
          </w:tcPr>
          <w:p w14:paraId="57EDFBB6" w14:textId="77777777" w:rsidR="00440E7F" w:rsidRDefault="00E4112E">
            <w:pPr>
              <w:jc w:val="right"/>
            </w:pPr>
            <w:r>
              <w:rPr>
                <w:sz w:val="16"/>
                <w:szCs w:val="16"/>
              </w:rPr>
              <w:t>69.66</w:t>
            </w:r>
          </w:p>
        </w:tc>
        <w:tc>
          <w:tcPr>
            <w:tcW w:w="900" w:type="dxa"/>
            <w:shd w:val="clear" w:color="auto" w:fill="F2F6FA"/>
            <w:tcMar>
              <w:top w:w="60" w:type="dxa"/>
              <w:left w:w="90" w:type="dxa"/>
              <w:bottom w:w="60" w:type="dxa"/>
              <w:right w:w="90" w:type="dxa"/>
            </w:tcMar>
          </w:tcPr>
          <w:p w14:paraId="5FDE58C5" w14:textId="77777777" w:rsidR="00440E7F" w:rsidRDefault="00E4112E">
            <w:r>
              <w:rPr>
                <w:sz w:val="16"/>
                <w:szCs w:val="16"/>
              </w:rPr>
              <w:t>IFC4</w:t>
            </w:r>
          </w:p>
        </w:tc>
        <w:tc>
          <w:tcPr>
            <w:tcW w:w="1506" w:type="dxa"/>
            <w:shd w:val="clear" w:color="auto" w:fill="F2F6FA"/>
            <w:tcMar>
              <w:top w:w="60" w:type="dxa"/>
              <w:left w:w="90" w:type="dxa"/>
              <w:bottom w:w="60" w:type="dxa"/>
              <w:right w:w="90" w:type="dxa"/>
            </w:tcMar>
          </w:tcPr>
          <w:p w14:paraId="70006DBB" w14:textId="77777777" w:rsidR="00440E7F" w:rsidRDefault="00E4112E">
            <w:r>
              <w:rPr>
                <w:sz w:val="16"/>
                <w:szCs w:val="16"/>
              </w:rPr>
              <w:t>Full</w:t>
            </w:r>
          </w:p>
        </w:tc>
      </w:tr>
      <w:tr w:rsidR="00440E7F" w14:paraId="7F4CFCBB"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233038F3" w14:textId="77777777" w:rsidR="00440E7F" w:rsidRDefault="00E4112E">
            <w:r>
              <w:rPr>
                <w:sz w:val="16"/>
                <w:szCs w:val="16"/>
              </w:rPr>
              <w:t>9</w:t>
            </w:r>
          </w:p>
        </w:tc>
        <w:tc>
          <w:tcPr>
            <w:tcW w:w="2500" w:type="dxa"/>
            <w:shd w:val="clear" w:color="auto" w:fill="FFFFFF"/>
            <w:tcMar>
              <w:top w:w="60" w:type="dxa"/>
              <w:left w:w="90" w:type="dxa"/>
              <w:bottom w:w="60" w:type="dxa"/>
              <w:right w:w="90" w:type="dxa"/>
            </w:tcMar>
          </w:tcPr>
          <w:p w14:paraId="0C058D0F" w14:textId="77777777" w:rsidR="00440E7F" w:rsidRDefault="00E4112E">
            <w:r>
              <w:rPr>
                <w:sz w:val="16"/>
                <w:szCs w:val="16"/>
              </w:rPr>
              <w:t>west_riverside_hospital — plumb_ifc4</w:t>
            </w:r>
          </w:p>
        </w:tc>
        <w:tc>
          <w:tcPr>
            <w:tcW w:w="3000" w:type="dxa"/>
            <w:shd w:val="clear" w:color="auto" w:fill="FFFFFF"/>
            <w:tcMar>
              <w:top w:w="60" w:type="dxa"/>
              <w:left w:w="90" w:type="dxa"/>
              <w:bottom w:w="60" w:type="dxa"/>
              <w:right w:w="90" w:type="dxa"/>
            </w:tcMar>
          </w:tcPr>
          <w:p w14:paraId="4C013690" w14:textId="77777777" w:rsidR="00440E7F" w:rsidRDefault="00E4112E">
            <w:r>
              <w:rPr>
                <w:sz w:val="16"/>
                <w:szCs w:val="16"/>
              </w:rPr>
              <w:t>26,942 elements; 4,308 pipe segments</w:t>
            </w:r>
          </w:p>
        </w:tc>
        <w:tc>
          <w:tcPr>
            <w:tcW w:w="700" w:type="dxa"/>
            <w:shd w:val="clear" w:color="auto" w:fill="FFFFFF"/>
            <w:tcMar>
              <w:top w:w="60" w:type="dxa"/>
              <w:left w:w="90" w:type="dxa"/>
              <w:bottom w:w="60" w:type="dxa"/>
              <w:right w:w="90" w:type="dxa"/>
            </w:tcMar>
          </w:tcPr>
          <w:p w14:paraId="65972267" w14:textId="77777777" w:rsidR="00440E7F" w:rsidRDefault="00E4112E">
            <w:pPr>
              <w:jc w:val="right"/>
            </w:pPr>
            <w:r>
              <w:rPr>
                <w:sz w:val="16"/>
                <w:szCs w:val="16"/>
              </w:rPr>
              <w:t>22.66</w:t>
            </w:r>
          </w:p>
        </w:tc>
        <w:tc>
          <w:tcPr>
            <w:tcW w:w="900" w:type="dxa"/>
            <w:shd w:val="clear" w:color="auto" w:fill="FFFFFF"/>
            <w:tcMar>
              <w:top w:w="60" w:type="dxa"/>
              <w:left w:w="90" w:type="dxa"/>
              <w:bottom w:w="60" w:type="dxa"/>
              <w:right w:w="90" w:type="dxa"/>
            </w:tcMar>
          </w:tcPr>
          <w:p w14:paraId="720FBF6D" w14:textId="77777777" w:rsidR="00440E7F" w:rsidRDefault="00E4112E">
            <w:r>
              <w:rPr>
                <w:sz w:val="16"/>
                <w:szCs w:val="16"/>
              </w:rPr>
              <w:t>IFC4</w:t>
            </w:r>
          </w:p>
        </w:tc>
        <w:tc>
          <w:tcPr>
            <w:tcW w:w="1506" w:type="dxa"/>
            <w:shd w:val="clear" w:color="auto" w:fill="FFFFFF"/>
            <w:tcMar>
              <w:top w:w="60" w:type="dxa"/>
              <w:left w:w="90" w:type="dxa"/>
              <w:bottom w:w="60" w:type="dxa"/>
              <w:right w:w="90" w:type="dxa"/>
            </w:tcMar>
          </w:tcPr>
          <w:p w14:paraId="612FBC05" w14:textId="77777777" w:rsidR="00440E7F" w:rsidRDefault="00E4112E">
            <w:r>
              <w:rPr>
                <w:sz w:val="16"/>
                <w:szCs w:val="16"/>
              </w:rPr>
              <w:t>Full</w:t>
            </w:r>
          </w:p>
        </w:tc>
      </w:tr>
      <w:tr w:rsidR="00440E7F" w14:paraId="21C66E51"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478887DF" w14:textId="77777777" w:rsidR="00440E7F" w:rsidRDefault="00E4112E">
            <w:r>
              <w:rPr>
                <w:sz w:val="16"/>
                <w:szCs w:val="16"/>
              </w:rPr>
              <w:t>10</w:t>
            </w:r>
          </w:p>
        </w:tc>
        <w:tc>
          <w:tcPr>
            <w:tcW w:w="2500" w:type="dxa"/>
            <w:shd w:val="clear" w:color="auto" w:fill="F2F6FA"/>
            <w:tcMar>
              <w:top w:w="60" w:type="dxa"/>
              <w:left w:w="90" w:type="dxa"/>
              <w:bottom w:w="60" w:type="dxa"/>
              <w:right w:w="90" w:type="dxa"/>
            </w:tcMar>
          </w:tcPr>
          <w:p w14:paraId="5BD14C41" w14:textId="77777777" w:rsidR="00440E7F" w:rsidRDefault="00E4112E">
            <w:r>
              <w:rPr>
                <w:sz w:val="16"/>
                <w:szCs w:val="16"/>
              </w:rPr>
              <w:t>west_riverside_hospital — elec_ifc4</w:t>
            </w:r>
          </w:p>
        </w:tc>
        <w:tc>
          <w:tcPr>
            <w:tcW w:w="3000" w:type="dxa"/>
            <w:shd w:val="clear" w:color="auto" w:fill="F2F6FA"/>
            <w:tcMar>
              <w:top w:w="60" w:type="dxa"/>
              <w:left w:w="90" w:type="dxa"/>
              <w:bottom w:w="60" w:type="dxa"/>
              <w:right w:w="90" w:type="dxa"/>
            </w:tcMar>
          </w:tcPr>
          <w:p w14:paraId="07673614" w14:textId="77777777" w:rsidR="00440E7F" w:rsidRDefault="00E4112E">
            <w:r>
              <w:rPr>
                <w:sz w:val="16"/>
                <w:szCs w:val="16"/>
              </w:rPr>
              <w:t>6,305 elements; 1,272 light fixtures</w:t>
            </w:r>
          </w:p>
        </w:tc>
        <w:tc>
          <w:tcPr>
            <w:tcW w:w="700" w:type="dxa"/>
            <w:shd w:val="clear" w:color="auto" w:fill="F2F6FA"/>
            <w:tcMar>
              <w:top w:w="60" w:type="dxa"/>
              <w:left w:w="90" w:type="dxa"/>
              <w:bottom w:w="60" w:type="dxa"/>
              <w:right w:w="90" w:type="dxa"/>
            </w:tcMar>
          </w:tcPr>
          <w:p w14:paraId="1D92564A" w14:textId="77777777" w:rsidR="00440E7F" w:rsidRDefault="00E4112E">
            <w:pPr>
              <w:jc w:val="right"/>
            </w:pPr>
            <w:r>
              <w:rPr>
                <w:sz w:val="16"/>
                <w:szCs w:val="16"/>
              </w:rPr>
              <w:t>4.23</w:t>
            </w:r>
          </w:p>
        </w:tc>
        <w:tc>
          <w:tcPr>
            <w:tcW w:w="900" w:type="dxa"/>
            <w:shd w:val="clear" w:color="auto" w:fill="F2F6FA"/>
            <w:tcMar>
              <w:top w:w="60" w:type="dxa"/>
              <w:left w:w="90" w:type="dxa"/>
              <w:bottom w:w="60" w:type="dxa"/>
              <w:right w:w="90" w:type="dxa"/>
            </w:tcMar>
          </w:tcPr>
          <w:p w14:paraId="12051121" w14:textId="77777777" w:rsidR="00440E7F" w:rsidRDefault="00E4112E">
            <w:r>
              <w:rPr>
                <w:sz w:val="16"/>
                <w:szCs w:val="16"/>
              </w:rPr>
              <w:t>IFC4</w:t>
            </w:r>
          </w:p>
        </w:tc>
        <w:tc>
          <w:tcPr>
            <w:tcW w:w="1506" w:type="dxa"/>
            <w:shd w:val="clear" w:color="auto" w:fill="F2F6FA"/>
            <w:tcMar>
              <w:top w:w="60" w:type="dxa"/>
              <w:left w:w="90" w:type="dxa"/>
              <w:bottom w:w="60" w:type="dxa"/>
              <w:right w:w="90" w:type="dxa"/>
            </w:tcMar>
          </w:tcPr>
          <w:p w14:paraId="676ED3F6" w14:textId="77777777" w:rsidR="00440E7F" w:rsidRDefault="00E4112E">
            <w:r>
              <w:rPr>
                <w:sz w:val="16"/>
                <w:szCs w:val="16"/>
              </w:rPr>
              <w:t>n/a (electrical)</w:t>
            </w:r>
          </w:p>
        </w:tc>
      </w:tr>
      <w:tr w:rsidR="00440E7F" w14:paraId="77F55D17"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5482ED1F" w14:textId="77777777" w:rsidR="00440E7F" w:rsidRDefault="00E4112E">
            <w:r>
              <w:rPr>
                <w:sz w:val="16"/>
                <w:szCs w:val="16"/>
              </w:rPr>
              <w:t>11</w:t>
            </w:r>
          </w:p>
        </w:tc>
        <w:tc>
          <w:tcPr>
            <w:tcW w:w="2500" w:type="dxa"/>
            <w:shd w:val="clear" w:color="auto" w:fill="FFFFFF"/>
            <w:tcMar>
              <w:top w:w="60" w:type="dxa"/>
              <w:left w:w="90" w:type="dxa"/>
              <w:bottom w:w="60" w:type="dxa"/>
              <w:right w:w="90" w:type="dxa"/>
            </w:tcMar>
          </w:tcPr>
          <w:p w14:paraId="3DCF93FB" w14:textId="77777777" w:rsidR="00440E7F" w:rsidRDefault="00E4112E">
            <w:r>
              <w:rPr>
                <w:sz w:val="16"/>
                <w:szCs w:val="16"/>
              </w:rPr>
              <w:t>west_riverside_hospital — fire_ifc4</w:t>
            </w:r>
          </w:p>
        </w:tc>
        <w:tc>
          <w:tcPr>
            <w:tcW w:w="3000" w:type="dxa"/>
            <w:shd w:val="clear" w:color="auto" w:fill="FFFFFF"/>
            <w:tcMar>
              <w:top w:w="60" w:type="dxa"/>
              <w:left w:w="90" w:type="dxa"/>
              <w:bottom w:w="60" w:type="dxa"/>
              <w:right w:w="90" w:type="dxa"/>
            </w:tcMar>
          </w:tcPr>
          <w:p w14:paraId="5F6CD63A" w14:textId="77777777" w:rsidR="00440E7F" w:rsidRDefault="00E4112E">
            <w:r>
              <w:rPr>
                <w:sz w:val="16"/>
                <w:szCs w:val="16"/>
              </w:rPr>
              <w:t>874 fire-alarm devices</w:t>
            </w:r>
          </w:p>
        </w:tc>
        <w:tc>
          <w:tcPr>
            <w:tcW w:w="700" w:type="dxa"/>
            <w:shd w:val="clear" w:color="auto" w:fill="FFFFFF"/>
            <w:tcMar>
              <w:top w:w="60" w:type="dxa"/>
              <w:left w:w="90" w:type="dxa"/>
              <w:bottom w:w="60" w:type="dxa"/>
              <w:right w:w="90" w:type="dxa"/>
            </w:tcMar>
          </w:tcPr>
          <w:p w14:paraId="6D636B4D" w14:textId="77777777" w:rsidR="00440E7F" w:rsidRDefault="00E4112E">
            <w:pPr>
              <w:jc w:val="right"/>
            </w:pPr>
            <w:r>
              <w:rPr>
                <w:sz w:val="16"/>
                <w:szCs w:val="16"/>
              </w:rPr>
              <w:t>0.86</w:t>
            </w:r>
          </w:p>
        </w:tc>
        <w:tc>
          <w:tcPr>
            <w:tcW w:w="900" w:type="dxa"/>
            <w:shd w:val="clear" w:color="auto" w:fill="FFFFFF"/>
            <w:tcMar>
              <w:top w:w="60" w:type="dxa"/>
              <w:left w:w="90" w:type="dxa"/>
              <w:bottom w:w="60" w:type="dxa"/>
              <w:right w:w="90" w:type="dxa"/>
            </w:tcMar>
          </w:tcPr>
          <w:p w14:paraId="1A1848F5" w14:textId="77777777" w:rsidR="00440E7F" w:rsidRDefault="00E4112E">
            <w:r>
              <w:rPr>
                <w:sz w:val="16"/>
                <w:szCs w:val="16"/>
              </w:rPr>
              <w:t>IFC4</w:t>
            </w:r>
          </w:p>
        </w:tc>
        <w:tc>
          <w:tcPr>
            <w:tcW w:w="1506" w:type="dxa"/>
            <w:shd w:val="clear" w:color="auto" w:fill="FFFFFF"/>
            <w:tcMar>
              <w:top w:w="60" w:type="dxa"/>
              <w:left w:w="90" w:type="dxa"/>
              <w:bottom w:w="60" w:type="dxa"/>
              <w:right w:w="90" w:type="dxa"/>
            </w:tcMar>
          </w:tcPr>
          <w:p w14:paraId="30B3ACB5" w14:textId="77777777" w:rsidR="00440E7F" w:rsidRDefault="00E4112E">
            <w:r>
              <w:rPr>
                <w:sz w:val="16"/>
                <w:szCs w:val="16"/>
              </w:rPr>
              <w:t>n/a</w:t>
            </w:r>
          </w:p>
        </w:tc>
      </w:tr>
      <w:tr w:rsidR="00440E7F" w14:paraId="7BBD1BEC"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1B01242F" w14:textId="77777777" w:rsidR="00440E7F" w:rsidRDefault="00E4112E">
            <w:r>
              <w:rPr>
                <w:sz w:val="16"/>
                <w:szCs w:val="16"/>
              </w:rPr>
              <w:t>12</w:t>
            </w:r>
          </w:p>
        </w:tc>
        <w:tc>
          <w:tcPr>
            <w:tcW w:w="2500" w:type="dxa"/>
            <w:shd w:val="clear" w:color="auto" w:fill="F2F6FA"/>
            <w:tcMar>
              <w:top w:w="60" w:type="dxa"/>
              <w:left w:w="90" w:type="dxa"/>
              <w:bottom w:w="60" w:type="dxa"/>
              <w:right w:w="90" w:type="dxa"/>
            </w:tcMar>
          </w:tcPr>
          <w:p w14:paraId="15D5D70C" w14:textId="77777777" w:rsidR="00440E7F" w:rsidRDefault="00E4112E">
            <w:r>
              <w:rPr>
                <w:sz w:val="16"/>
                <w:szCs w:val="16"/>
              </w:rPr>
              <w:t>west_riverside_hospital — sprinkle_ifc4</w:t>
            </w:r>
          </w:p>
        </w:tc>
        <w:tc>
          <w:tcPr>
            <w:tcW w:w="3000" w:type="dxa"/>
            <w:shd w:val="clear" w:color="auto" w:fill="F2F6FA"/>
            <w:tcMar>
              <w:top w:w="60" w:type="dxa"/>
              <w:left w:w="90" w:type="dxa"/>
              <w:bottom w:w="60" w:type="dxa"/>
              <w:right w:w="90" w:type="dxa"/>
            </w:tcMar>
          </w:tcPr>
          <w:p w14:paraId="47A7B523" w14:textId="77777777" w:rsidR="00440E7F" w:rsidRDefault="00E4112E">
            <w:r>
              <w:rPr>
                <w:sz w:val="16"/>
                <w:szCs w:val="16"/>
              </w:rPr>
              <w:t>38,255 elements; 6,228 pipe segments, 1,354 heads</w:t>
            </w:r>
          </w:p>
        </w:tc>
        <w:tc>
          <w:tcPr>
            <w:tcW w:w="700" w:type="dxa"/>
            <w:shd w:val="clear" w:color="auto" w:fill="F2F6FA"/>
            <w:tcMar>
              <w:top w:w="60" w:type="dxa"/>
              <w:left w:w="90" w:type="dxa"/>
              <w:bottom w:w="60" w:type="dxa"/>
              <w:right w:w="90" w:type="dxa"/>
            </w:tcMar>
          </w:tcPr>
          <w:p w14:paraId="07DCC806" w14:textId="77777777" w:rsidR="00440E7F" w:rsidRDefault="00E4112E">
            <w:pPr>
              <w:jc w:val="right"/>
            </w:pPr>
            <w:r>
              <w:rPr>
                <w:sz w:val="16"/>
                <w:szCs w:val="16"/>
              </w:rPr>
              <w:t>32.42</w:t>
            </w:r>
          </w:p>
        </w:tc>
        <w:tc>
          <w:tcPr>
            <w:tcW w:w="900" w:type="dxa"/>
            <w:shd w:val="clear" w:color="auto" w:fill="F2F6FA"/>
            <w:tcMar>
              <w:top w:w="60" w:type="dxa"/>
              <w:left w:w="90" w:type="dxa"/>
              <w:bottom w:w="60" w:type="dxa"/>
              <w:right w:w="90" w:type="dxa"/>
            </w:tcMar>
          </w:tcPr>
          <w:p w14:paraId="3BF24C85" w14:textId="77777777" w:rsidR="00440E7F" w:rsidRDefault="00E4112E">
            <w:r>
              <w:rPr>
                <w:sz w:val="16"/>
                <w:szCs w:val="16"/>
              </w:rPr>
              <w:t>IFC4</w:t>
            </w:r>
          </w:p>
        </w:tc>
        <w:tc>
          <w:tcPr>
            <w:tcW w:w="1506" w:type="dxa"/>
            <w:shd w:val="clear" w:color="auto" w:fill="F2F6FA"/>
            <w:tcMar>
              <w:top w:w="60" w:type="dxa"/>
              <w:left w:w="90" w:type="dxa"/>
              <w:bottom w:w="60" w:type="dxa"/>
              <w:right w:w="90" w:type="dxa"/>
            </w:tcMar>
          </w:tcPr>
          <w:p w14:paraId="596E68F3" w14:textId="77777777" w:rsidR="00440E7F" w:rsidRDefault="00E4112E">
            <w:r>
              <w:rPr>
                <w:sz w:val="16"/>
                <w:szCs w:val="16"/>
              </w:rPr>
              <w:t>Full</w:t>
            </w:r>
          </w:p>
        </w:tc>
      </w:tr>
      <w:tr w:rsidR="00440E7F" w14:paraId="5A86F74A"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20E53149" w14:textId="77777777" w:rsidR="00440E7F" w:rsidRDefault="00E4112E">
            <w:r>
              <w:rPr>
                <w:sz w:val="16"/>
                <w:szCs w:val="16"/>
              </w:rPr>
              <w:t>13</w:t>
            </w:r>
          </w:p>
        </w:tc>
        <w:tc>
          <w:tcPr>
            <w:tcW w:w="2500" w:type="dxa"/>
            <w:shd w:val="clear" w:color="auto" w:fill="FFFFFF"/>
            <w:tcMar>
              <w:top w:w="60" w:type="dxa"/>
              <w:left w:w="90" w:type="dxa"/>
              <w:bottom w:w="60" w:type="dxa"/>
              <w:right w:w="90" w:type="dxa"/>
            </w:tcMar>
          </w:tcPr>
          <w:p w14:paraId="13A07D70" w14:textId="77777777" w:rsidR="00440E7F" w:rsidRDefault="00E4112E">
            <w:r>
              <w:rPr>
                <w:sz w:val="16"/>
                <w:szCs w:val="16"/>
              </w:rPr>
              <w:t>west_riverside_hospital — mech_ifc2x3</w:t>
            </w:r>
          </w:p>
        </w:tc>
        <w:tc>
          <w:tcPr>
            <w:tcW w:w="3000" w:type="dxa"/>
            <w:shd w:val="clear" w:color="auto" w:fill="FFFFFF"/>
            <w:tcMar>
              <w:top w:w="60" w:type="dxa"/>
              <w:left w:w="90" w:type="dxa"/>
              <w:bottom w:w="60" w:type="dxa"/>
              <w:right w:w="90" w:type="dxa"/>
            </w:tcMar>
          </w:tcPr>
          <w:p w14:paraId="0EF8E2D8" w14:textId="77777777" w:rsidR="00440E7F" w:rsidRDefault="00E4112E">
            <w:r>
              <w:rPr>
                <w:sz w:val="16"/>
                <w:szCs w:val="16"/>
              </w:rPr>
              <w:t>Schema twin of row 8</w:t>
            </w:r>
          </w:p>
        </w:tc>
        <w:tc>
          <w:tcPr>
            <w:tcW w:w="700" w:type="dxa"/>
            <w:shd w:val="clear" w:color="auto" w:fill="FFFFFF"/>
            <w:tcMar>
              <w:top w:w="60" w:type="dxa"/>
              <w:left w:w="90" w:type="dxa"/>
              <w:bottom w:w="60" w:type="dxa"/>
              <w:right w:w="90" w:type="dxa"/>
            </w:tcMar>
          </w:tcPr>
          <w:p w14:paraId="7D2331EF" w14:textId="77777777" w:rsidR="00440E7F" w:rsidRDefault="00E4112E">
            <w:pPr>
              <w:jc w:val="right"/>
            </w:pPr>
            <w:r>
              <w:rPr>
                <w:sz w:val="16"/>
                <w:szCs w:val="16"/>
              </w:rPr>
              <w:t>75.12</w:t>
            </w:r>
          </w:p>
        </w:tc>
        <w:tc>
          <w:tcPr>
            <w:tcW w:w="900" w:type="dxa"/>
            <w:shd w:val="clear" w:color="auto" w:fill="FFFFFF"/>
            <w:tcMar>
              <w:top w:w="60" w:type="dxa"/>
              <w:left w:w="90" w:type="dxa"/>
              <w:bottom w:w="60" w:type="dxa"/>
              <w:right w:w="90" w:type="dxa"/>
            </w:tcMar>
          </w:tcPr>
          <w:p w14:paraId="4A3FAA3D" w14:textId="77777777" w:rsidR="00440E7F" w:rsidRDefault="00E4112E">
            <w:r>
              <w:rPr>
                <w:sz w:val="16"/>
                <w:szCs w:val="16"/>
              </w:rPr>
              <w:t>IFC2x3</w:t>
            </w:r>
          </w:p>
        </w:tc>
        <w:tc>
          <w:tcPr>
            <w:tcW w:w="1506" w:type="dxa"/>
            <w:shd w:val="clear" w:color="auto" w:fill="FFFFFF"/>
            <w:tcMar>
              <w:top w:w="60" w:type="dxa"/>
              <w:left w:w="90" w:type="dxa"/>
              <w:bottom w:w="60" w:type="dxa"/>
              <w:right w:w="90" w:type="dxa"/>
            </w:tcMar>
          </w:tcPr>
          <w:p w14:paraId="0772CF4A" w14:textId="77777777" w:rsidR="00440E7F" w:rsidRDefault="00E4112E">
            <w:r>
              <w:rPr>
                <w:sz w:val="16"/>
                <w:szCs w:val="16"/>
              </w:rPr>
              <w:t>Full</w:t>
            </w:r>
          </w:p>
        </w:tc>
      </w:tr>
      <w:tr w:rsidR="00440E7F" w14:paraId="57AD9FB0"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06C9AE93" w14:textId="77777777" w:rsidR="00440E7F" w:rsidRDefault="00E4112E">
            <w:r>
              <w:rPr>
                <w:sz w:val="16"/>
                <w:szCs w:val="16"/>
              </w:rPr>
              <w:t>14</w:t>
            </w:r>
          </w:p>
        </w:tc>
        <w:tc>
          <w:tcPr>
            <w:tcW w:w="2500" w:type="dxa"/>
            <w:shd w:val="clear" w:color="auto" w:fill="F2F6FA"/>
            <w:tcMar>
              <w:top w:w="60" w:type="dxa"/>
              <w:left w:w="90" w:type="dxa"/>
              <w:bottom w:w="60" w:type="dxa"/>
              <w:right w:w="90" w:type="dxa"/>
            </w:tcMar>
          </w:tcPr>
          <w:p w14:paraId="023AE4F8" w14:textId="77777777" w:rsidR="00440E7F" w:rsidRDefault="00E4112E">
            <w:r>
              <w:rPr>
                <w:sz w:val="16"/>
                <w:szCs w:val="16"/>
              </w:rPr>
              <w:t>west_riverside_hospital — plumb_ifc2x3</w:t>
            </w:r>
          </w:p>
        </w:tc>
        <w:tc>
          <w:tcPr>
            <w:tcW w:w="3000" w:type="dxa"/>
            <w:shd w:val="clear" w:color="auto" w:fill="F2F6FA"/>
            <w:tcMar>
              <w:top w:w="60" w:type="dxa"/>
              <w:left w:w="90" w:type="dxa"/>
              <w:bottom w:w="60" w:type="dxa"/>
              <w:right w:w="90" w:type="dxa"/>
            </w:tcMar>
          </w:tcPr>
          <w:p w14:paraId="286EADFA" w14:textId="77777777" w:rsidR="00440E7F" w:rsidRDefault="00E4112E">
            <w:r>
              <w:rPr>
                <w:sz w:val="16"/>
                <w:szCs w:val="16"/>
              </w:rPr>
              <w:t>Schema twin of row 9</w:t>
            </w:r>
          </w:p>
        </w:tc>
        <w:tc>
          <w:tcPr>
            <w:tcW w:w="700" w:type="dxa"/>
            <w:shd w:val="clear" w:color="auto" w:fill="F2F6FA"/>
            <w:tcMar>
              <w:top w:w="60" w:type="dxa"/>
              <w:left w:w="90" w:type="dxa"/>
              <w:bottom w:w="60" w:type="dxa"/>
              <w:right w:w="90" w:type="dxa"/>
            </w:tcMar>
          </w:tcPr>
          <w:p w14:paraId="391505EC" w14:textId="77777777" w:rsidR="00440E7F" w:rsidRDefault="00E4112E">
            <w:pPr>
              <w:jc w:val="right"/>
            </w:pPr>
            <w:r>
              <w:rPr>
                <w:sz w:val="16"/>
                <w:szCs w:val="16"/>
              </w:rPr>
              <w:t>23.84</w:t>
            </w:r>
          </w:p>
        </w:tc>
        <w:tc>
          <w:tcPr>
            <w:tcW w:w="900" w:type="dxa"/>
            <w:shd w:val="clear" w:color="auto" w:fill="F2F6FA"/>
            <w:tcMar>
              <w:top w:w="60" w:type="dxa"/>
              <w:left w:w="90" w:type="dxa"/>
              <w:bottom w:w="60" w:type="dxa"/>
              <w:right w:w="90" w:type="dxa"/>
            </w:tcMar>
          </w:tcPr>
          <w:p w14:paraId="7690FEC1" w14:textId="77777777" w:rsidR="00440E7F" w:rsidRDefault="00E4112E">
            <w:r>
              <w:rPr>
                <w:sz w:val="16"/>
                <w:szCs w:val="16"/>
              </w:rPr>
              <w:t>IFC2x3</w:t>
            </w:r>
          </w:p>
        </w:tc>
        <w:tc>
          <w:tcPr>
            <w:tcW w:w="1506" w:type="dxa"/>
            <w:shd w:val="clear" w:color="auto" w:fill="F2F6FA"/>
            <w:tcMar>
              <w:top w:w="60" w:type="dxa"/>
              <w:left w:w="90" w:type="dxa"/>
              <w:bottom w:w="60" w:type="dxa"/>
              <w:right w:w="90" w:type="dxa"/>
            </w:tcMar>
          </w:tcPr>
          <w:p w14:paraId="338A3204" w14:textId="77777777" w:rsidR="00440E7F" w:rsidRDefault="00E4112E">
            <w:r>
              <w:rPr>
                <w:sz w:val="16"/>
                <w:szCs w:val="16"/>
              </w:rPr>
              <w:t>Full</w:t>
            </w:r>
          </w:p>
        </w:tc>
      </w:tr>
      <w:tr w:rsidR="00440E7F" w14:paraId="292DD719"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3AD413C8" w14:textId="77777777" w:rsidR="00440E7F" w:rsidRDefault="00E4112E">
            <w:r>
              <w:rPr>
                <w:sz w:val="16"/>
                <w:szCs w:val="16"/>
              </w:rPr>
              <w:t>15</w:t>
            </w:r>
          </w:p>
        </w:tc>
        <w:tc>
          <w:tcPr>
            <w:tcW w:w="2500" w:type="dxa"/>
            <w:shd w:val="clear" w:color="auto" w:fill="FFFFFF"/>
            <w:tcMar>
              <w:top w:w="60" w:type="dxa"/>
              <w:left w:w="90" w:type="dxa"/>
              <w:bottom w:w="60" w:type="dxa"/>
              <w:right w:w="90" w:type="dxa"/>
            </w:tcMar>
          </w:tcPr>
          <w:p w14:paraId="7507A842" w14:textId="77777777" w:rsidR="00440E7F" w:rsidRDefault="00E4112E">
            <w:r>
              <w:rPr>
                <w:sz w:val="16"/>
                <w:szCs w:val="16"/>
              </w:rPr>
              <w:t>NBU_MedicalClinic (zip: ARC+MEP+HVAC+ELE+STR)</w:t>
            </w:r>
          </w:p>
        </w:tc>
        <w:tc>
          <w:tcPr>
            <w:tcW w:w="3000" w:type="dxa"/>
            <w:shd w:val="clear" w:color="auto" w:fill="FFFFFF"/>
            <w:tcMar>
              <w:top w:w="60" w:type="dxa"/>
              <w:left w:w="90" w:type="dxa"/>
              <w:bottom w:w="60" w:type="dxa"/>
              <w:right w:w="90" w:type="dxa"/>
            </w:tcMar>
          </w:tcPr>
          <w:p w14:paraId="41CEEC8E" w14:textId="77777777" w:rsidR="00440E7F" w:rsidRDefault="00E4112E">
            <w:r>
              <w:rPr>
                <w:sz w:val="16"/>
                <w:szCs w:val="16"/>
              </w:rPr>
              <w:t>Full discipline set</w:t>
            </w:r>
          </w:p>
        </w:tc>
        <w:tc>
          <w:tcPr>
            <w:tcW w:w="700" w:type="dxa"/>
            <w:shd w:val="clear" w:color="auto" w:fill="FFFFFF"/>
            <w:tcMar>
              <w:top w:w="60" w:type="dxa"/>
              <w:left w:w="90" w:type="dxa"/>
              <w:bottom w:w="60" w:type="dxa"/>
              <w:right w:w="90" w:type="dxa"/>
            </w:tcMar>
          </w:tcPr>
          <w:p w14:paraId="3A55D1BD" w14:textId="77777777" w:rsidR="00440E7F" w:rsidRDefault="00E4112E">
            <w:pPr>
              <w:jc w:val="right"/>
            </w:pPr>
            <w:r>
              <w:rPr>
                <w:sz w:val="16"/>
                <w:szCs w:val="16"/>
              </w:rPr>
              <w:t>78.90</w:t>
            </w:r>
          </w:p>
        </w:tc>
        <w:tc>
          <w:tcPr>
            <w:tcW w:w="900" w:type="dxa"/>
            <w:shd w:val="clear" w:color="auto" w:fill="FFFFFF"/>
            <w:tcMar>
              <w:top w:w="60" w:type="dxa"/>
              <w:left w:w="90" w:type="dxa"/>
              <w:bottom w:w="60" w:type="dxa"/>
              <w:right w:w="90" w:type="dxa"/>
            </w:tcMar>
          </w:tcPr>
          <w:p w14:paraId="095C0473" w14:textId="77777777" w:rsidR="00440E7F" w:rsidRDefault="00E4112E">
            <w:r>
              <w:rPr>
                <w:sz w:val="16"/>
                <w:szCs w:val="16"/>
              </w:rPr>
              <w:t>IFC2x3</w:t>
            </w:r>
          </w:p>
        </w:tc>
        <w:tc>
          <w:tcPr>
            <w:tcW w:w="1506" w:type="dxa"/>
            <w:shd w:val="clear" w:color="auto" w:fill="FFFFFF"/>
            <w:tcMar>
              <w:top w:w="60" w:type="dxa"/>
              <w:left w:w="90" w:type="dxa"/>
              <w:bottom w:w="60" w:type="dxa"/>
              <w:right w:w="90" w:type="dxa"/>
            </w:tcMar>
          </w:tcPr>
          <w:p w14:paraId="2A235984" w14:textId="77777777" w:rsidR="00440E7F" w:rsidRDefault="00E4112E">
            <w:r>
              <w:rPr>
                <w:sz w:val="16"/>
                <w:szCs w:val="16"/>
              </w:rPr>
              <w:t>n.v.</w:t>
            </w:r>
          </w:p>
        </w:tc>
      </w:tr>
      <w:tr w:rsidR="00440E7F" w14:paraId="4EC3A6CA"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5EA1B21F" w14:textId="77777777" w:rsidR="00440E7F" w:rsidRDefault="00E4112E">
            <w:r>
              <w:rPr>
                <w:sz w:val="16"/>
                <w:szCs w:val="16"/>
              </w:rPr>
              <w:t>16</w:t>
            </w:r>
          </w:p>
        </w:tc>
        <w:tc>
          <w:tcPr>
            <w:tcW w:w="2500" w:type="dxa"/>
            <w:shd w:val="clear" w:color="auto" w:fill="F2F6FA"/>
            <w:tcMar>
              <w:top w:w="60" w:type="dxa"/>
              <w:left w:w="90" w:type="dxa"/>
              <w:bottom w:w="60" w:type="dxa"/>
              <w:right w:w="90" w:type="dxa"/>
            </w:tcMar>
          </w:tcPr>
          <w:p w14:paraId="7C3B3982" w14:textId="77777777" w:rsidR="00440E7F" w:rsidRDefault="00E4112E">
            <w:r>
              <w:rPr>
                <w:sz w:val="16"/>
                <w:szCs w:val="16"/>
              </w:rPr>
              <w:t>GVA Sanitario.ifc</w:t>
            </w:r>
          </w:p>
        </w:tc>
        <w:tc>
          <w:tcPr>
            <w:tcW w:w="3000" w:type="dxa"/>
            <w:shd w:val="clear" w:color="auto" w:fill="F2F6FA"/>
            <w:tcMar>
              <w:top w:w="60" w:type="dxa"/>
              <w:left w:w="90" w:type="dxa"/>
              <w:bottom w:w="60" w:type="dxa"/>
              <w:right w:w="90" w:type="dxa"/>
            </w:tcMar>
          </w:tcPr>
          <w:p w14:paraId="071A1FCC" w14:textId="77777777" w:rsidR="00440E7F" w:rsidRDefault="00E4112E">
            <w:r>
              <w:rPr>
                <w:sz w:val="16"/>
                <w:szCs w:val="16"/>
              </w:rPr>
              <w:t>Architecture only</w:t>
            </w:r>
          </w:p>
        </w:tc>
        <w:tc>
          <w:tcPr>
            <w:tcW w:w="700" w:type="dxa"/>
            <w:shd w:val="clear" w:color="auto" w:fill="F2F6FA"/>
            <w:tcMar>
              <w:top w:w="60" w:type="dxa"/>
              <w:left w:w="90" w:type="dxa"/>
              <w:bottom w:w="60" w:type="dxa"/>
              <w:right w:w="90" w:type="dxa"/>
            </w:tcMar>
          </w:tcPr>
          <w:p w14:paraId="10429A6C" w14:textId="77777777" w:rsidR="00440E7F" w:rsidRDefault="00E4112E">
            <w:pPr>
              <w:jc w:val="right"/>
            </w:pPr>
            <w:r>
              <w:rPr>
                <w:sz w:val="16"/>
                <w:szCs w:val="16"/>
              </w:rPr>
              <w:t>6.64</w:t>
            </w:r>
          </w:p>
        </w:tc>
        <w:tc>
          <w:tcPr>
            <w:tcW w:w="900" w:type="dxa"/>
            <w:shd w:val="clear" w:color="auto" w:fill="F2F6FA"/>
            <w:tcMar>
              <w:top w:w="60" w:type="dxa"/>
              <w:left w:w="90" w:type="dxa"/>
              <w:bottom w:w="60" w:type="dxa"/>
              <w:right w:w="90" w:type="dxa"/>
            </w:tcMar>
          </w:tcPr>
          <w:p w14:paraId="662AD562" w14:textId="77777777" w:rsidR="00440E7F" w:rsidRDefault="00E4112E">
            <w:r>
              <w:rPr>
                <w:sz w:val="16"/>
                <w:szCs w:val="16"/>
              </w:rPr>
              <w:t>n.v.</w:t>
            </w:r>
          </w:p>
        </w:tc>
        <w:tc>
          <w:tcPr>
            <w:tcW w:w="1506" w:type="dxa"/>
            <w:shd w:val="clear" w:color="auto" w:fill="F2F6FA"/>
            <w:tcMar>
              <w:top w:w="60" w:type="dxa"/>
              <w:left w:w="90" w:type="dxa"/>
              <w:bottom w:w="60" w:type="dxa"/>
              <w:right w:w="90" w:type="dxa"/>
            </w:tcMar>
          </w:tcPr>
          <w:p w14:paraId="1448FAA1" w14:textId="77777777" w:rsidR="00440E7F" w:rsidRDefault="00E4112E">
            <w:r>
              <w:rPr>
                <w:sz w:val="16"/>
                <w:szCs w:val="16"/>
              </w:rPr>
              <w:t>Architecture-only</w:t>
            </w:r>
          </w:p>
        </w:tc>
      </w:tr>
    </w:tbl>
    <w:p w14:paraId="42E264FB" w14:textId="77777777" w:rsidR="00440E7F" w:rsidRDefault="00E4112E">
      <w:pPr>
        <w:spacing w:before="60" w:after="220"/>
      </w:pPr>
      <w:r>
        <w:rPr>
          <w:i/>
          <w:iCs/>
          <w:color w:val="595959"/>
          <w:sz w:val="17"/>
          <w:szCs w:val="17"/>
        </w:rPr>
        <w:t>Row 15 caveat: the MEP sub-file inside NBU_MedicalClinic_ifc.zip is approximately 207 MB uncompressed and breaches the 100 MB per-file cap once extracted; the other four discipline files do not. Row 5 is the strongest single file in the corpus for the galvanic and cross-material engines.</w:t>
      </w:r>
    </w:p>
    <w:p w14:paraId="0248C39C" w14:textId="77777777" w:rsidR="00440E7F" w:rsidRDefault="00E4112E">
      <w:pPr>
        <w:keepNext/>
        <w:spacing w:before="200" w:after="100"/>
      </w:pPr>
      <w:r>
        <w:rPr>
          <w:b/>
          <w:bCs/>
          <w:color w:val="1F4E79"/>
          <w:sz w:val="19"/>
          <w:szCs w:val="19"/>
        </w:rPr>
        <w:t>Table A.1.6b — Office / commercial models (16)</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20"/>
        <w:gridCol w:w="2500"/>
        <w:gridCol w:w="3000"/>
        <w:gridCol w:w="700"/>
        <w:gridCol w:w="900"/>
        <w:gridCol w:w="1506"/>
      </w:tblGrid>
      <w:tr w:rsidR="00440E7F" w14:paraId="656215CA" w14:textId="77777777">
        <w:tblPrEx>
          <w:tblCellMar>
            <w:top w:w="0" w:type="dxa"/>
            <w:bottom w:w="0" w:type="dxa"/>
          </w:tblCellMar>
        </w:tblPrEx>
        <w:trPr>
          <w:tblHeader/>
        </w:trPr>
        <w:tc>
          <w:tcPr>
            <w:tcW w:w="420" w:type="dxa"/>
            <w:shd w:val="clear" w:color="auto" w:fill="DCE6F1"/>
            <w:tcMar>
              <w:top w:w="60" w:type="dxa"/>
              <w:left w:w="90" w:type="dxa"/>
              <w:bottom w:w="60" w:type="dxa"/>
              <w:right w:w="90" w:type="dxa"/>
            </w:tcMar>
          </w:tcPr>
          <w:p w14:paraId="3C84E3A8" w14:textId="77777777" w:rsidR="00440E7F" w:rsidRDefault="00E4112E">
            <w:r>
              <w:rPr>
                <w:b/>
                <w:bCs/>
                <w:sz w:val="16"/>
                <w:szCs w:val="16"/>
              </w:rPr>
              <w:t>#</w:t>
            </w:r>
          </w:p>
        </w:tc>
        <w:tc>
          <w:tcPr>
            <w:tcW w:w="2500" w:type="dxa"/>
            <w:shd w:val="clear" w:color="auto" w:fill="DCE6F1"/>
            <w:tcMar>
              <w:top w:w="60" w:type="dxa"/>
              <w:left w:w="90" w:type="dxa"/>
              <w:bottom w:w="60" w:type="dxa"/>
              <w:right w:w="90" w:type="dxa"/>
            </w:tcMar>
          </w:tcPr>
          <w:p w14:paraId="511E6F69" w14:textId="77777777" w:rsidR="00440E7F" w:rsidRDefault="00E4112E">
            <w:r>
              <w:rPr>
                <w:b/>
                <w:bCs/>
                <w:sz w:val="16"/>
                <w:szCs w:val="16"/>
              </w:rPr>
              <w:t>Model file</w:t>
            </w:r>
          </w:p>
        </w:tc>
        <w:tc>
          <w:tcPr>
            <w:tcW w:w="3000" w:type="dxa"/>
            <w:shd w:val="clear" w:color="auto" w:fill="DCE6F1"/>
            <w:tcMar>
              <w:top w:w="60" w:type="dxa"/>
              <w:left w:w="90" w:type="dxa"/>
              <w:bottom w:w="60" w:type="dxa"/>
              <w:right w:w="90" w:type="dxa"/>
            </w:tcMar>
          </w:tcPr>
          <w:p w14:paraId="17A4F5A6" w14:textId="77777777" w:rsidR="00440E7F" w:rsidRDefault="00E4112E">
            <w:r>
              <w:rPr>
                <w:b/>
                <w:bCs/>
                <w:sz w:val="16"/>
                <w:szCs w:val="16"/>
              </w:rPr>
              <w:t>Systems</w:t>
            </w:r>
          </w:p>
        </w:tc>
        <w:tc>
          <w:tcPr>
            <w:tcW w:w="700" w:type="dxa"/>
            <w:shd w:val="clear" w:color="auto" w:fill="DCE6F1"/>
            <w:tcMar>
              <w:top w:w="60" w:type="dxa"/>
              <w:left w:w="90" w:type="dxa"/>
              <w:bottom w:w="60" w:type="dxa"/>
              <w:right w:w="90" w:type="dxa"/>
            </w:tcMar>
          </w:tcPr>
          <w:p w14:paraId="2E70A75D" w14:textId="77777777" w:rsidR="00440E7F" w:rsidRDefault="00E4112E">
            <w:r>
              <w:rPr>
                <w:b/>
                <w:bCs/>
                <w:sz w:val="16"/>
                <w:szCs w:val="16"/>
              </w:rPr>
              <w:t>MB</w:t>
            </w:r>
          </w:p>
        </w:tc>
        <w:tc>
          <w:tcPr>
            <w:tcW w:w="900" w:type="dxa"/>
            <w:shd w:val="clear" w:color="auto" w:fill="DCE6F1"/>
            <w:tcMar>
              <w:top w:w="60" w:type="dxa"/>
              <w:left w:w="90" w:type="dxa"/>
              <w:bottom w:w="60" w:type="dxa"/>
              <w:right w:w="90" w:type="dxa"/>
            </w:tcMar>
          </w:tcPr>
          <w:p w14:paraId="32D16E42" w14:textId="77777777" w:rsidR="00440E7F" w:rsidRDefault="00E4112E">
            <w:r>
              <w:rPr>
                <w:b/>
                <w:bCs/>
                <w:sz w:val="16"/>
                <w:szCs w:val="16"/>
              </w:rPr>
              <w:t>Schema</w:t>
            </w:r>
          </w:p>
        </w:tc>
        <w:tc>
          <w:tcPr>
            <w:tcW w:w="1506" w:type="dxa"/>
            <w:shd w:val="clear" w:color="auto" w:fill="DCE6F1"/>
            <w:tcMar>
              <w:top w:w="60" w:type="dxa"/>
              <w:left w:w="90" w:type="dxa"/>
              <w:bottom w:w="60" w:type="dxa"/>
              <w:right w:w="90" w:type="dxa"/>
            </w:tcMar>
          </w:tcPr>
          <w:p w14:paraId="277F9ACB" w14:textId="77777777" w:rsidR="00440E7F" w:rsidRDefault="00E4112E">
            <w:r>
              <w:rPr>
                <w:b/>
                <w:bCs/>
                <w:sz w:val="16"/>
                <w:szCs w:val="16"/>
              </w:rPr>
              <w:t>Material tier</w:t>
            </w:r>
          </w:p>
        </w:tc>
      </w:tr>
      <w:tr w:rsidR="00440E7F" w14:paraId="1BCA1122"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7EEAE17D" w14:textId="77777777" w:rsidR="00440E7F" w:rsidRDefault="00E4112E">
            <w:r>
              <w:rPr>
                <w:sz w:val="16"/>
                <w:szCs w:val="16"/>
              </w:rPr>
              <w:t>18</w:t>
            </w:r>
          </w:p>
        </w:tc>
        <w:tc>
          <w:tcPr>
            <w:tcW w:w="2500" w:type="dxa"/>
            <w:shd w:val="clear" w:color="auto" w:fill="FFFFFF"/>
            <w:tcMar>
              <w:top w:w="60" w:type="dxa"/>
              <w:left w:w="90" w:type="dxa"/>
              <w:bottom w:w="60" w:type="dxa"/>
              <w:right w:w="90" w:type="dxa"/>
            </w:tcMar>
          </w:tcPr>
          <w:p w14:paraId="13D962F6" w14:textId="77777777" w:rsidR="00440E7F" w:rsidRDefault="00E4112E">
            <w:r>
              <w:rPr>
                <w:sz w:val="16"/>
                <w:szCs w:val="16"/>
              </w:rPr>
              <w:t>Duplex_A_20110907.ifc</w:t>
            </w:r>
          </w:p>
        </w:tc>
        <w:tc>
          <w:tcPr>
            <w:tcW w:w="3000" w:type="dxa"/>
            <w:shd w:val="clear" w:color="auto" w:fill="FFFFFF"/>
            <w:tcMar>
              <w:top w:w="60" w:type="dxa"/>
              <w:left w:w="90" w:type="dxa"/>
              <w:bottom w:w="60" w:type="dxa"/>
              <w:right w:w="90" w:type="dxa"/>
            </w:tcMar>
          </w:tcPr>
          <w:p w14:paraId="15B6363C" w14:textId="77777777" w:rsidR="00440E7F" w:rsidRDefault="00E4112E">
            <w:r>
              <w:rPr>
                <w:sz w:val="16"/>
                <w:szCs w:val="16"/>
              </w:rPr>
              <w:t>Architecture</w:t>
            </w:r>
          </w:p>
        </w:tc>
        <w:tc>
          <w:tcPr>
            <w:tcW w:w="700" w:type="dxa"/>
            <w:shd w:val="clear" w:color="auto" w:fill="FFFFFF"/>
            <w:tcMar>
              <w:top w:w="60" w:type="dxa"/>
              <w:left w:w="90" w:type="dxa"/>
              <w:bottom w:w="60" w:type="dxa"/>
              <w:right w:w="90" w:type="dxa"/>
            </w:tcMar>
          </w:tcPr>
          <w:p w14:paraId="0A4B5E7D" w14:textId="77777777" w:rsidR="00440E7F" w:rsidRDefault="00E4112E">
            <w:pPr>
              <w:jc w:val="right"/>
            </w:pPr>
            <w:r>
              <w:rPr>
                <w:sz w:val="16"/>
                <w:szCs w:val="16"/>
              </w:rPr>
              <w:t>2.27</w:t>
            </w:r>
          </w:p>
        </w:tc>
        <w:tc>
          <w:tcPr>
            <w:tcW w:w="900" w:type="dxa"/>
            <w:shd w:val="clear" w:color="auto" w:fill="FFFFFF"/>
            <w:tcMar>
              <w:top w:w="60" w:type="dxa"/>
              <w:left w:w="90" w:type="dxa"/>
              <w:bottom w:w="60" w:type="dxa"/>
              <w:right w:w="90" w:type="dxa"/>
            </w:tcMar>
          </w:tcPr>
          <w:p w14:paraId="087487DA" w14:textId="77777777" w:rsidR="00440E7F" w:rsidRDefault="00E4112E">
            <w:r>
              <w:rPr>
                <w:sz w:val="16"/>
                <w:szCs w:val="16"/>
              </w:rPr>
              <w:t>IFC2x3</w:t>
            </w:r>
          </w:p>
        </w:tc>
        <w:tc>
          <w:tcPr>
            <w:tcW w:w="1506" w:type="dxa"/>
            <w:shd w:val="clear" w:color="auto" w:fill="FFFFFF"/>
            <w:tcMar>
              <w:top w:w="60" w:type="dxa"/>
              <w:left w:w="90" w:type="dxa"/>
              <w:bottom w:w="60" w:type="dxa"/>
              <w:right w:w="90" w:type="dxa"/>
            </w:tcMar>
          </w:tcPr>
          <w:p w14:paraId="798C70A3" w14:textId="77777777" w:rsidR="00440E7F" w:rsidRDefault="00E4112E">
            <w:r>
              <w:rPr>
                <w:sz w:val="16"/>
                <w:szCs w:val="16"/>
              </w:rPr>
              <w:t>Architecture-only</w:t>
            </w:r>
          </w:p>
        </w:tc>
      </w:tr>
      <w:tr w:rsidR="00440E7F" w14:paraId="3E2294F3"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31FFF8D4" w14:textId="77777777" w:rsidR="00440E7F" w:rsidRDefault="00E4112E">
            <w:r>
              <w:rPr>
                <w:sz w:val="16"/>
                <w:szCs w:val="16"/>
              </w:rPr>
              <w:t>19</w:t>
            </w:r>
          </w:p>
        </w:tc>
        <w:tc>
          <w:tcPr>
            <w:tcW w:w="2500" w:type="dxa"/>
            <w:shd w:val="clear" w:color="auto" w:fill="F2F6FA"/>
            <w:tcMar>
              <w:top w:w="60" w:type="dxa"/>
              <w:left w:w="90" w:type="dxa"/>
              <w:bottom w:w="60" w:type="dxa"/>
              <w:right w:w="90" w:type="dxa"/>
            </w:tcMar>
          </w:tcPr>
          <w:p w14:paraId="43F9AEB0" w14:textId="77777777" w:rsidR="00440E7F" w:rsidRDefault="00E4112E">
            <w:r>
              <w:rPr>
                <w:sz w:val="16"/>
                <w:szCs w:val="16"/>
              </w:rPr>
              <w:t>Duplex_Electrical_20121207.ifc</w:t>
            </w:r>
          </w:p>
        </w:tc>
        <w:tc>
          <w:tcPr>
            <w:tcW w:w="3000" w:type="dxa"/>
            <w:shd w:val="clear" w:color="auto" w:fill="F2F6FA"/>
            <w:tcMar>
              <w:top w:w="60" w:type="dxa"/>
              <w:left w:w="90" w:type="dxa"/>
              <w:bottom w:w="60" w:type="dxa"/>
              <w:right w:w="90" w:type="dxa"/>
            </w:tcMar>
          </w:tcPr>
          <w:p w14:paraId="5CAF6F53" w14:textId="77777777" w:rsidR="00440E7F" w:rsidRDefault="00E4112E">
            <w:r>
              <w:rPr>
                <w:sz w:val="16"/>
                <w:szCs w:val="16"/>
              </w:rPr>
              <w:t>Electrical</w:t>
            </w:r>
          </w:p>
        </w:tc>
        <w:tc>
          <w:tcPr>
            <w:tcW w:w="700" w:type="dxa"/>
            <w:shd w:val="clear" w:color="auto" w:fill="F2F6FA"/>
            <w:tcMar>
              <w:top w:w="60" w:type="dxa"/>
              <w:left w:w="90" w:type="dxa"/>
              <w:bottom w:w="60" w:type="dxa"/>
              <w:right w:w="90" w:type="dxa"/>
            </w:tcMar>
          </w:tcPr>
          <w:p w14:paraId="514EB7BD" w14:textId="77777777" w:rsidR="00440E7F" w:rsidRDefault="00E4112E">
            <w:pPr>
              <w:jc w:val="right"/>
            </w:pPr>
            <w:r>
              <w:rPr>
                <w:sz w:val="16"/>
                <w:szCs w:val="16"/>
              </w:rPr>
              <w:t>1.53</w:t>
            </w:r>
          </w:p>
        </w:tc>
        <w:tc>
          <w:tcPr>
            <w:tcW w:w="900" w:type="dxa"/>
            <w:shd w:val="clear" w:color="auto" w:fill="F2F6FA"/>
            <w:tcMar>
              <w:top w:w="60" w:type="dxa"/>
              <w:left w:w="90" w:type="dxa"/>
              <w:bottom w:w="60" w:type="dxa"/>
              <w:right w:w="90" w:type="dxa"/>
            </w:tcMar>
          </w:tcPr>
          <w:p w14:paraId="53EBBFC6" w14:textId="77777777" w:rsidR="00440E7F" w:rsidRDefault="00E4112E">
            <w:r>
              <w:rPr>
                <w:sz w:val="16"/>
                <w:szCs w:val="16"/>
              </w:rPr>
              <w:t>IFC2x3</w:t>
            </w:r>
          </w:p>
        </w:tc>
        <w:tc>
          <w:tcPr>
            <w:tcW w:w="1506" w:type="dxa"/>
            <w:shd w:val="clear" w:color="auto" w:fill="F2F6FA"/>
            <w:tcMar>
              <w:top w:w="60" w:type="dxa"/>
              <w:left w:w="90" w:type="dxa"/>
              <w:bottom w:w="60" w:type="dxa"/>
              <w:right w:w="90" w:type="dxa"/>
            </w:tcMar>
          </w:tcPr>
          <w:p w14:paraId="16290146" w14:textId="77777777" w:rsidR="00440E7F" w:rsidRDefault="00E4112E">
            <w:r>
              <w:rPr>
                <w:sz w:val="16"/>
                <w:szCs w:val="16"/>
              </w:rPr>
              <w:t>n/a</w:t>
            </w:r>
          </w:p>
        </w:tc>
      </w:tr>
      <w:tr w:rsidR="00440E7F" w14:paraId="4851E835"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4FB902CC" w14:textId="77777777" w:rsidR="00440E7F" w:rsidRDefault="00E4112E">
            <w:r>
              <w:rPr>
                <w:sz w:val="16"/>
                <w:szCs w:val="16"/>
              </w:rPr>
              <w:t>20</w:t>
            </w:r>
          </w:p>
        </w:tc>
        <w:tc>
          <w:tcPr>
            <w:tcW w:w="2500" w:type="dxa"/>
            <w:shd w:val="clear" w:color="auto" w:fill="FFFFFF"/>
            <w:tcMar>
              <w:top w:w="60" w:type="dxa"/>
              <w:left w:w="90" w:type="dxa"/>
              <w:bottom w:w="60" w:type="dxa"/>
              <w:right w:w="90" w:type="dxa"/>
            </w:tcMar>
          </w:tcPr>
          <w:p w14:paraId="07AD21C2" w14:textId="77777777" w:rsidR="00440E7F" w:rsidRDefault="00E4112E">
            <w:r>
              <w:rPr>
                <w:sz w:val="16"/>
                <w:szCs w:val="16"/>
              </w:rPr>
              <w:t>Duplex_MEP_20110907.ifc</w:t>
            </w:r>
          </w:p>
        </w:tc>
        <w:tc>
          <w:tcPr>
            <w:tcW w:w="3000" w:type="dxa"/>
            <w:shd w:val="clear" w:color="auto" w:fill="FFFFFF"/>
            <w:tcMar>
              <w:top w:w="60" w:type="dxa"/>
              <w:left w:w="90" w:type="dxa"/>
              <w:bottom w:w="60" w:type="dxa"/>
              <w:right w:w="90" w:type="dxa"/>
            </w:tcMar>
          </w:tcPr>
          <w:p w14:paraId="17F4B432" w14:textId="77777777" w:rsidR="00440E7F" w:rsidRDefault="00E4112E">
            <w:r>
              <w:rPr>
                <w:sz w:val="16"/>
                <w:szCs w:val="16"/>
              </w:rPr>
              <w:t>Combined MEP</w:t>
            </w:r>
          </w:p>
        </w:tc>
        <w:tc>
          <w:tcPr>
            <w:tcW w:w="700" w:type="dxa"/>
            <w:shd w:val="clear" w:color="auto" w:fill="FFFFFF"/>
            <w:tcMar>
              <w:top w:w="60" w:type="dxa"/>
              <w:left w:w="90" w:type="dxa"/>
              <w:bottom w:w="60" w:type="dxa"/>
              <w:right w:w="90" w:type="dxa"/>
            </w:tcMar>
          </w:tcPr>
          <w:p w14:paraId="21B195CB" w14:textId="77777777" w:rsidR="00440E7F" w:rsidRDefault="00E4112E">
            <w:pPr>
              <w:jc w:val="right"/>
            </w:pPr>
            <w:r>
              <w:rPr>
                <w:sz w:val="16"/>
                <w:szCs w:val="16"/>
              </w:rPr>
              <w:t>17.04</w:t>
            </w:r>
          </w:p>
        </w:tc>
        <w:tc>
          <w:tcPr>
            <w:tcW w:w="900" w:type="dxa"/>
            <w:shd w:val="clear" w:color="auto" w:fill="FFFFFF"/>
            <w:tcMar>
              <w:top w:w="60" w:type="dxa"/>
              <w:left w:w="90" w:type="dxa"/>
              <w:bottom w:w="60" w:type="dxa"/>
              <w:right w:w="90" w:type="dxa"/>
            </w:tcMar>
          </w:tcPr>
          <w:p w14:paraId="34CC45FE" w14:textId="77777777" w:rsidR="00440E7F" w:rsidRDefault="00E4112E">
            <w:r>
              <w:rPr>
                <w:sz w:val="16"/>
                <w:szCs w:val="16"/>
              </w:rPr>
              <w:t>IFC2x3</w:t>
            </w:r>
          </w:p>
        </w:tc>
        <w:tc>
          <w:tcPr>
            <w:tcW w:w="1506" w:type="dxa"/>
            <w:shd w:val="clear" w:color="auto" w:fill="FFFFFF"/>
            <w:tcMar>
              <w:top w:w="60" w:type="dxa"/>
              <w:left w:w="90" w:type="dxa"/>
              <w:bottom w:w="60" w:type="dxa"/>
              <w:right w:w="90" w:type="dxa"/>
            </w:tcMar>
          </w:tcPr>
          <w:p w14:paraId="1BA5F26C" w14:textId="77777777" w:rsidR="00440E7F" w:rsidRDefault="00E4112E">
            <w:r>
              <w:rPr>
                <w:sz w:val="16"/>
                <w:szCs w:val="16"/>
              </w:rPr>
              <w:t>Full</w:t>
            </w:r>
          </w:p>
        </w:tc>
      </w:tr>
      <w:tr w:rsidR="00440E7F" w14:paraId="234B091E"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09462455" w14:textId="77777777" w:rsidR="00440E7F" w:rsidRDefault="00E4112E">
            <w:r>
              <w:rPr>
                <w:sz w:val="16"/>
                <w:szCs w:val="16"/>
              </w:rPr>
              <w:t>21</w:t>
            </w:r>
          </w:p>
        </w:tc>
        <w:tc>
          <w:tcPr>
            <w:tcW w:w="2500" w:type="dxa"/>
            <w:shd w:val="clear" w:color="auto" w:fill="F2F6FA"/>
            <w:tcMar>
              <w:top w:w="60" w:type="dxa"/>
              <w:left w:w="90" w:type="dxa"/>
              <w:bottom w:w="60" w:type="dxa"/>
              <w:right w:w="90" w:type="dxa"/>
            </w:tcMar>
          </w:tcPr>
          <w:p w14:paraId="62EC73A5" w14:textId="77777777" w:rsidR="00440E7F" w:rsidRDefault="00E4112E">
            <w:r>
              <w:rPr>
                <w:sz w:val="16"/>
                <w:szCs w:val="16"/>
              </w:rPr>
              <w:t>Duplex_Plumbing_20121113.ifc</w:t>
            </w:r>
          </w:p>
        </w:tc>
        <w:tc>
          <w:tcPr>
            <w:tcW w:w="3000" w:type="dxa"/>
            <w:shd w:val="clear" w:color="auto" w:fill="F2F6FA"/>
            <w:tcMar>
              <w:top w:w="60" w:type="dxa"/>
              <w:left w:w="90" w:type="dxa"/>
              <w:bottom w:w="60" w:type="dxa"/>
              <w:right w:w="90" w:type="dxa"/>
            </w:tcMar>
          </w:tcPr>
          <w:p w14:paraId="241D6592" w14:textId="77777777" w:rsidR="00440E7F" w:rsidRDefault="00E4112E">
            <w:r>
              <w:rPr>
                <w:sz w:val="16"/>
                <w:szCs w:val="16"/>
              </w:rPr>
              <w:t>Pipes</w:t>
            </w:r>
          </w:p>
        </w:tc>
        <w:tc>
          <w:tcPr>
            <w:tcW w:w="700" w:type="dxa"/>
            <w:shd w:val="clear" w:color="auto" w:fill="F2F6FA"/>
            <w:tcMar>
              <w:top w:w="60" w:type="dxa"/>
              <w:left w:w="90" w:type="dxa"/>
              <w:bottom w:w="60" w:type="dxa"/>
              <w:right w:w="90" w:type="dxa"/>
            </w:tcMar>
          </w:tcPr>
          <w:p w14:paraId="16CE69B5" w14:textId="77777777" w:rsidR="00440E7F" w:rsidRDefault="00E4112E">
            <w:pPr>
              <w:jc w:val="right"/>
            </w:pPr>
            <w:r>
              <w:rPr>
                <w:sz w:val="16"/>
                <w:szCs w:val="16"/>
              </w:rPr>
              <w:t>30.09</w:t>
            </w:r>
          </w:p>
        </w:tc>
        <w:tc>
          <w:tcPr>
            <w:tcW w:w="900" w:type="dxa"/>
            <w:shd w:val="clear" w:color="auto" w:fill="F2F6FA"/>
            <w:tcMar>
              <w:top w:w="60" w:type="dxa"/>
              <w:left w:w="90" w:type="dxa"/>
              <w:bottom w:w="60" w:type="dxa"/>
              <w:right w:w="90" w:type="dxa"/>
            </w:tcMar>
          </w:tcPr>
          <w:p w14:paraId="07BA0C2A" w14:textId="77777777" w:rsidR="00440E7F" w:rsidRDefault="00E4112E">
            <w:r>
              <w:rPr>
                <w:sz w:val="16"/>
                <w:szCs w:val="16"/>
              </w:rPr>
              <w:t>IFC2x3</w:t>
            </w:r>
          </w:p>
        </w:tc>
        <w:tc>
          <w:tcPr>
            <w:tcW w:w="1506" w:type="dxa"/>
            <w:shd w:val="clear" w:color="auto" w:fill="F2F6FA"/>
            <w:tcMar>
              <w:top w:w="60" w:type="dxa"/>
              <w:left w:w="90" w:type="dxa"/>
              <w:bottom w:w="60" w:type="dxa"/>
              <w:right w:w="90" w:type="dxa"/>
            </w:tcMar>
          </w:tcPr>
          <w:p w14:paraId="07715EB5" w14:textId="77777777" w:rsidR="00440E7F" w:rsidRDefault="00E4112E">
            <w:r>
              <w:rPr>
                <w:sz w:val="16"/>
                <w:szCs w:val="16"/>
              </w:rPr>
              <w:t>Full</w:t>
            </w:r>
          </w:p>
        </w:tc>
      </w:tr>
      <w:tr w:rsidR="00440E7F" w14:paraId="1B7B0805"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10A982B1" w14:textId="77777777" w:rsidR="00440E7F" w:rsidRDefault="00E4112E">
            <w:r>
              <w:rPr>
                <w:sz w:val="16"/>
                <w:szCs w:val="16"/>
              </w:rPr>
              <w:t>22</w:t>
            </w:r>
          </w:p>
        </w:tc>
        <w:tc>
          <w:tcPr>
            <w:tcW w:w="2500" w:type="dxa"/>
            <w:shd w:val="clear" w:color="auto" w:fill="FFFFFF"/>
            <w:tcMar>
              <w:top w:w="60" w:type="dxa"/>
              <w:left w:w="90" w:type="dxa"/>
              <w:bottom w:w="60" w:type="dxa"/>
              <w:right w:w="90" w:type="dxa"/>
            </w:tcMar>
          </w:tcPr>
          <w:p w14:paraId="52077C05" w14:textId="77777777" w:rsidR="00440E7F" w:rsidRDefault="00E4112E">
            <w:r>
              <w:rPr>
                <w:sz w:val="16"/>
                <w:szCs w:val="16"/>
              </w:rPr>
              <w:t>AC20-Institute-Var-2.ifc</w:t>
            </w:r>
          </w:p>
        </w:tc>
        <w:tc>
          <w:tcPr>
            <w:tcW w:w="3000" w:type="dxa"/>
            <w:shd w:val="clear" w:color="auto" w:fill="FFFFFF"/>
            <w:tcMar>
              <w:top w:w="60" w:type="dxa"/>
              <w:left w:w="90" w:type="dxa"/>
              <w:bottom w:w="60" w:type="dxa"/>
              <w:right w:w="90" w:type="dxa"/>
            </w:tcMar>
          </w:tcPr>
          <w:p w14:paraId="042D9CBE" w14:textId="77777777" w:rsidR="00440E7F" w:rsidRDefault="00E4112E">
            <w:r>
              <w:rPr>
                <w:sz w:val="16"/>
                <w:szCs w:val="16"/>
              </w:rPr>
              <w:t>Architecture plus some MEP</w:t>
            </w:r>
          </w:p>
        </w:tc>
        <w:tc>
          <w:tcPr>
            <w:tcW w:w="700" w:type="dxa"/>
            <w:shd w:val="clear" w:color="auto" w:fill="FFFFFF"/>
            <w:tcMar>
              <w:top w:w="60" w:type="dxa"/>
              <w:left w:w="90" w:type="dxa"/>
              <w:bottom w:w="60" w:type="dxa"/>
              <w:right w:w="90" w:type="dxa"/>
            </w:tcMar>
          </w:tcPr>
          <w:p w14:paraId="64E2DF17" w14:textId="77777777" w:rsidR="00440E7F" w:rsidRDefault="00E4112E">
            <w:pPr>
              <w:jc w:val="right"/>
            </w:pPr>
            <w:r>
              <w:rPr>
                <w:sz w:val="16"/>
                <w:szCs w:val="16"/>
              </w:rPr>
              <w:t>10.43</w:t>
            </w:r>
          </w:p>
        </w:tc>
        <w:tc>
          <w:tcPr>
            <w:tcW w:w="900" w:type="dxa"/>
            <w:shd w:val="clear" w:color="auto" w:fill="FFFFFF"/>
            <w:tcMar>
              <w:top w:w="60" w:type="dxa"/>
              <w:left w:w="90" w:type="dxa"/>
              <w:bottom w:w="60" w:type="dxa"/>
              <w:right w:w="90" w:type="dxa"/>
            </w:tcMar>
          </w:tcPr>
          <w:p w14:paraId="6E956CCA" w14:textId="77777777" w:rsidR="00440E7F" w:rsidRDefault="00E4112E">
            <w:r>
              <w:rPr>
                <w:sz w:val="16"/>
                <w:szCs w:val="16"/>
              </w:rPr>
              <w:t>IFC4</w:t>
            </w:r>
          </w:p>
        </w:tc>
        <w:tc>
          <w:tcPr>
            <w:tcW w:w="1506" w:type="dxa"/>
            <w:shd w:val="clear" w:color="auto" w:fill="FFFFFF"/>
            <w:tcMar>
              <w:top w:w="60" w:type="dxa"/>
              <w:left w:w="90" w:type="dxa"/>
              <w:bottom w:w="60" w:type="dxa"/>
              <w:right w:w="90" w:type="dxa"/>
            </w:tcMar>
          </w:tcPr>
          <w:p w14:paraId="757B6FC0" w14:textId="77777777" w:rsidR="00440E7F" w:rsidRDefault="00E4112E">
            <w:r>
              <w:rPr>
                <w:sz w:val="16"/>
                <w:szCs w:val="16"/>
              </w:rPr>
              <w:t>Partial</w:t>
            </w:r>
          </w:p>
        </w:tc>
      </w:tr>
      <w:tr w:rsidR="00440E7F" w14:paraId="5CFA9CF4"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59EF779D" w14:textId="77777777" w:rsidR="00440E7F" w:rsidRDefault="00E4112E">
            <w:r>
              <w:rPr>
                <w:sz w:val="16"/>
                <w:szCs w:val="16"/>
              </w:rPr>
              <w:t>23</w:t>
            </w:r>
          </w:p>
        </w:tc>
        <w:tc>
          <w:tcPr>
            <w:tcW w:w="2500" w:type="dxa"/>
            <w:shd w:val="clear" w:color="auto" w:fill="F2F6FA"/>
            <w:tcMar>
              <w:top w:w="60" w:type="dxa"/>
              <w:left w:w="90" w:type="dxa"/>
              <w:bottom w:w="60" w:type="dxa"/>
              <w:right w:w="90" w:type="dxa"/>
            </w:tcMar>
          </w:tcPr>
          <w:p w14:paraId="52CCAD08" w14:textId="77777777" w:rsidR="00440E7F" w:rsidRDefault="00E4112E">
            <w:r>
              <w:rPr>
                <w:sz w:val="16"/>
                <w:szCs w:val="16"/>
              </w:rPr>
              <w:t>AC20-FZK-Haus.ifc</w:t>
            </w:r>
          </w:p>
        </w:tc>
        <w:tc>
          <w:tcPr>
            <w:tcW w:w="3000" w:type="dxa"/>
            <w:shd w:val="clear" w:color="auto" w:fill="F2F6FA"/>
            <w:tcMar>
              <w:top w:w="60" w:type="dxa"/>
              <w:left w:w="90" w:type="dxa"/>
              <w:bottom w:w="60" w:type="dxa"/>
              <w:right w:w="90" w:type="dxa"/>
            </w:tcMar>
          </w:tcPr>
          <w:p w14:paraId="1116F46F" w14:textId="77777777" w:rsidR="00440E7F" w:rsidRDefault="00E4112E">
            <w:r>
              <w:rPr>
                <w:sz w:val="16"/>
                <w:szCs w:val="16"/>
              </w:rPr>
              <w:t>Architecture</w:t>
            </w:r>
          </w:p>
        </w:tc>
        <w:tc>
          <w:tcPr>
            <w:tcW w:w="700" w:type="dxa"/>
            <w:shd w:val="clear" w:color="auto" w:fill="F2F6FA"/>
            <w:tcMar>
              <w:top w:w="60" w:type="dxa"/>
              <w:left w:w="90" w:type="dxa"/>
              <w:bottom w:w="60" w:type="dxa"/>
              <w:right w:w="90" w:type="dxa"/>
            </w:tcMar>
          </w:tcPr>
          <w:p w14:paraId="38AC08B6" w14:textId="77777777" w:rsidR="00440E7F" w:rsidRDefault="00E4112E">
            <w:pPr>
              <w:jc w:val="right"/>
            </w:pPr>
            <w:r>
              <w:rPr>
                <w:sz w:val="16"/>
                <w:szCs w:val="16"/>
              </w:rPr>
              <w:t>2.45</w:t>
            </w:r>
          </w:p>
        </w:tc>
        <w:tc>
          <w:tcPr>
            <w:tcW w:w="900" w:type="dxa"/>
            <w:shd w:val="clear" w:color="auto" w:fill="F2F6FA"/>
            <w:tcMar>
              <w:top w:w="60" w:type="dxa"/>
              <w:left w:w="90" w:type="dxa"/>
              <w:bottom w:w="60" w:type="dxa"/>
              <w:right w:w="90" w:type="dxa"/>
            </w:tcMar>
          </w:tcPr>
          <w:p w14:paraId="3AD70569" w14:textId="77777777" w:rsidR="00440E7F" w:rsidRDefault="00E4112E">
            <w:r>
              <w:rPr>
                <w:sz w:val="16"/>
                <w:szCs w:val="16"/>
              </w:rPr>
              <w:t>IFC4</w:t>
            </w:r>
          </w:p>
        </w:tc>
        <w:tc>
          <w:tcPr>
            <w:tcW w:w="1506" w:type="dxa"/>
            <w:shd w:val="clear" w:color="auto" w:fill="F2F6FA"/>
            <w:tcMar>
              <w:top w:w="60" w:type="dxa"/>
              <w:left w:w="90" w:type="dxa"/>
              <w:bottom w:w="60" w:type="dxa"/>
              <w:right w:w="90" w:type="dxa"/>
            </w:tcMar>
          </w:tcPr>
          <w:p w14:paraId="65F75812" w14:textId="77777777" w:rsidR="00440E7F" w:rsidRDefault="00E4112E">
            <w:r>
              <w:rPr>
                <w:sz w:val="16"/>
                <w:szCs w:val="16"/>
              </w:rPr>
              <w:t>Architecture-only</w:t>
            </w:r>
          </w:p>
        </w:tc>
      </w:tr>
      <w:tr w:rsidR="00440E7F" w14:paraId="2EEC8724"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1564247F" w14:textId="77777777" w:rsidR="00440E7F" w:rsidRDefault="00E4112E">
            <w:r>
              <w:rPr>
                <w:sz w:val="16"/>
                <w:szCs w:val="16"/>
              </w:rPr>
              <w:t>24</w:t>
            </w:r>
          </w:p>
        </w:tc>
        <w:tc>
          <w:tcPr>
            <w:tcW w:w="2500" w:type="dxa"/>
            <w:shd w:val="clear" w:color="auto" w:fill="FFFFFF"/>
            <w:tcMar>
              <w:top w:w="60" w:type="dxa"/>
              <w:left w:w="90" w:type="dxa"/>
              <w:bottom w:w="60" w:type="dxa"/>
              <w:right w:w="90" w:type="dxa"/>
            </w:tcMar>
          </w:tcPr>
          <w:p w14:paraId="3DD8C62C" w14:textId="77777777" w:rsidR="00440E7F" w:rsidRDefault="00E4112E">
            <w:r>
              <w:rPr>
                <w:sz w:val="16"/>
                <w:szCs w:val="16"/>
              </w:rPr>
              <w:t>DigitalHub_FM-ARC_v2.ifc</w:t>
            </w:r>
          </w:p>
        </w:tc>
        <w:tc>
          <w:tcPr>
            <w:tcW w:w="3000" w:type="dxa"/>
            <w:shd w:val="clear" w:color="auto" w:fill="FFFFFF"/>
            <w:tcMar>
              <w:top w:w="60" w:type="dxa"/>
              <w:left w:w="90" w:type="dxa"/>
              <w:bottom w:w="60" w:type="dxa"/>
              <w:right w:w="90" w:type="dxa"/>
            </w:tcMar>
          </w:tcPr>
          <w:p w14:paraId="40375C01" w14:textId="77777777" w:rsidR="00440E7F" w:rsidRDefault="00E4112E">
            <w:r>
              <w:rPr>
                <w:sz w:val="16"/>
                <w:szCs w:val="16"/>
              </w:rPr>
              <w:t>Architecture</w:t>
            </w:r>
          </w:p>
        </w:tc>
        <w:tc>
          <w:tcPr>
            <w:tcW w:w="700" w:type="dxa"/>
            <w:shd w:val="clear" w:color="auto" w:fill="FFFFFF"/>
            <w:tcMar>
              <w:top w:w="60" w:type="dxa"/>
              <w:left w:w="90" w:type="dxa"/>
              <w:bottom w:w="60" w:type="dxa"/>
              <w:right w:w="90" w:type="dxa"/>
            </w:tcMar>
          </w:tcPr>
          <w:p w14:paraId="26D159EC" w14:textId="77777777" w:rsidR="00440E7F" w:rsidRDefault="00E4112E">
            <w:pPr>
              <w:jc w:val="right"/>
            </w:pPr>
            <w:r>
              <w:rPr>
                <w:sz w:val="16"/>
                <w:szCs w:val="16"/>
              </w:rPr>
              <w:t>8.60</w:t>
            </w:r>
          </w:p>
        </w:tc>
        <w:tc>
          <w:tcPr>
            <w:tcW w:w="900" w:type="dxa"/>
            <w:shd w:val="clear" w:color="auto" w:fill="FFFFFF"/>
            <w:tcMar>
              <w:top w:w="60" w:type="dxa"/>
              <w:left w:w="90" w:type="dxa"/>
              <w:bottom w:w="60" w:type="dxa"/>
              <w:right w:w="90" w:type="dxa"/>
            </w:tcMar>
          </w:tcPr>
          <w:p w14:paraId="4873781E" w14:textId="77777777" w:rsidR="00440E7F" w:rsidRDefault="00E4112E">
            <w:r>
              <w:rPr>
                <w:sz w:val="16"/>
                <w:szCs w:val="16"/>
              </w:rPr>
              <w:t>IFC4 (Ref. View)</w:t>
            </w:r>
          </w:p>
        </w:tc>
        <w:tc>
          <w:tcPr>
            <w:tcW w:w="1506" w:type="dxa"/>
            <w:shd w:val="clear" w:color="auto" w:fill="FFFFFF"/>
            <w:tcMar>
              <w:top w:w="60" w:type="dxa"/>
              <w:left w:w="90" w:type="dxa"/>
              <w:bottom w:w="60" w:type="dxa"/>
              <w:right w:w="90" w:type="dxa"/>
            </w:tcMar>
          </w:tcPr>
          <w:p w14:paraId="10D3F862" w14:textId="77777777" w:rsidR="00440E7F" w:rsidRDefault="00E4112E">
            <w:r>
              <w:rPr>
                <w:sz w:val="16"/>
                <w:szCs w:val="16"/>
              </w:rPr>
              <w:t>Architecture-only</w:t>
            </w:r>
          </w:p>
        </w:tc>
      </w:tr>
      <w:tr w:rsidR="00440E7F" w14:paraId="202D32AB"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43094B1E" w14:textId="77777777" w:rsidR="00440E7F" w:rsidRDefault="00E4112E">
            <w:r>
              <w:rPr>
                <w:sz w:val="16"/>
                <w:szCs w:val="16"/>
              </w:rPr>
              <w:t>25</w:t>
            </w:r>
          </w:p>
        </w:tc>
        <w:tc>
          <w:tcPr>
            <w:tcW w:w="2500" w:type="dxa"/>
            <w:shd w:val="clear" w:color="auto" w:fill="F2F6FA"/>
            <w:tcMar>
              <w:top w:w="60" w:type="dxa"/>
              <w:left w:w="90" w:type="dxa"/>
              <w:bottom w:w="60" w:type="dxa"/>
              <w:right w:w="90" w:type="dxa"/>
            </w:tcMar>
          </w:tcPr>
          <w:p w14:paraId="56938BF9" w14:textId="77777777" w:rsidR="00440E7F" w:rsidRDefault="00E4112E">
            <w:r>
              <w:rPr>
                <w:sz w:val="16"/>
                <w:szCs w:val="16"/>
              </w:rPr>
              <w:t>DigitalHub_FM-HZG_v2.ifc</w:t>
            </w:r>
          </w:p>
        </w:tc>
        <w:tc>
          <w:tcPr>
            <w:tcW w:w="3000" w:type="dxa"/>
            <w:shd w:val="clear" w:color="auto" w:fill="F2F6FA"/>
            <w:tcMar>
              <w:top w:w="60" w:type="dxa"/>
              <w:left w:w="90" w:type="dxa"/>
              <w:bottom w:w="60" w:type="dxa"/>
              <w:right w:w="90" w:type="dxa"/>
            </w:tcMar>
          </w:tcPr>
          <w:p w14:paraId="756DB3A2" w14:textId="77777777" w:rsidR="00440E7F" w:rsidRDefault="00E4112E">
            <w:r>
              <w:rPr>
                <w:sz w:val="16"/>
                <w:szCs w:val="16"/>
              </w:rPr>
              <w:t>Heating pipework</w:t>
            </w:r>
          </w:p>
        </w:tc>
        <w:tc>
          <w:tcPr>
            <w:tcW w:w="700" w:type="dxa"/>
            <w:shd w:val="clear" w:color="auto" w:fill="F2F6FA"/>
            <w:tcMar>
              <w:top w:w="60" w:type="dxa"/>
              <w:left w:w="90" w:type="dxa"/>
              <w:bottom w:w="60" w:type="dxa"/>
              <w:right w:w="90" w:type="dxa"/>
            </w:tcMar>
          </w:tcPr>
          <w:p w14:paraId="0C914870" w14:textId="77777777" w:rsidR="00440E7F" w:rsidRDefault="00E4112E">
            <w:pPr>
              <w:jc w:val="right"/>
            </w:pPr>
            <w:r>
              <w:rPr>
                <w:sz w:val="16"/>
                <w:szCs w:val="16"/>
              </w:rPr>
              <w:t>19.92</w:t>
            </w:r>
          </w:p>
        </w:tc>
        <w:tc>
          <w:tcPr>
            <w:tcW w:w="900" w:type="dxa"/>
            <w:shd w:val="clear" w:color="auto" w:fill="F2F6FA"/>
            <w:tcMar>
              <w:top w:w="60" w:type="dxa"/>
              <w:left w:w="90" w:type="dxa"/>
              <w:bottom w:w="60" w:type="dxa"/>
              <w:right w:w="90" w:type="dxa"/>
            </w:tcMar>
          </w:tcPr>
          <w:p w14:paraId="3C94AA75" w14:textId="77777777" w:rsidR="00440E7F" w:rsidRDefault="00E4112E">
            <w:r>
              <w:rPr>
                <w:sz w:val="16"/>
                <w:szCs w:val="16"/>
              </w:rPr>
              <w:t>IFC4</w:t>
            </w:r>
          </w:p>
        </w:tc>
        <w:tc>
          <w:tcPr>
            <w:tcW w:w="1506" w:type="dxa"/>
            <w:shd w:val="clear" w:color="auto" w:fill="F2F6FA"/>
            <w:tcMar>
              <w:top w:w="60" w:type="dxa"/>
              <w:left w:w="90" w:type="dxa"/>
              <w:bottom w:w="60" w:type="dxa"/>
              <w:right w:w="90" w:type="dxa"/>
            </w:tcMar>
          </w:tcPr>
          <w:p w14:paraId="2E5C2611" w14:textId="77777777" w:rsidR="00440E7F" w:rsidRDefault="00E4112E">
            <w:r>
              <w:rPr>
                <w:sz w:val="16"/>
                <w:szCs w:val="16"/>
              </w:rPr>
              <w:t>Full</w:t>
            </w:r>
          </w:p>
        </w:tc>
      </w:tr>
      <w:tr w:rsidR="00440E7F" w14:paraId="09DAAAA2"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00FD9175" w14:textId="77777777" w:rsidR="00440E7F" w:rsidRDefault="00E4112E">
            <w:r>
              <w:rPr>
                <w:sz w:val="16"/>
                <w:szCs w:val="16"/>
              </w:rPr>
              <w:t>26</w:t>
            </w:r>
          </w:p>
        </w:tc>
        <w:tc>
          <w:tcPr>
            <w:tcW w:w="2500" w:type="dxa"/>
            <w:shd w:val="clear" w:color="auto" w:fill="FFFFFF"/>
            <w:tcMar>
              <w:top w:w="60" w:type="dxa"/>
              <w:left w:w="90" w:type="dxa"/>
              <w:bottom w:w="60" w:type="dxa"/>
              <w:right w:w="90" w:type="dxa"/>
            </w:tcMar>
          </w:tcPr>
          <w:p w14:paraId="1AC1E5FC" w14:textId="77777777" w:rsidR="00440E7F" w:rsidRDefault="00E4112E">
            <w:r>
              <w:rPr>
                <w:sz w:val="16"/>
                <w:szCs w:val="16"/>
              </w:rPr>
              <w:t>DigitalHub_FM-LFT_v2.ifc</w:t>
            </w:r>
          </w:p>
        </w:tc>
        <w:tc>
          <w:tcPr>
            <w:tcW w:w="3000" w:type="dxa"/>
            <w:shd w:val="clear" w:color="auto" w:fill="FFFFFF"/>
            <w:tcMar>
              <w:top w:w="60" w:type="dxa"/>
              <w:left w:w="90" w:type="dxa"/>
              <w:bottom w:w="60" w:type="dxa"/>
              <w:right w:w="90" w:type="dxa"/>
            </w:tcMar>
          </w:tcPr>
          <w:p w14:paraId="1BA0BC08" w14:textId="77777777" w:rsidR="00440E7F" w:rsidRDefault="00E4112E">
            <w:r>
              <w:rPr>
                <w:sz w:val="16"/>
                <w:szCs w:val="16"/>
              </w:rPr>
              <w:t>Ventilation ductwork</w:t>
            </w:r>
          </w:p>
        </w:tc>
        <w:tc>
          <w:tcPr>
            <w:tcW w:w="700" w:type="dxa"/>
            <w:shd w:val="clear" w:color="auto" w:fill="FFFFFF"/>
            <w:tcMar>
              <w:top w:w="60" w:type="dxa"/>
              <w:left w:w="90" w:type="dxa"/>
              <w:bottom w:w="60" w:type="dxa"/>
              <w:right w:w="90" w:type="dxa"/>
            </w:tcMar>
          </w:tcPr>
          <w:p w14:paraId="005A48D4" w14:textId="77777777" w:rsidR="00440E7F" w:rsidRDefault="00E4112E">
            <w:pPr>
              <w:jc w:val="right"/>
            </w:pPr>
            <w:r>
              <w:rPr>
                <w:sz w:val="16"/>
                <w:szCs w:val="16"/>
              </w:rPr>
              <w:t>12.15</w:t>
            </w:r>
          </w:p>
        </w:tc>
        <w:tc>
          <w:tcPr>
            <w:tcW w:w="900" w:type="dxa"/>
            <w:shd w:val="clear" w:color="auto" w:fill="FFFFFF"/>
            <w:tcMar>
              <w:top w:w="60" w:type="dxa"/>
              <w:left w:w="90" w:type="dxa"/>
              <w:bottom w:w="60" w:type="dxa"/>
              <w:right w:w="90" w:type="dxa"/>
            </w:tcMar>
          </w:tcPr>
          <w:p w14:paraId="22A8948B" w14:textId="77777777" w:rsidR="00440E7F" w:rsidRDefault="00E4112E">
            <w:r>
              <w:rPr>
                <w:sz w:val="16"/>
                <w:szCs w:val="16"/>
              </w:rPr>
              <w:t>IFC4</w:t>
            </w:r>
          </w:p>
        </w:tc>
        <w:tc>
          <w:tcPr>
            <w:tcW w:w="1506" w:type="dxa"/>
            <w:shd w:val="clear" w:color="auto" w:fill="FFFFFF"/>
            <w:tcMar>
              <w:top w:w="60" w:type="dxa"/>
              <w:left w:w="90" w:type="dxa"/>
              <w:bottom w:w="60" w:type="dxa"/>
              <w:right w:w="90" w:type="dxa"/>
            </w:tcMar>
          </w:tcPr>
          <w:p w14:paraId="38575813" w14:textId="77777777" w:rsidR="00440E7F" w:rsidRDefault="00E4112E">
            <w:r>
              <w:rPr>
                <w:sz w:val="16"/>
                <w:szCs w:val="16"/>
              </w:rPr>
              <w:t>Full</w:t>
            </w:r>
          </w:p>
        </w:tc>
      </w:tr>
      <w:tr w:rsidR="00440E7F" w14:paraId="026EED9C"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24D0BCDB" w14:textId="77777777" w:rsidR="00440E7F" w:rsidRDefault="00E4112E">
            <w:r>
              <w:rPr>
                <w:sz w:val="16"/>
                <w:szCs w:val="16"/>
              </w:rPr>
              <w:t>27</w:t>
            </w:r>
          </w:p>
        </w:tc>
        <w:tc>
          <w:tcPr>
            <w:tcW w:w="2500" w:type="dxa"/>
            <w:shd w:val="clear" w:color="auto" w:fill="F2F6FA"/>
            <w:tcMar>
              <w:top w:w="60" w:type="dxa"/>
              <w:left w:w="90" w:type="dxa"/>
              <w:bottom w:w="60" w:type="dxa"/>
              <w:right w:w="90" w:type="dxa"/>
            </w:tcMar>
          </w:tcPr>
          <w:p w14:paraId="76E9D347" w14:textId="77777777" w:rsidR="00440E7F" w:rsidRDefault="00E4112E">
            <w:r>
              <w:rPr>
                <w:sz w:val="16"/>
                <w:szCs w:val="16"/>
              </w:rPr>
              <w:t>DigitalHub_FM-SAN_v2.ifc</w:t>
            </w:r>
          </w:p>
        </w:tc>
        <w:tc>
          <w:tcPr>
            <w:tcW w:w="3000" w:type="dxa"/>
            <w:shd w:val="clear" w:color="auto" w:fill="F2F6FA"/>
            <w:tcMar>
              <w:top w:w="60" w:type="dxa"/>
              <w:left w:w="90" w:type="dxa"/>
              <w:bottom w:w="60" w:type="dxa"/>
              <w:right w:w="90" w:type="dxa"/>
            </w:tcMar>
          </w:tcPr>
          <w:p w14:paraId="035B5411" w14:textId="77777777" w:rsidR="00440E7F" w:rsidRDefault="00E4112E">
            <w:r>
              <w:rPr>
                <w:sz w:val="16"/>
                <w:szCs w:val="16"/>
              </w:rPr>
              <w:t>Plumbing / sanitary</w:t>
            </w:r>
          </w:p>
        </w:tc>
        <w:tc>
          <w:tcPr>
            <w:tcW w:w="700" w:type="dxa"/>
            <w:shd w:val="clear" w:color="auto" w:fill="F2F6FA"/>
            <w:tcMar>
              <w:top w:w="60" w:type="dxa"/>
              <w:left w:w="90" w:type="dxa"/>
              <w:bottom w:w="60" w:type="dxa"/>
              <w:right w:w="90" w:type="dxa"/>
            </w:tcMar>
          </w:tcPr>
          <w:p w14:paraId="61B4BAA9" w14:textId="77777777" w:rsidR="00440E7F" w:rsidRDefault="00E4112E">
            <w:pPr>
              <w:jc w:val="right"/>
            </w:pPr>
            <w:r>
              <w:rPr>
                <w:sz w:val="16"/>
                <w:szCs w:val="16"/>
              </w:rPr>
              <w:t>24.01</w:t>
            </w:r>
          </w:p>
        </w:tc>
        <w:tc>
          <w:tcPr>
            <w:tcW w:w="900" w:type="dxa"/>
            <w:shd w:val="clear" w:color="auto" w:fill="F2F6FA"/>
            <w:tcMar>
              <w:top w:w="60" w:type="dxa"/>
              <w:left w:w="90" w:type="dxa"/>
              <w:bottom w:w="60" w:type="dxa"/>
              <w:right w:w="90" w:type="dxa"/>
            </w:tcMar>
          </w:tcPr>
          <w:p w14:paraId="6D69BEDB" w14:textId="77777777" w:rsidR="00440E7F" w:rsidRDefault="00E4112E">
            <w:r>
              <w:rPr>
                <w:sz w:val="16"/>
                <w:szCs w:val="16"/>
              </w:rPr>
              <w:t>IFC4</w:t>
            </w:r>
          </w:p>
        </w:tc>
        <w:tc>
          <w:tcPr>
            <w:tcW w:w="1506" w:type="dxa"/>
            <w:shd w:val="clear" w:color="auto" w:fill="F2F6FA"/>
            <w:tcMar>
              <w:top w:w="60" w:type="dxa"/>
              <w:left w:w="90" w:type="dxa"/>
              <w:bottom w:w="60" w:type="dxa"/>
              <w:right w:w="90" w:type="dxa"/>
            </w:tcMar>
          </w:tcPr>
          <w:p w14:paraId="0CCBD31E" w14:textId="77777777" w:rsidR="00440E7F" w:rsidRDefault="00E4112E">
            <w:r>
              <w:rPr>
                <w:sz w:val="16"/>
                <w:szCs w:val="16"/>
              </w:rPr>
              <w:t>Full</w:t>
            </w:r>
          </w:p>
        </w:tc>
      </w:tr>
      <w:tr w:rsidR="00440E7F" w14:paraId="72D39A00"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749E26A0" w14:textId="77777777" w:rsidR="00440E7F" w:rsidRDefault="00E4112E">
            <w:r>
              <w:rPr>
                <w:sz w:val="16"/>
                <w:szCs w:val="16"/>
              </w:rPr>
              <w:t>28</w:t>
            </w:r>
          </w:p>
        </w:tc>
        <w:tc>
          <w:tcPr>
            <w:tcW w:w="2500" w:type="dxa"/>
            <w:shd w:val="clear" w:color="auto" w:fill="FFFFFF"/>
            <w:tcMar>
              <w:top w:w="60" w:type="dxa"/>
              <w:left w:w="90" w:type="dxa"/>
              <w:bottom w:w="60" w:type="dxa"/>
              <w:right w:w="90" w:type="dxa"/>
            </w:tcMar>
          </w:tcPr>
          <w:p w14:paraId="723CC7BA" w14:textId="77777777" w:rsidR="00440E7F" w:rsidRDefault="00E4112E">
            <w:r>
              <w:rPr>
                <w:sz w:val="16"/>
                <w:szCs w:val="16"/>
              </w:rPr>
              <w:t>wbdg_office — arc.ifc</w:t>
            </w:r>
          </w:p>
        </w:tc>
        <w:tc>
          <w:tcPr>
            <w:tcW w:w="3000" w:type="dxa"/>
            <w:shd w:val="clear" w:color="auto" w:fill="FFFFFF"/>
            <w:tcMar>
              <w:top w:w="60" w:type="dxa"/>
              <w:left w:w="90" w:type="dxa"/>
              <w:bottom w:w="60" w:type="dxa"/>
              <w:right w:w="90" w:type="dxa"/>
            </w:tcMar>
          </w:tcPr>
          <w:p w14:paraId="20C7283A" w14:textId="77777777" w:rsidR="00440E7F" w:rsidRDefault="00E4112E">
            <w:r>
              <w:rPr>
                <w:sz w:val="16"/>
                <w:szCs w:val="16"/>
              </w:rPr>
              <w:t>Architecture</w:t>
            </w:r>
          </w:p>
        </w:tc>
        <w:tc>
          <w:tcPr>
            <w:tcW w:w="700" w:type="dxa"/>
            <w:shd w:val="clear" w:color="auto" w:fill="FFFFFF"/>
            <w:tcMar>
              <w:top w:w="60" w:type="dxa"/>
              <w:left w:w="90" w:type="dxa"/>
              <w:bottom w:w="60" w:type="dxa"/>
              <w:right w:w="90" w:type="dxa"/>
            </w:tcMar>
          </w:tcPr>
          <w:p w14:paraId="135F0414" w14:textId="77777777" w:rsidR="00440E7F" w:rsidRDefault="00E4112E">
            <w:pPr>
              <w:jc w:val="right"/>
            </w:pPr>
            <w:r>
              <w:rPr>
                <w:sz w:val="16"/>
                <w:szCs w:val="16"/>
              </w:rPr>
              <w:t>3.91</w:t>
            </w:r>
          </w:p>
        </w:tc>
        <w:tc>
          <w:tcPr>
            <w:tcW w:w="900" w:type="dxa"/>
            <w:shd w:val="clear" w:color="auto" w:fill="FFFFFF"/>
            <w:tcMar>
              <w:top w:w="60" w:type="dxa"/>
              <w:left w:w="90" w:type="dxa"/>
              <w:bottom w:w="60" w:type="dxa"/>
              <w:right w:w="90" w:type="dxa"/>
            </w:tcMar>
          </w:tcPr>
          <w:p w14:paraId="3F2C1FEC" w14:textId="77777777" w:rsidR="00440E7F" w:rsidRDefault="00E4112E">
            <w:r>
              <w:rPr>
                <w:sz w:val="16"/>
                <w:szCs w:val="16"/>
              </w:rPr>
              <w:t>n.v.</w:t>
            </w:r>
          </w:p>
        </w:tc>
        <w:tc>
          <w:tcPr>
            <w:tcW w:w="1506" w:type="dxa"/>
            <w:shd w:val="clear" w:color="auto" w:fill="FFFFFF"/>
            <w:tcMar>
              <w:top w:w="60" w:type="dxa"/>
              <w:left w:w="90" w:type="dxa"/>
              <w:bottom w:w="60" w:type="dxa"/>
              <w:right w:w="90" w:type="dxa"/>
            </w:tcMar>
          </w:tcPr>
          <w:p w14:paraId="1AD18477" w14:textId="77777777" w:rsidR="00440E7F" w:rsidRDefault="00E4112E">
            <w:r>
              <w:rPr>
                <w:sz w:val="16"/>
                <w:szCs w:val="16"/>
              </w:rPr>
              <w:t>Architecture-only</w:t>
            </w:r>
          </w:p>
        </w:tc>
      </w:tr>
      <w:tr w:rsidR="00440E7F" w14:paraId="4DA262D6"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3AC7EADC" w14:textId="77777777" w:rsidR="00440E7F" w:rsidRDefault="00E4112E">
            <w:r>
              <w:rPr>
                <w:sz w:val="16"/>
                <w:szCs w:val="16"/>
              </w:rPr>
              <w:t>29</w:t>
            </w:r>
          </w:p>
        </w:tc>
        <w:tc>
          <w:tcPr>
            <w:tcW w:w="2500" w:type="dxa"/>
            <w:shd w:val="clear" w:color="auto" w:fill="F2F6FA"/>
            <w:tcMar>
              <w:top w:w="60" w:type="dxa"/>
              <w:left w:w="90" w:type="dxa"/>
              <w:bottom w:w="60" w:type="dxa"/>
              <w:right w:w="90" w:type="dxa"/>
            </w:tcMar>
          </w:tcPr>
          <w:p w14:paraId="2289D350" w14:textId="77777777" w:rsidR="00440E7F" w:rsidRDefault="00E4112E">
            <w:r>
              <w:rPr>
                <w:sz w:val="16"/>
                <w:szCs w:val="16"/>
              </w:rPr>
              <w:t>wbdg_office — mep.ifc</w:t>
            </w:r>
          </w:p>
        </w:tc>
        <w:tc>
          <w:tcPr>
            <w:tcW w:w="3000" w:type="dxa"/>
            <w:shd w:val="clear" w:color="auto" w:fill="F2F6FA"/>
            <w:tcMar>
              <w:top w:w="60" w:type="dxa"/>
              <w:left w:w="90" w:type="dxa"/>
              <w:bottom w:w="60" w:type="dxa"/>
              <w:right w:w="90" w:type="dxa"/>
            </w:tcMar>
          </w:tcPr>
          <w:p w14:paraId="1C7C724A" w14:textId="77777777" w:rsidR="00440E7F" w:rsidRDefault="00E4112E">
            <w:r>
              <w:rPr>
                <w:sz w:val="16"/>
                <w:szCs w:val="16"/>
              </w:rPr>
              <w:t>642 duct segments, 1,569.99 m ductwork (published ground truth)</w:t>
            </w:r>
          </w:p>
        </w:tc>
        <w:tc>
          <w:tcPr>
            <w:tcW w:w="700" w:type="dxa"/>
            <w:shd w:val="clear" w:color="auto" w:fill="F2F6FA"/>
            <w:tcMar>
              <w:top w:w="60" w:type="dxa"/>
              <w:left w:w="90" w:type="dxa"/>
              <w:bottom w:w="60" w:type="dxa"/>
              <w:right w:w="90" w:type="dxa"/>
            </w:tcMar>
          </w:tcPr>
          <w:p w14:paraId="6D394CA2" w14:textId="77777777" w:rsidR="00440E7F" w:rsidRDefault="00E4112E">
            <w:pPr>
              <w:jc w:val="right"/>
            </w:pPr>
            <w:r>
              <w:rPr>
                <w:sz w:val="16"/>
                <w:szCs w:val="16"/>
              </w:rPr>
              <w:t>39.95</w:t>
            </w:r>
          </w:p>
        </w:tc>
        <w:tc>
          <w:tcPr>
            <w:tcW w:w="900" w:type="dxa"/>
            <w:shd w:val="clear" w:color="auto" w:fill="F2F6FA"/>
            <w:tcMar>
              <w:top w:w="60" w:type="dxa"/>
              <w:left w:w="90" w:type="dxa"/>
              <w:bottom w:w="60" w:type="dxa"/>
              <w:right w:w="90" w:type="dxa"/>
            </w:tcMar>
          </w:tcPr>
          <w:p w14:paraId="4A3DD531" w14:textId="77777777" w:rsidR="00440E7F" w:rsidRDefault="00E4112E">
            <w:r>
              <w:rPr>
                <w:sz w:val="16"/>
                <w:szCs w:val="16"/>
              </w:rPr>
              <w:t>n.v.</w:t>
            </w:r>
          </w:p>
        </w:tc>
        <w:tc>
          <w:tcPr>
            <w:tcW w:w="1506" w:type="dxa"/>
            <w:shd w:val="clear" w:color="auto" w:fill="F2F6FA"/>
            <w:tcMar>
              <w:top w:w="60" w:type="dxa"/>
              <w:left w:w="90" w:type="dxa"/>
              <w:bottom w:w="60" w:type="dxa"/>
              <w:right w:w="90" w:type="dxa"/>
            </w:tcMar>
          </w:tcPr>
          <w:p w14:paraId="412899D5" w14:textId="77777777" w:rsidR="00440E7F" w:rsidRDefault="00E4112E">
            <w:r>
              <w:rPr>
                <w:sz w:val="16"/>
                <w:szCs w:val="16"/>
              </w:rPr>
              <w:t>Full</w:t>
            </w:r>
          </w:p>
        </w:tc>
      </w:tr>
      <w:tr w:rsidR="00440E7F" w14:paraId="1E266A08"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69B67924" w14:textId="77777777" w:rsidR="00440E7F" w:rsidRDefault="00E4112E">
            <w:r>
              <w:rPr>
                <w:sz w:val="16"/>
                <w:szCs w:val="16"/>
              </w:rPr>
              <w:t>30</w:t>
            </w:r>
          </w:p>
        </w:tc>
        <w:tc>
          <w:tcPr>
            <w:tcW w:w="2500" w:type="dxa"/>
            <w:shd w:val="clear" w:color="auto" w:fill="FFFFFF"/>
            <w:tcMar>
              <w:top w:w="60" w:type="dxa"/>
              <w:left w:w="90" w:type="dxa"/>
              <w:bottom w:w="60" w:type="dxa"/>
              <w:right w:w="90" w:type="dxa"/>
            </w:tcMar>
          </w:tcPr>
          <w:p w14:paraId="18524C46" w14:textId="77777777" w:rsidR="00440E7F" w:rsidRDefault="00E4112E">
            <w:r>
              <w:rPr>
                <w:sz w:val="16"/>
                <w:szCs w:val="16"/>
              </w:rPr>
              <w:t>wbdg_office — str.ifc</w:t>
            </w:r>
          </w:p>
        </w:tc>
        <w:tc>
          <w:tcPr>
            <w:tcW w:w="3000" w:type="dxa"/>
            <w:shd w:val="clear" w:color="auto" w:fill="FFFFFF"/>
            <w:tcMar>
              <w:top w:w="60" w:type="dxa"/>
              <w:left w:w="90" w:type="dxa"/>
              <w:bottom w:w="60" w:type="dxa"/>
              <w:right w:w="90" w:type="dxa"/>
            </w:tcMar>
          </w:tcPr>
          <w:p w14:paraId="2844C604" w14:textId="77777777" w:rsidR="00440E7F" w:rsidRDefault="00E4112E">
            <w:r>
              <w:rPr>
                <w:sz w:val="16"/>
                <w:szCs w:val="16"/>
              </w:rPr>
              <w:t>Beams, columns</w:t>
            </w:r>
          </w:p>
        </w:tc>
        <w:tc>
          <w:tcPr>
            <w:tcW w:w="700" w:type="dxa"/>
            <w:shd w:val="clear" w:color="auto" w:fill="FFFFFF"/>
            <w:tcMar>
              <w:top w:w="60" w:type="dxa"/>
              <w:left w:w="90" w:type="dxa"/>
              <w:bottom w:w="60" w:type="dxa"/>
              <w:right w:w="90" w:type="dxa"/>
            </w:tcMar>
          </w:tcPr>
          <w:p w14:paraId="716D3DD9" w14:textId="77777777" w:rsidR="00440E7F" w:rsidRDefault="00E4112E">
            <w:pPr>
              <w:jc w:val="right"/>
            </w:pPr>
            <w:r>
              <w:rPr>
                <w:sz w:val="16"/>
                <w:szCs w:val="16"/>
              </w:rPr>
              <w:t>10.55</w:t>
            </w:r>
          </w:p>
        </w:tc>
        <w:tc>
          <w:tcPr>
            <w:tcW w:w="900" w:type="dxa"/>
            <w:shd w:val="clear" w:color="auto" w:fill="FFFFFF"/>
            <w:tcMar>
              <w:top w:w="60" w:type="dxa"/>
              <w:left w:w="90" w:type="dxa"/>
              <w:bottom w:w="60" w:type="dxa"/>
              <w:right w:w="90" w:type="dxa"/>
            </w:tcMar>
          </w:tcPr>
          <w:p w14:paraId="06EAA918" w14:textId="77777777" w:rsidR="00440E7F" w:rsidRDefault="00E4112E">
            <w:r>
              <w:rPr>
                <w:sz w:val="16"/>
                <w:szCs w:val="16"/>
              </w:rPr>
              <w:t>n.v.</w:t>
            </w:r>
          </w:p>
        </w:tc>
        <w:tc>
          <w:tcPr>
            <w:tcW w:w="1506" w:type="dxa"/>
            <w:shd w:val="clear" w:color="auto" w:fill="FFFFFF"/>
            <w:tcMar>
              <w:top w:w="60" w:type="dxa"/>
              <w:left w:w="90" w:type="dxa"/>
              <w:bottom w:w="60" w:type="dxa"/>
              <w:right w:w="90" w:type="dxa"/>
            </w:tcMar>
          </w:tcPr>
          <w:p w14:paraId="7365A98D" w14:textId="77777777" w:rsidR="00440E7F" w:rsidRDefault="00E4112E">
            <w:r>
              <w:rPr>
                <w:sz w:val="16"/>
                <w:szCs w:val="16"/>
              </w:rPr>
              <w:t>n/a</w:t>
            </w:r>
          </w:p>
        </w:tc>
      </w:tr>
      <w:tr w:rsidR="00440E7F" w14:paraId="41DFD5A4"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42BE6649" w14:textId="77777777" w:rsidR="00440E7F" w:rsidRDefault="00E4112E">
            <w:r>
              <w:rPr>
                <w:sz w:val="16"/>
                <w:szCs w:val="16"/>
              </w:rPr>
              <w:t>31</w:t>
            </w:r>
          </w:p>
        </w:tc>
        <w:tc>
          <w:tcPr>
            <w:tcW w:w="2500" w:type="dxa"/>
            <w:shd w:val="clear" w:color="auto" w:fill="F2F6FA"/>
            <w:tcMar>
              <w:top w:w="60" w:type="dxa"/>
              <w:left w:w="90" w:type="dxa"/>
              <w:bottom w:w="60" w:type="dxa"/>
              <w:right w:w="90" w:type="dxa"/>
            </w:tcMar>
          </w:tcPr>
          <w:p w14:paraId="1D66CCE6" w14:textId="77777777" w:rsidR="00440E7F" w:rsidRDefault="00E4112E">
            <w:r>
              <w:rPr>
                <w:sz w:val="16"/>
                <w:szCs w:val="16"/>
              </w:rPr>
              <w:t>Molio_with_URIs.ifc</w:t>
            </w:r>
          </w:p>
        </w:tc>
        <w:tc>
          <w:tcPr>
            <w:tcW w:w="3000" w:type="dxa"/>
            <w:shd w:val="clear" w:color="auto" w:fill="F2F6FA"/>
            <w:tcMar>
              <w:top w:w="60" w:type="dxa"/>
              <w:left w:w="90" w:type="dxa"/>
              <w:bottom w:w="60" w:type="dxa"/>
              <w:right w:w="90" w:type="dxa"/>
            </w:tcMar>
          </w:tcPr>
          <w:p w14:paraId="0BCF46E2" w14:textId="77777777" w:rsidR="00440E7F" w:rsidRDefault="00E4112E">
            <w:r>
              <w:rPr>
                <w:sz w:val="16"/>
                <w:szCs w:val="16"/>
              </w:rPr>
              <w:t>Architecture with URI classification</w:t>
            </w:r>
          </w:p>
        </w:tc>
        <w:tc>
          <w:tcPr>
            <w:tcW w:w="700" w:type="dxa"/>
            <w:shd w:val="clear" w:color="auto" w:fill="F2F6FA"/>
            <w:tcMar>
              <w:top w:w="60" w:type="dxa"/>
              <w:left w:w="90" w:type="dxa"/>
              <w:bottom w:w="60" w:type="dxa"/>
              <w:right w:w="90" w:type="dxa"/>
            </w:tcMar>
          </w:tcPr>
          <w:p w14:paraId="29DF0FD7" w14:textId="77777777" w:rsidR="00440E7F" w:rsidRDefault="00E4112E">
            <w:pPr>
              <w:jc w:val="right"/>
            </w:pPr>
            <w:r>
              <w:rPr>
                <w:sz w:val="16"/>
                <w:szCs w:val="16"/>
              </w:rPr>
              <w:t>70.52</w:t>
            </w:r>
          </w:p>
        </w:tc>
        <w:tc>
          <w:tcPr>
            <w:tcW w:w="900" w:type="dxa"/>
            <w:shd w:val="clear" w:color="auto" w:fill="F2F6FA"/>
            <w:tcMar>
              <w:top w:w="60" w:type="dxa"/>
              <w:left w:w="90" w:type="dxa"/>
              <w:bottom w:w="60" w:type="dxa"/>
              <w:right w:w="90" w:type="dxa"/>
            </w:tcMar>
          </w:tcPr>
          <w:p w14:paraId="6D6F665F" w14:textId="77777777" w:rsidR="00440E7F" w:rsidRDefault="00E4112E">
            <w:r>
              <w:rPr>
                <w:sz w:val="16"/>
                <w:szCs w:val="16"/>
              </w:rPr>
              <w:t>IFC2x3</w:t>
            </w:r>
          </w:p>
        </w:tc>
        <w:tc>
          <w:tcPr>
            <w:tcW w:w="1506" w:type="dxa"/>
            <w:shd w:val="clear" w:color="auto" w:fill="F2F6FA"/>
            <w:tcMar>
              <w:top w:w="60" w:type="dxa"/>
              <w:left w:w="90" w:type="dxa"/>
              <w:bottom w:w="60" w:type="dxa"/>
              <w:right w:w="90" w:type="dxa"/>
            </w:tcMar>
          </w:tcPr>
          <w:p w14:paraId="65B73E59" w14:textId="77777777" w:rsidR="00440E7F" w:rsidRDefault="00E4112E">
            <w:r>
              <w:rPr>
                <w:sz w:val="16"/>
                <w:szCs w:val="16"/>
              </w:rPr>
              <w:t>Architecture-only</w:t>
            </w:r>
          </w:p>
        </w:tc>
      </w:tr>
      <w:tr w:rsidR="00440E7F" w14:paraId="123966B9"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4313D157" w14:textId="77777777" w:rsidR="00440E7F" w:rsidRDefault="00E4112E">
            <w:r>
              <w:rPr>
                <w:sz w:val="16"/>
                <w:szCs w:val="16"/>
              </w:rPr>
              <w:t>32</w:t>
            </w:r>
          </w:p>
        </w:tc>
        <w:tc>
          <w:tcPr>
            <w:tcW w:w="2500" w:type="dxa"/>
            <w:shd w:val="clear" w:color="auto" w:fill="FFFFFF"/>
            <w:tcMar>
              <w:top w:w="60" w:type="dxa"/>
              <w:left w:w="90" w:type="dxa"/>
              <w:bottom w:w="60" w:type="dxa"/>
              <w:right w:w="90" w:type="dxa"/>
            </w:tcMar>
          </w:tcPr>
          <w:p w14:paraId="6A52CB7F" w14:textId="77777777" w:rsidR="00440E7F" w:rsidRDefault="00E4112E">
            <w:r>
              <w:rPr>
                <w:sz w:val="16"/>
                <w:szCs w:val="16"/>
              </w:rPr>
              <w:t>GVA Administrativo.ifc</w:t>
            </w:r>
          </w:p>
        </w:tc>
        <w:tc>
          <w:tcPr>
            <w:tcW w:w="3000" w:type="dxa"/>
            <w:shd w:val="clear" w:color="auto" w:fill="FFFFFF"/>
            <w:tcMar>
              <w:top w:w="60" w:type="dxa"/>
              <w:left w:w="90" w:type="dxa"/>
              <w:bottom w:w="60" w:type="dxa"/>
              <w:right w:w="90" w:type="dxa"/>
            </w:tcMar>
          </w:tcPr>
          <w:p w14:paraId="0555BFA0" w14:textId="77777777" w:rsidR="00440E7F" w:rsidRDefault="00E4112E">
            <w:r>
              <w:rPr>
                <w:sz w:val="16"/>
                <w:szCs w:val="16"/>
              </w:rPr>
              <w:t>Architecture only</w:t>
            </w:r>
          </w:p>
        </w:tc>
        <w:tc>
          <w:tcPr>
            <w:tcW w:w="700" w:type="dxa"/>
            <w:shd w:val="clear" w:color="auto" w:fill="FFFFFF"/>
            <w:tcMar>
              <w:top w:w="60" w:type="dxa"/>
              <w:left w:w="90" w:type="dxa"/>
              <w:bottom w:w="60" w:type="dxa"/>
              <w:right w:w="90" w:type="dxa"/>
            </w:tcMar>
          </w:tcPr>
          <w:p w14:paraId="45A51399" w14:textId="77777777" w:rsidR="00440E7F" w:rsidRDefault="00E4112E">
            <w:pPr>
              <w:jc w:val="right"/>
            </w:pPr>
            <w:r>
              <w:rPr>
                <w:sz w:val="16"/>
                <w:szCs w:val="16"/>
              </w:rPr>
              <w:t>6.88</w:t>
            </w:r>
          </w:p>
        </w:tc>
        <w:tc>
          <w:tcPr>
            <w:tcW w:w="900" w:type="dxa"/>
            <w:shd w:val="clear" w:color="auto" w:fill="FFFFFF"/>
            <w:tcMar>
              <w:top w:w="60" w:type="dxa"/>
              <w:left w:w="90" w:type="dxa"/>
              <w:bottom w:w="60" w:type="dxa"/>
              <w:right w:w="90" w:type="dxa"/>
            </w:tcMar>
          </w:tcPr>
          <w:p w14:paraId="68EDB071" w14:textId="77777777" w:rsidR="00440E7F" w:rsidRDefault="00E4112E">
            <w:r>
              <w:rPr>
                <w:sz w:val="16"/>
                <w:szCs w:val="16"/>
              </w:rPr>
              <w:t>n.v.</w:t>
            </w:r>
          </w:p>
        </w:tc>
        <w:tc>
          <w:tcPr>
            <w:tcW w:w="1506" w:type="dxa"/>
            <w:shd w:val="clear" w:color="auto" w:fill="FFFFFF"/>
            <w:tcMar>
              <w:top w:w="60" w:type="dxa"/>
              <w:left w:w="90" w:type="dxa"/>
              <w:bottom w:w="60" w:type="dxa"/>
              <w:right w:w="90" w:type="dxa"/>
            </w:tcMar>
          </w:tcPr>
          <w:p w14:paraId="0196D36B" w14:textId="77777777" w:rsidR="00440E7F" w:rsidRDefault="00E4112E">
            <w:r>
              <w:rPr>
                <w:sz w:val="16"/>
                <w:szCs w:val="16"/>
              </w:rPr>
              <w:t>Architecture-only</w:t>
            </w:r>
          </w:p>
        </w:tc>
      </w:tr>
      <w:tr w:rsidR="00440E7F" w14:paraId="138FE2B4"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3F267930" w14:textId="77777777" w:rsidR="00440E7F" w:rsidRDefault="00E4112E">
            <w:r>
              <w:rPr>
                <w:sz w:val="16"/>
                <w:szCs w:val="16"/>
              </w:rPr>
              <w:t>33</w:t>
            </w:r>
          </w:p>
        </w:tc>
        <w:tc>
          <w:tcPr>
            <w:tcW w:w="2500" w:type="dxa"/>
            <w:shd w:val="clear" w:color="auto" w:fill="F2F6FA"/>
            <w:tcMar>
              <w:top w:w="60" w:type="dxa"/>
              <w:left w:w="90" w:type="dxa"/>
              <w:bottom w:w="60" w:type="dxa"/>
              <w:right w:w="90" w:type="dxa"/>
            </w:tcMar>
          </w:tcPr>
          <w:p w14:paraId="4203EB56" w14:textId="77777777" w:rsidR="00440E7F" w:rsidRDefault="00E4112E">
            <w:r>
              <w:rPr>
                <w:sz w:val="16"/>
                <w:szCs w:val="16"/>
              </w:rPr>
              <w:t>IFC Schependomlaan.ifc</w:t>
            </w:r>
          </w:p>
        </w:tc>
        <w:tc>
          <w:tcPr>
            <w:tcW w:w="3000" w:type="dxa"/>
            <w:shd w:val="clear" w:color="auto" w:fill="F2F6FA"/>
            <w:tcMar>
              <w:top w:w="60" w:type="dxa"/>
              <w:left w:w="90" w:type="dxa"/>
              <w:bottom w:w="60" w:type="dxa"/>
              <w:right w:w="90" w:type="dxa"/>
            </w:tcMar>
          </w:tcPr>
          <w:p w14:paraId="2B680993" w14:textId="77777777" w:rsidR="00440E7F" w:rsidRDefault="00E4112E">
            <w:r>
              <w:rPr>
                <w:sz w:val="16"/>
                <w:szCs w:val="16"/>
              </w:rPr>
              <w:t>Architecture (design model)</w:t>
            </w:r>
          </w:p>
        </w:tc>
        <w:tc>
          <w:tcPr>
            <w:tcW w:w="700" w:type="dxa"/>
            <w:shd w:val="clear" w:color="auto" w:fill="F2F6FA"/>
            <w:tcMar>
              <w:top w:w="60" w:type="dxa"/>
              <w:left w:w="90" w:type="dxa"/>
              <w:bottom w:w="60" w:type="dxa"/>
              <w:right w:w="90" w:type="dxa"/>
            </w:tcMar>
          </w:tcPr>
          <w:p w14:paraId="5144233E" w14:textId="77777777" w:rsidR="00440E7F" w:rsidRDefault="00E4112E">
            <w:pPr>
              <w:jc w:val="right"/>
            </w:pPr>
            <w:r>
              <w:rPr>
                <w:sz w:val="16"/>
                <w:szCs w:val="16"/>
              </w:rPr>
              <w:t>47.00</w:t>
            </w:r>
          </w:p>
        </w:tc>
        <w:tc>
          <w:tcPr>
            <w:tcW w:w="900" w:type="dxa"/>
            <w:shd w:val="clear" w:color="auto" w:fill="F2F6FA"/>
            <w:tcMar>
              <w:top w:w="60" w:type="dxa"/>
              <w:left w:w="90" w:type="dxa"/>
              <w:bottom w:w="60" w:type="dxa"/>
              <w:right w:w="90" w:type="dxa"/>
            </w:tcMar>
          </w:tcPr>
          <w:p w14:paraId="3E08EF5E" w14:textId="77777777" w:rsidR="00440E7F" w:rsidRDefault="00E4112E">
            <w:r>
              <w:rPr>
                <w:sz w:val="16"/>
                <w:szCs w:val="16"/>
              </w:rPr>
              <w:t>IFC2x3</w:t>
            </w:r>
          </w:p>
        </w:tc>
        <w:tc>
          <w:tcPr>
            <w:tcW w:w="1506" w:type="dxa"/>
            <w:shd w:val="clear" w:color="auto" w:fill="F2F6FA"/>
            <w:tcMar>
              <w:top w:w="60" w:type="dxa"/>
              <w:left w:w="90" w:type="dxa"/>
              <w:bottom w:w="60" w:type="dxa"/>
              <w:right w:w="90" w:type="dxa"/>
            </w:tcMar>
          </w:tcPr>
          <w:p w14:paraId="77D3CDED" w14:textId="77777777" w:rsidR="00440E7F" w:rsidRDefault="00E4112E">
            <w:r>
              <w:rPr>
                <w:sz w:val="16"/>
                <w:szCs w:val="16"/>
              </w:rPr>
              <w:t>Architecture-only</w:t>
            </w:r>
          </w:p>
        </w:tc>
      </w:tr>
    </w:tbl>
    <w:p w14:paraId="11F8D28F" w14:textId="77777777" w:rsidR="00440E7F" w:rsidRDefault="00E4112E">
      <w:pPr>
        <w:spacing w:before="60" w:after="220"/>
      </w:pPr>
      <w:r>
        <w:rPr>
          <w:i/>
          <w:iCs/>
          <w:color w:val="595959"/>
          <w:sz w:val="17"/>
          <w:szCs w:val="17"/>
        </w:rPr>
        <w:t>Row 29 carries published duct-length ground truth in its dataset QA pairs (Supply Air 860.04 m, Return Air 697.93 m, Exhaust Air 12.02 m) and is therefore the corpus's only external check on halo volume arithmetic. Rows 18–21 and 33 are among the most heavily cited open BIM benchmarks in the construction-technology literature, permitting cross-reference of clash counts against published studies. Row 33 is mixed residential rather than pure office and is flagged as such.</w:t>
      </w:r>
    </w:p>
    <w:p w14:paraId="11B27026" w14:textId="77777777" w:rsidR="00440E7F" w:rsidRDefault="00E4112E">
      <w:pPr>
        <w:keepNext/>
        <w:spacing w:before="200" w:after="100"/>
      </w:pPr>
      <w:r>
        <w:rPr>
          <w:b/>
          <w:bCs/>
          <w:color w:val="1F4E79"/>
          <w:sz w:val="19"/>
          <w:szCs w:val="19"/>
        </w:rPr>
        <w:t>Table A.1.6c — Industrial / laboratory models (6)</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20"/>
        <w:gridCol w:w="2500"/>
        <w:gridCol w:w="3000"/>
        <w:gridCol w:w="700"/>
        <w:gridCol w:w="900"/>
        <w:gridCol w:w="1506"/>
      </w:tblGrid>
      <w:tr w:rsidR="00440E7F" w14:paraId="01152E82" w14:textId="77777777">
        <w:tblPrEx>
          <w:tblCellMar>
            <w:top w:w="0" w:type="dxa"/>
            <w:bottom w:w="0" w:type="dxa"/>
          </w:tblCellMar>
        </w:tblPrEx>
        <w:trPr>
          <w:tblHeader/>
        </w:trPr>
        <w:tc>
          <w:tcPr>
            <w:tcW w:w="420" w:type="dxa"/>
            <w:shd w:val="clear" w:color="auto" w:fill="DCE6F1"/>
            <w:tcMar>
              <w:top w:w="60" w:type="dxa"/>
              <w:left w:w="90" w:type="dxa"/>
              <w:bottom w:w="60" w:type="dxa"/>
              <w:right w:w="90" w:type="dxa"/>
            </w:tcMar>
          </w:tcPr>
          <w:p w14:paraId="05851E20" w14:textId="77777777" w:rsidR="00440E7F" w:rsidRDefault="00E4112E">
            <w:r>
              <w:rPr>
                <w:b/>
                <w:bCs/>
                <w:sz w:val="16"/>
                <w:szCs w:val="16"/>
              </w:rPr>
              <w:t>#</w:t>
            </w:r>
          </w:p>
        </w:tc>
        <w:tc>
          <w:tcPr>
            <w:tcW w:w="2500" w:type="dxa"/>
            <w:shd w:val="clear" w:color="auto" w:fill="DCE6F1"/>
            <w:tcMar>
              <w:top w:w="60" w:type="dxa"/>
              <w:left w:w="90" w:type="dxa"/>
              <w:bottom w:w="60" w:type="dxa"/>
              <w:right w:w="90" w:type="dxa"/>
            </w:tcMar>
          </w:tcPr>
          <w:p w14:paraId="5EE16D91" w14:textId="77777777" w:rsidR="00440E7F" w:rsidRDefault="00E4112E">
            <w:r>
              <w:rPr>
                <w:b/>
                <w:bCs/>
                <w:sz w:val="16"/>
                <w:szCs w:val="16"/>
              </w:rPr>
              <w:t>Model file</w:t>
            </w:r>
          </w:p>
        </w:tc>
        <w:tc>
          <w:tcPr>
            <w:tcW w:w="3000" w:type="dxa"/>
            <w:shd w:val="clear" w:color="auto" w:fill="DCE6F1"/>
            <w:tcMar>
              <w:top w:w="60" w:type="dxa"/>
              <w:left w:w="90" w:type="dxa"/>
              <w:bottom w:w="60" w:type="dxa"/>
              <w:right w:w="90" w:type="dxa"/>
            </w:tcMar>
          </w:tcPr>
          <w:p w14:paraId="09353982" w14:textId="77777777" w:rsidR="00440E7F" w:rsidRDefault="00E4112E">
            <w:r>
              <w:rPr>
                <w:b/>
                <w:bCs/>
                <w:sz w:val="16"/>
                <w:szCs w:val="16"/>
              </w:rPr>
              <w:t>Systems</w:t>
            </w:r>
          </w:p>
        </w:tc>
        <w:tc>
          <w:tcPr>
            <w:tcW w:w="700" w:type="dxa"/>
            <w:shd w:val="clear" w:color="auto" w:fill="DCE6F1"/>
            <w:tcMar>
              <w:top w:w="60" w:type="dxa"/>
              <w:left w:w="90" w:type="dxa"/>
              <w:bottom w:w="60" w:type="dxa"/>
              <w:right w:w="90" w:type="dxa"/>
            </w:tcMar>
          </w:tcPr>
          <w:p w14:paraId="59EBDDEE" w14:textId="77777777" w:rsidR="00440E7F" w:rsidRDefault="00E4112E">
            <w:r>
              <w:rPr>
                <w:b/>
                <w:bCs/>
                <w:sz w:val="16"/>
                <w:szCs w:val="16"/>
              </w:rPr>
              <w:t>MB</w:t>
            </w:r>
          </w:p>
        </w:tc>
        <w:tc>
          <w:tcPr>
            <w:tcW w:w="900" w:type="dxa"/>
            <w:shd w:val="clear" w:color="auto" w:fill="DCE6F1"/>
            <w:tcMar>
              <w:top w:w="60" w:type="dxa"/>
              <w:left w:w="90" w:type="dxa"/>
              <w:bottom w:w="60" w:type="dxa"/>
              <w:right w:w="90" w:type="dxa"/>
            </w:tcMar>
          </w:tcPr>
          <w:p w14:paraId="48ADEC05" w14:textId="77777777" w:rsidR="00440E7F" w:rsidRDefault="00E4112E">
            <w:r>
              <w:rPr>
                <w:b/>
                <w:bCs/>
                <w:sz w:val="16"/>
                <w:szCs w:val="16"/>
              </w:rPr>
              <w:t>Schema</w:t>
            </w:r>
          </w:p>
        </w:tc>
        <w:tc>
          <w:tcPr>
            <w:tcW w:w="1506" w:type="dxa"/>
            <w:shd w:val="clear" w:color="auto" w:fill="DCE6F1"/>
            <w:tcMar>
              <w:top w:w="60" w:type="dxa"/>
              <w:left w:w="90" w:type="dxa"/>
              <w:bottom w:w="60" w:type="dxa"/>
              <w:right w:w="90" w:type="dxa"/>
            </w:tcMar>
          </w:tcPr>
          <w:p w14:paraId="53445F9F" w14:textId="77777777" w:rsidR="00440E7F" w:rsidRDefault="00E4112E">
            <w:r>
              <w:rPr>
                <w:b/>
                <w:bCs/>
                <w:sz w:val="16"/>
                <w:szCs w:val="16"/>
              </w:rPr>
              <w:t>Material tier</w:t>
            </w:r>
          </w:p>
        </w:tc>
      </w:tr>
      <w:tr w:rsidR="00440E7F" w14:paraId="6C8A1E47"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24A5D93E" w14:textId="77777777" w:rsidR="00440E7F" w:rsidRDefault="00E4112E">
            <w:r>
              <w:rPr>
                <w:sz w:val="16"/>
                <w:szCs w:val="16"/>
              </w:rPr>
              <w:t>34</w:t>
            </w:r>
          </w:p>
        </w:tc>
        <w:tc>
          <w:tcPr>
            <w:tcW w:w="2500" w:type="dxa"/>
            <w:shd w:val="clear" w:color="auto" w:fill="FFFFFF"/>
            <w:tcMar>
              <w:top w:w="60" w:type="dxa"/>
              <w:left w:w="90" w:type="dxa"/>
              <w:bottom w:w="60" w:type="dxa"/>
              <w:right w:w="90" w:type="dxa"/>
            </w:tcMar>
          </w:tcPr>
          <w:p w14:paraId="098BD2DB" w14:textId="77777777" w:rsidR="00440E7F" w:rsidRDefault="00E4112E">
            <w:r>
              <w:rPr>
                <w:sz w:val="16"/>
                <w:szCs w:val="16"/>
              </w:rPr>
              <w:t>craslabbim.ifc</w:t>
            </w:r>
          </w:p>
        </w:tc>
        <w:tc>
          <w:tcPr>
            <w:tcW w:w="3000" w:type="dxa"/>
            <w:shd w:val="clear" w:color="auto" w:fill="FFFFFF"/>
            <w:tcMar>
              <w:top w:w="60" w:type="dxa"/>
              <w:left w:w="90" w:type="dxa"/>
              <w:bottom w:w="60" w:type="dxa"/>
              <w:right w:w="90" w:type="dxa"/>
            </w:tcMar>
          </w:tcPr>
          <w:p w14:paraId="5424C46E" w14:textId="77777777" w:rsidR="00440E7F" w:rsidRDefault="00E4112E">
            <w:r>
              <w:rPr>
                <w:sz w:val="16"/>
                <w:szCs w:val="16"/>
              </w:rPr>
              <w:t>As-built research laboratory, full building (CRAS Lab, FEUP)</w:t>
            </w:r>
          </w:p>
        </w:tc>
        <w:tc>
          <w:tcPr>
            <w:tcW w:w="700" w:type="dxa"/>
            <w:shd w:val="clear" w:color="auto" w:fill="FFFFFF"/>
            <w:tcMar>
              <w:top w:w="60" w:type="dxa"/>
              <w:left w:w="90" w:type="dxa"/>
              <w:bottom w:w="60" w:type="dxa"/>
              <w:right w:w="90" w:type="dxa"/>
            </w:tcMar>
          </w:tcPr>
          <w:p w14:paraId="2190A03E" w14:textId="77777777" w:rsidR="00440E7F" w:rsidRDefault="00E4112E">
            <w:pPr>
              <w:jc w:val="right"/>
            </w:pPr>
            <w:r>
              <w:rPr>
                <w:sz w:val="16"/>
                <w:szCs w:val="16"/>
              </w:rPr>
              <w:t>64.42</w:t>
            </w:r>
          </w:p>
        </w:tc>
        <w:tc>
          <w:tcPr>
            <w:tcW w:w="900" w:type="dxa"/>
            <w:shd w:val="clear" w:color="auto" w:fill="FFFFFF"/>
            <w:tcMar>
              <w:top w:w="60" w:type="dxa"/>
              <w:left w:w="90" w:type="dxa"/>
              <w:bottom w:w="60" w:type="dxa"/>
              <w:right w:w="90" w:type="dxa"/>
            </w:tcMar>
          </w:tcPr>
          <w:p w14:paraId="44603873" w14:textId="77777777" w:rsidR="00440E7F" w:rsidRDefault="00E4112E">
            <w:r>
              <w:rPr>
                <w:sz w:val="16"/>
                <w:szCs w:val="16"/>
              </w:rPr>
              <w:t>n.v.</w:t>
            </w:r>
          </w:p>
        </w:tc>
        <w:tc>
          <w:tcPr>
            <w:tcW w:w="1506" w:type="dxa"/>
            <w:shd w:val="clear" w:color="auto" w:fill="FFFFFF"/>
            <w:tcMar>
              <w:top w:w="60" w:type="dxa"/>
              <w:left w:w="90" w:type="dxa"/>
              <w:bottom w:w="60" w:type="dxa"/>
              <w:right w:w="90" w:type="dxa"/>
            </w:tcMar>
          </w:tcPr>
          <w:p w14:paraId="3A626A05" w14:textId="77777777" w:rsidR="00440E7F" w:rsidRDefault="00E4112E">
            <w:r>
              <w:rPr>
                <w:sz w:val="16"/>
                <w:szCs w:val="16"/>
              </w:rPr>
              <w:t>Partial</w:t>
            </w:r>
          </w:p>
        </w:tc>
      </w:tr>
      <w:tr w:rsidR="00440E7F" w14:paraId="65C92DD5"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09B8692E" w14:textId="77777777" w:rsidR="00440E7F" w:rsidRDefault="00E4112E">
            <w:r>
              <w:rPr>
                <w:sz w:val="16"/>
                <w:szCs w:val="16"/>
              </w:rPr>
              <w:t>35</w:t>
            </w:r>
          </w:p>
        </w:tc>
        <w:tc>
          <w:tcPr>
            <w:tcW w:w="2500" w:type="dxa"/>
            <w:shd w:val="clear" w:color="auto" w:fill="F2F6FA"/>
            <w:tcMar>
              <w:top w:w="60" w:type="dxa"/>
              <w:left w:w="90" w:type="dxa"/>
              <w:bottom w:w="60" w:type="dxa"/>
              <w:right w:w="90" w:type="dxa"/>
            </w:tcMar>
          </w:tcPr>
          <w:p w14:paraId="02A7C608" w14:textId="77777777" w:rsidR="00440E7F" w:rsidRDefault="00E4112E">
            <w:r>
              <w:rPr>
                <w:sz w:val="16"/>
                <w:szCs w:val="16"/>
              </w:rPr>
              <w:t>SGD_BODO_ifc.zip (ARC+PLB+VENT)</w:t>
            </w:r>
          </w:p>
        </w:tc>
        <w:tc>
          <w:tcPr>
            <w:tcW w:w="3000" w:type="dxa"/>
            <w:shd w:val="clear" w:color="auto" w:fill="F2F6FA"/>
            <w:tcMar>
              <w:top w:w="60" w:type="dxa"/>
              <w:left w:w="90" w:type="dxa"/>
              <w:bottom w:w="60" w:type="dxa"/>
              <w:right w:w="90" w:type="dxa"/>
            </w:tcMar>
          </w:tcPr>
          <w:p w14:paraId="7964DCD9" w14:textId="77777777" w:rsidR="00440E7F" w:rsidRDefault="00E4112E">
            <w:r>
              <w:rPr>
                <w:sz w:val="16"/>
                <w:szCs w:val="16"/>
              </w:rPr>
              <w:t>Plumbing and ventilation</w:t>
            </w:r>
          </w:p>
        </w:tc>
        <w:tc>
          <w:tcPr>
            <w:tcW w:w="700" w:type="dxa"/>
            <w:shd w:val="clear" w:color="auto" w:fill="F2F6FA"/>
            <w:tcMar>
              <w:top w:w="60" w:type="dxa"/>
              <w:left w:w="90" w:type="dxa"/>
              <w:bottom w:w="60" w:type="dxa"/>
              <w:right w:w="90" w:type="dxa"/>
            </w:tcMar>
          </w:tcPr>
          <w:p w14:paraId="2D7956AA" w14:textId="77777777" w:rsidR="00440E7F" w:rsidRDefault="00E4112E">
            <w:pPr>
              <w:jc w:val="right"/>
            </w:pPr>
            <w:r>
              <w:rPr>
                <w:sz w:val="16"/>
                <w:szCs w:val="16"/>
              </w:rPr>
              <w:t>31.11 (zip)</w:t>
            </w:r>
          </w:p>
        </w:tc>
        <w:tc>
          <w:tcPr>
            <w:tcW w:w="900" w:type="dxa"/>
            <w:shd w:val="clear" w:color="auto" w:fill="F2F6FA"/>
            <w:tcMar>
              <w:top w:w="60" w:type="dxa"/>
              <w:left w:w="90" w:type="dxa"/>
              <w:bottom w:w="60" w:type="dxa"/>
              <w:right w:w="90" w:type="dxa"/>
            </w:tcMar>
          </w:tcPr>
          <w:p w14:paraId="22FE7C78" w14:textId="77777777" w:rsidR="00440E7F" w:rsidRDefault="00E4112E">
            <w:r>
              <w:rPr>
                <w:sz w:val="16"/>
                <w:szCs w:val="16"/>
              </w:rPr>
              <w:t>n.v.</w:t>
            </w:r>
          </w:p>
        </w:tc>
        <w:tc>
          <w:tcPr>
            <w:tcW w:w="1506" w:type="dxa"/>
            <w:shd w:val="clear" w:color="auto" w:fill="F2F6FA"/>
            <w:tcMar>
              <w:top w:w="60" w:type="dxa"/>
              <w:left w:w="90" w:type="dxa"/>
              <w:bottom w:w="60" w:type="dxa"/>
              <w:right w:w="90" w:type="dxa"/>
            </w:tcMar>
          </w:tcPr>
          <w:p w14:paraId="17F9D0BA" w14:textId="77777777" w:rsidR="00440E7F" w:rsidRDefault="00E4112E">
            <w:r>
              <w:rPr>
                <w:sz w:val="16"/>
                <w:szCs w:val="16"/>
              </w:rPr>
              <w:t>n.v.</w:t>
            </w:r>
          </w:p>
        </w:tc>
      </w:tr>
      <w:tr w:rsidR="00440E7F" w14:paraId="76B2DDAF"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71F04268" w14:textId="77777777" w:rsidR="00440E7F" w:rsidRDefault="00E4112E">
            <w:r>
              <w:rPr>
                <w:sz w:val="16"/>
                <w:szCs w:val="16"/>
              </w:rPr>
              <w:t>36</w:t>
            </w:r>
          </w:p>
        </w:tc>
        <w:tc>
          <w:tcPr>
            <w:tcW w:w="2500" w:type="dxa"/>
            <w:shd w:val="clear" w:color="auto" w:fill="FFFFFF"/>
            <w:tcMar>
              <w:top w:w="60" w:type="dxa"/>
              <w:left w:w="90" w:type="dxa"/>
              <w:bottom w:w="60" w:type="dxa"/>
              <w:right w:w="90" w:type="dxa"/>
            </w:tcMar>
          </w:tcPr>
          <w:p w14:paraId="29307D8E" w14:textId="77777777" w:rsidR="00440E7F" w:rsidRDefault="00E4112E">
            <w:r>
              <w:rPr>
                <w:sz w:val="16"/>
                <w:szCs w:val="16"/>
              </w:rPr>
              <w:t>Academic_Autodesk_ifc.zip (Basic + Advanced)</w:t>
            </w:r>
          </w:p>
        </w:tc>
        <w:tc>
          <w:tcPr>
            <w:tcW w:w="3000" w:type="dxa"/>
            <w:shd w:val="clear" w:color="auto" w:fill="FFFFFF"/>
            <w:tcMar>
              <w:top w:w="60" w:type="dxa"/>
              <w:left w:w="90" w:type="dxa"/>
              <w:bottom w:w="60" w:type="dxa"/>
              <w:right w:w="90" w:type="dxa"/>
            </w:tcMar>
          </w:tcPr>
          <w:p w14:paraId="444D681C" w14:textId="77777777" w:rsidR="00440E7F" w:rsidRDefault="00E4112E">
            <w:r>
              <w:rPr>
                <w:sz w:val="16"/>
                <w:szCs w:val="16"/>
              </w:rPr>
              <w:t>Architecture, mixed</w:t>
            </w:r>
          </w:p>
        </w:tc>
        <w:tc>
          <w:tcPr>
            <w:tcW w:w="700" w:type="dxa"/>
            <w:shd w:val="clear" w:color="auto" w:fill="FFFFFF"/>
            <w:tcMar>
              <w:top w:w="60" w:type="dxa"/>
              <w:left w:w="90" w:type="dxa"/>
              <w:bottom w:w="60" w:type="dxa"/>
              <w:right w:w="90" w:type="dxa"/>
            </w:tcMar>
          </w:tcPr>
          <w:p w14:paraId="689FC480" w14:textId="77777777" w:rsidR="00440E7F" w:rsidRDefault="00E4112E">
            <w:pPr>
              <w:jc w:val="right"/>
            </w:pPr>
            <w:r>
              <w:rPr>
                <w:sz w:val="16"/>
                <w:szCs w:val="16"/>
              </w:rPr>
              <w:t>7.03 (zip)</w:t>
            </w:r>
          </w:p>
        </w:tc>
        <w:tc>
          <w:tcPr>
            <w:tcW w:w="900" w:type="dxa"/>
            <w:shd w:val="clear" w:color="auto" w:fill="FFFFFF"/>
            <w:tcMar>
              <w:top w:w="60" w:type="dxa"/>
              <w:left w:w="90" w:type="dxa"/>
              <w:bottom w:w="60" w:type="dxa"/>
              <w:right w:w="90" w:type="dxa"/>
            </w:tcMar>
          </w:tcPr>
          <w:p w14:paraId="54424388" w14:textId="77777777" w:rsidR="00440E7F" w:rsidRDefault="00E4112E">
            <w:r>
              <w:rPr>
                <w:sz w:val="16"/>
                <w:szCs w:val="16"/>
              </w:rPr>
              <w:t>n.v.</w:t>
            </w:r>
          </w:p>
        </w:tc>
        <w:tc>
          <w:tcPr>
            <w:tcW w:w="1506" w:type="dxa"/>
            <w:shd w:val="clear" w:color="auto" w:fill="FFFFFF"/>
            <w:tcMar>
              <w:top w:w="60" w:type="dxa"/>
              <w:left w:w="90" w:type="dxa"/>
              <w:bottom w:w="60" w:type="dxa"/>
              <w:right w:w="90" w:type="dxa"/>
            </w:tcMar>
          </w:tcPr>
          <w:p w14:paraId="0D259ADE" w14:textId="77777777" w:rsidR="00440E7F" w:rsidRDefault="00E4112E">
            <w:r>
              <w:rPr>
                <w:sz w:val="16"/>
                <w:szCs w:val="16"/>
              </w:rPr>
              <w:t>n.v.</w:t>
            </w:r>
          </w:p>
        </w:tc>
      </w:tr>
      <w:tr w:rsidR="00440E7F" w14:paraId="574BC146"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46EF74C4" w14:textId="77777777" w:rsidR="00440E7F" w:rsidRDefault="00E4112E">
            <w:r>
              <w:rPr>
                <w:sz w:val="16"/>
                <w:szCs w:val="16"/>
              </w:rPr>
              <w:t>37</w:t>
            </w:r>
          </w:p>
        </w:tc>
        <w:tc>
          <w:tcPr>
            <w:tcW w:w="2500" w:type="dxa"/>
            <w:shd w:val="clear" w:color="auto" w:fill="F2F6FA"/>
            <w:tcMar>
              <w:top w:w="60" w:type="dxa"/>
              <w:left w:w="90" w:type="dxa"/>
              <w:bottom w:w="60" w:type="dxa"/>
              <w:right w:w="90" w:type="dxa"/>
            </w:tcMar>
          </w:tcPr>
          <w:p w14:paraId="6B5F5625" w14:textId="77777777" w:rsidR="00440E7F" w:rsidRDefault="00E4112E">
            <w:r>
              <w:rPr>
                <w:sz w:val="16"/>
                <w:szCs w:val="16"/>
              </w:rPr>
              <w:t>Autodesk_210-King_ifc.zip</w:t>
            </w:r>
          </w:p>
        </w:tc>
        <w:tc>
          <w:tcPr>
            <w:tcW w:w="3000" w:type="dxa"/>
            <w:shd w:val="clear" w:color="auto" w:fill="F2F6FA"/>
            <w:tcMar>
              <w:top w:w="60" w:type="dxa"/>
              <w:left w:w="90" w:type="dxa"/>
              <w:bottom w:w="60" w:type="dxa"/>
              <w:right w:w="90" w:type="dxa"/>
            </w:tcMar>
          </w:tcPr>
          <w:p w14:paraId="4378CC91" w14:textId="77777777" w:rsidR="00440E7F" w:rsidRDefault="00E4112E">
            <w:r>
              <w:rPr>
                <w:sz w:val="16"/>
                <w:szCs w:val="16"/>
              </w:rPr>
              <w:t>Structural and architecture, steel frame</w:t>
            </w:r>
          </w:p>
        </w:tc>
        <w:tc>
          <w:tcPr>
            <w:tcW w:w="700" w:type="dxa"/>
            <w:shd w:val="clear" w:color="auto" w:fill="F2F6FA"/>
            <w:tcMar>
              <w:top w:w="60" w:type="dxa"/>
              <w:left w:w="90" w:type="dxa"/>
              <w:bottom w:w="60" w:type="dxa"/>
              <w:right w:w="90" w:type="dxa"/>
            </w:tcMar>
          </w:tcPr>
          <w:p w14:paraId="0C4CABB9" w14:textId="77777777" w:rsidR="00440E7F" w:rsidRDefault="00E4112E">
            <w:pPr>
              <w:jc w:val="right"/>
            </w:pPr>
            <w:r>
              <w:rPr>
                <w:sz w:val="16"/>
                <w:szCs w:val="16"/>
              </w:rPr>
              <w:t>25.49 (zip)</w:t>
            </w:r>
          </w:p>
        </w:tc>
        <w:tc>
          <w:tcPr>
            <w:tcW w:w="900" w:type="dxa"/>
            <w:shd w:val="clear" w:color="auto" w:fill="F2F6FA"/>
            <w:tcMar>
              <w:top w:w="60" w:type="dxa"/>
              <w:left w:w="90" w:type="dxa"/>
              <w:bottom w:w="60" w:type="dxa"/>
              <w:right w:w="90" w:type="dxa"/>
            </w:tcMar>
          </w:tcPr>
          <w:p w14:paraId="746491E6" w14:textId="77777777" w:rsidR="00440E7F" w:rsidRDefault="00E4112E">
            <w:r>
              <w:rPr>
                <w:sz w:val="16"/>
                <w:szCs w:val="16"/>
              </w:rPr>
              <w:t>n.v.</w:t>
            </w:r>
          </w:p>
        </w:tc>
        <w:tc>
          <w:tcPr>
            <w:tcW w:w="1506" w:type="dxa"/>
            <w:shd w:val="clear" w:color="auto" w:fill="F2F6FA"/>
            <w:tcMar>
              <w:top w:w="60" w:type="dxa"/>
              <w:left w:w="90" w:type="dxa"/>
              <w:bottom w:w="60" w:type="dxa"/>
              <w:right w:w="90" w:type="dxa"/>
            </w:tcMar>
          </w:tcPr>
          <w:p w14:paraId="513E1F83" w14:textId="77777777" w:rsidR="00440E7F" w:rsidRDefault="00E4112E">
            <w:r>
              <w:rPr>
                <w:sz w:val="16"/>
                <w:szCs w:val="16"/>
              </w:rPr>
              <w:t>n.v.</w:t>
            </w:r>
          </w:p>
        </w:tc>
      </w:tr>
      <w:tr w:rsidR="00440E7F" w14:paraId="5C3E6981" w14:textId="77777777">
        <w:tblPrEx>
          <w:tblCellMar>
            <w:top w:w="0" w:type="dxa"/>
            <w:bottom w:w="0" w:type="dxa"/>
          </w:tblCellMar>
        </w:tblPrEx>
        <w:trPr>
          <w:cantSplit/>
        </w:trPr>
        <w:tc>
          <w:tcPr>
            <w:tcW w:w="420" w:type="dxa"/>
            <w:shd w:val="clear" w:color="auto" w:fill="FFFFFF"/>
            <w:tcMar>
              <w:top w:w="60" w:type="dxa"/>
              <w:left w:w="90" w:type="dxa"/>
              <w:bottom w:w="60" w:type="dxa"/>
              <w:right w:w="90" w:type="dxa"/>
            </w:tcMar>
          </w:tcPr>
          <w:p w14:paraId="10428EB9" w14:textId="77777777" w:rsidR="00440E7F" w:rsidRDefault="00E4112E">
            <w:r>
              <w:rPr>
                <w:sz w:val="16"/>
                <w:szCs w:val="16"/>
              </w:rPr>
              <w:t>38</w:t>
            </w:r>
          </w:p>
        </w:tc>
        <w:tc>
          <w:tcPr>
            <w:tcW w:w="2500" w:type="dxa"/>
            <w:shd w:val="clear" w:color="auto" w:fill="FFFFFF"/>
            <w:tcMar>
              <w:top w:w="60" w:type="dxa"/>
              <w:left w:w="90" w:type="dxa"/>
              <w:bottom w:w="60" w:type="dxa"/>
              <w:right w:w="90" w:type="dxa"/>
            </w:tcMar>
          </w:tcPr>
          <w:p w14:paraId="6469FF16" w14:textId="77777777" w:rsidR="00440E7F" w:rsidRDefault="00E4112E">
            <w:r>
              <w:rPr>
                <w:sz w:val="16"/>
                <w:szCs w:val="16"/>
              </w:rPr>
              <w:t>aisc_sculpture_brep.ifc</w:t>
            </w:r>
          </w:p>
        </w:tc>
        <w:tc>
          <w:tcPr>
            <w:tcW w:w="3000" w:type="dxa"/>
            <w:shd w:val="clear" w:color="auto" w:fill="FFFFFF"/>
            <w:tcMar>
              <w:top w:w="60" w:type="dxa"/>
              <w:left w:w="90" w:type="dxa"/>
              <w:bottom w:w="60" w:type="dxa"/>
              <w:right w:w="90" w:type="dxa"/>
            </w:tcMar>
          </w:tcPr>
          <w:p w14:paraId="516BCB74" w14:textId="77777777" w:rsidR="00440E7F" w:rsidRDefault="00E4112E">
            <w:r>
              <w:rPr>
                <w:sz w:val="16"/>
                <w:szCs w:val="16"/>
              </w:rPr>
              <w:t>Structural steel, brep solid geometry</w:t>
            </w:r>
          </w:p>
        </w:tc>
        <w:tc>
          <w:tcPr>
            <w:tcW w:w="700" w:type="dxa"/>
            <w:shd w:val="clear" w:color="auto" w:fill="FFFFFF"/>
            <w:tcMar>
              <w:top w:w="60" w:type="dxa"/>
              <w:left w:w="90" w:type="dxa"/>
              <w:bottom w:w="60" w:type="dxa"/>
              <w:right w:w="90" w:type="dxa"/>
            </w:tcMar>
          </w:tcPr>
          <w:p w14:paraId="2F690087" w14:textId="77777777" w:rsidR="00440E7F" w:rsidRDefault="00E4112E">
            <w:pPr>
              <w:jc w:val="right"/>
            </w:pPr>
            <w:r>
              <w:rPr>
                <w:sz w:val="16"/>
                <w:szCs w:val="16"/>
              </w:rPr>
              <w:t>0.53</w:t>
            </w:r>
          </w:p>
        </w:tc>
        <w:tc>
          <w:tcPr>
            <w:tcW w:w="900" w:type="dxa"/>
            <w:shd w:val="clear" w:color="auto" w:fill="FFFFFF"/>
            <w:tcMar>
              <w:top w:w="60" w:type="dxa"/>
              <w:left w:w="90" w:type="dxa"/>
              <w:bottom w:w="60" w:type="dxa"/>
              <w:right w:w="90" w:type="dxa"/>
            </w:tcMar>
          </w:tcPr>
          <w:p w14:paraId="6A45F748" w14:textId="77777777" w:rsidR="00440E7F" w:rsidRDefault="00E4112E">
            <w:r>
              <w:rPr>
                <w:sz w:val="16"/>
                <w:szCs w:val="16"/>
              </w:rPr>
              <w:t>IFC2x3</w:t>
            </w:r>
          </w:p>
        </w:tc>
        <w:tc>
          <w:tcPr>
            <w:tcW w:w="1506" w:type="dxa"/>
            <w:shd w:val="clear" w:color="auto" w:fill="FFFFFF"/>
            <w:tcMar>
              <w:top w:w="60" w:type="dxa"/>
              <w:left w:w="90" w:type="dxa"/>
              <w:bottom w:w="60" w:type="dxa"/>
              <w:right w:w="90" w:type="dxa"/>
            </w:tcMar>
          </w:tcPr>
          <w:p w14:paraId="192C86DC" w14:textId="77777777" w:rsidR="00440E7F" w:rsidRDefault="00E4112E">
            <w:r>
              <w:rPr>
                <w:sz w:val="16"/>
                <w:szCs w:val="16"/>
              </w:rPr>
              <w:t>n/a (steel)</w:t>
            </w:r>
          </w:p>
        </w:tc>
      </w:tr>
      <w:tr w:rsidR="00440E7F" w14:paraId="3BCE373E" w14:textId="77777777">
        <w:tblPrEx>
          <w:tblCellMar>
            <w:top w:w="0" w:type="dxa"/>
            <w:bottom w:w="0" w:type="dxa"/>
          </w:tblCellMar>
        </w:tblPrEx>
        <w:trPr>
          <w:cantSplit/>
        </w:trPr>
        <w:tc>
          <w:tcPr>
            <w:tcW w:w="420" w:type="dxa"/>
            <w:shd w:val="clear" w:color="auto" w:fill="F2F6FA"/>
            <w:tcMar>
              <w:top w:w="60" w:type="dxa"/>
              <w:left w:w="90" w:type="dxa"/>
              <w:bottom w:w="60" w:type="dxa"/>
              <w:right w:w="90" w:type="dxa"/>
            </w:tcMar>
          </w:tcPr>
          <w:p w14:paraId="616273EB" w14:textId="77777777" w:rsidR="00440E7F" w:rsidRDefault="00E4112E">
            <w:r>
              <w:rPr>
                <w:sz w:val="16"/>
                <w:szCs w:val="16"/>
              </w:rPr>
              <w:t>39</w:t>
            </w:r>
          </w:p>
        </w:tc>
        <w:tc>
          <w:tcPr>
            <w:tcW w:w="2500" w:type="dxa"/>
            <w:shd w:val="clear" w:color="auto" w:fill="F2F6FA"/>
            <w:tcMar>
              <w:top w:w="60" w:type="dxa"/>
              <w:left w:w="90" w:type="dxa"/>
              <w:bottom w:w="60" w:type="dxa"/>
              <w:right w:w="90" w:type="dxa"/>
            </w:tcMar>
          </w:tcPr>
          <w:p w14:paraId="1905FA74" w14:textId="77777777" w:rsidR="00440E7F" w:rsidRDefault="00E4112E">
            <w:r>
              <w:rPr>
                <w:sz w:val="16"/>
                <w:szCs w:val="16"/>
              </w:rPr>
              <w:t>aisc_sculpture_param.ifc</w:t>
            </w:r>
          </w:p>
        </w:tc>
        <w:tc>
          <w:tcPr>
            <w:tcW w:w="3000" w:type="dxa"/>
            <w:shd w:val="clear" w:color="auto" w:fill="F2F6FA"/>
            <w:tcMar>
              <w:top w:w="60" w:type="dxa"/>
              <w:left w:w="90" w:type="dxa"/>
              <w:bottom w:w="60" w:type="dxa"/>
              <w:right w:w="90" w:type="dxa"/>
            </w:tcMar>
          </w:tcPr>
          <w:p w14:paraId="15660631" w14:textId="77777777" w:rsidR="00440E7F" w:rsidRDefault="00E4112E">
            <w:r>
              <w:rPr>
                <w:sz w:val="16"/>
                <w:szCs w:val="16"/>
              </w:rPr>
              <w:t>Same steel structure, parametric swept solids</w:t>
            </w:r>
          </w:p>
        </w:tc>
        <w:tc>
          <w:tcPr>
            <w:tcW w:w="700" w:type="dxa"/>
            <w:shd w:val="clear" w:color="auto" w:fill="F2F6FA"/>
            <w:tcMar>
              <w:top w:w="60" w:type="dxa"/>
              <w:left w:w="90" w:type="dxa"/>
              <w:bottom w:w="60" w:type="dxa"/>
              <w:right w:w="90" w:type="dxa"/>
            </w:tcMar>
          </w:tcPr>
          <w:p w14:paraId="0608354F" w14:textId="77777777" w:rsidR="00440E7F" w:rsidRDefault="00E4112E">
            <w:pPr>
              <w:jc w:val="right"/>
            </w:pPr>
            <w:r>
              <w:rPr>
                <w:sz w:val="16"/>
                <w:szCs w:val="16"/>
              </w:rPr>
              <w:t>0.30</w:t>
            </w:r>
          </w:p>
        </w:tc>
        <w:tc>
          <w:tcPr>
            <w:tcW w:w="900" w:type="dxa"/>
            <w:shd w:val="clear" w:color="auto" w:fill="F2F6FA"/>
            <w:tcMar>
              <w:top w:w="60" w:type="dxa"/>
              <w:left w:w="90" w:type="dxa"/>
              <w:bottom w:w="60" w:type="dxa"/>
              <w:right w:w="90" w:type="dxa"/>
            </w:tcMar>
          </w:tcPr>
          <w:p w14:paraId="03F1D153" w14:textId="77777777" w:rsidR="00440E7F" w:rsidRDefault="00E4112E">
            <w:r>
              <w:rPr>
                <w:sz w:val="16"/>
                <w:szCs w:val="16"/>
              </w:rPr>
              <w:t>IFC2x3</w:t>
            </w:r>
          </w:p>
        </w:tc>
        <w:tc>
          <w:tcPr>
            <w:tcW w:w="1506" w:type="dxa"/>
            <w:shd w:val="clear" w:color="auto" w:fill="F2F6FA"/>
            <w:tcMar>
              <w:top w:w="60" w:type="dxa"/>
              <w:left w:w="90" w:type="dxa"/>
              <w:bottom w:w="60" w:type="dxa"/>
              <w:right w:w="90" w:type="dxa"/>
            </w:tcMar>
          </w:tcPr>
          <w:p w14:paraId="6EF8046A" w14:textId="77777777" w:rsidR="00440E7F" w:rsidRDefault="00E4112E">
            <w:r>
              <w:rPr>
                <w:sz w:val="16"/>
                <w:szCs w:val="16"/>
              </w:rPr>
              <w:t>n/a (steel)</w:t>
            </w:r>
          </w:p>
        </w:tc>
      </w:tr>
    </w:tbl>
    <w:p w14:paraId="712A0C2E" w14:textId="77777777" w:rsidR="00440E7F" w:rsidRDefault="00E4112E">
      <w:pPr>
        <w:spacing w:before="60" w:after="220"/>
      </w:pPr>
      <w:r>
        <w:rPr>
          <w:i/>
          <w:iCs/>
          <w:color w:val="595959"/>
          <w:sz w:val="17"/>
          <w:szCs w:val="17"/>
        </w:rPr>
        <w:t>Rows 38 and 39 are the same steel assembly in two geometric representations and exist in the corpus specifically to test the geometry-handling path independently of MEP content. Row 35's building programme is not confirmed as strictly industrial and its extracted discipline files may individually approach the 100 MB cap.</w:t>
      </w:r>
    </w:p>
    <w:p w14:paraId="75222590" w14:textId="77777777" w:rsidR="00440E7F" w:rsidRDefault="00E4112E">
      <w:pPr>
        <w:pStyle w:val="Heading2"/>
      </w:pPr>
      <w:bookmarkStart w:id="7" w:name="_Toc238377016"/>
      <w:r>
        <w:t>A.1.7  Sources investigated and excluded</w:t>
      </w:r>
      <w:bookmarkEnd w:id="7"/>
    </w:p>
    <w:p w14:paraId="3A07F209" w14:textId="77777777" w:rsidR="00440E7F" w:rsidRDefault="00E4112E">
      <w:pPr>
        <w:spacing w:after="120" w:line="276" w:lineRule="auto"/>
      </w:pPr>
      <w:r>
        <w:t>Recording what was rejected, and why, is part of the method. Each entry below was a plausible candidate that failed a stated criterion.</w:t>
      </w:r>
    </w:p>
    <w:p w14:paraId="5DDD0C53" w14:textId="77777777" w:rsidR="00440E7F" w:rsidRDefault="00E4112E">
      <w:pPr>
        <w:keepNext/>
        <w:spacing w:before="200" w:after="100"/>
      </w:pPr>
      <w:r>
        <w:rPr>
          <w:b/>
          <w:bCs/>
          <w:color w:val="1F4E79"/>
          <w:sz w:val="19"/>
          <w:szCs w:val="19"/>
        </w:rPr>
        <w:t>Table A.1.7 — Excluded sources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600"/>
        <w:gridCol w:w="4700"/>
        <w:gridCol w:w="1726"/>
      </w:tblGrid>
      <w:tr w:rsidR="00440E7F" w14:paraId="3D52E3E7" w14:textId="77777777">
        <w:tblPrEx>
          <w:tblCellMar>
            <w:top w:w="0" w:type="dxa"/>
            <w:bottom w:w="0" w:type="dxa"/>
          </w:tblCellMar>
        </w:tblPrEx>
        <w:trPr>
          <w:tblHeader/>
        </w:trPr>
        <w:tc>
          <w:tcPr>
            <w:tcW w:w="2600" w:type="dxa"/>
            <w:shd w:val="clear" w:color="auto" w:fill="DCE6F1"/>
            <w:tcMar>
              <w:top w:w="60" w:type="dxa"/>
              <w:left w:w="90" w:type="dxa"/>
              <w:bottom w:w="60" w:type="dxa"/>
              <w:right w:w="90" w:type="dxa"/>
            </w:tcMar>
          </w:tcPr>
          <w:p w14:paraId="042EA9D1" w14:textId="77777777" w:rsidR="00440E7F" w:rsidRDefault="00E4112E">
            <w:r>
              <w:rPr>
                <w:b/>
                <w:bCs/>
                <w:sz w:val="18"/>
                <w:szCs w:val="18"/>
              </w:rPr>
              <w:t>Source</w:t>
            </w:r>
          </w:p>
        </w:tc>
        <w:tc>
          <w:tcPr>
            <w:tcW w:w="4700" w:type="dxa"/>
            <w:shd w:val="clear" w:color="auto" w:fill="DCE6F1"/>
            <w:tcMar>
              <w:top w:w="60" w:type="dxa"/>
              <w:left w:w="90" w:type="dxa"/>
              <w:bottom w:w="60" w:type="dxa"/>
              <w:right w:w="90" w:type="dxa"/>
            </w:tcMar>
          </w:tcPr>
          <w:p w14:paraId="0D356C5A" w14:textId="77777777" w:rsidR="00440E7F" w:rsidRDefault="00E4112E">
            <w:r>
              <w:rPr>
                <w:b/>
                <w:bCs/>
                <w:sz w:val="18"/>
                <w:szCs w:val="18"/>
              </w:rPr>
              <w:t>Reason for exclusion</w:t>
            </w:r>
          </w:p>
        </w:tc>
        <w:tc>
          <w:tcPr>
            <w:tcW w:w="1726" w:type="dxa"/>
            <w:shd w:val="clear" w:color="auto" w:fill="DCE6F1"/>
            <w:tcMar>
              <w:top w:w="60" w:type="dxa"/>
              <w:left w:w="90" w:type="dxa"/>
              <w:bottom w:w="60" w:type="dxa"/>
              <w:right w:w="90" w:type="dxa"/>
            </w:tcMar>
          </w:tcPr>
          <w:p w14:paraId="558A7FBA" w14:textId="77777777" w:rsidR="00440E7F" w:rsidRDefault="00E4112E">
            <w:r>
              <w:rPr>
                <w:b/>
                <w:bCs/>
                <w:sz w:val="18"/>
                <w:szCs w:val="18"/>
              </w:rPr>
              <w:t>Criterion failed</w:t>
            </w:r>
          </w:p>
        </w:tc>
      </w:tr>
      <w:tr w:rsidR="00440E7F" w14:paraId="381CA052"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2FFDECE3" w14:textId="77777777" w:rsidR="00440E7F" w:rsidRDefault="00E4112E">
            <w:r>
              <w:rPr>
                <w:sz w:val="18"/>
                <w:szCs w:val="18"/>
              </w:rPr>
              <w:t>University of Auckland Open IFC Model Repository</w:t>
            </w:r>
          </w:p>
        </w:tc>
        <w:tc>
          <w:tcPr>
            <w:tcW w:w="4700" w:type="dxa"/>
            <w:shd w:val="clear" w:color="auto" w:fill="FFFFFF"/>
            <w:tcMar>
              <w:top w:w="60" w:type="dxa"/>
              <w:left w:w="90" w:type="dxa"/>
              <w:bottom w:w="60" w:type="dxa"/>
              <w:right w:w="90" w:type="dxa"/>
            </w:tcMar>
          </w:tcPr>
          <w:p w14:paraId="3B757D62" w14:textId="77777777" w:rsidR="00440E7F" w:rsidRDefault="00E4112E">
            <w:r>
              <w:rPr>
                <w:sz w:val="18"/>
                <w:szCs w:val="18"/>
              </w:rPr>
              <w:t>All /Model/Details/ and /_models/ paths return an empty page; the canonical host is broken. West Riverside Hospital recovered only via the Hugging Face ifc-bench mirror</w:t>
            </w:r>
          </w:p>
        </w:tc>
        <w:tc>
          <w:tcPr>
            <w:tcW w:w="1726" w:type="dxa"/>
            <w:shd w:val="clear" w:color="auto" w:fill="FFFFFF"/>
            <w:tcMar>
              <w:top w:w="60" w:type="dxa"/>
              <w:left w:w="90" w:type="dxa"/>
              <w:bottom w:w="60" w:type="dxa"/>
              <w:right w:w="90" w:type="dxa"/>
            </w:tcMar>
          </w:tcPr>
          <w:p w14:paraId="2557E5EE" w14:textId="77777777" w:rsidR="00440E7F" w:rsidRDefault="00E4112E">
            <w:r>
              <w:rPr>
                <w:sz w:val="18"/>
                <w:szCs w:val="18"/>
              </w:rPr>
              <w:t>2 — verified download</w:t>
            </w:r>
          </w:p>
        </w:tc>
      </w:tr>
      <w:tr w:rsidR="00440E7F" w14:paraId="44EABE3E"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3D3F40DB" w14:textId="77777777" w:rsidR="00440E7F" w:rsidRDefault="00E4112E">
            <w:r>
              <w:rPr>
                <w:sz w:val="18"/>
                <w:szCs w:val="18"/>
              </w:rPr>
              <w:t>Nordic Sustainable Construction BIM4LCA</w:t>
            </w:r>
          </w:p>
        </w:tc>
        <w:tc>
          <w:tcPr>
            <w:tcW w:w="4700" w:type="dxa"/>
            <w:shd w:val="clear" w:color="auto" w:fill="F2F6FA"/>
            <w:tcMar>
              <w:top w:w="60" w:type="dxa"/>
              <w:left w:w="90" w:type="dxa"/>
              <w:bottom w:w="60" w:type="dxa"/>
              <w:right w:w="90" w:type="dxa"/>
            </w:tcMar>
          </w:tcPr>
          <w:p w14:paraId="3EA7EDF2" w14:textId="77777777" w:rsidR="00440E7F" w:rsidRDefault="00E4112E">
            <w:r>
              <w:rPr>
                <w:sz w:val="18"/>
                <w:szCs w:val="18"/>
              </w:rPr>
              <w:t>ARC.zip is 1.5 GB and HVAC.zip 870 MB, bundling multiple variants and native non-IFC formats; no individual file isolable without a multi-gigabyte download</w:t>
            </w:r>
          </w:p>
        </w:tc>
        <w:tc>
          <w:tcPr>
            <w:tcW w:w="1726" w:type="dxa"/>
            <w:shd w:val="clear" w:color="auto" w:fill="F2F6FA"/>
            <w:tcMar>
              <w:top w:w="60" w:type="dxa"/>
              <w:left w:w="90" w:type="dxa"/>
              <w:bottom w:w="60" w:type="dxa"/>
              <w:right w:w="90" w:type="dxa"/>
            </w:tcMar>
          </w:tcPr>
          <w:p w14:paraId="4B603554" w14:textId="77777777" w:rsidR="00440E7F" w:rsidRDefault="00E4112E">
            <w:r>
              <w:rPr>
                <w:sz w:val="18"/>
                <w:szCs w:val="18"/>
              </w:rPr>
              <w:t>5 — ≤100 MB</w:t>
            </w:r>
          </w:p>
        </w:tc>
      </w:tr>
      <w:tr w:rsidR="00440E7F" w14:paraId="263E4A55"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7C912B7C" w14:textId="77777777" w:rsidR="00440E7F" w:rsidRDefault="00E4112E">
            <w:r>
              <w:rPr>
                <w:sz w:val="18"/>
                <w:szCs w:val="18"/>
              </w:rPr>
              <w:t>TUM GNI BIM Dataset (Zenodo 19722012)</w:t>
            </w:r>
          </w:p>
        </w:tc>
        <w:tc>
          <w:tcPr>
            <w:tcW w:w="4700" w:type="dxa"/>
            <w:shd w:val="clear" w:color="auto" w:fill="FFFFFF"/>
            <w:tcMar>
              <w:top w:w="60" w:type="dxa"/>
              <w:left w:w="90" w:type="dxa"/>
              <w:bottom w:w="60" w:type="dxa"/>
              <w:right w:w="90" w:type="dxa"/>
            </w:tcMar>
          </w:tcPr>
          <w:p w14:paraId="683E2184" w14:textId="77777777" w:rsidR="00440E7F" w:rsidRDefault="00E4112E">
            <w:r>
              <w:rPr>
                <w:sz w:val="18"/>
                <w:szCs w:val="18"/>
              </w:rPr>
              <w:t>Legitimate CC BY 4.0 source but delivered only as 503 MB and 221 MB bulk archives with no per-model links</w:t>
            </w:r>
          </w:p>
        </w:tc>
        <w:tc>
          <w:tcPr>
            <w:tcW w:w="1726" w:type="dxa"/>
            <w:shd w:val="clear" w:color="auto" w:fill="FFFFFF"/>
            <w:tcMar>
              <w:top w:w="60" w:type="dxa"/>
              <w:left w:w="90" w:type="dxa"/>
              <w:bottom w:w="60" w:type="dxa"/>
              <w:right w:w="90" w:type="dxa"/>
            </w:tcMar>
          </w:tcPr>
          <w:p w14:paraId="3298AD54" w14:textId="77777777" w:rsidR="00440E7F" w:rsidRDefault="00E4112E">
            <w:r>
              <w:rPr>
                <w:sz w:val="18"/>
                <w:szCs w:val="18"/>
              </w:rPr>
              <w:t>5 — ≤100 MB</w:t>
            </w:r>
          </w:p>
        </w:tc>
      </w:tr>
      <w:tr w:rsidR="00440E7F" w14:paraId="1FBCBEDD"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3EB6580D" w14:textId="77777777" w:rsidR="00440E7F" w:rsidRDefault="00E4112E">
            <w:r>
              <w:rPr>
                <w:sz w:val="18"/>
                <w:szCs w:val="18"/>
              </w:rPr>
              <w:t>Holter_Tower_10.ifc (DuraArk/BIMData catalogue)</w:t>
            </w:r>
          </w:p>
        </w:tc>
        <w:tc>
          <w:tcPr>
            <w:tcW w:w="4700" w:type="dxa"/>
            <w:shd w:val="clear" w:color="auto" w:fill="F2F6FA"/>
            <w:tcMar>
              <w:top w:w="60" w:type="dxa"/>
              <w:left w:w="90" w:type="dxa"/>
              <w:bottom w:w="60" w:type="dxa"/>
              <w:right w:w="90" w:type="dxa"/>
            </w:tcMar>
          </w:tcPr>
          <w:p w14:paraId="745CB4E6" w14:textId="77777777" w:rsidR="00440E7F" w:rsidRDefault="00E4112E">
            <w:r>
              <w:rPr>
                <w:sz w:val="18"/>
                <w:szCs w:val="18"/>
              </w:rPr>
              <w:t>Listed Dropbox link returns an HTML page, not the file</w:t>
            </w:r>
          </w:p>
        </w:tc>
        <w:tc>
          <w:tcPr>
            <w:tcW w:w="1726" w:type="dxa"/>
            <w:shd w:val="clear" w:color="auto" w:fill="F2F6FA"/>
            <w:tcMar>
              <w:top w:w="60" w:type="dxa"/>
              <w:left w:w="90" w:type="dxa"/>
              <w:bottom w:w="60" w:type="dxa"/>
              <w:right w:w="90" w:type="dxa"/>
            </w:tcMar>
          </w:tcPr>
          <w:p w14:paraId="2394D504" w14:textId="77777777" w:rsidR="00440E7F" w:rsidRDefault="00E4112E">
            <w:r>
              <w:rPr>
                <w:sz w:val="18"/>
                <w:szCs w:val="18"/>
              </w:rPr>
              <w:t>2 — verified download</w:t>
            </w:r>
          </w:p>
        </w:tc>
      </w:tr>
      <w:tr w:rsidR="00440E7F" w14:paraId="52173165"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26F2F7E8" w14:textId="77777777" w:rsidR="00440E7F" w:rsidRDefault="00E4112E">
            <w:r>
              <w:rPr>
                <w:sz w:val="18"/>
                <w:szCs w:val="18"/>
              </w:rPr>
              <w:t>NBU_OfficeBuilding</w:t>
            </w:r>
          </w:p>
        </w:tc>
        <w:tc>
          <w:tcPr>
            <w:tcW w:w="4700" w:type="dxa"/>
            <w:shd w:val="clear" w:color="auto" w:fill="FFFFFF"/>
            <w:tcMar>
              <w:top w:w="60" w:type="dxa"/>
              <w:left w:w="90" w:type="dxa"/>
              <w:bottom w:w="60" w:type="dxa"/>
              <w:right w:w="90" w:type="dxa"/>
            </w:tcMar>
          </w:tcPr>
          <w:p w14:paraId="521D4E08" w14:textId="77777777" w:rsidR="00440E7F" w:rsidRDefault="00E4112E">
            <w:r>
              <w:rPr>
                <w:sz w:val="18"/>
                <w:szCs w:val="18"/>
              </w:rPr>
              <w:t>The catalogue's source link is a byte-for-byte duplicate of the NBU_MedicalClinic zip URL; the office entry is mislabelled at source</w:t>
            </w:r>
          </w:p>
        </w:tc>
        <w:tc>
          <w:tcPr>
            <w:tcW w:w="1726" w:type="dxa"/>
            <w:shd w:val="clear" w:color="auto" w:fill="FFFFFF"/>
            <w:tcMar>
              <w:top w:w="60" w:type="dxa"/>
              <w:left w:w="90" w:type="dxa"/>
              <w:bottom w:w="60" w:type="dxa"/>
              <w:right w:w="90" w:type="dxa"/>
            </w:tcMar>
          </w:tcPr>
          <w:p w14:paraId="49475F13" w14:textId="77777777" w:rsidR="00440E7F" w:rsidRDefault="00E4112E">
            <w:r>
              <w:rPr>
                <w:sz w:val="18"/>
                <w:szCs w:val="18"/>
              </w:rPr>
              <w:t>Data integrity</w:t>
            </w:r>
          </w:p>
        </w:tc>
      </w:tr>
      <w:tr w:rsidR="00440E7F" w14:paraId="6235D569"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5ECED332" w14:textId="77777777" w:rsidR="00440E7F" w:rsidRDefault="00E4112E">
            <w:r>
              <w:rPr>
                <w:sz w:val="18"/>
                <w:szCs w:val="18"/>
              </w:rPr>
              <w:t>Kaggle IFC datasets ("5000 IFC/RVT Projects", "IFC Sample Models")</w:t>
            </w:r>
          </w:p>
        </w:tc>
        <w:tc>
          <w:tcPr>
            <w:tcW w:w="4700" w:type="dxa"/>
            <w:shd w:val="clear" w:color="auto" w:fill="F2F6FA"/>
            <w:tcMar>
              <w:top w:w="60" w:type="dxa"/>
              <w:left w:w="90" w:type="dxa"/>
              <w:bottom w:w="60" w:type="dxa"/>
              <w:right w:w="90" w:type="dxa"/>
            </w:tcMar>
          </w:tcPr>
          <w:p w14:paraId="3F890765" w14:textId="77777777" w:rsidR="00440E7F" w:rsidRDefault="00E4112E">
            <w:r>
              <w:rPr>
                <w:sz w:val="18"/>
                <w:szCs w:val="18"/>
              </w:rPr>
              <w:t>Require account login</w:t>
            </w:r>
          </w:p>
        </w:tc>
        <w:tc>
          <w:tcPr>
            <w:tcW w:w="1726" w:type="dxa"/>
            <w:shd w:val="clear" w:color="auto" w:fill="F2F6FA"/>
            <w:tcMar>
              <w:top w:w="60" w:type="dxa"/>
              <w:left w:w="90" w:type="dxa"/>
              <w:bottom w:w="60" w:type="dxa"/>
              <w:right w:w="90" w:type="dxa"/>
            </w:tcMar>
          </w:tcPr>
          <w:p w14:paraId="06ED8C8E" w14:textId="77777777" w:rsidR="00440E7F" w:rsidRDefault="00E4112E">
            <w:r>
              <w:rPr>
                <w:sz w:val="18"/>
                <w:szCs w:val="18"/>
              </w:rPr>
              <w:t>3 — no login</w:t>
            </w:r>
          </w:p>
        </w:tc>
      </w:tr>
      <w:tr w:rsidR="00440E7F" w14:paraId="4FFDD0CB"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46491554" w14:textId="77777777" w:rsidR="00440E7F" w:rsidRDefault="00E4112E">
            <w:r>
              <w:rPr>
                <w:sz w:val="18"/>
                <w:szCs w:val="18"/>
              </w:rPr>
              <w:t>Manufacturer BIM libraries (Siemens, Stulz, GEA)</w:t>
            </w:r>
          </w:p>
        </w:tc>
        <w:tc>
          <w:tcPr>
            <w:tcW w:w="4700" w:type="dxa"/>
            <w:shd w:val="clear" w:color="auto" w:fill="FFFFFF"/>
            <w:tcMar>
              <w:top w:w="60" w:type="dxa"/>
              <w:left w:w="90" w:type="dxa"/>
              <w:bottom w:w="60" w:type="dxa"/>
              <w:right w:w="90" w:type="dxa"/>
            </w:tcMar>
          </w:tcPr>
          <w:p w14:paraId="7CC41ED7" w14:textId="77777777" w:rsidR="00440E7F" w:rsidRDefault="00E4112E">
            <w:r>
              <w:rPr>
                <w:sz w:val="18"/>
                <w:szCs w:val="18"/>
              </w:rPr>
              <w:t>Single-component product files — a switchgear, a cooling unit, a cleanroom door — not building models</w:t>
            </w:r>
          </w:p>
        </w:tc>
        <w:tc>
          <w:tcPr>
            <w:tcW w:w="1726" w:type="dxa"/>
            <w:shd w:val="clear" w:color="auto" w:fill="FFFFFF"/>
            <w:tcMar>
              <w:top w:w="60" w:type="dxa"/>
              <w:left w:w="90" w:type="dxa"/>
              <w:bottom w:w="60" w:type="dxa"/>
              <w:right w:w="90" w:type="dxa"/>
            </w:tcMar>
          </w:tcPr>
          <w:p w14:paraId="0AE00A75" w14:textId="77777777" w:rsidR="00440E7F" w:rsidRDefault="00E4112E">
            <w:r>
              <w:rPr>
                <w:sz w:val="18"/>
                <w:szCs w:val="18"/>
              </w:rPr>
              <w:t>6 — building-scale</w:t>
            </w:r>
          </w:p>
        </w:tc>
      </w:tr>
    </w:tbl>
    <w:p w14:paraId="573FCE9E" w14:textId="77777777" w:rsidR="00440E7F" w:rsidRDefault="00E4112E">
      <w:pPr>
        <w:pStyle w:val="Heading2"/>
      </w:pPr>
      <w:bookmarkStart w:id="8" w:name="_Toc238377017"/>
      <w:r>
        <w:t>A.1.8  Declared limitation — the industrial category</w:t>
      </w:r>
      <w:bookmarkEnd w:id="8"/>
    </w:p>
    <w:p w14:paraId="45E65931" w14:textId="77777777" w:rsidR="00440E7F" w:rsidRDefault="00E4112E">
      <w:pPr>
        <w:spacing w:after="120" w:line="276" w:lineRule="auto"/>
      </w:pPr>
      <w:r>
        <w:t>The industrial/laboratory category is the corpus's weak point and is presented as such rather than padded. Genuinely public, building-scale IFC models of factories, warehouses, data centres, cleanrooms or power plants with rich MEP content are scarce on the open web. After searching buildingSMART, GitHub, Zenodo, Figshare, university repositories (MIT, Stanford, Delft, ETH Zurich, RWTH Aachen, TUM, KIT) and the DuraArk collections, craslabbim.ifc (row 34) was the only confirmed genuine industrial or laborat</w:t>
      </w:r>
      <w:r>
        <w:t>ory building with strong provenance. Rows 35–39 are included transparently as general-purpose and structural-steel robustness testers, flagged in the inventory rather than dressed up as industrial buildings.</w:t>
      </w:r>
    </w:p>
    <w:p w14:paraId="30F885D1" w14:textId="77777777" w:rsidR="00440E7F" w:rsidRDefault="00E4112E">
      <w:pPr>
        <w:spacing w:after="120" w:line="276" w:lineRule="auto"/>
      </w:pPr>
      <w:r>
        <w:t>The consequence for interpretation is stated in A.4.4: conclusions about industrial-facility behaviour rest on n = 1 and must be reported as indicative, not established.</w:t>
      </w:r>
    </w:p>
    <w:p w14:paraId="493274AC" w14:textId="77777777" w:rsidR="00440E7F" w:rsidRDefault="00E4112E">
      <w:r>
        <w:br w:type="page"/>
      </w:r>
    </w:p>
    <w:p w14:paraId="2FB2CAD8" w14:textId="77777777" w:rsidR="00440E7F" w:rsidRDefault="00E4112E">
      <w:pPr>
        <w:pStyle w:val="Heading1"/>
      </w:pPr>
      <w:bookmarkStart w:id="9" w:name="_Toc238377018"/>
      <w:r>
        <w:t>A.2  Testing Methodology</w:t>
      </w:r>
      <w:bookmarkEnd w:id="9"/>
    </w:p>
    <w:p w14:paraId="791C8A92" w14:textId="77777777" w:rsidR="00440E7F" w:rsidRDefault="00E4112E">
      <w:pPr>
        <w:pStyle w:val="Heading2"/>
      </w:pPr>
      <w:bookmarkStart w:id="10" w:name="_Toc238377019"/>
      <w:r>
        <w:t>A.2.1  Automated batch processing pipeline</w:t>
      </w:r>
      <w:bookmarkEnd w:id="10"/>
    </w:p>
    <w:p w14:paraId="56FCF587" w14:textId="77777777" w:rsidR="00440E7F" w:rsidRDefault="00E4112E">
      <w:pPr>
        <w:spacing w:after="120" w:line="276" w:lineRule="auto"/>
      </w:pPr>
      <w:r>
        <w:t>Each model is processed by a single non-interactive pass. The pipeline is staged so that cost and failure can be attributed to a specific stage rather than to "the run"; a model that fails at parse yields a recorded parse failure and no downstream rows, rather than silently contributing zeros to the aggregate.</w:t>
      </w:r>
    </w:p>
    <w:p w14:paraId="41642ADD" w14:textId="77777777" w:rsidR="00440E7F" w:rsidRDefault="00E4112E">
      <w:pPr>
        <w:keepNext/>
        <w:spacing w:before="200" w:after="100"/>
      </w:pPr>
      <w:r>
        <w:rPr>
          <w:b/>
          <w:bCs/>
          <w:color w:val="1F4E79"/>
          <w:sz w:val="19"/>
          <w:szCs w:val="19"/>
        </w:rPr>
        <w:t>Table A.2.1 — Batch pipeline stages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176"/>
        <w:gridCol w:w="2649"/>
        <w:gridCol w:w="3062"/>
        <w:gridCol w:w="2139"/>
      </w:tblGrid>
      <w:tr w:rsidR="00440E7F" w14:paraId="588B5D09" w14:textId="77777777">
        <w:tblPrEx>
          <w:tblCellMar>
            <w:top w:w="0" w:type="dxa"/>
            <w:bottom w:w="0" w:type="dxa"/>
          </w:tblCellMar>
        </w:tblPrEx>
        <w:trPr>
          <w:tblHeader/>
        </w:trPr>
        <w:tc>
          <w:tcPr>
            <w:tcW w:w="1200" w:type="dxa"/>
            <w:shd w:val="clear" w:color="auto" w:fill="DCE6F1"/>
            <w:tcMar>
              <w:top w:w="60" w:type="dxa"/>
              <w:left w:w="90" w:type="dxa"/>
              <w:bottom w:w="60" w:type="dxa"/>
              <w:right w:w="90" w:type="dxa"/>
            </w:tcMar>
          </w:tcPr>
          <w:p w14:paraId="3ACD2C90" w14:textId="77777777" w:rsidR="00440E7F" w:rsidRDefault="00E4112E">
            <w:r>
              <w:rPr>
                <w:b/>
                <w:bCs/>
                <w:sz w:val="17"/>
                <w:szCs w:val="17"/>
              </w:rPr>
              <w:t>Stage</w:t>
            </w:r>
          </w:p>
        </w:tc>
        <w:tc>
          <w:tcPr>
            <w:tcW w:w="2700" w:type="dxa"/>
            <w:shd w:val="clear" w:color="auto" w:fill="DCE6F1"/>
            <w:tcMar>
              <w:top w:w="60" w:type="dxa"/>
              <w:left w:w="90" w:type="dxa"/>
              <w:bottom w:w="60" w:type="dxa"/>
              <w:right w:w="90" w:type="dxa"/>
            </w:tcMar>
          </w:tcPr>
          <w:p w14:paraId="6C3366B4" w14:textId="77777777" w:rsidR="00440E7F" w:rsidRDefault="00E4112E">
            <w:r>
              <w:rPr>
                <w:b/>
                <w:bCs/>
                <w:sz w:val="17"/>
                <w:szCs w:val="17"/>
              </w:rPr>
              <w:t>Operation</w:t>
            </w:r>
          </w:p>
        </w:tc>
        <w:tc>
          <w:tcPr>
            <w:tcW w:w="2900" w:type="dxa"/>
            <w:shd w:val="clear" w:color="auto" w:fill="DCE6F1"/>
            <w:tcMar>
              <w:top w:w="60" w:type="dxa"/>
              <w:left w:w="90" w:type="dxa"/>
              <w:bottom w:w="60" w:type="dxa"/>
              <w:right w:w="90" w:type="dxa"/>
            </w:tcMar>
          </w:tcPr>
          <w:p w14:paraId="0AF7F1CB" w14:textId="77777777" w:rsidR="00440E7F" w:rsidRDefault="00E4112E">
            <w:r>
              <w:rPr>
                <w:b/>
                <w:bCs/>
                <w:sz w:val="17"/>
                <w:szCs w:val="17"/>
              </w:rPr>
              <w:t>Implementation</w:t>
            </w:r>
          </w:p>
        </w:tc>
        <w:tc>
          <w:tcPr>
            <w:tcW w:w="2226" w:type="dxa"/>
            <w:shd w:val="clear" w:color="auto" w:fill="DCE6F1"/>
            <w:tcMar>
              <w:top w:w="60" w:type="dxa"/>
              <w:left w:w="90" w:type="dxa"/>
              <w:bottom w:w="60" w:type="dxa"/>
              <w:right w:w="90" w:type="dxa"/>
            </w:tcMar>
          </w:tcPr>
          <w:p w14:paraId="6503A986" w14:textId="77777777" w:rsidR="00440E7F" w:rsidRDefault="00E4112E">
            <w:r>
              <w:rPr>
                <w:b/>
                <w:bCs/>
                <w:sz w:val="17"/>
                <w:szCs w:val="17"/>
              </w:rPr>
              <w:t>Recorded on failure</w:t>
            </w:r>
          </w:p>
        </w:tc>
      </w:tr>
      <w:tr w:rsidR="00440E7F" w14:paraId="1BCF2441"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14:paraId="757CF690" w14:textId="77777777" w:rsidR="00440E7F" w:rsidRDefault="00E4112E">
            <w:r>
              <w:rPr>
                <w:sz w:val="17"/>
                <w:szCs w:val="17"/>
              </w:rPr>
              <w:t>0 — Acquire</w:t>
            </w:r>
          </w:p>
        </w:tc>
        <w:tc>
          <w:tcPr>
            <w:tcW w:w="2700" w:type="dxa"/>
            <w:shd w:val="clear" w:color="auto" w:fill="FFFFFF"/>
            <w:tcMar>
              <w:top w:w="60" w:type="dxa"/>
              <w:left w:w="90" w:type="dxa"/>
              <w:bottom w:w="60" w:type="dxa"/>
              <w:right w:w="90" w:type="dxa"/>
            </w:tcMar>
          </w:tcPr>
          <w:p w14:paraId="560BD96A" w14:textId="77777777" w:rsidR="00440E7F" w:rsidRDefault="00E4112E">
            <w:r>
              <w:rPr>
                <w:sz w:val="17"/>
                <w:szCs w:val="17"/>
              </w:rPr>
              <w:t>Fetch the model from its verified URL; record HTTP status, byte count and SHA-256</w:t>
            </w:r>
          </w:p>
        </w:tc>
        <w:tc>
          <w:tcPr>
            <w:tcW w:w="2900" w:type="dxa"/>
            <w:shd w:val="clear" w:color="auto" w:fill="FFFFFF"/>
            <w:tcMar>
              <w:top w:w="60" w:type="dxa"/>
              <w:left w:w="90" w:type="dxa"/>
              <w:bottom w:w="60" w:type="dxa"/>
              <w:right w:w="90" w:type="dxa"/>
            </w:tcMar>
          </w:tcPr>
          <w:p w14:paraId="1FA08EF4" w14:textId="77777777" w:rsidR="00440E7F" w:rsidRDefault="00E4112E">
            <w:r>
              <w:rPr>
                <w:sz w:val="17"/>
                <w:szCs w:val="17"/>
              </w:rPr>
              <w:t>Batch driver</w:t>
            </w:r>
          </w:p>
        </w:tc>
        <w:tc>
          <w:tcPr>
            <w:tcW w:w="2226" w:type="dxa"/>
            <w:shd w:val="clear" w:color="auto" w:fill="FFFFFF"/>
            <w:tcMar>
              <w:top w:w="60" w:type="dxa"/>
              <w:left w:w="90" w:type="dxa"/>
              <w:bottom w:w="60" w:type="dxa"/>
              <w:right w:w="90" w:type="dxa"/>
            </w:tcMar>
          </w:tcPr>
          <w:p w14:paraId="6D98D924" w14:textId="77777777" w:rsidR="00440E7F" w:rsidRDefault="00E4112E">
            <w:r>
              <w:rPr>
                <w:sz w:val="17"/>
                <w:szCs w:val="17"/>
              </w:rPr>
              <w:t>URL dead / size mismatch</w:t>
            </w:r>
          </w:p>
        </w:tc>
      </w:tr>
      <w:tr w:rsidR="00440E7F" w14:paraId="1121CA8A" w14:textId="77777777">
        <w:tblPrEx>
          <w:tblCellMar>
            <w:top w:w="0" w:type="dxa"/>
            <w:bottom w:w="0" w:type="dxa"/>
          </w:tblCellMar>
        </w:tblPrEx>
        <w:trPr>
          <w:cantSplit/>
        </w:trPr>
        <w:tc>
          <w:tcPr>
            <w:tcW w:w="1200" w:type="dxa"/>
            <w:shd w:val="clear" w:color="auto" w:fill="F2F6FA"/>
            <w:tcMar>
              <w:top w:w="60" w:type="dxa"/>
              <w:left w:w="90" w:type="dxa"/>
              <w:bottom w:w="60" w:type="dxa"/>
              <w:right w:w="90" w:type="dxa"/>
            </w:tcMar>
          </w:tcPr>
          <w:p w14:paraId="74AE93EC" w14:textId="77777777" w:rsidR="00440E7F" w:rsidRDefault="00E4112E">
            <w:r>
              <w:rPr>
                <w:sz w:val="17"/>
                <w:szCs w:val="17"/>
              </w:rPr>
              <w:t>1 — Parse</w:t>
            </w:r>
          </w:p>
        </w:tc>
        <w:tc>
          <w:tcPr>
            <w:tcW w:w="2700" w:type="dxa"/>
            <w:shd w:val="clear" w:color="auto" w:fill="F2F6FA"/>
            <w:tcMar>
              <w:top w:w="60" w:type="dxa"/>
              <w:left w:w="90" w:type="dxa"/>
              <w:bottom w:w="60" w:type="dxa"/>
              <w:right w:w="90" w:type="dxa"/>
            </w:tcMar>
          </w:tcPr>
          <w:p w14:paraId="686DBB6B" w14:textId="77777777" w:rsidR="00440E7F" w:rsidRDefault="00E4112E">
            <w:r>
              <w:rPr>
                <w:sz w:val="17"/>
                <w:szCs w:val="17"/>
              </w:rPr>
              <w:t>ifcopenshell.open(); resolve schema version and project unit scale to millimetres</w:t>
            </w:r>
          </w:p>
        </w:tc>
        <w:tc>
          <w:tcPr>
            <w:tcW w:w="2900" w:type="dxa"/>
            <w:shd w:val="clear" w:color="auto" w:fill="F2F6FA"/>
            <w:tcMar>
              <w:top w:w="60" w:type="dxa"/>
              <w:left w:w="90" w:type="dxa"/>
              <w:bottom w:w="60" w:type="dxa"/>
              <w:right w:w="90" w:type="dxa"/>
            </w:tcMar>
          </w:tcPr>
          <w:p w14:paraId="54BBED48" w14:textId="77777777" w:rsidR="00440E7F" w:rsidRDefault="00E4112E">
            <w:r>
              <w:rPr>
                <w:sz w:val="17"/>
                <w:szCs w:val="17"/>
              </w:rPr>
              <w:t>unit_scale_to_mm() in halo_volume_generator</w:t>
            </w:r>
          </w:p>
        </w:tc>
        <w:tc>
          <w:tcPr>
            <w:tcW w:w="2226" w:type="dxa"/>
            <w:shd w:val="clear" w:color="auto" w:fill="F2F6FA"/>
            <w:tcMar>
              <w:top w:w="60" w:type="dxa"/>
              <w:left w:w="90" w:type="dxa"/>
              <w:bottom w:w="60" w:type="dxa"/>
              <w:right w:w="90" w:type="dxa"/>
            </w:tcMar>
          </w:tcPr>
          <w:p w14:paraId="488AD532" w14:textId="77777777" w:rsidR="00440E7F" w:rsidRDefault="00E4112E">
            <w:r>
              <w:rPr>
                <w:sz w:val="17"/>
                <w:szCs w:val="17"/>
              </w:rPr>
              <w:t>Parse error, schema unsupported</w:t>
            </w:r>
          </w:p>
        </w:tc>
      </w:tr>
      <w:tr w:rsidR="00440E7F" w14:paraId="2A981F0A"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14:paraId="5863CEC6" w14:textId="77777777" w:rsidR="00440E7F" w:rsidRDefault="00E4112E">
            <w:r>
              <w:rPr>
                <w:sz w:val="17"/>
                <w:szCs w:val="17"/>
              </w:rPr>
              <w:t>2 — Extract</w:t>
            </w:r>
          </w:p>
        </w:tc>
        <w:tc>
          <w:tcPr>
            <w:tcW w:w="2700" w:type="dxa"/>
            <w:shd w:val="clear" w:color="auto" w:fill="FFFFFF"/>
            <w:tcMar>
              <w:top w:w="60" w:type="dxa"/>
              <w:left w:w="90" w:type="dxa"/>
              <w:bottom w:w="60" w:type="dxa"/>
              <w:right w:w="90" w:type="dxa"/>
            </w:tcMar>
          </w:tcPr>
          <w:p w14:paraId="08005614" w14:textId="77777777" w:rsidR="00440E7F" w:rsidRDefault="00E4112E">
            <w:r>
              <w:rPr>
                <w:sz w:val="17"/>
                <w:szCs w:val="17"/>
              </w:rPr>
              <w:t>Enumerate MEP and structural elements; triangulate to world-coordinate meshes via ifcopenshell.geom.iterator</w:t>
            </w:r>
          </w:p>
        </w:tc>
        <w:tc>
          <w:tcPr>
            <w:tcW w:w="2900" w:type="dxa"/>
            <w:shd w:val="clear" w:color="auto" w:fill="FFFFFF"/>
            <w:tcMar>
              <w:top w:w="60" w:type="dxa"/>
              <w:left w:w="90" w:type="dxa"/>
              <w:bottom w:w="60" w:type="dxa"/>
              <w:right w:w="90" w:type="dxa"/>
            </w:tcMar>
          </w:tcPr>
          <w:p w14:paraId="0FF2F012" w14:textId="77777777" w:rsidR="00440E7F" w:rsidRDefault="00E4112E">
            <w:r>
              <w:rPr>
                <w:sz w:val="17"/>
                <w:szCs w:val="17"/>
              </w:rPr>
              <w:t>performance_benchmark.py ingest stage</w:t>
            </w:r>
          </w:p>
        </w:tc>
        <w:tc>
          <w:tcPr>
            <w:tcW w:w="2226" w:type="dxa"/>
            <w:shd w:val="clear" w:color="auto" w:fill="FFFFFF"/>
            <w:tcMar>
              <w:top w:w="60" w:type="dxa"/>
              <w:left w:w="90" w:type="dxa"/>
              <w:bottom w:w="60" w:type="dxa"/>
              <w:right w:w="90" w:type="dxa"/>
            </w:tcMar>
          </w:tcPr>
          <w:p w14:paraId="75F09BDB" w14:textId="77777777" w:rsidR="00440E7F" w:rsidRDefault="00E4112E">
            <w:r>
              <w:rPr>
                <w:sz w:val="17"/>
                <w:szCs w:val="17"/>
              </w:rPr>
              <w:t>Geometry resolution failure per element</w:t>
            </w:r>
          </w:p>
        </w:tc>
      </w:tr>
      <w:tr w:rsidR="00440E7F" w14:paraId="4A9E5A8E" w14:textId="77777777">
        <w:tblPrEx>
          <w:tblCellMar>
            <w:top w:w="0" w:type="dxa"/>
            <w:bottom w:w="0" w:type="dxa"/>
          </w:tblCellMar>
        </w:tblPrEx>
        <w:trPr>
          <w:cantSplit/>
        </w:trPr>
        <w:tc>
          <w:tcPr>
            <w:tcW w:w="1200" w:type="dxa"/>
            <w:shd w:val="clear" w:color="auto" w:fill="F2F6FA"/>
            <w:tcMar>
              <w:top w:w="60" w:type="dxa"/>
              <w:left w:w="90" w:type="dxa"/>
              <w:bottom w:w="60" w:type="dxa"/>
              <w:right w:w="90" w:type="dxa"/>
            </w:tcMar>
          </w:tcPr>
          <w:p w14:paraId="28EB8D7D" w14:textId="77777777" w:rsidR="00440E7F" w:rsidRDefault="00E4112E">
            <w:r>
              <w:rPr>
                <w:sz w:val="17"/>
                <w:szCs w:val="17"/>
              </w:rPr>
              <w:t>3 — Halo</w:t>
            </w:r>
          </w:p>
        </w:tc>
        <w:tc>
          <w:tcPr>
            <w:tcW w:w="2700" w:type="dxa"/>
            <w:shd w:val="clear" w:color="auto" w:fill="F2F6FA"/>
            <w:tcMar>
              <w:top w:w="60" w:type="dxa"/>
              <w:left w:w="90" w:type="dxa"/>
              <w:bottom w:w="60" w:type="dxa"/>
              <w:right w:w="90" w:type="dxa"/>
            </w:tcMar>
          </w:tcPr>
          <w:p w14:paraId="6F9FB97E" w14:textId="77777777" w:rsidR="00440E7F" w:rsidRDefault="00E4112E">
            <w:r>
              <w:rPr>
                <w:sz w:val="17"/>
                <w:szCs w:val="17"/>
              </w:rPr>
              <w:t>Generate one clearance envelope per in-scope element from the loaded jurisdiction config</w:t>
            </w:r>
          </w:p>
        </w:tc>
        <w:tc>
          <w:tcPr>
            <w:tcW w:w="2900" w:type="dxa"/>
            <w:shd w:val="clear" w:color="auto" w:fill="F2F6FA"/>
            <w:tcMar>
              <w:top w:w="60" w:type="dxa"/>
              <w:left w:w="90" w:type="dxa"/>
              <w:bottom w:w="60" w:type="dxa"/>
              <w:right w:w="90" w:type="dxa"/>
            </w:tcMar>
          </w:tcPr>
          <w:p w14:paraId="5D9C02BE" w14:textId="77777777" w:rsidR="00440E7F" w:rsidRDefault="00E4112E">
            <w:r>
              <w:rPr>
                <w:sz w:val="17"/>
                <w:szCs w:val="17"/>
              </w:rPr>
              <w:t>generate_halo_volume() / generate_halo_volume_from_geometry()</w:t>
            </w:r>
          </w:p>
        </w:tc>
        <w:tc>
          <w:tcPr>
            <w:tcW w:w="2226" w:type="dxa"/>
            <w:shd w:val="clear" w:color="auto" w:fill="F2F6FA"/>
            <w:tcMar>
              <w:top w:w="60" w:type="dxa"/>
              <w:left w:w="90" w:type="dxa"/>
              <w:bottom w:w="60" w:type="dxa"/>
              <w:right w:w="90" w:type="dxa"/>
            </w:tcMar>
          </w:tcPr>
          <w:p w14:paraId="4522297C" w14:textId="77777777" w:rsidR="00440E7F" w:rsidRDefault="00E4112E">
            <w:r>
              <w:rPr>
                <w:sz w:val="17"/>
                <w:szCs w:val="17"/>
              </w:rPr>
              <w:t>Element skipped, no placement or usable shape</w:t>
            </w:r>
          </w:p>
        </w:tc>
      </w:tr>
      <w:tr w:rsidR="00440E7F" w14:paraId="0A6194D5"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14:paraId="3804D1A1" w14:textId="77777777" w:rsidR="00440E7F" w:rsidRDefault="00E4112E">
            <w:r>
              <w:rPr>
                <w:sz w:val="17"/>
                <w:szCs w:val="17"/>
              </w:rPr>
              <w:t>4 — Clash</w:t>
            </w:r>
          </w:p>
        </w:tc>
        <w:tc>
          <w:tcPr>
            <w:tcW w:w="2700" w:type="dxa"/>
            <w:shd w:val="clear" w:color="auto" w:fill="FFFFFF"/>
            <w:tcMar>
              <w:top w:w="60" w:type="dxa"/>
              <w:left w:w="90" w:type="dxa"/>
              <w:bottom w:w="60" w:type="dxa"/>
              <w:right w:w="90" w:type="dxa"/>
            </w:tcMar>
          </w:tcPr>
          <w:p w14:paraId="2BEAD160" w14:textId="77777777" w:rsidR="00440E7F" w:rsidRDefault="00E4112E">
            <w:r>
              <w:rPr>
                <w:sz w:val="17"/>
                <w:szCs w:val="17"/>
              </w:rPr>
              <w:t>Broad-phase uniform spatial hash, then exact mid-phase AABB overlap between halos and candidate geometry</w:t>
            </w:r>
          </w:p>
        </w:tc>
        <w:tc>
          <w:tcPr>
            <w:tcW w:w="2900" w:type="dxa"/>
            <w:shd w:val="clear" w:color="auto" w:fill="FFFFFF"/>
            <w:tcMar>
              <w:top w:w="60" w:type="dxa"/>
              <w:left w:w="90" w:type="dxa"/>
              <w:bottom w:w="60" w:type="dxa"/>
              <w:right w:w="90" w:type="dxa"/>
            </w:tcMar>
          </w:tcPr>
          <w:p w14:paraId="6A6F1914" w14:textId="77777777" w:rsidR="00440E7F" w:rsidRDefault="00E4112E">
            <w:r>
              <w:rPr>
                <w:sz w:val="17"/>
                <w:szCs w:val="17"/>
              </w:rPr>
              <w:t>detect_halo_clash() / detect_halo_clash_against_geometry()</w:t>
            </w:r>
          </w:p>
        </w:tc>
        <w:tc>
          <w:tcPr>
            <w:tcW w:w="2226" w:type="dxa"/>
            <w:shd w:val="clear" w:color="auto" w:fill="FFFFFF"/>
            <w:tcMar>
              <w:top w:w="60" w:type="dxa"/>
              <w:left w:w="90" w:type="dxa"/>
              <w:bottom w:w="60" w:type="dxa"/>
              <w:right w:w="90" w:type="dxa"/>
            </w:tcMar>
          </w:tcPr>
          <w:p w14:paraId="4321FFDD" w14:textId="77777777" w:rsidR="00440E7F" w:rsidRDefault="00E4112E">
            <w:r>
              <w:rPr>
                <w:sz w:val="17"/>
                <w:szCs w:val="17"/>
              </w:rPr>
              <w:t>—</w:t>
            </w:r>
          </w:p>
        </w:tc>
      </w:tr>
      <w:tr w:rsidR="00440E7F" w14:paraId="75D61D7C" w14:textId="77777777">
        <w:tblPrEx>
          <w:tblCellMar>
            <w:top w:w="0" w:type="dxa"/>
            <w:bottom w:w="0" w:type="dxa"/>
          </w:tblCellMar>
        </w:tblPrEx>
        <w:trPr>
          <w:cantSplit/>
        </w:trPr>
        <w:tc>
          <w:tcPr>
            <w:tcW w:w="1200" w:type="dxa"/>
            <w:shd w:val="clear" w:color="auto" w:fill="F2F6FA"/>
            <w:tcMar>
              <w:top w:w="60" w:type="dxa"/>
              <w:left w:w="90" w:type="dxa"/>
              <w:bottom w:w="60" w:type="dxa"/>
              <w:right w:w="90" w:type="dxa"/>
            </w:tcMar>
          </w:tcPr>
          <w:p w14:paraId="5C977729" w14:textId="77777777" w:rsidR="00440E7F" w:rsidRDefault="00E4112E">
            <w:r>
              <w:rPr>
                <w:sz w:val="17"/>
                <w:szCs w:val="17"/>
              </w:rPr>
              <w:t>5 — Corrode</w:t>
            </w:r>
          </w:p>
        </w:tc>
        <w:tc>
          <w:tcPr>
            <w:tcW w:w="2700" w:type="dxa"/>
            <w:shd w:val="clear" w:color="auto" w:fill="F2F6FA"/>
            <w:tcMar>
              <w:top w:w="60" w:type="dxa"/>
              <w:left w:w="90" w:type="dxa"/>
              <w:bottom w:w="60" w:type="dxa"/>
              <w:right w:w="90" w:type="dxa"/>
            </w:tcMar>
          </w:tcPr>
          <w:p w14:paraId="39C33A2F" w14:textId="77777777" w:rsidR="00440E7F" w:rsidRDefault="00E4112E">
            <w:r>
              <w:rPr>
                <w:sz w:val="17"/>
                <w:szCs w:val="17"/>
              </w:rPr>
              <w:t>Coerce each piping element into the five engine input models and score it</w:t>
            </w:r>
          </w:p>
        </w:tc>
        <w:tc>
          <w:tcPr>
            <w:tcW w:w="2900" w:type="dxa"/>
            <w:shd w:val="clear" w:color="auto" w:fill="F2F6FA"/>
            <w:tcMar>
              <w:top w:w="60" w:type="dxa"/>
              <w:left w:w="90" w:type="dxa"/>
              <w:bottom w:w="60" w:type="dxa"/>
              <w:right w:w="90" w:type="dxa"/>
            </w:tcMar>
          </w:tcPr>
          <w:p w14:paraId="119BF232" w14:textId="77777777" w:rsidR="00440E7F" w:rsidRDefault="00E4112E">
            <w:r>
              <w:rPr>
                <w:sz w:val="17"/>
                <w:szCs w:val="17"/>
              </w:rPr>
              <w:t>compliance_runner.py coercion adapters plus the XM-001/MM-001 compare() functions</w:t>
            </w:r>
          </w:p>
        </w:tc>
        <w:tc>
          <w:tcPr>
            <w:tcW w:w="2226" w:type="dxa"/>
            <w:shd w:val="clear" w:color="auto" w:fill="F2F6FA"/>
            <w:tcMar>
              <w:top w:w="60" w:type="dxa"/>
              <w:left w:w="90" w:type="dxa"/>
              <w:bottom w:w="60" w:type="dxa"/>
              <w:right w:w="90" w:type="dxa"/>
            </w:tcMar>
          </w:tcPr>
          <w:p w14:paraId="26A728D4" w14:textId="77777777" w:rsidR="00440E7F" w:rsidRDefault="00E4112E">
            <w:r>
              <w:rPr>
                <w:sz w:val="17"/>
                <w:szCs w:val="17"/>
              </w:rPr>
              <w:t>Data-quality issue emitted, never a default score</w:t>
            </w:r>
          </w:p>
        </w:tc>
      </w:tr>
      <w:tr w:rsidR="00440E7F" w14:paraId="665E66A5"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14:paraId="32362166" w14:textId="77777777" w:rsidR="00440E7F" w:rsidRDefault="00E4112E">
            <w:r>
              <w:rPr>
                <w:sz w:val="17"/>
                <w:szCs w:val="17"/>
              </w:rPr>
              <w:t>6 — Aggregate</w:t>
            </w:r>
          </w:p>
        </w:tc>
        <w:tc>
          <w:tcPr>
            <w:tcW w:w="2700" w:type="dxa"/>
            <w:shd w:val="clear" w:color="auto" w:fill="FFFFFF"/>
            <w:tcMar>
              <w:top w:w="60" w:type="dxa"/>
              <w:left w:w="90" w:type="dxa"/>
              <w:bottom w:w="60" w:type="dxa"/>
              <w:right w:w="90" w:type="dxa"/>
            </w:tcMar>
          </w:tcPr>
          <w:p w14:paraId="61AC0990" w14:textId="77777777" w:rsidR="00440E7F" w:rsidRDefault="00E4112E">
            <w:r>
              <w:rPr>
                <w:sz w:val="17"/>
                <w:szCs w:val="17"/>
              </w:rPr>
              <w:t>Normalise every finding to the common issue schema {band, score, details}</w:t>
            </w:r>
          </w:p>
        </w:tc>
        <w:tc>
          <w:tcPr>
            <w:tcW w:w="2900" w:type="dxa"/>
            <w:shd w:val="clear" w:color="auto" w:fill="FFFFFF"/>
            <w:tcMar>
              <w:top w:w="60" w:type="dxa"/>
              <w:left w:w="90" w:type="dxa"/>
              <w:bottom w:w="60" w:type="dxa"/>
              <w:right w:w="90" w:type="dxa"/>
            </w:tcMar>
          </w:tcPr>
          <w:p w14:paraId="1FF7CC68" w14:textId="77777777" w:rsidR="00440E7F" w:rsidRDefault="00E4112E">
            <w:r>
              <w:rPr>
                <w:sz w:val="17"/>
                <w:szCs w:val="17"/>
              </w:rPr>
              <w:t>issue_adapter.py / issue_schema.py</w:t>
            </w:r>
          </w:p>
        </w:tc>
        <w:tc>
          <w:tcPr>
            <w:tcW w:w="2226" w:type="dxa"/>
            <w:shd w:val="clear" w:color="auto" w:fill="FFFFFF"/>
            <w:tcMar>
              <w:top w:w="60" w:type="dxa"/>
              <w:left w:w="90" w:type="dxa"/>
              <w:bottom w:w="60" w:type="dxa"/>
              <w:right w:w="90" w:type="dxa"/>
            </w:tcMar>
          </w:tcPr>
          <w:p w14:paraId="00696543" w14:textId="77777777" w:rsidR="00440E7F" w:rsidRDefault="00E4112E">
            <w:r>
              <w:rPr>
                <w:sz w:val="17"/>
                <w:szCs w:val="17"/>
              </w:rPr>
              <w:t>Schema violation</w:t>
            </w:r>
          </w:p>
        </w:tc>
      </w:tr>
      <w:tr w:rsidR="00440E7F" w14:paraId="04E9B2A0" w14:textId="77777777">
        <w:tblPrEx>
          <w:tblCellMar>
            <w:top w:w="0" w:type="dxa"/>
            <w:bottom w:w="0" w:type="dxa"/>
          </w:tblCellMar>
        </w:tblPrEx>
        <w:trPr>
          <w:cantSplit/>
        </w:trPr>
        <w:tc>
          <w:tcPr>
            <w:tcW w:w="1200" w:type="dxa"/>
            <w:shd w:val="clear" w:color="auto" w:fill="F2F6FA"/>
            <w:tcMar>
              <w:top w:w="60" w:type="dxa"/>
              <w:left w:w="90" w:type="dxa"/>
              <w:bottom w:w="60" w:type="dxa"/>
              <w:right w:w="90" w:type="dxa"/>
            </w:tcMar>
          </w:tcPr>
          <w:p w14:paraId="4E94C7B2" w14:textId="77777777" w:rsidR="00440E7F" w:rsidRDefault="00E4112E">
            <w:r>
              <w:rPr>
                <w:sz w:val="17"/>
                <w:szCs w:val="17"/>
              </w:rPr>
              <w:t>7 — Export</w:t>
            </w:r>
          </w:p>
        </w:tc>
        <w:tc>
          <w:tcPr>
            <w:tcW w:w="2700" w:type="dxa"/>
            <w:shd w:val="clear" w:color="auto" w:fill="F2F6FA"/>
            <w:tcMar>
              <w:top w:w="60" w:type="dxa"/>
              <w:left w:w="90" w:type="dxa"/>
              <w:bottom w:w="60" w:type="dxa"/>
              <w:right w:w="90" w:type="dxa"/>
            </w:tcMar>
          </w:tcPr>
          <w:p w14:paraId="3CBDD447" w14:textId="77777777" w:rsidR="00440E7F" w:rsidRDefault="00E4112E">
            <w:r>
              <w:rPr>
                <w:sz w:val="17"/>
                <w:szCs w:val="17"/>
              </w:rPr>
              <w:t>Emit a BCF 2.1 ZIP of all findings and a Pset_HaloReservation JSON per halo</w:t>
            </w:r>
          </w:p>
        </w:tc>
        <w:tc>
          <w:tcPr>
            <w:tcW w:w="2900" w:type="dxa"/>
            <w:shd w:val="clear" w:color="auto" w:fill="F2F6FA"/>
            <w:tcMar>
              <w:top w:w="60" w:type="dxa"/>
              <w:left w:w="90" w:type="dxa"/>
              <w:bottom w:w="60" w:type="dxa"/>
              <w:right w:w="90" w:type="dxa"/>
            </w:tcMar>
          </w:tcPr>
          <w:p w14:paraId="59856EC0" w14:textId="77777777" w:rsidR="00440E7F" w:rsidRDefault="00E4112E">
            <w:r>
              <w:rPr>
                <w:sz w:val="17"/>
                <w:szCs w:val="17"/>
              </w:rPr>
              <w:t>blue_halo_bcf_exporter.py, bcf_generator.py</w:t>
            </w:r>
          </w:p>
        </w:tc>
        <w:tc>
          <w:tcPr>
            <w:tcW w:w="2226" w:type="dxa"/>
            <w:shd w:val="clear" w:color="auto" w:fill="F2F6FA"/>
            <w:tcMar>
              <w:top w:w="60" w:type="dxa"/>
              <w:left w:w="90" w:type="dxa"/>
              <w:bottom w:w="60" w:type="dxa"/>
              <w:right w:w="90" w:type="dxa"/>
            </w:tcMar>
          </w:tcPr>
          <w:p w14:paraId="6EF6961C" w14:textId="77777777" w:rsidR="00440E7F" w:rsidRDefault="00E4112E">
            <w:r>
              <w:rPr>
                <w:sz w:val="17"/>
                <w:szCs w:val="17"/>
              </w:rPr>
              <w:t>Invalid archive structure</w:t>
            </w:r>
          </w:p>
        </w:tc>
      </w:tr>
      <w:tr w:rsidR="00440E7F" w14:paraId="4B176C71"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14:paraId="147660BF" w14:textId="77777777" w:rsidR="00440E7F" w:rsidRDefault="00E4112E">
            <w:r>
              <w:rPr>
                <w:sz w:val="17"/>
                <w:szCs w:val="17"/>
              </w:rPr>
              <w:t>8 — Record</w:t>
            </w:r>
          </w:p>
        </w:tc>
        <w:tc>
          <w:tcPr>
            <w:tcW w:w="2700" w:type="dxa"/>
            <w:shd w:val="clear" w:color="auto" w:fill="FFFFFF"/>
            <w:tcMar>
              <w:top w:w="60" w:type="dxa"/>
              <w:left w:w="90" w:type="dxa"/>
              <w:bottom w:w="60" w:type="dxa"/>
              <w:right w:w="90" w:type="dxa"/>
            </w:tcMar>
          </w:tcPr>
          <w:p w14:paraId="1C6A30D8" w14:textId="77777777" w:rsidR="00440E7F" w:rsidRDefault="00E4112E">
            <w:r>
              <w:rPr>
                <w:sz w:val="17"/>
                <w:szCs w:val="17"/>
              </w:rPr>
              <w:t>Write the per-model metric row defined in Table A.2.3</w:t>
            </w:r>
          </w:p>
        </w:tc>
        <w:tc>
          <w:tcPr>
            <w:tcW w:w="2900" w:type="dxa"/>
            <w:shd w:val="clear" w:color="auto" w:fill="FFFFFF"/>
            <w:tcMar>
              <w:top w:w="60" w:type="dxa"/>
              <w:left w:w="90" w:type="dxa"/>
              <w:bottom w:w="60" w:type="dxa"/>
              <w:right w:w="90" w:type="dxa"/>
            </w:tcMar>
          </w:tcPr>
          <w:p w14:paraId="30E07D73" w14:textId="77777777" w:rsidR="00440E7F" w:rsidRDefault="00E4112E">
            <w:r>
              <w:rPr>
                <w:sz w:val="17"/>
                <w:szCs w:val="17"/>
              </w:rPr>
              <w:t>Batch driver</w:t>
            </w:r>
          </w:p>
        </w:tc>
        <w:tc>
          <w:tcPr>
            <w:tcW w:w="2226" w:type="dxa"/>
            <w:shd w:val="clear" w:color="auto" w:fill="FFFFFF"/>
            <w:tcMar>
              <w:top w:w="60" w:type="dxa"/>
              <w:left w:w="90" w:type="dxa"/>
              <w:bottom w:w="60" w:type="dxa"/>
              <w:right w:w="90" w:type="dxa"/>
            </w:tcMar>
          </w:tcPr>
          <w:p w14:paraId="2F397A59" w14:textId="77777777" w:rsidR="00440E7F" w:rsidRDefault="00E4112E">
            <w:r>
              <w:rPr>
                <w:sz w:val="17"/>
                <w:szCs w:val="17"/>
              </w:rPr>
              <w:t>—</w:t>
            </w:r>
          </w:p>
        </w:tc>
      </w:tr>
    </w:tbl>
    <w:p w14:paraId="5CA80929" w14:textId="77777777" w:rsidR="00440E7F" w:rsidRDefault="00E4112E">
      <w:pPr>
        <w:pStyle w:val="Heading2"/>
      </w:pPr>
      <w:bookmarkStart w:id="11" w:name="_Toc238377020"/>
      <w:r>
        <w:t>A.2.2  Harness provenance</w:t>
      </w:r>
      <w:bookmarkEnd w:id="11"/>
    </w:p>
    <w:p w14:paraId="35744921" w14:textId="77777777" w:rsidR="00440E7F" w:rsidRDefault="00E4112E">
      <w:pPr>
        <w:spacing w:after="120" w:line="276" w:lineRule="auto"/>
      </w:pPr>
      <w:r>
        <w:t>The batch driver composes existing, already-exercised harnesses rather than reimplementing the pipeline. This matters for validity: the code path under test in the batch run is the same code path the earlier synthetic validation passed, differing only in its input.</w:t>
      </w:r>
    </w:p>
    <w:p w14:paraId="49264BA8" w14:textId="77777777" w:rsidR="00440E7F" w:rsidRDefault="00E4112E">
      <w:pPr>
        <w:keepNext/>
        <w:spacing w:before="200" w:after="100"/>
      </w:pPr>
      <w:r>
        <w:rPr>
          <w:b/>
          <w:bCs/>
          <w:color w:val="1F4E79"/>
          <w:sz w:val="19"/>
          <w:szCs w:val="19"/>
        </w:rPr>
        <w:t>Table A.2.2 — Existing harnesses composed by the batch run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820"/>
        <w:gridCol w:w="4070"/>
        <w:gridCol w:w="2136"/>
      </w:tblGrid>
      <w:tr w:rsidR="00440E7F" w14:paraId="5E478B50" w14:textId="77777777">
        <w:tblPrEx>
          <w:tblCellMar>
            <w:top w:w="0" w:type="dxa"/>
            <w:bottom w:w="0" w:type="dxa"/>
          </w:tblCellMar>
        </w:tblPrEx>
        <w:trPr>
          <w:tblHeader/>
        </w:trPr>
        <w:tc>
          <w:tcPr>
            <w:tcW w:w="2500" w:type="dxa"/>
            <w:shd w:val="clear" w:color="auto" w:fill="DCE6F1"/>
            <w:tcMar>
              <w:top w:w="60" w:type="dxa"/>
              <w:left w:w="90" w:type="dxa"/>
              <w:bottom w:w="60" w:type="dxa"/>
              <w:right w:w="90" w:type="dxa"/>
            </w:tcMar>
          </w:tcPr>
          <w:p w14:paraId="5D314F9C" w14:textId="77777777" w:rsidR="00440E7F" w:rsidRDefault="00E4112E">
            <w:r>
              <w:rPr>
                <w:b/>
                <w:bCs/>
                <w:sz w:val="18"/>
                <w:szCs w:val="18"/>
              </w:rPr>
              <w:t>Harness</w:t>
            </w:r>
          </w:p>
        </w:tc>
        <w:tc>
          <w:tcPr>
            <w:tcW w:w="4300" w:type="dxa"/>
            <w:shd w:val="clear" w:color="auto" w:fill="DCE6F1"/>
            <w:tcMar>
              <w:top w:w="60" w:type="dxa"/>
              <w:left w:w="90" w:type="dxa"/>
              <w:bottom w:w="60" w:type="dxa"/>
              <w:right w:w="90" w:type="dxa"/>
            </w:tcMar>
          </w:tcPr>
          <w:p w14:paraId="47C7FCDF" w14:textId="77777777" w:rsidR="00440E7F" w:rsidRDefault="00E4112E">
            <w:r>
              <w:rPr>
                <w:b/>
                <w:bCs/>
                <w:sz w:val="18"/>
                <w:szCs w:val="18"/>
              </w:rPr>
              <w:t>What it already covers</w:t>
            </w:r>
          </w:p>
        </w:tc>
        <w:tc>
          <w:tcPr>
            <w:tcW w:w="2226" w:type="dxa"/>
            <w:shd w:val="clear" w:color="auto" w:fill="DCE6F1"/>
            <w:tcMar>
              <w:top w:w="60" w:type="dxa"/>
              <w:left w:w="90" w:type="dxa"/>
              <w:bottom w:w="60" w:type="dxa"/>
              <w:right w:w="90" w:type="dxa"/>
            </w:tcMar>
          </w:tcPr>
          <w:p w14:paraId="5E3CD1C0" w14:textId="77777777" w:rsidR="00440E7F" w:rsidRDefault="00E4112E">
            <w:r>
              <w:rPr>
                <w:b/>
                <w:bCs/>
                <w:sz w:val="18"/>
                <w:szCs w:val="18"/>
              </w:rPr>
              <w:t>Role in the batch run</w:t>
            </w:r>
          </w:p>
        </w:tc>
      </w:tr>
      <w:tr w:rsidR="00440E7F" w14:paraId="780089B3"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79B870B9" w14:textId="77777777" w:rsidR="00440E7F" w:rsidRDefault="00E4112E">
            <w:r>
              <w:rPr>
                <w:sz w:val="18"/>
                <w:szCs w:val="18"/>
              </w:rPr>
              <w:t>validate_blue_halo.py</w:t>
            </w:r>
          </w:p>
        </w:tc>
        <w:tc>
          <w:tcPr>
            <w:tcW w:w="4300" w:type="dxa"/>
            <w:shd w:val="clear" w:color="auto" w:fill="FFFFFF"/>
            <w:tcMar>
              <w:top w:w="60" w:type="dxa"/>
              <w:left w:w="90" w:type="dxa"/>
              <w:bottom w:w="60" w:type="dxa"/>
              <w:right w:w="90" w:type="dxa"/>
            </w:tcMar>
          </w:tcPr>
          <w:p w14:paraId="33C9624B" w14:textId="77777777" w:rsidR="00440E7F" w:rsidRDefault="00E4112E">
            <w:r>
              <w:rPr>
                <w:sz w:val="18"/>
                <w:szCs w:val="18"/>
              </w:rPr>
              <w:t>Core generation and detection against hand-built geometry, real EN 1998-1 + DIN 4149 config; 11/11 checks passing</w:t>
            </w:r>
          </w:p>
        </w:tc>
        <w:tc>
          <w:tcPr>
            <w:tcW w:w="2226" w:type="dxa"/>
            <w:shd w:val="clear" w:color="auto" w:fill="FFFFFF"/>
            <w:tcMar>
              <w:top w:w="60" w:type="dxa"/>
              <w:left w:w="90" w:type="dxa"/>
              <w:bottom w:w="60" w:type="dxa"/>
              <w:right w:w="90" w:type="dxa"/>
            </w:tcMar>
          </w:tcPr>
          <w:p w14:paraId="4FCC9F1A" w14:textId="77777777" w:rsidR="00440E7F" w:rsidRDefault="00E4112E">
            <w:r>
              <w:rPr>
                <w:sz w:val="18"/>
                <w:szCs w:val="18"/>
              </w:rPr>
              <w:t>Supplies the pass criteria replicated per model</w:t>
            </w:r>
          </w:p>
        </w:tc>
      </w:tr>
      <w:tr w:rsidR="00440E7F" w14:paraId="1143BEB8" w14:textId="77777777">
        <w:tblPrEx>
          <w:tblCellMar>
            <w:top w:w="0" w:type="dxa"/>
            <w:bottom w:w="0" w:type="dxa"/>
          </w:tblCellMar>
        </w:tblPrEx>
        <w:trPr>
          <w:cantSplit/>
        </w:trPr>
        <w:tc>
          <w:tcPr>
            <w:tcW w:w="2500" w:type="dxa"/>
            <w:shd w:val="clear" w:color="auto" w:fill="F2F6FA"/>
            <w:tcMar>
              <w:top w:w="60" w:type="dxa"/>
              <w:left w:w="90" w:type="dxa"/>
              <w:bottom w:w="60" w:type="dxa"/>
              <w:right w:w="90" w:type="dxa"/>
            </w:tcMar>
          </w:tcPr>
          <w:p w14:paraId="47AF8F63" w14:textId="77777777" w:rsidR="00440E7F" w:rsidRDefault="00E4112E">
            <w:r>
              <w:rPr>
                <w:sz w:val="18"/>
                <w:szCs w:val="18"/>
              </w:rPr>
              <w:t>test_real_ifc_pipeline.py</w:t>
            </w:r>
          </w:p>
        </w:tc>
        <w:tc>
          <w:tcPr>
            <w:tcW w:w="4300" w:type="dxa"/>
            <w:shd w:val="clear" w:color="auto" w:fill="F2F6FA"/>
            <w:tcMar>
              <w:top w:w="60" w:type="dxa"/>
              <w:left w:w="90" w:type="dxa"/>
              <w:bottom w:w="60" w:type="dxa"/>
              <w:right w:w="90" w:type="dxa"/>
            </w:tcMar>
          </w:tcPr>
          <w:p w14:paraId="351CB071" w14:textId="77777777" w:rsidR="00440E7F" w:rsidRDefault="00E4112E">
            <w:r>
              <w:rPr>
                <w:sz w:val="18"/>
                <w:szCs w:val="18"/>
              </w:rPr>
              <w:t>Full ifcopenshell path on one fixture: placement matrices, tessellated vertices, metre-to-millimetre scaling, BCF and Pset export</w:t>
            </w:r>
          </w:p>
        </w:tc>
        <w:tc>
          <w:tcPr>
            <w:tcW w:w="2226" w:type="dxa"/>
            <w:shd w:val="clear" w:color="auto" w:fill="F2F6FA"/>
            <w:tcMar>
              <w:top w:w="60" w:type="dxa"/>
              <w:left w:w="90" w:type="dxa"/>
              <w:bottom w:w="60" w:type="dxa"/>
              <w:right w:w="90" w:type="dxa"/>
            </w:tcMar>
          </w:tcPr>
          <w:p w14:paraId="28A9B2F9" w14:textId="77777777" w:rsidR="00440E7F" w:rsidRDefault="00E4112E">
            <w:r>
              <w:rPr>
                <w:sz w:val="18"/>
                <w:szCs w:val="18"/>
              </w:rPr>
              <w:t>Template for the per-model end-to-end pass</w:t>
            </w:r>
          </w:p>
        </w:tc>
      </w:tr>
      <w:tr w:rsidR="00440E7F" w14:paraId="5DAFCA58"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6EF85E86" w14:textId="77777777" w:rsidR="00440E7F" w:rsidRDefault="00E4112E">
            <w:r>
              <w:rPr>
                <w:sz w:val="18"/>
                <w:szCs w:val="18"/>
              </w:rPr>
              <w:t>performance_benchmark.py</w:t>
            </w:r>
          </w:p>
        </w:tc>
        <w:tc>
          <w:tcPr>
            <w:tcW w:w="4300" w:type="dxa"/>
            <w:shd w:val="clear" w:color="auto" w:fill="FFFFFF"/>
            <w:tcMar>
              <w:top w:w="60" w:type="dxa"/>
              <w:left w:w="90" w:type="dxa"/>
              <w:bottom w:w="60" w:type="dxa"/>
              <w:right w:w="90" w:type="dxa"/>
            </w:tcMar>
          </w:tcPr>
          <w:p w14:paraId="494F3809" w14:textId="77777777" w:rsidR="00440E7F" w:rsidRDefault="00E4112E">
            <w:r>
              <w:rPr>
                <w:sz w:val="18"/>
                <w:szCs w:val="18"/>
              </w:rPr>
              <w:t>Stage-separated timing and memory at 100–20,000 elements, n = 7 repeats, median and IQR reporting</w:t>
            </w:r>
          </w:p>
        </w:tc>
        <w:tc>
          <w:tcPr>
            <w:tcW w:w="2226" w:type="dxa"/>
            <w:shd w:val="clear" w:color="auto" w:fill="FFFFFF"/>
            <w:tcMar>
              <w:top w:w="60" w:type="dxa"/>
              <w:left w:w="90" w:type="dxa"/>
              <w:bottom w:w="60" w:type="dxa"/>
              <w:right w:w="90" w:type="dxa"/>
            </w:tcMar>
          </w:tcPr>
          <w:p w14:paraId="7F2586C2" w14:textId="77777777" w:rsidR="00440E7F" w:rsidRDefault="00E4112E">
            <w:r>
              <w:rPr>
                <w:sz w:val="18"/>
                <w:szCs w:val="18"/>
              </w:rPr>
              <w:t>Supplies the throughput baselines in Table A.4.3</w:t>
            </w:r>
          </w:p>
        </w:tc>
      </w:tr>
      <w:tr w:rsidR="00440E7F" w14:paraId="6723255A" w14:textId="77777777">
        <w:tblPrEx>
          <w:tblCellMar>
            <w:top w:w="0" w:type="dxa"/>
            <w:bottom w:w="0" w:type="dxa"/>
          </w:tblCellMar>
        </w:tblPrEx>
        <w:trPr>
          <w:cantSplit/>
        </w:trPr>
        <w:tc>
          <w:tcPr>
            <w:tcW w:w="2500" w:type="dxa"/>
            <w:shd w:val="clear" w:color="auto" w:fill="F2F6FA"/>
            <w:tcMar>
              <w:top w:w="60" w:type="dxa"/>
              <w:left w:w="90" w:type="dxa"/>
              <w:bottom w:w="60" w:type="dxa"/>
              <w:right w:w="90" w:type="dxa"/>
            </w:tcMar>
          </w:tcPr>
          <w:p w14:paraId="3BF27433" w14:textId="77777777" w:rsidR="00440E7F" w:rsidRDefault="00E4112E">
            <w:r>
              <w:rPr>
                <w:sz w:val="18"/>
                <w:szCs w:val="18"/>
              </w:rPr>
              <w:t>compliance_runner.py</w:t>
            </w:r>
          </w:p>
        </w:tc>
        <w:tc>
          <w:tcPr>
            <w:tcW w:w="4300" w:type="dxa"/>
            <w:shd w:val="clear" w:color="auto" w:fill="F2F6FA"/>
            <w:tcMar>
              <w:top w:w="60" w:type="dxa"/>
              <w:left w:w="90" w:type="dxa"/>
              <w:bottom w:w="60" w:type="dxa"/>
              <w:right w:w="90" w:type="dxa"/>
            </w:tcMar>
          </w:tcPr>
          <w:p w14:paraId="5F60A763" w14:textId="77777777" w:rsidR="00440E7F" w:rsidRDefault="00E4112E">
            <w:r>
              <w:rPr>
                <w:sz w:val="18"/>
                <w:szCs w:val="18"/>
              </w:rPr>
              <w:t>Coercion of generic elements into GCElement / CCElement / MICElement and normalisation to {band, score, details}</w:t>
            </w:r>
          </w:p>
        </w:tc>
        <w:tc>
          <w:tcPr>
            <w:tcW w:w="2226" w:type="dxa"/>
            <w:shd w:val="clear" w:color="auto" w:fill="F2F6FA"/>
            <w:tcMar>
              <w:top w:w="60" w:type="dxa"/>
              <w:left w:w="90" w:type="dxa"/>
              <w:bottom w:w="60" w:type="dxa"/>
              <w:right w:w="90" w:type="dxa"/>
            </w:tcMar>
          </w:tcPr>
          <w:p w14:paraId="1A025928" w14:textId="77777777" w:rsidR="00440E7F" w:rsidRDefault="00E4112E">
            <w:r>
              <w:rPr>
                <w:sz w:val="18"/>
                <w:szCs w:val="18"/>
              </w:rPr>
              <w:t>Corrosion scoring stage</w:t>
            </w:r>
          </w:p>
        </w:tc>
      </w:tr>
      <w:tr w:rsidR="00440E7F" w14:paraId="79738DC5"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4A5CD505" w14:textId="77777777" w:rsidR="00440E7F" w:rsidRDefault="00E4112E">
            <w:r>
              <w:rPr>
                <w:sz w:val="18"/>
                <w:szCs w:val="18"/>
              </w:rPr>
              <w:t>scripts/verify_anode_convention.py</w:t>
            </w:r>
          </w:p>
        </w:tc>
        <w:tc>
          <w:tcPr>
            <w:tcW w:w="4300" w:type="dxa"/>
            <w:shd w:val="clear" w:color="auto" w:fill="FFFFFF"/>
            <w:tcMar>
              <w:top w:w="60" w:type="dxa"/>
              <w:left w:w="90" w:type="dxa"/>
              <w:bottom w:w="60" w:type="dxa"/>
              <w:right w:w="90" w:type="dxa"/>
            </w:tcMar>
          </w:tcPr>
          <w:p w14:paraId="66650D29" w14:textId="77777777" w:rsidR="00440E7F" w:rsidRDefault="00E4112E">
            <w:r>
              <w:rPr>
                <w:sz w:val="18"/>
                <w:szCs w:val="18"/>
              </w:rPr>
              <w:t>Verification of the galvanic series sign convention against the seeded GC-001 payload</w:t>
            </w:r>
          </w:p>
        </w:tc>
        <w:tc>
          <w:tcPr>
            <w:tcW w:w="2226" w:type="dxa"/>
            <w:shd w:val="clear" w:color="auto" w:fill="FFFFFF"/>
            <w:tcMar>
              <w:top w:w="60" w:type="dxa"/>
              <w:left w:w="90" w:type="dxa"/>
              <w:bottom w:w="60" w:type="dxa"/>
              <w:right w:w="90" w:type="dxa"/>
            </w:tcMar>
          </w:tcPr>
          <w:p w14:paraId="4DB6D0C2" w14:textId="77777777" w:rsidR="00440E7F" w:rsidRDefault="00E4112E">
            <w:r>
              <w:rPr>
                <w:sz w:val="18"/>
                <w:szCs w:val="18"/>
              </w:rPr>
              <w:t>Pre-run integrity gate on the shared galvanic series</w:t>
            </w:r>
          </w:p>
        </w:tc>
      </w:tr>
    </w:tbl>
    <w:p w14:paraId="6112C2F7" w14:textId="77777777" w:rsidR="00440E7F" w:rsidRDefault="00E4112E">
      <w:pPr>
        <w:pStyle w:val="Heading2"/>
      </w:pPr>
      <w:bookmarkStart w:id="12" w:name="_Toc238377021"/>
      <w:r>
        <w:t>A.2.3  Metrics collected per model</w:t>
      </w:r>
      <w:bookmarkEnd w:id="12"/>
    </w:p>
    <w:p w14:paraId="27CE5613" w14:textId="77777777" w:rsidR="00440E7F" w:rsidRDefault="00E4112E">
      <w:pPr>
        <w:spacing w:after="120" w:line="276" w:lineRule="auto"/>
      </w:pPr>
      <w:r>
        <w:t>One row is written per model. Every field is either measured or explicitly null; no field is imputed.</w:t>
      </w:r>
    </w:p>
    <w:p w14:paraId="31C8D04C" w14:textId="77777777" w:rsidR="00440E7F" w:rsidRDefault="00E4112E">
      <w:pPr>
        <w:keepNext/>
        <w:spacing w:before="200" w:after="100"/>
      </w:pPr>
      <w:r>
        <w:rPr>
          <w:b/>
          <w:bCs/>
          <w:color w:val="1F4E79"/>
          <w:sz w:val="19"/>
          <w:szCs w:val="19"/>
        </w:rPr>
        <w:t>Table A.2.3 — Per-model metric schema</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600"/>
        <w:gridCol w:w="906"/>
        <w:gridCol w:w="5520"/>
      </w:tblGrid>
      <w:tr w:rsidR="00440E7F" w14:paraId="2EF1050B" w14:textId="77777777">
        <w:tblPrEx>
          <w:tblCellMar>
            <w:top w:w="0" w:type="dxa"/>
            <w:bottom w:w="0" w:type="dxa"/>
          </w:tblCellMar>
        </w:tblPrEx>
        <w:trPr>
          <w:tblHeader/>
        </w:trPr>
        <w:tc>
          <w:tcPr>
            <w:tcW w:w="2600" w:type="dxa"/>
            <w:shd w:val="clear" w:color="auto" w:fill="DCE6F1"/>
            <w:tcMar>
              <w:top w:w="60" w:type="dxa"/>
              <w:left w:w="90" w:type="dxa"/>
              <w:bottom w:w="60" w:type="dxa"/>
              <w:right w:w="90" w:type="dxa"/>
            </w:tcMar>
          </w:tcPr>
          <w:p w14:paraId="7FEBD2B1" w14:textId="77777777" w:rsidR="00440E7F" w:rsidRDefault="00E4112E">
            <w:r>
              <w:rPr>
                <w:b/>
                <w:bCs/>
                <w:sz w:val="17"/>
                <w:szCs w:val="17"/>
              </w:rPr>
              <w:t>Field</w:t>
            </w:r>
          </w:p>
        </w:tc>
        <w:tc>
          <w:tcPr>
            <w:tcW w:w="900" w:type="dxa"/>
            <w:shd w:val="clear" w:color="auto" w:fill="DCE6F1"/>
            <w:tcMar>
              <w:top w:w="60" w:type="dxa"/>
              <w:left w:w="90" w:type="dxa"/>
              <w:bottom w:w="60" w:type="dxa"/>
              <w:right w:w="90" w:type="dxa"/>
            </w:tcMar>
          </w:tcPr>
          <w:p w14:paraId="14FEBD66" w14:textId="77777777" w:rsidR="00440E7F" w:rsidRDefault="00E4112E">
            <w:r>
              <w:rPr>
                <w:b/>
                <w:bCs/>
                <w:sz w:val="17"/>
                <w:szCs w:val="17"/>
              </w:rPr>
              <w:t>Type</w:t>
            </w:r>
          </w:p>
        </w:tc>
        <w:tc>
          <w:tcPr>
            <w:tcW w:w="5526" w:type="dxa"/>
            <w:shd w:val="clear" w:color="auto" w:fill="DCE6F1"/>
            <w:tcMar>
              <w:top w:w="60" w:type="dxa"/>
              <w:left w:w="90" w:type="dxa"/>
              <w:bottom w:w="60" w:type="dxa"/>
              <w:right w:w="90" w:type="dxa"/>
            </w:tcMar>
          </w:tcPr>
          <w:p w14:paraId="0BB4B784" w14:textId="77777777" w:rsidR="00440E7F" w:rsidRDefault="00E4112E">
            <w:r>
              <w:rPr>
                <w:b/>
                <w:bCs/>
                <w:sz w:val="17"/>
                <w:szCs w:val="17"/>
              </w:rPr>
              <w:t>Definition</w:t>
            </w:r>
          </w:p>
        </w:tc>
      </w:tr>
      <w:tr w:rsidR="00440E7F" w14:paraId="4777CD75"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6F5B3269" w14:textId="77777777" w:rsidR="00440E7F" w:rsidRDefault="00E4112E">
            <w:r>
              <w:rPr>
                <w:b/>
                <w:bCs/>
                <w:sz w:val="17"/>
                <w:szCs w:val="17"/>
              </w:rPr>
              <w:t>model_id</w:t>
            </w:r>
          </w:p>
        </w:tc>
        <w:tc>
          <w:tcPr>
            <w:tcW w:w="900" w:type="dxa"/>
            <w:shd w:val="clear" w:color="auto" w:fill="FFFFFF"/>
            <w:tcMar>
              <w:top w:w="60" w:type="dxa"/>
              <w:left w:w="90" w:type="dxa"/>
              <w:bottom w:w="60" w:type="dxa"/>
              <w:right w:w="90" w:type="dxa"/>
            </w:tcMar>
          </w:tcPr>
          <w:p w14:paraId="18A9E7EC" w14:textId="77777777" w:rsidR="00440E7F" w:rsidRDefault="00E4112E">
            <w:r>
              <w:rPr>
                <w:sz w:val="17"/>
                <w:szCs w:val="17"/>
              </w:rPr>
              <w:t>int</w:t>
            </w:r>
          </w:p>
        </w:tc>
        <w:tc>
          <w:tcPr>
            <w:tcW w:w="5526" w:type="dxa"/>
            <w:shd w:val="clear" w:color="auto" w:fill="FFFFFF"/>
            <w:tcMar>
              <w:top w:w="60" w:type="dxa"/>
              <w:left w:w="90" w:type="dxa"/>
              <w:bottom w:w="60" w:type="dxa"/>
              <w:right w:w="90" w:type="dxa"/>
            </w:tcMar>
          </w:tcPr>
          <w:p w14:paraId="4933134A" w14:textId="77777777" w:rsidR="00440E7F" w:rsidRDefault="00E4112E">
            <w:r>
              <w:rPr>
                <w:sz w:val="17"/>
                <w:szCs w:val="17"/>
              </w:rPr>
              <w:t>Inventory row number from Table A.1.6</w:t>
            </w:r>
          </w:p>
        </w:tc>
      </w:tr>
      <w:tr w:rsidR="00440E7F" w14:paraId="50839A41"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5A11D798" w14:textId="77777777" w:rsidR="00440E7F" w:rsidRDefault="00E4112E">
            <w:r>
              <w:rPr>
                <w:b/>
                <w:bCs/>
                <w:sz w:val="17"/>
                <w:szCs w:val="17"/>
              </w:rPr>
              <w:t>sha256</w:t>
            </w:r>
          </w:p>
        </w:tc>
        <w:tc>
          <w:tcPr>
            <w:tcW w:w="900" w:type="dxa"/>
            <w:shd w:val="clear" w:color="auto" w:fill="F2F6FA"/>
            <w:tcMar>
              <w:top w:w="60" w:type="dxa"/>
              <w:left w:w="90" w:type="dxa"/>
              <w:bottom w:w="60" w:type="dxa"/>
              <w:right w:w="90" w:type="dxa"/>
            </w:tcMar>
          </w:tcPr>
          <w:p w14:paraId="7988D71B" w14:textId="77777777" w:rsidR="00440E7F" w:rsidRDefault="00E4112E">
            <w:r>
              <w:rPr>
                <w:sz w:val="17"/>
                <w:szCs w:val="17"/>
              </w:rPr>
              <w:t>string</w:t>
            </w:r>
          </w:p>
        </w:tc>
        <w:tc>
          <w:tcPr>
            <w:tcW w:w="5526" w:type="dxa"/>
            <w:shd w:val="clear" w:color="auto" w:fill="F2F6FA"/>
            <w:tcMar>
              <w:top w:w="60" w:type="dxa"/>
              <w:left w:w="90" w:type="dxa"/>
              <w:bottom w:w="60" w:type="dxa"/>
              <w:right w:w="90" w:type="dxa"/>
            </w:tcMar>
          </w:tcPr>
          <w:p w14:paraId="11B10E70" w14:textId="77777777" w:rsidR="00440E7F" w:rsidRDefault="00E4112E">
            <w:r>
              <w:rPr>
                <w:sz w:val="17"/>
                <w:szCs w:val="17"/>
              </w:rPr>
              <w:t>Hash of the downloaded file, pinning the artefact the row describes</w:t>
            </w:r>
          </w:p>
        </w:tc>
      </w:tr>
      <w:tr w:rsidR="00440E7F" w14:paraId="61A864D6"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63C198F6" w14:textId="77777777" w:rsidR="00440E7F" w:rsidRDefault="00E4112E">
            <w:r>
              <w:rPr>
                <w:b/>
                <w:bCs/>
                <w:sz w:val="17"/>
                <w:szCs w:val="17"/>
              </w:rPr>
              <w:t>schema_version</w:t>
            </w:r>
          </w:p>
        </w:tc>
        <w:tc>
          <w:tcPr>
            <w:tcW w:w="900" w:type="dxa"/>
            <w:shd w:val="clear" w:color="auto" w:fill="FFFFFF"/>
            <w:tcMar>
              <w:top w:w="60" w:type="dxa"/>
              <w:left w:w="90" w:type="dxa"/>
              <w:bottom w:w="60" w:type="dxa"/>
              <w:right w:w="90" w:type="dxa"/>
            </w:tcMar>
          </w:tcPr>
          <w:p w14:paraId="1515FE0C" w14:textId="77777777" w:rsidR="00440E7F" w:rsidRDefault="00E4112E">
            <w:r>
              <w:rPr>
                <w:sz w:val="17"/>
                <w:szCs w:val="17"/>
              </w:rPr>
              <w:t>string</w:t>
            </w:r>
          </w:p>
        </w:tc>
        <w:tc>
          <w:tcPr>
            <w:tcW w:w="5526" w:type="dxa"/>
            <w:shd w:val="clear" w:color="auto" w:fill="FFFFFF"/>
            <w:tcMar>
              <w:top w:w="60" w:type="dxa"/>
              <w:left w:w="90" w:type="dxa"/>
              <w:bottom w:w="60" w:type="dxa"/>
              <w:right w:w="90" w:type="dxa"/>
            </w:tcMar>
          </w:tcPr>
          <w:p w14:paraId="07BFBC53" w14:textId="77777777" w:rsidR="00440E7F" w:rsidRDefault="00E4112E">
            <w:r>
              <w:rPr>
                <w:sz w:val="17"/>
                <w:szCs w:val="17"/>
              </w:rPr>
              <w:t>IFC2x3 or IFC4, read from the file header</w:t>
            </w:r>
          </w:p>
        </w:tc>
      </w:tr>
      <w:tr w:rsidR="00440E7F" w14:paraId="41E81301"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143157C9" w14:textId="77777777" w:rsidR="00440E7F" w:rsidRDefault="00E4112E">
            <w:r>
              <w:rPr>
                <w:b/>
                <w:bCs/>
                <w:sz w:val="17"/>
                <w:szCs w:val="17"/>
              </w:rPr>
              <w:t>parse_seconds</w:t>
            </w:r>
          </w:p>
        </w:tc>
        <w:tc>
          <w:tcPr>
            <w:tcW w:w="900" w:type="dxa"/>
            <w:shd w:val="clear" w:color="auto" w:fill="F2F6FA"/>
            <w:tcMar>
              <w:top w:w="60" w:type="dxa"/>
              <w:left w:w="90" w:type="dxa"/>
              <w:bottom w:w="60" w:type="dxa"/>
              <w:right w:w="90" w:type="dxa"/>
            </w:tcMar>
          </w:tcPr>
          <w:p w14:paraId="44017F07" w14:textId="77777777" w:rsidR="00440E7F" w:rsidRDefault="00E4112E">
            <w:r>
              <w:rPr>
                <w:sz w:val="17"/>
                <w:szCs w:val="17"/>
              </w:rPr>
              <w:t>float</w:t>
            </w:r>
          </w:p>
        </w:tc>
        <w:tc>
          <w:tcPr>
            <w:tcW w:w="5526" w:type="dxa"/>
            <w:shd w:val="clear" w:color="auto" w:fill="F2F6FA"/>
            <w:tcMar>
              <w:top w:w="60" w:type="dxa"/>
              <w:left w:w="90" w:type="dxa"/>
              <w:bottom w:w="60" w:type="dxa"/>
              <w:right w:w="90" w:type="dxa"/>
            </w:tcMar>
          </w:tcPr>
          <w:p w14:paraId="0873148D" w14:textId="77777777" w:rsidR="00440E7F" w:rsidRDefault="00E4112E">
            <w:r>
              <w:rPr>
                <w:sz w:val="17"/>
                <w:szCs w:val="17"/>
              </w:rPr>
              <w:t>Wall-clock duration of ifcopenshell.open()</w:t>
            </w:r>
          </w:p>
        </w:tc>
      </w:tr>
      <w:tr w:rsidR="00440E7F" w14:paraId="10E36DAA"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7F2DE686" w14:textId="77777777" w:rsidR="00440E7F" w:rsidRDefault="00E4112E">
            <w:r>
              <w:rPr>
                <w:b/>
                <w:bCs/>
                <w:sz w:val="17"/>
                <w:szCs w:val="17"/>
              </w:rPr>
              <w:t>element_count_total</w:t>
            </w:r>
          </w:p>
        </w:tc>
        <w:tc>
          <w:tcPr>
            <w:tcW w:w="900" w:type="dxa"/>
            <w:shd w:val="clear" w:color="auto" w:fill="FFFFFF"/>
            <w:tcMar>
              <w:top w:w="60" w:type="dxa"/>
              <w:left w:w="90" w:type="dxa"/>
              <w:bottom w:w="60" w:type="dxa"/>
              <w:right w:w="90" w:type="dxa"/>
            </w:tcMar>
          </w:tcPr>
          <w:p w14:paraId="1EF1A8BB" w14:textId="77777777" w:rsidR="00440E7F" w:rsidRDefault="00E4112E">
            <w:r>
              <w:rPr>
                <w:sz w:val="17"/>
                <w:szCs w:val="17"/>
              </w:rPr>
              <w:t>int</w:t>
            </w:r>
          </w:p>
        </w:tc>
        <w:tc>
          <w:tcPr>
            <w:tcW w:w="5526" w:type="dxa"/>
            <w:shd w:val="clear" w:color="auto" w:fill="FFFFFF"/>
            <w:tcMar>
              <w:top w:w="60" w:type="dxa"/>
              <w:left w:w="90" w:type="dxa"/>
              <w:bottom w:w="60" w:type="dxa"/>
              <w:right w:w="90" w:type="dxa"/>
            </w:tcMar>
          </w:tcPr>
          <w:p w14:paraId="37E2BFC3" w14:textId="77777777" w:rsidR="00440E7F" w:rsidRDefault="00E4112E">
            <w:r>
              <w:rPr>
                <w:sz w:val="17"/>
                <w:szCs w:val="17"/>
              </w:rPr>
              <w:t>All IfcProduct instances with geometry</w:t>
            </w:r>
          </w:p>
        </w:tc>
      </w:tr>
      <w:tr w:rsidR="00440E7F" w14:paraId="05EC1F04"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7FF2D3B8" w14:textId="77777777" w:rsidR="00440E7F" w:rsidRDefault="00E4112E">
            <w:r>
              <w:rPr>
                <w:b/>
                <w:bCs/>
                <w:sz w:val="17"/>
                <w:szCs w:val="17"/>
              </w:rPr>
              <w:t>element_count_mep</w:t>
            </w:r>
          </w:p>
        </w:tc>
        <w:tc>
          <w:tcPr>
            <w:tcW w:w="900" w:type="dxa"/>
            <w:shd w:val="clear" w:color="auto" w:fill="F2F6FA"/>
            <w:tcMar>
              <w:top w:w="60" w:type="dxa"/>
              <w:left w:w="90" w:type="dxa"/>
              <w:bottom w:w="60" w:type="dxa"/>
              <w:right w:w="90" w:type="dxa"/>
            </w:tcMar>
          </w:tcPr>
          <w:p w14:paraId="21B12631" w14:textId="77777777" w:rsidR="00440E7F" w:rsidRDefault="00E4112E">
            <w:r>
              <w:rPr>
                <w:sz w:val="17"/>
                <w:szCs w:val="17"/>
              </w:rPr>
              <w:t>int</w:t>
            </w:r>
          </w:p>
        </w:tc>
        <w:tc>
          <w:tcPr>
            <w:tcW w:w="5526" w:type="dxa"/>
            <w:shd w:val="clear" w:color="auto" w:fill="F2F6FA"/>
            <w:tcMar>
              <w:top w:w="60" w:type="dxa"/>
              <w:left w:w="90" w:type="dxa"/>
              <w:bottom w:w="60" w:type="dxa"/>
              <w:right w:w="90" w:type="dxa"/>
            </w:tcMar>
          </w:tcPr>
          <w:p w14:paraId="2412F274" w14:textId="77777777" w:rsidR="00440E7F" w:rsidRDefault="00E4112E">
            <w:r>
              <w:rPr>
                <w:sz w:val="17"/>
                <w:szCs w:val="17"/>
              </w:rPr>
              <w:t>IfcPipeSegment, IfcDuctSegment, IfcFlowSegment and fittings</w:t>
            </w:r>
          </w:p>
        </w:tc>
      </w:tr>
      <w:tr w:rsidR="00440E7F" w14:paraId="55D9104D"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4E6E8BE2" w14:textId="77777777" w:rsidR="00440E7F" w:rsidRDefault="00E4112E">
            <w:r>
              <w:rPr>
                <w:b/>
                <w:bCs/>
                <w:sz w:val="17"/>
                <w:szCs w:val="17"/>
              </w:rPr>
              <w:t>triangulate_seconds</w:t>
            </w:r>
          </w:p>
        </w:tc>
        <w:tc>
          <w:tcPr>
            <w:tcW w:w="900" w:type="dxa"/>
            <w:shd w:val="clear" w:color="auto" w:fill="FFFFFF"/>
            <w:tcMar>
              <w:top w:w="60" w:type="dxa"/>
              <w:left w:w="90" w:type="dxa"/>
              <w:bottom w:w="60" w:type="dxa"/>
              <w:right w:w="90" w:type="dxa"/>
            </w:tcMar>
          </w:tcPr>
          <w:p w14:paraId="01F9361F" w14:textId="77777777" w:rsidR="00440E7F" w:rsidRDefault="00E4112E">
            <w:r>
              <w:rPr>
                <w:sz w:val="17"/>
                <w:szCs w:val="17"/>
              </w:rPr>
              <w:t>float</w:t>
            </w:r>
          </w:p>
        </w:tc>
        <w:tc>
          <w:tcPr>
            <w:tcW w:w="5526" w:type="dxa"/>
            <w:shd w:val="clear" w:color="auto" w:fill="FFFFFF"/>
            <w:tcMar>
              <w:top w:w="60" w:type="dxa"/>
              <w:left w:w="90" w:type="dxa"/>
              <w:bottom w:w="60" w:type="dxa"/>
              <w:right w:w="90" w:type="dxa"/>
            </w:tcMar>
          </w:tcPr>
          <w:p w14:paraId="509DEEA5" w14:textId="77777777" w:rsidR="00440E7F" w:rsidRDefault="00E4112E">
            <w:r>
              <w:rPr>
                <w:sz w:val="17"/>
                <w:szCs w:val="17"/>
              </w:rPr>
              <w:t>Duration of the geometry iterator over in-scope elements</w:t>
            </w:r>
          </w:p>
        </w:tc>
      </w:tr>
      <w:tr w:rsidR="00440E7F" w14:paraId="1BA23956"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03533B15" w14:textId="77777777" w:rsidR="00440E7F" w:rsidRDefault="00E4112E">
            <w:r>
              <w:rPr>
                <w:b/>
                <w:bCs/>
                <w:sz w:val="17"/>
                <w:szCs w:val="17"/>
              </w:rPr>
              <w:t>halos_generated</w:t>
            </w:r>
          </w:p>
        </w:tc>
        <w:tc>
          <w:tcPr>
            <w:tcW w:w="900" w:type="dxa"/>
            <w:shd w:val="clear" w:color="auto" w:fill="F2F6FA"/>
            <w:tcMar>
              <w:top w:w="60" w:type="dxa"/>
              <w:left w:w="90" w:type="dxa"/>
              <w:bottom w:w="60" w:type="dxa"/>
              <w:right w:w="90" w:type="dxa"/>
            </w:tcMar>
          </w:tcPr>
          <w:p w14:paraId="2B0E57B1" w14:textId="77777777" w:rsidR="00440E7F" w:rsidRDefault="00E4112E">
            <w:r>
              <w:rPr>
                <w:sz w:val="17"/>
                <w:szCs w:val="17"/>
              </w:rPr>
              <w:t>int</w:t>
            </w:r>
          </w:p>
        </w:tc>
        <w:tc>
          <w:tcPr>
            <w:tcW w:w="5526" w:type="dxa"/>
            <w:shd w:val="clear" w:color="auto" w:fill="F2F6FA"/>
            <w:tcMar>
              <w:top w:w="60" w:type="dxa"/>
              <w:left w:w="90" w:type="dxa"/>
              <w:bottom w:w="60" w:type="dxa"/>
              <w:right w:w="90" w:type="dxa"/>
            </w:tcMar>
          </w:tcPr>
          <w:p w14:paraId="6046EA95" w14:textId="77777777" w:rsidR="00440E7F" w:rsidRDefault="00E4112E">
            <w:r>
              <w:rPr>
                <w:sz w:val="17"/>
                <w:szCs w:val="17"/>
              </w:rPr>
              <w:t>Clearance envelopes successfully produced</w:t>
            </w:r>
          </w:p>
        </w:tc>
      </w:tr>
      <w:tr w:rsidR="00440E7F" w14:paraId="6893694A"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397E5E9A" w14:textId="77777777" w:rsidR="00440E7F" w:rsidRDefault="00E4112E">
            <w:r>
              <w:rPr>
                <w:b/>
                <w:bCs/>
                <w:sz w:val="17"/>
                <w:szCs w:val="17"/>
              </w:rPr>
              <w:t>halos_skipped</w:t>
            </w:r>
          </w:p>
        </w:tc>
        <w:tc>
          <w:tcPr>
            <w:tcW w:w="900" w:type="dxa"/>
            <w:shd w:val="clear" w:color="auto" w:fill="FFFFFF"/>
            <w:tcMar>
              <w:top w:w="60" w:type="dxa"/>
              <w:left w:w="90" w:type="dxa"/>
              <w:bottom w:w="60" w:type="dxa"/>
              <w:right w:w="90" w:type="dxa"/>
            </w:tcMar>
          </w:tcPr>
          <w:p w14:paraId="400002ED" w14:textId="77777777" w:rsidR="00440E7F" w:rsidRDefault="00E4112E">
            <w:r>
              <w:rPr>
                <w:sz w:val="17"/>
                <w:szCs w:val="17"/>
              </w:rPr>
              <w:t>int</w:t>
            </w:r>
          </w:p>
        </w:tc>
        <w:tc>
          <w:tcPr>
            <w:tcW w:w="5526" w:type="dxa"/>
            <w:shd w:val="clear" w:color="auto" w:fill="FFFFFF"/>
            <w:tcMar>
              <w:top w:w="60" w:type="dxa"/>
              <w:left w:w="90" w:type="dxa"/>
              <w:bottom w:w="60" w:type="dxa"/>
              <w:right w:w="90" w:type="dxa"/>
            </w:tcMar>
          </w:tcPr>
          <w:p w14:paraId="5B7D14CA" w14:textId="77777777" w:rsidR="00440E7F" w:rsidRDefault="00E4112E">
            <w:r>
              <w:rPr>
                <w:sz w:val="17"/>
                <w:szCs w:val="17"/>
              </w:rPr>
              <w:t>Elements with no resolvable placement or shape representation</w:t>
            </w:r>
          </w:p>
        </w:tc>
      </w:tr>
      <w:tr w:rsidR="00440E7F" w14:paraId="421E23DD"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7A3B28E6" w14:textId="77777777" w:rsidR="00440E7F" w:rsidRDefault="00E4112E">
            <w:r>
              <w:rPr>
                <w:b/>
                <w:bCs/>
                <w:sz w:val="17"/>
                <w:szCs w:val="17"/>
              </w:rPr>
              <w:t>halo_seconds</w:t>
            </w:r>
          </w:p>
        </w:tc>
        <w:tc>
          <w:tcPr>
            <w:tcW w:w="900" w:type="dxa"/>
            <w:shd w:val="clear" w:color="auto" w:fill="F2F6FA"/>
            <w:tcMar>
              <w:top w:w="60" w:type="dxa"/>
              <w:left w:w="90" w:type="dxa"/>
              <w:bottom w:w="60" w:type="dxa"/>
              <w:right w:w="90" w:type="dxa"/>
            </w:tcMar>
          </w:tcPr>
          <w:p w14:paraId="4A9D0AC5" w14:textId="77777777" w:rsidR="00440E7F" w:rsidRDefault="00E4112E">
            <w:r>
              <w:rPr>
                <w:sz w:val="17"/>
                <w:szCs w:val="17"/>
              </w:rPr>
              <w:t>float</w:t>
            </w:r>
          </w:p>
        </w:tc>
        <w:tc>
          <w:tcPr>
            <w:tcW w:w="5526" w:type="dxa"/>
            <w:shd w:val="clear" w:color="auto" w:fill="F2F6FA"/>
            <w:tcMar>
              <w:top w:w="60" w:type="dxa"/>
              <w:left w:w="90" w:type="dxa"/>
              <w:bottom w:w="60" w:type="dxa"/>
              <w:right w:w="90" w:type="dxa"/>
            </w:tcMar>
          </w:tcPr>
          <w:p w14:paraId="05B3144B" w14:textId="77777777" w:rsidR="00440E7F" w:rsidRDefault="00E4112E">
            <w:r>
              <w:rPr>
                <w:sz w:val="17"/>
                <w:szCs w:val="17"/>
              </w:rPr>
              <w:t>Duration of the halo generation stage alone</w:t>
            </w:r>
          </w:p>
        </w:tc>
      </w:tr>
      <w:tr w:rsidR="00440E7F" w14:paraId="3A767EB6"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1952ABFB" w14:textId="77777777" w:rsidR="00440E7F" w:rsidRDefault="00E4112E">
            <w:r>
              <w:rPr>
                <w:b/>
                <w:bCs/>
                <w:sz w:val="17"/>
                <w:szCs w:val="17"/>
              </w:rPr>
              <w:t>halos_per_second</w:t>
            </w:r>
          </w:p>
        </w:tc>
        <w:tc>
          <w:tcPr>
            <w:tcW w:w="900" w:type="dxa"/>
            <w:shd w:val="clear" w:color="auto" w:fill="FFFFFF"/>
            <w:tcMar>
              <w:top w:w="60" w:type="dxa"/>
              <w:left w:w="90" w:type="dxa"/>
              <w:bottom w:w="60" w:type="dxa"/>
              <w:right w:w="90" w:type="dxa"/>
            </w:tcMar>
          </w:tcPr>
          <w:p w14:paraId="139C75BB" w14:textId="77777777" w:rsidR="00440E7F" w:rsidRDefault="00E4112E">
            <w:r>
              <w:rPr>
                <w:sz w:val="17"/>
                <w:szCs w:val="17"/>
              </w:rPr>
              <w:t>float</w:t>
            </w:r>
          </w:p>
        </w:tc>
        <w:tc>
          <w:tcPr>
            <w:tcW w:w="5526" w:type="dxa"/>
            <w:shd w:val="clear" w:color="auto" w:fill="FFFFFF"/>
            <w:tcMar>
              <w:top w:w="60" w:type="dxa"/>
              <w:left w:w="90" w:type="dxa"/>
              <w:bottom w:w="60" w:type="dxa"/>
              <w:right w:w="90" w:type="dxa"/>
            </w:tcMar>
          </w:tcPr>
          <w:p w14:paraId="745D4D97" w14:textId="77777777" w:rsidR="00440E7F" w:rsidRDefault="00E4112E">
            <w:r>
              <w:rPr>
                <w:sz w:val="17"/>
                <w:szCs w:val="17"/>
              </w:rPr>
              <w:t>halos_generated / halo_seconds</w:t>
            </w:r>
          </w:p>
        </w:tc>
      </w:tr>
      <w:tr w:rsidR="00440E7F" w14:paraId="57CF6C68"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6EE7D279" w14:textId="77777777" w:rsidR="00440E7F" w:rsidRDefault="00E4112E">
            <w:r>
              <w:rPr>
                <w:b/>
                <w:bCs/>
                <w:sz w:val="17"/>
                <w:szCs w:val="17"/>
              </w:rPr>
              <w:t>mean_halo_volume_m3</w:t>
            </w:r>
          </w:p>
        </w:tc>
        <w:tc>
          <w:tcPr>
            <w:tcW w:w="900" w:type="dxa"/>
            <w:shd w:val="clear" w:color="auto" w:fill="F2F6FA"/>
            <w:tcMar>
              <w:top w:w="60" w:type="dxa"/>
              <w:left w:w="90" w:type="dxa"/>
              <w:bottom w:w="60" w:type="dxa"/>
              <w:right w:w="90" w:type="dxa"/>
            </w:tcMar>
          </w:tcPr>
          <w:p w14:paraId="4E825B4D" w14:textId="77777777" w:rsidR="00440E7F" w:rsidRDefault="00E4112E">
            <w:r>
              <w:rPr>
                <w:sz w:val="17"/>
                <w:szCs w:val="17"/>
              </w:rPr>
              <w:t>float</w:t>
            </w:r>
          </w:p>
        </w:tc>
        <w:tc>
          <w:tcPr>
            <w:tcW w:w="5526" w:type="dxa"/>
            <w:shd w:val="clear" w:color="auto" w:fill="F2F6FA"/>
            <w:tcMar>
              <w:top w:w="60" w:type="dxa"/>
              <w:left w:w="90" w:type="dxa"/>
              <w:bottom w:w="60" w:type="dxa"/>
              <w:right w:w="90" w:type="dxa"/>
            </w:tcMar>
          </w:tcPr>
          <w:p w14:paraId="79F56FD0" w14:textId="77777777" w:rsidR="00440E7F" w:rsidRDefault="00E4112E">
            <w:r>
              <w:rPr>
                <w:sz w:val="17"/>
                <w:szCs w:val="17"/>
              </w:rPr>
              <w:t>Arithmetic mean of the generated envelope volumes</w:t>
            </w:r>
          </w:p>
        </w:tc>
      </w:tr>
      <w:tr w:rsidR="00440E7F" w14:paraId="15E62BB8"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4B7EB6B6" w14:textId="77777777" w:rsidR="00440E7F" w:rsidRDefault="00E4112E">
            <w:r>
              <w:rPr>
                <w:b/>
                <w:bCs/>
                <w:sz w:val="17"/>
                <w:szCs w:val="17"/>
              </w:rPr>
              <w:t>candidate_pairs</w:t>
            </w:r>
          </w:p>
        </w:tc>
        <w:tc>
          <w:tcPr>
            <w:tcW w:w="900" w:type="dxa"/>
            <w:shd w:val="clear" w:color="auto" w:fill="FFFFFF"/>
            <w:tcMar>
              <w:top w:w="60" w:type="dxa"/>
              <w:left w:w="90" w:type="dxa"/>
              <w:bottom w:w="60" w:type="dxa"/>
              <w:right w:w="90" w:type="dxa"/>
            </w:tcMar>
          </w:tcPr>
          <w:p w14:paraId="5734314B" w14:textId="77777777" w:rsidR="00440E7F" w:rsidRDefault="00E4112E">
            <w:r>
              <w:rPr>
                <w:sz w:val="17"/>
                <w:szCs w:val="17"/>
              </w:rPr>
              <w:t>int</w:t>
            </w:r>
          </w:p>
        </w:tc>
        <w:tc>
          <w:tcPr>
            <w:tcW w:w="5526" w:type="dxa"/>
            <w:shd w:val="clear" w:color="auto" w:fill="FFFFFF"/>
            <w:tcMar>
              <w:top w:w="60" w:type="dxa"/>
              <w:left w:w="90" w:type="dxa"/>
              <w:bottom w:w="60" w:type="dxa"/>
              <w:right w:w="90" w:type="dxa"/>
            </w:tcMar>
          </w:tcPr>
          <w:p w14:paraId="0853E789" w14:textId="77777777" w:rsidR="00440E7F" w:rsidRDefault="00E4112E">
            <w:r>
              <w:rPr>
                <w:sz w:val="17"/>
                <w:szCs w:val="17"/>
              </w:rPr>
              <w:t>Pairs surviving the broad-phase spatial hash</w:t>
            </w:r>
          </w:p>
        </w:tc>
      </w:tr>
      <w:tr w:rsidR="00440E7F" w14:paraId="4DDA4B11"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3A27E71E" w14:textId="77777777" w:rsidR="00440E7F" w:rsidRDefault="00E4112E">
            <w:r>
              <w:rPr>
                <w:b/>
                <w:bCs/>
                <w:sz w:val="17"/>
                <w:szCs w:val="17"/>
              </w:rPr>
              <w:t>clashes_total</w:t>
            </w:r>
          </w:p>
        </w:tc>
        <w:tc>
          <w:tcPr>
            <w:tcW w:w="900" w:type="dxa"/>
            <w:shd w:val="clear" w:color="auto" w:fill="F2F6FA"/>
            <w:tcMar>
              <w:top w:w="60" w:type="dxa"/>
              <w:left w:w="90" w:type="dxa"/>
              <w:bottom w:w="60" w:type="dxa"/>
              <w:right w:w="90" w:type="dxa"/>
            </w:tcMar>
          </w:tcPr>
          <w:p w14:paraId="27DA495C" w14:textId="77777777" w:rsidR="00440E7F" w:rsidRDefault="00E4112E">
            <w:r>
              <w:rPr>
                <w:sz w:val="17"/>
                <w:szCs w:val="17"/>
              </w:rPr>
              <w:t>int</w:t>
            </w:r>
          </w:p>
        </w:tc>
        <w:tc>
          <w:tcPr>
            <w:tcW w:w="5526" w:type="dxa"/>
            <w:shd w:val="clear" w:color="auto" w:fill="F2F6FA"/>
            <w:tcMar>
              <w:top w:w="60" w:type="dxa"/>
              <w:left w:w="90" w:type="dxa"/>
              <w:bottom w:w="60" w:type="dxa"/>
              <w:right w:w="90" w:type="dxa"/>
            </w:tcMar>
          </w:tcPr>
          <w:p w14:paraId="7C3D11A1" w14:textId="77777777" w:rsidR="00440E7F" w:rsidRDefault="00E4112E">
            <w:r>
              <w:rPr>
                <w:sz w:val="17"/>
                <w:szCs w:val="17"/>
              </w:rPr>
              <w:t>Pairs confirmed by exact AABB overlap</w:t>
            </w:r>
          </w:p>
        </w:tc>
      </w:tr>
      <w:tr w:rsidR="00440E7F" w14:paraId="4372815D"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4A7EB580" w14:textId="77777777" w:rsidR="00440E7F" w:rsidRDefault="00E4112E">
            <w:r>
              <w:rPr>
                <w:b/>
                <w:bCs/>
                <w:sz w:val="17"/>
                <w:szCs w:val="17"/>
              </w:rPr>
              <w:t>clashes_critical / major / minor</w:t>
            </w:r>
          </w:p>
        </w:tc>
        <w:tc>
          <w:tcPr>
            <w:tcW w:w="900" w:type="dxa"/>
            <w:shd w:val="clear" w:color="auto" w:fill="FFFFFF"/>
            <w:tcMar>
              <w:top w:w="60" w:type="dxa"/>
              <w:left w:w="90" w:type="dxa"/>
              <w:bottom w:w="60" w:type="dxa"/>
              <w:right w:w="90" w:type="dxa"/>
            </w:tcMar>
          </w:tcPr>
          <w:p w14:paraId="7A05BFAC" w14:textId="77777777" w:rsidR="00440E7F" w:rsidRDefault="00E4112E">
            <w:r>
              <w:rPr>
                <w:sz w:val="17"/>
                <w:szCs w:val="17"/>
              </w:rPr>
              <w:t>int</w:t>
            </w:r>
          </w:p>
        </w:tc>
        <w:tc>
          <w:tcPr>
            <w:tcW w:w="5526" w:type="dxa"/>
            <w:shd w:val="clear" w:color="auto" w:fill="FFFFFF"/>
            <w:tcMar>
              <w:top w:w="60" w:type="dxa"/>
              <w:left w:w="90" w:type="dxa"/>
              <w:bottom w:w="60" w:type="dxa"/>
              <w:right w:w="90" w:type="dxa"/>
            </w:tcMar>
          </w:tcPr>
          <w:p w14:paraId="499710F6" w14:textId="77777777" w:rsidR="00440E7F" w:rsidRDefault="00E4112E">
            <w:r>
              <w:rPr>
                <w:sz w:val="17"/>
                <w:szCs w:val="17"/>
              </w:rPr>
              <w:t>Clash counts by the severity bands in Table A.2.6</w:t>
            </w:r>
          </w:p>
        </w:tc>
      </w:tr>
      <w:tr w:rsidR="00440E7F" w14:paraId="39596530"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1AD99804" w14:textId="77777777" w:rsidR="00440E7F" w:rsidRDefault="00E4112E">
            <w:r>
              <w:rPr>
                <w:b/>
                <w:bCs/>
                <w:sz w:val="17"/>
                <w:szCs w:val="17"/>
              </w:rPr>
              <w:t>corrosion_findings_by_engine</w:t>
            </w:r>
          </w:p>
        </w:tc>
        <w:tc>
          <w:tcPr>
            <w:tcW w:w="900" w:type="dxa"/>
            <w:shd w:val="clear" w:color="auto" w:fill="F2F6FA"/>
            <w:tcMar>
              <w:top w:w="60" w:type="dxa"/>
              <w:left w:w="90" w:type="dxa"/>
              <w:bottom w:w="60" w:type="dxa"/>
              <w:right w:w="90" w:type="dxa"/>
            </w:tcMar>
          </w:tcPr>
          <w:p w14:paraId="28A99304" w14:textId="77777777" w:rsidR="00440E7F" w:rsidRDefault="00E4112E">
            <w:r>
              <w:rPr>
                <w:sz w:val="17"/>
                <w:szCs w:val="17"/>
              </w:rPr>
              <w:t>map</w:t>
            </w:r>
          </w:p>
        </w:tc>
        <w:tc>
          <w:tcPr>
            <w:tcW w:w="5526" w:type="dxa"/>
            <w:shd w:val="clear" w:color="auto" w:fill="F2F6FA"/>
            <w:tcMar>
              <w:top w:w="60" w:type="dxa"/>
              <w:left w:w="90" w:type="dxa"/>
              <w:bottom w:w="60" w:type="dxa"/>
              <w:right w:w="90" w:type="dxa"/>
            </w:tcMar>
          </w:tcPr>
          <w:p w14:paraId="0C79D7D3" w14:textId="77777777" w:rsidR="00440E7F" w:rsidRDefault="00E4112E">
            <w:r>
              <w:rPr>
                <w:sz w:val="17"/>
                <w:szCs w:val="17"/>
              </w:rPr>
              <w:t>Count of issues raised, keyed by GC-001, CC-001, MC-001, MM-001, XM-001</w:t>
            </w:r>
          </w:p>
        </w:tc>
      </w:tr>
      <w:tr w:rsidR="00440E7F" w14:paraId="7B458086"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358BAA5F" w14:textId="77777777" w:rsidR="00440E7F" w:rsidRDefault="00E4112E">
            <w:r>
              <w:rPr>
                <w:b/>
                <w:bCs/>
                <w:sz w:val="17"/>
                <w:szCs w:val="17"/>
              </w:rPr>
              <w:t>corrosion_bands</w:t>
            </w:r>
          </w:p>
        </w:tc>
        <w:tc>
          <w:tcPr>
            <w:tcW w:w="900" w:type="dxa"/>
            <w:shd w:val="clear" w:color="auto" w:fill="FFFFFF"/>
            <w:tcMar>
              <w:top w:w="60" w:type="dxa"/>
              <w:left w:w="90" w:type="dxa"/>
              <w:bottom w:w="60" w:type="dxa"/>
              <w:right w:w="90" w:type="dxa"/>
            </w:tcMar>
          </w:tcPr>
          <w:p w14:paraId="4A13C060" w14:textId="77777777" w:rsidR="00440E7F" w:rsidRDefault="00E4112E">
            <w:r>
              <w:rPr>
                <w:sz w:val="17"/>
                <w:szCs w:val="17"/>
              </w:rPr>
              <w:t>map</w:t>
            </w:r>
          </w:p>
        </w:tc>
        <w:tc>
          <w:tcPr>
            <w:tcW w:w="5526" w:type="dxa"/>
            <w:shd w:val="clear" w:color="auto" w:fill="FFFFFF"/>
            <w:tcMar>
              <w:top w:w="60" w:type="dxa"/>
              <w:left w:w="90" w:type="dxa"/>
              <w:bottom w:w="60" w:type="dxa"/>
              <w:right w:w="90" w:type="dxa"/>
            </w:tcMar>
          </w:tcPr>
          <w:p w14:paraId="72C7EFC0" w14:textId="77777777" w:rsidR="00440E7F" w:rsidRDefault="00E4112E">
            <w:r>
              <w:rPr>
                <w:sz w:val="17"/>
                <w:szCs w:val="17"/>
              </w:rPr>
              <w:t>Count of findings by risk band, per engine</w:t>
            </w:r>
          </w:p>
        </w:tc>
      </w:tr>
      <w:tr w:rsidR="00440E7F" w14:paraId="3DF0D1B4"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3460848C" w14:textId="77777777" w:rsidR="00440E7F" w:rsidRDefault="00E4112E">
            <w:r>
              <w:rPr>
                <w:b/>
                <w:bCs/>
                <w:sz w:val="17"/>
                <w:szCs w:val="17"/>
              </w:rPr>
              <w:t>data_quality_issues</w:t>
            </w:r>
          </w:p>
        </w:tc>
        <w:tc>
          <w:tcPr>
            <w:tcW w:w="900" w:type="dxa"/>
            <w:shd w:val="clear" w:color="auto" w:fill="F2F6FA"/>
            <w:tcMar>
              <w:top w:w="60" w:type="dxa"/>
              <w:left w:w="90" w:type="dxa"/>
              <w:bottom w:w="60" w:type="dxa"/>
              <w:right w:w="90" w:type="dxa"/>
            </w:tcMar>
          </w:tcPr>
          <w:p w14:paraId="75C9D00A" w14:textId="77777777" w:rsidR="00440E7F" w:rsidRDefault="00E4112E">
            <w:r>
              <w:rPr>
                <w:sz w:val="17"/>
                <w:szCs w:val="17"/>
              </w:rPr>
              <w:t>int</w:t>
            </w:r>
          </w:p>
        </w:tc>
        <w:tc>
          <w:tcPr>
            <w:tcW w:w="5526" w:type="dxa"/>
            <w:shd w:val="clear" w:color="auto" w:fill="F2F6FA"/>
            <w:tcMar>
              <w:top w:w="60" w:type="dxa"/>
              <w:left w:w="90" w:type="dxa"/>
              <w:bottom w:w="60" w:type="dxa"/>
              <w:right w:w="90" w:type="dxa"/>
            </w:tcMar>
          </w:tcPr>
          <w:p w14:paraId="5A3F0006" w14:textId="77777777" w:rsidR="00440E7F" w:rsidRDefault="00E4112E">
            <w:r>
              <w:rPr>
                <w:sz w:val="17"/>
                <w:szCs w:val="17"/>
              </w:rPr>
              <w:t>Findings emitted because required properties were absent — a coverage measure, not a risk measure</w:t>
            </w:r>
          </w:p>
        </w:tc>
      </w:tr>
      <w:tr w:rsidR="00440E7F" w14:paraId="2689A0DD"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5AA9B2F7" w14:textId="77777777" w:rsidR="00440E7F" w:rsidRDefault="00E4112E">
            <w:r>
              <w:rPr>
                <w:b/>
                <w:bCs/>
                <w:sz w:val="17"/>
                <w:szCs w:val="17"/>
              </w:rPr>
              <w:t>materials_observed</w:t>
            </w:r>
          </w:p>
        </w:tc>
        <w:tc>
          <w:tcPr>
            <w:tcW w:w="900" w:type="dxa"/>
            <w:shd w:val="clear" w:color="auto" w:fill="FFFFFF"/>
            <w:tcMar>
              <w:top w:w="60" w:type="dxa"/>
              <w:left w:w="90" w:type="dxa"/>
              <w:bottom w:w="60" w:type="dxa"/>
              <w:right w:w="90" w:type="dxa"/>
            </w:tcMar>
          </w:tcPr>
          <w:p w14:paraId="3B439FFF" w14:textId="77777777" w:rsidR="00440E7F" w:rsidRDefault="00E4112E">
            <w:r>
              <w:rPr>
                <w:sz w:val="17"/>
                <w:szCs w:val="17"/>
              </w:rPr>
              <w:t>list</w:t>
            </w:r>
          </w:p>
        </w:tc>
        <w:tc>
          <w:tcPr>
            <w:tcW w:w="5526" w:type="dxa"/>
            <w:shd w:val="clear" w:color="auto" w:fill="FFFFFF"/>
            <w:tcMar>
              <w:top w:w="60" w:type="dxa"/>
              <w:left w:w="90" w:type="dxa"/>
              <w:bottom w:w="60" w:type="dxa"/>
              <w:right w:w="90" w:type="dxa"/>
            </w:tcMar>
          </w:tcPr>
          <w:p w14:paraId="2C5DD38D" w14:textId="77777777" w:rsidR="00440E7F" w:rsidRDefault="00E4112E">
            <w:r>
              <w:rPr>
                <w:sz w:val="17"/>
                <w:szCs w:val="17"/>
              </w:rPr>
              <w:t>Distinct pipe material strings encountered</w:t>
            </w:r>
          </w:p>
        </w:tc>
      </w:tr>
      <w:tr w:rsidR="00440E7F" w14:paraId="56D897DB"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08ED138F" w14:textId="77777777" w:rsidR="00440E7F" w:rsidRDefault="00E4112E">
            <w:r>
              <w:rPr>
                <w:b/>
                <w:bCs/>
                <w:sz w:val="17"/>
                <w:szCs w:val="17"/>
              </w:rPr>
              <w:t>unmapped_pairings</w:t>
            </w:r>
          </w:p>
        </w:tc>
        <w:tc>
          <w:tcPr>
            <w:tcW w:w="900" w:type="dxa"/>
            <w:shd w:val="clear" w:color="auto" w:fill="F2F6FA"/>
            <w:tcMar>
              <w:top w:w="60" w:type="dxa"/>
              <w:left w:w="90" w:type="dxa"/>
              <w:bottom w:w="60" w:type="dxa"/>
              <w:right w:w="90" w:type="dxa"/>
            </w:tcMar>
          </w:tcPr>
          <w:p w14:paraId="0A13FD30" w14:textId="77777777" w:rsidR="00440E7F" w:rsidRDefault="00E4112E">
            <w:r>
              <w:rPr>
                <w:sz w:val="17"/>
                <w:szCs w:val="17"/>
              </w:rPr>
              <w:t>int</w:t>
            </w:r>
          </w:p>
        </w:tc>
        <w:tc>
          <w:tcPr>
            <w:tcW w:w="5526" w:type="dxa"/>
            <w:shd w:val="clear" w:color="auto" w:fill="F2F6FA"/>
            <w:tcMar>
              <w:top w:w="60" w:type="dxa"/>
              <w:left w:w="90" w:type="dxa"/>
              <w:bottom w:w="60" w:type="dxa"/>
              <w:right w:w="90" w:type="dxa"/>
            </w:tcMar>
          </w:tcPr>
          <w:p w14:paraId="3BE4E2AB" w14:textId="77777777" w:rsidR="00440E7F" w:rsidRDefault="00E4112E">
            <w:r>
              <w:rPr>
                <w:sz w:val="17"/>
                <w:szCs w:val="17"/>
              </w:rPr>
              <w:t>Material/media combinations absent from the MM-001 matrix</w:t>
            </w:r>
          </w:p>
        </w:tc>
      </w:tr>
      <w:tr w:rsidR="00440E7F" w14:paraId="0D18D3BA"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4E468F50" w14:textId="77777777" w:rsidR="00440E7F" w:rsidRDefault="00E4112E">
            <w:r>
              <w:rPr>
                <w:b/>
                <w:bCs/>
                <w:sz w:val="17"/>
                <w:szCs w:val="17"/>
              </w:rPr>
              <w:t>bcf_bytes</w:t>
            </w:r>
          </w:p>
        </w:tc>
        <w:tc>
          <w:tcPr>
            <w:tcW w:w="900" w:type="dxa"/>
            <w:shd w:val="clear" w:color="auto" w:fill="FFFFFF"/>
            <w:tcMar>
              <w:top w:w="60" w:type="dxa"/>
              <w:left w:w="90" w:type="dxa"/>
              <w:bottom w:w="60" w:type="dxa"/>
              <w:right w:w="90" w:type="dxa"/>
            </w:tcMar>
          </w:tcPr>
          <w:p w14:paraId="03F4D957" w14:textId="77777777" w:rsidR="00440E7F" w:rsidRDefault="00E4112E">
            <w:r>
              <w:rPr>
                <w:sz w:val="17"/>
                <w:szCs w:val="17"/>
              </w:rPr>
              <w:t>int</w:t>
            </w:r>
          </w:p>
        </w:tc>
        <w:tc>
          <w:tcPr>
            <w:tcW w:w="5526" w:type="dxa"/>
            <w:shd w:val="clear" w:color="auto" w:fill="FFFFFF"/>
            <w:tcMar>
              <w:top w:w="60" w:type="dxa"/>
              <w:left w:w="90" w:type="dxa"/>
              <w:bottom w:w="60" w:type="dxa"/>
              <w:right w:w="90" w:type="dxa"/>
            </w:tcMar>
          </w:tcPr>
          <w:p w14:paraId="634299F2" w14:textId="77777777" w:rsidR="00440E7F" w:rsidRDefault="00E4112E">
            <w:r>
              <w:rPr>
                <w:sz w:val="17"/>
                <w:szCs w:val="17"/>
              </w:rPr>
              <w:t>Size of the exported BCF 2.1 archive</w:t>
            </w:r>
          </w:p>
        </w:tc>
      </w:tr>
      <w:tr w:rsidR="00440E7F" w14:paraId="767C0F9F"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0C7F2EE3" w14:textId="77777777" w:rsidR="00440E7F" w:rsidRDefault="00E4112E">
            <w:r>
              <w:rPr>
                <w:b/>
                <w:bCs/>
                <w:sz w:val="17"/>
                <w:szCs w:val="17"/>
              </w:rPr>
              <w:t>bcf_valid</w:t>
            </w:r>
          </w:p>
        </w:tc>
        <w:tc>
          <w:tcPr>
            <w:tcW w:w="900" w:type="dxa"/>
            <w:shd w:val="clear" w:color="auto" w:fill="F2F6FA"/>
            <w:tcMar>
              <w:top w:w="60" w:type="dxa"/>
              <w:left w:w="90" w:type="dxa"/>
              <w:bottom w:w="60" w:type="dxa"/>
              <w:right w:w="90" w:type="dxa"/>
            </w:tcMar>
          </w:tcPr>
          <w:p w14:paraId="0636634E" w14:textId="77777777" w:rsidR="00440E7F" w:rsidRDefault="00E4112E">
            <w:r>
              <w:rPr>
                <w:sz w:val="17"/>
                <w:szCs w:val="17"/>
              </w:rPr>
              <w:t>bool</w:t>
            </w:r>
          </w:p>
        </w:tc>
        <w:tc>
          <w:tcPr>
            <w:tcW w:w="5526" w:type="dxa"/>
            <w:shd w:val="clear" w:color="auto" w:fill="F2F6FA"/>
            <w:tcMar>
              <w:top w:w="60" w:type="dxa"/>
              <w:left w:w="90" w:type="dxa"/>
              <w:bottom w:w="60" w:type="dxa"/>
              <w:right w:w="90" w:type="dxa"/>
            </w:tcMar>
          </w:tcPr>
          <w:p w14:paraId="6F8C5A96" w14:textId="77777777" w:rsidR="00440E7F" w:rsidRDefault="00E4112E">
            <w:r>
              <w:rPr>
                <w:sz w:val="17"/>
                <w:szCs w:val="17"/>
              </w:rPr>
              <w:t>Result of the structural check in Table A.2.7</w:t>
            </w:r>
          </w:p>
        </w:tc>
      </w:tr>
      <w:tr w:rsidR="00440E7F" w14:paraId="56BCB8F1"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10702C98" w14:textId="77777777" w:rsidR="00440E7F" w:rsidRDefault="00E4112E">
            <w:r>
              <w:rPr>
                <w:b/>
                <w:bCs/>
                <w:sz w:val="17"/>
                <w:szCs w:val="17"/>
              </w:rPr>
              <w:t>peak_rss_mb</w:t>
            </w:r>
          </w:p>
        </w:tc>
        <w:tc>
          <w:tcPr>
            <w:tcW w:w="900" w:type="dxa"/>
            <w:shd w:val="clear" w:color="auto" w:fill="FFFFFF"/>
            <w:tcMar>
              <w:top w:w="60" w:type="dxa"/>
              <w:left w:w="90" w:type="dxa"/>
              <w:bottom w:w="60" w:type="dxa"/>
              <w:right w:w="90" w:type="dxa"/>
            </w:tcMar>
          </w:tcPr>
          <w:p w14:paraId="3A6B7100" w14:textId="77777777" w:rsidR="00440E7F" w:rsidRDefault="00E4112E">
            <w:r>
              <w:rPr>
                <w:sz w:val="17"/>
                <w:szCs w:val="17"/>
              </w:rPr>
              <w:t>float</w:t>
            </w:r>
          </w:p>
        </w:tc>
        <w:tc>
          <w:tcPr>
            <w:tcW w:w="5526" w:type="dxa"/>
            <w:shd w:val="clear" w:color="auto" w:fill="FFFFFF"/>
            <w:tcMar>
              <w:top w:w="60" w:type="dxa"/>
              <w:left w:w="90" w:type="dxa"/>
              <w:bottom w:w="60" w:type="dxa"/>
              <w:right w:w="90" w:type="dxa"/>
            </w:tcMar>
          </w:tcPr>
          <w:p w14:paraId="46DAE62A" w14:textId="77777777" w:rsidR="00440E7F" w:rsidRDefault="00E4112E">
            <w:r>
              <w:rPr>
                <w:sz w:val="17"/>
                <w:szCs w:val="17"/>
              </w:rPr>
              <w:t>Peak resident set size delta across the model's processing</w:t>
            </w:r>
          </w:p>
        </w:tc>
      </w:tr>
      <w:tr w:rsidR="00440E7F" w14:paraId="2913340B"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210FCDAB" w14:textId="77777777" w:rsidR="00440E7F" w:rsidRDefault="00E4112E">
            <w:r>
              <w:rPr>
                <w:b/>
                <w:bCs/>
                <w:sz w:val="17"/>
                <w:szCs w:val="17"/>
              </w:rPr>
              <w:t>failure_stage</w:t>
            </w:r>
          </w:p>
        </w:tc>
        <w:tc>
          <w:tcPr>
            <w:tcW w:w="900" w:type="dxa"/>
            <w:shd w:val="clear" w:color="auto" w:fill="F2F6FA"/>
            <w:tcMar>
              <w:top w:w="60" w:type="dxa"/>
              <w:left w:w="90" w:type="dxa"/>
              <w:bottom w:w="60" w:type="dxa"/>
              <w:right w:w="90" w:type="dxa"/>
            </w:tcMar>
          </w:tcPr>
          <w:p w14:paraId="7651E3F9" w14:textId="77777777" w:rsidR="00440E7F" w:rsidRDefault="00E4112E">
            <w:r>
              <w:rPr>
                <w:sz w:val="17"/>
                <w:szCs w:val="17"/>
              </w:rPr>
              <w:t>string|null</w:t>
            </w:r>
          </w:p>
        </w:tc>
        <w:tc>
          <w:tcPr>
            <w:tcW w:w="5526" w:type="dxa"/>
            <w:shd w:val="clear" w:color="auto" w:fill="F2F6FA"/>
            <w:tcMar>
              <w:top w:w="60" w:type="dxa"/>
              <w:left w:w="90" w:type="dxa"/>
              <w:bottom w:w="60" w:type="dxa"/>
              <w:right w:w="90" w:type="dxa"/>
            </w:tcMar>
          </w:tcPr>
          <w:p w14:paraId="3EA3B2E8" w14:textId="77777777" w:rsidR="00440E7F" w:rsidRDefault="00E4112E">
            <w:r>
              <w:rPr>
                <w:sz w:val="17"/>
                <w:szCs w:val="17"/>
              </w:rPr>
              <w:t>Pipeline stage at which processing stopped, if any</w:t>
            </w:r>
          </w:p>
        </w:tc>
      </w:tr>
    </w:tbl>
    <w:p w14:paraId="60C04197" w14:textId="77777777" w:rsidR="00440E7F" w:rsidRDefault="00E4112E">
      <w:pPr>
        <w:pStyle w:val="Heading2"/>
      </w:pPr>
      <w:bookmarkStart w:id="13" w:name="_Toc238377022"/>
      <w:r>
        <w:t>A.2.4  Corrosion engine scoring</w:t>
      </w:r>
      <w:bookmarkEnd w:id="13"/>
    </w:p>
    <w:p w14:paraId="4AA13584" w14:textId="77777777" w:rsidR="00440E7F" w:rsidRDefault="00E4112E">
      <w:pPr>
        <w:spacing w:after="120" w:line="276" w:lineRule="auto"/>
      </w:pPr>
      <w:r>
        <w:t>Five rule engines score each piping element. They are independent mechanisms, not a single score decomposed: an element may be benign under four and critical under the fifth, and that is the intended behaviour. Each engine carries its own weighted composite and its own band cut-offs, taken from the ruleset it implements.</w:t>
      </w:r>
    </w:p>
    <w:p w14:paraId="258EE5DE" w14:textId="77777777" w:rsidR="00440E7F" w:rsidRDefault="00E4112E">
      <w:pPr>
        <w:keepNext/>
        <w:spacing w:before="200" w:after="100"/>
      </w:pPr>
      <w:r>
        <w:rPr>
          <w:b/>
          <w:bCs/>
          <w:color w:val="1F4E79"/>
          <w:sz w:val="19"/>
          <w:szCs w:val="19"/>
        </w:rPr>
        <w:t>Table A.2.4a — The five corrosion engines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900"/>
        <w:gridCol w:w="1700"/>
        <w:gridCol w:w="2700"/>
        <w:gridCol w:w="1900"/>
        <w:gridCol w:w="1826"/>
      </w:tblGrid>
      <w:tr w:rsidR="00440E7F" w14:paraId="436E84CF" w14:textId="77777777">
        <w:tblPrEx>
          <w:tblCellMar>
            <w:top w:w="0" w:type="dxa"/>
            <w:bottom w:w="0" w:type="dxa"/>
          </w:tblCellMar>
        </w:tblPrEx>
        <w:trPr>
          <w:tblHeader/>
        </w:trPr>
        <w:tc>
          <w:tcPr>
            <w:tcW w:w="900" w:type="dxa"/>
            <w:shd w:val="clear" w:color="auto" w:fill="DCE6F1"/>
            <w:tcMar>
              <w:top w:w="60" w:type="dxa"/>
              <w:left w:w="90" w:type="dxa"/>
              <w:bottom w:w="60" w:type="dxa"/>
              <w:right w:w="90" w:type="dxa"/>
            </w:tcMar>
          </w:tcPr>
          <w:p w14:paraId="7615321D" w14:textId="77777777" w:rsidR="00440E7F" w:rsidRDefault="00E4112E">
            <w:r>
              <w:rPr>
                <w:b/>
                <w:bCs/>
                <w:sz w:val="16"/>
                <w:szCs w:val="16"/>
              </w:rPr>
              <w:t>Ruleset</w:t>
            </w:r>
          </w:p>
        </w:tc>
        <w:tc>
          <w:tcPr>
            <w:tcW w:w="1700" w:type="dxa"/>
            <w:shd w:val="clear" w:color="auto" w:fill="DCE6F1"/>
            <w:tcMar>
              <w:top w:w="60" w:type="dxa"/>
              <w:left w:w="90" w:type="dxa"/>
              <w:bottom w:w="60" w:type="dxa"/>
              <w:right w:w="90" w:type="dxa"/>
            </w:tcMar>
          </w:tcPr>
          <w:p w14:paraId="263072C8" w14:textId="77777777" w:rsidR="00440E7F" w:rsidRDefault="00E4112E">
            <w:r>
              <w:rPr>
                <w:b/>
                <w:bCs/>
                <w:sz w:val="16"/>
                <w:szCs w:val="16"/>
              </w:rPr>
              <w:t>Mechanism</w:t>
            </w:r>
          </w:p>
        </w:tc>
        <w:tc>
          <w:tcPr>
            <w:tcW w:w="2700" w:type="dxa"/>
            <w:shd w:val="clear" w:color="auto" w:fill="DCE6F1"/>
            <w:tcMar>
              <w:top w:w="60" w:type="dxa"/>
              <w:left w:w="90" w:type="dxa"/>
              <w:bottom w:w="60" w:type="dxa"/>
              <w:right w:w="90" w:type="dxa"/>
            </w:tcMar>
          </w:tcPr>
          <w:p w14:paraId="2BB01A08" w14:textId="77777777" w:rsidR="00440E7F" w:rsidRDefault="00E4112E">
            <w:r>
              <w:rPr>
                <w:b/>
                <w:bCs/>
                <w:sz w:val="16"/>
                <w:szCs w:val="16"/>
              </w:rPr>
              <w:t>Composite score</w:t>
            </w:r>
          </w:p>
        </w:tc>
        <w:tc>
          <w:tcPr>
            <w:tcW w:w="1900" w:type="dxa"/>
            <w:shd w:val="clear" w:color="auto" w:fill="DCE6F1"/>
            <w:tcMar>
              <w:top w:w="60" w:type="dxa"/>
              <w:left w:w="90" w:type="dxa"/>
              <w:bottom w:w="60" w:type="dxa"/>
              <w:right w:w="90" w:type="dxa"/>
            </w:tcMar>
          </w:tcPr>
          <w:p w14:paraId="1DE3614D" w14:textId="77777777" w:rsidR="00440E7F" w:rsidRDefault="00E4112E">
            <w:r>
              <w:rPr>
                <w:b/>
                <w:bCs/>
                <w:sz w:val="16"/>
                <w:szCs w:val="16"/>
              </w:rPr>
              <w:t>Bands</w:t>
            </w:r>
          </w:p>
        </w:tc>
        <w:tc>
          <w:tcPr>
            <w:tcW w:w="1826" w:type="dxa"/>
            <w:shd w:val="clear" w:color="auto" w:fill="DCE6F1"/>
            <w:tcMar>
              <w:top w:w="60" w:type="dxa"/>
              <w:left w:w="90" w:type="dxa"/>
              <w:bottom w:w="60" w:type="dxa"/>
              <w:right w:w="90" w:type="dxa"/>
            </w:tcMar>
          </w:tcPr>
          <w:p w14:paraId="371889E2" w14:textId="77777777" w:rsidR="00440E7F" w:rsidRDefault="00E4112E">
            <w:r>
              <w:rPr>
                <w:b/>
                <w:bCs/>
                <w:sz w:val="16"/>
                <w:szCs w:val="16"/>
              </w:rPr>
              <w:t>Principal standards</w:t>
            </w:r>
          </w:p>
        </w:tc>
      </w:tr>
      <w:tr w:rsidR="00440E7F" w14:paraId="2DAC63A9"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01E9CDA6" w14:textId="77777777" w:rsidR="00440E7F" w:rsidRDefault="00E4112E">
            <w:r>
              <w:rPr>
                <w:sz w:val="16"/>
                <w:szCs w:val="16"/>
              </w:rPr>
              <w:t>GC-001</w:t>
            </w:r>
          </w:p>
        </w:tc>
        <w:tc>
          <w:tcPr>
            <w:tcW w:w="1700" w:type="dxa"/>
            <w:shd w:val="clear" w:color="auto" w:fill="FFFFFF"/>
            <w:tcMar>
              <w:top w:w="60" w:type="dxa"/>
              <w:left w:w="90" w:type="dxa"/>
              <w:bottom w:w="60" w:type="dxa"/>
              <w:right w:w="90" w:type="dxa"/>
            </w:tcMar>
          </w:tcPr>
          <w:p w14:paraId="0183019F" w14:textId="77777777" w:rsidR="00440E7F" w:rsidRDefault="00E4112E">
            <w:r>
              <w:rPr>
                <w:sz w:val="16"/>
                <w:szCs w:val="16"/>
              </w:rPr>
              <w:t>Galvanic corrosion</w:t>
            </w:r>
          </w:p>
        </w:tc>
        <w:tc>
          <w:tcPr>
            <w:tcW w:w="2700" w:type="dxa"/>
            <w:shd w:val="clear" w:color="auto" w:fill="FFFFFF"/>
            <w:tcMar>
              <w:top w:w="60" w:type="dxa"/>
              <w:left w:w="90" w:type="dxa"/>
              <w:bottom w:w="60" w:type="dxa"/>
              <w:right w:w="90" w:type="dxa"/>
            </w:tcMar>
          </w:tcPr>
          <w:p w14:paraId="19E1D99A" w14:textId="77777777" w:rsidR="00440E7F" w:rsidRDefault="00E4112E">
            <w:r>
              <w:rPr>
                <w:sz w:val="16"/>
                <w:szCs w:val="16"/>
              </w:rPr>
              <w:t>0.50 × voltage_risk + 0.30 × area_ratio_risk + 0.20 × environment_multiplier</w:t>
            </w:r>
          </w:p>
        </w:tc>
        <w:tc>
          <w:tcPr>
            <w:tcW w:w="1900" w:type="dxa"/>
            <w:shd w:val="clear" w:color="auto" w:fill="FFFFFF"/>
            <w:tcMar>
              <w:top w:w="60" w:type="dxa"/>
              <w:left w:w="90" w:type="dxa"/>
              <w:bottom w:w="60" w:type="dxa"/>
              <w:right w:w="90" w:type="dxa"/>
            </w:tcMar>
          </w:tcPr>
          <w:p w14:paraId="0865B332" w14:textId="77777777" w:rsidR="00440E7F" w:rsidRDefault="00E4112E">
            <w:r>
              <w:rPr>
                <w:sz w:val="16"/>
                <w:szCs w:val="16"/>
              </w:rPr>
              <w:t>Low &lt; 0.35; Medium 0.35–0.65; High 0.65–0.85; Critical &gt; 0.85</w:t>
            </w:r>
          </w:p>
        </w:tc>
        <w:tc>
          <w:tcPr>
            <w:tcW w:w="1826" w:type="dxa"/>
            <w:shd w:val="clear" w:color="auto" w:fill="FFFFFF"/>
            <w:tcMar>
              <w:top w:w="60" w:type="dxa"/>
              <w:left w:w="90" w:type="dxa"/>
              <w:bottom w:w="60" w:type="dxa"/>
              <w:right w:w="90" w:type="dxa"/>
            </w:tcMar>
          </w:tcPr>
          <w:p w14:paraId="40984C1A" w14:textId="77777777" w:rsidR="00440E7F" w:rsidRDefault="00E4112E">
            <w:r>
              <w:rPr>
                <w:sz w:val="16"/>
                <w:szCs w:val="16"/>
              </w:rPr>
              <w:t>NASA-STD-6012; WorldStainless/Euro Inox; AUCSC; IMOA; Prosoco TN 104; AGA</w:t>
            </w:r>
          </w:p>
        </w:tc>
      </w:tr>
      <w:tr w:rsidR="00440E7F" w14:paraId="5128B470" w14:textId="77777777">
        <w:tblPrEx>
          <w:tblCellMar>
            <w:top w:w="0" w:type="dxa"/>
            <w:bottom w:w="0" w:type="dxa"/>
          </w:tblCellMar>
        </w:tblPrEx>
        <w:trPr>
          <w:cantSplit/>
        </w:trPr>
        <w:tc>
          <w:tcPr>
            <w:tcW w:w="900" w:type="dxa"/>
            <w:shd w:val="clear" w:color="auto" w:fill="F2F6FA"/>
            <w:tcMar>
              <w:top w:w="60" w:type="dxa"/>
              <w:left w:w="90" w:type="dxa"/>
              <w:bottom w:w="60" w:type="dxa"/>
              <w:right w:w="90" w:type="dxa"/>
            </w:tcMar>
          </w:tcPr>
          <w:p w14:paraId="49780AC2" w14:textId="77777777" w:rsidR="00440E7F" w:rsidRDefault="00E4112E">
            <w:r>
              <w:rPr>
                <w:sz w:val="16"/>
                <w:szCs w:val="16"/>
              </w:rPr>
              <w:t>CC-001</w:t>
            </w:r>
          </w:p>
        </w:tc>
        <w:tc>
          <w:tcPr>
            <w:tcW w:w="1700" w:type="dxa"/>
            <w:shd w:val="clear" w:color="auto" w:fill="F2F6FA"/>
            <w:tcMar>
              <w:top w:w="60" w:type="dxa"/>
              <w:left w:w="90" w:type="dxa"/>
              <w:bottom w:w="60" w:type="dxa"/>
              <w:right w:w="90" w:type="dxa"/>
            </w:tcMar>
          </w:tcPr>
          <w:p w14:paraId="1D418F71" w14:textId="77777777" w:rsidR="00440E7F" w:rsidRDefault="00E4112E">
            <w:r>
              <w:rPr>
                <w:sz w:val="16"/>
                <w:szCs w:val="16"/>
              </w:rPr>
              <w:t>Crevice corrosion</w:t>
            </w:r>
          </w:p>
        </w:tc>
        <w:tc>
          <w:tcPr>
            <w:tcW w:w="2700" w:type="dxa"/>
            <w:shd w:val="clear" w:color="auto" w:fill="F2F6FA"/>
            <w:tcMar>
              <w:top w:w="60" w:type="dxa"/>
              <w:left w:w="90" w:type="dxa"/>
              <w:bottom w:w="60" w:type="dxa"/>
              <w:right w:w="90" w:type="dxa"/>
            </w:tcMar>
          </w:tcPr>
          <w:p w14:paraId="7728A928" w14:textId="77777777" w:rsidR="00440E7F" w:rsidRDefault="00E4112E">
            <w:r>
              <w:rPr>
                <w:sz w:val="16"/>
                <w:szCs w:val="16"/>
              </w:rPr>
              <w:t>0.35 × geometry_risk + 0.40 × CCT_adequacy + 0.25 × environment_severity</w:t>
            </w:r>
          </w:p>
        </w:tc>
        <w:tc>
          <w:tcPr>
            <w:tcW w:w="1900" w:type="dxa"/>
            <w:shd w:val="clear" w:color="auto" w:fill="F2F6FA"/>
            <w:tcMar>
              <w:top w:w="60" w:type="dxa"/>
              <w:left w:w="90" w:type="dxa"/>
              <w:bottom w:w="60" w:type="dxa"/>
              <w:right w:w="90" w:type="dxa"/>
            </w:tcMar>
          </w:tcPr>
          <w:p w14:paraId="6DEE4BD4" w14:textId="77777777" w:rsidR="00440E7F" w:rsidRDefault="00E4112E">
            <w:r>
              <w:rPr>
                <w:sz w:val="16"/>
                <w:szCs w:val="16"/>
              </w:rPr>
              <w:t>Low &lt; 0.30; Medium 0.30–0.55; High 0.55–0.80; Critical &gt; 0.80</w:t>
            </w:r>
          </w:p>
        </w:tc>
        <w:tc>
          <w:tcPr>
            <w:tcW w:w="1826" w:type="dxa"/>
            <w:shd w:val="clear" w:color="auto" w:fill="F2F6FA"/>
            <w:tcMar>
              <w:top w:w="60" w:type="dxa"/>
              <w:left w:w="90" w:type="dxa"/>
              <w:bottom w:w="60" w:type="dxa"/>
              <w:right w:w="90" w:type="dxa"/>
            </w:tcMar>
          </w:tcPr>
          <w:p w14:paraId="69DFFE39" w14:textId="77777777" w:rsidR="00440E7F" w:rsidRDefault="00E4112E">
            <w:r>
              <w:rPr>
                <w:sz w:val="16"/>
                <w:szCs w:val="16"/>
              </w:rPr>
              <w:t>EN ISO 15329:2007; ASTM G48 Method B; CIRIA C692; CIBSE Guide G; EN 1993-1-4</w:t>
            </w:r>
          </w:p>
        </w:tc>
      </w:tr>
      <w:tr w:rsidR="00440E7F" w14:paraId="44CC844E"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219EFD76" w14:textId="77777777" w:rsidR="00440E7F" w:rsidRDefault="00E4112E">
            <w:r>
              <w:rPr>
                <w:sz w:val="16"/>
                <w:szCs w:val="16"/>
              </w:rPr>
              <w:t>MC-001</w:t>
            </w:r>
          </w:p>
        </w:tc>
        <w:tc>
          <w:tcPr>
            <w:tcW w:w="1700" w:type="dxa"/>
            <w:shd w:val="clear" w:color="auto" w:fill="FFFFFF"/>
            <w:tcMar>
              <w:top w:w="60" w:type="dxa"/>
              <w:left w:w="90" w:type="dxa"/>
              <w:bottom w:w="60" w:type="dxa"/>
              <w:right w:w="90" w:type="dxa"/>
            </w:tcMar>
          </w:tcPr>
          <w:p w14:paraId="6B6E6A5C" w14:textId="77777777" w:rsidR="00440E7F" w:rsidRDefault="00E4112E">
            <w:r>
              <w:rPr>
                <w:sz w:val="16"/>
                <w:szCs w:val="16"/>
              </w:rPr>
              <w:t>Microbially influenced corrosion</w:t>
            </w:r>
          </w:p>
        </w:tc>
        <w:tc>
          <w:tcPr>
            <w:tcW w:w="2700" w:type="dxa"/>
            <w:shd w:val="clear" w:color="auto" w:fill="FFFFFF"/>
            <w:tcMar>
              <w:top w:w="60" w:type="dxa"/>
              <w:left w:w="90" w:type="dxa"/>
              <w:bottom w:w="60" w:type="dxa"/>
              <w:right w:w="90" w:type="dxa"/>
            </w:tcMar>
          </w:tcPr>
          <w:p w14:paraId="05F34B1B" w14:textId="77777777" w:rsidR="00440E7F" w:rsidRDefault="00E4112E">
            <w:r>
              <w:rPr>
                <w:sz w:val="16"/>
                <w:szCs w:val="16"/>
              </w:rPr>
              <w:t>0.35 × flow_velocity_risk + 0.30 × temperature_risk + 0.25 × dead_leg_risk + 0.10 × material_susceptibility</w:t>
            </w:r>
          </w:p>
        </w:tc>
        <w:tc>
          <w:tcPr>
            <w:tcW w:w="1900" w:type="dxa"/>
            <w:shd w:val="clear" w:color="auto" w:fill="FFFFFF"/>
            <w:tcMar>
              <w:top w:w="60" w:type="dxa"/>
              <w:left w:w="90" w:type="dxa"/>
              <w:bottom w:w="60" w:type="dxa"/>
              <w:right w:w="90" w:type="dxa"/>
            </w:tcMar>
          </w:tcPr>
          <w:p w14:paraId="6194EBB3" w14:textId="77777777" w:rsidR="00440E7F" w:rsidRDefault="00E4112E">
            <w:r>
              <w:rPr>
                <w:sz w:val="16"/>
                <w:szCs w:val="16"/>
              </w:rPr>
              <w:t>Low &lt; 0.25; Medium 0.25–0.50; High 0.50–0.75; Critical &gt; 0.75</w:t>
            </w:r>
          </w:p>
        </w:tc>
        <w:tc>
          <w:tcPr>
            <w:tcW w:w="1826" w:type="dxa"/>
            <w:shd w:val="clear" w:color="auto" w:fill="FFFFFF"/>
            <w:tcMar>
              <w:top w:w="60" w:type="dxa"/>
              <w:left w:w="90" w:type="dxa"/>
              <w:bottom w:w="60" w:type="dxa"/>
              <w:right w:w="90" w:type="dxa"/>
            </w:tcMar>
          </w:tcPr>
          <w:p w14:paraId="29232844" w14:textId="77777777" w:rsidR="00440E7F" w:rsidRDefault="00E4112E">
            <w:r>
              <w:rPr>
                <w:sz w:val="16"/>
                <w:szCs w:val="16"/>
              </w:rPr>
              <w:t>CIBSE TM13:2013; HSE HSG274 Pts 1–3; BS 8552:2012; ASTM G-187; EN ISO 9308-1; WHO GDWQ 4th ed.</w:t>
            </w:r>
          </w:p>
        </w:tc>
      </w:tr>
      <w:tr w:rsidR="00440E7F" w14:paraId="2AFAFAAD" w14:textId="77777777">
        <w:tblPrEx>
          <w:tblCellMar>
            <w:top w:w="0" w:type="dxa"/>
            <w:bottom w:w="0" w:type="dxa"/>
          </w:tblCellMar>
        </w:tblPrEx>
        <w:trPr>
          <w:cantSplit/>
        </w:trPr>
        <w:tc>
          <w:tcPr>
            <w:tcW w:w="900" w:type="dxa"/>
            <w:shd w:val="clear" w:color="auto" w:fill="F2F6FA"/>
            <w:tcMar>
              <w:top w:w="60" w:type="dxa"/>
              <w:left w:w="90" w:type="dxa"/>
              <w:bottom w:w="60" w:type="dxa"/>
              <w:right w:w="90" w:type="dxa"/>
            </w:tcMar>
          </w:tcPr>
          <w:p w14:paraId="74FC88BD" w14:textId="77777777" w:rsidR="00440E7F" w:rsidRDefault="00E4112E">
            <w:r>
              <w:rPr>
                <w:sz w:val="16"/>
                <w:szCs w:val="16"/>
              </w:rPr>
              <w:t>MM-001</w:t>
            </w:r>
          </w:p>
        </w:tc>
        <w:tc>
          <w:tcPr>
            <w:tcW w:w="1700" w:type="dxa"/>
            <w:shd w:val="clear" w:color="auto" w:fill="F2F6FA"/>
            <w:tcMar>
              <w:top w:w="60" w:type="dxa"/>
              <w:left w:w="90" w:type="dxa"/>
              <w:bottom w:w="60" w:type="dxa"/>
              <w:right w:w="90" w:type="dxa"/>
            </w:tcMar>
          </w:tcPr>
          <w:p w14:paraId="1716A3CA" w14:textId="77777777" w:rsidR="00440E7F" w:rsidRDefault="00E4112E">
            <w:r>
              <w:rPr>
                <w:sz w:val="16"/>
                <w:szCs w:val="16"/>
              </w:rPr>
              <w:t>Material–media compatibility</w:t>
            </w:r>
          </w:p>
        </w:tc>
        <w:tc>
          <w:tcPr>
            <w:tcW w:w="2700" w:type="dxa"/>
            <w:shd w:val="clear" w:color="auto" w:fill="F2F6FA"/>
            <w:tcMar>
              <w:top w:w="60" w:type="dxa"/>
              <w:left w:w="90" w:type="dxa"/>
              <w:bottom w:w="60" w:type="dxa"/>
              <w:right w:w="90" w:type="dxa"/>
            </w:tcMar>
          </w:tcPr>
          <w:p w14:paraId="5A9629DD" w14:textId="77777777" w:rsidR="00440E7F" w:rsidRDefault="00E4112E">
            <w:r>
              <w:rPr>
                <w:sz w:val="16"/>
                <w:szCs w:val="16"/>
              </w:rPr>
              <w:t>0.40 × compatibility_score + 0.35 × environment_severity + 0.25 × temperature_stress</w:t>
            </w:r>
          </w:p>
        </w:tc>
        <w:tc>
          <w:tcPr>
            <w:tcW w:w="1900" w:type="dxa"/>
            <w:shd w:val="clear" w:color="auto" w:fill="F2F6FA"/>
            <w:tcMar>
              <w:top w:w="60" w:type="dxa"/>
              <w:left w:w="90" w:type="dxa"/>
              <w:bottom w:w="60" w:type="dxa"/>
              <w:right w:w="90" w:type="dxa"/>
            </w:tcMar>
          </w:tcPr>
          <w:p w14:paraId="4DD0E6F0" w14:textId="77777777" w:rsidR="00440E7F" w:rsidRDefault="00E4112E">
            <w:r>
              <w:rPr>
                <w:sz w:val="16"/>
                <w:szCs w:val="16"/>
              </w:rPr>
              <w:t>Compliant &lt; 0.35; Medium 0.35–0.60; High 0.60–0.85; Critical ≥ 0.85</w:t>
            </w:r>
          </w:p>
        </w:tc>
        <w:tc>
          <w:tcPr>
            <w:tcW w:w="1826" w:type="dxa"/>
            <w:shd w:val="clear" w:color="auto" w:fill="F2F6FA"/>
            <w:tcMar>
              <w:top w:w="60" w:type="dxa"/>
              <w:left w:w="90" w:type="dxa"/>
              <w:bottom w:w="60" w:type="dxa"/>
              <w:right w:w="90" w:type="dxa"/>
            </w:tcMar>
          </w:tcPr>
          <w:p w14:paraId="6238755A" w14:textId="77777777" w:rsidR="00440E7F" w:rsidRDefault="00E4112E">
            <w:r>
              <w:rPr>
                <w:sz w:val="16"/>
                <w:szCs w:val="16"/>
              </w:rPr>
              <w:t>ASTM B117; ASTM G48; CIBSE Guide G; EN 12952-12; IMOA; CDA</w:t>
            </w:r>
          </w:p>
        </w:tc>
      </w:tr>
      <w:tr w:rsidR="00440E7F" w14:paraId="573B0D78"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796F97C9" w14:textId="77777777" w:rsidR="00440E7F" w:rsidRDefault="00E4112E">
            <w:r>
              <w:rPr>
                <w:sz w:val="16"/>
                <w:szCs w:val="16"/>
              </w:rPr>
              <w:t>XM-001</w:t>
            </w:r>
          </w:p>
        </w:tc>
        <w:tc>
          <w:tcPr>
            <w:tcW w:w="1700" w:type="dxa"/>
            <w:shd w:val="clear" w:color="auto" w:fill="FFFFFF"/>
            <w:tcMar>
              <w:top w:w="60" w:type="dxa"/>
              <w:left w:w="90" w:type="dxa"/>
              <w:bottom w:w="60" w:type="dxa"/>
              <w:right w:w="90" w:type="dxa"/>
            </w:tcMar>
          </w:tcPr>
          <w:p w14:paraId="491EEB29" w14:textId="77777777" w:rsidR="00440E7F" w:rsidRDefault="00E4112E">
            <w:r>
              <w:rPr>
                <w:sz w:val="16"/>
                <w:szCs w:val="16"/>
              </w:rPr>
              <w:t>Cross-material contamination</w:t>
            </w:r>
          </w:p>
        </w:tc>
        <w:tc>
          <w:tcPr>
            <w:tcW w:w="2700" w:type="dxa"/>
            <w:shd w:val="clear" w:color="auto" w:fill="FFFFFF"/>
            <w:tcMar>
              <w:top w:w="60" w:type="dxa"/>
              <w:left w:w="90" w:type="dxa"/>
              <w:bottom w:w="60" w:type="dxa"/>
              <w:right w:w="90" w:type="dxa"/>
            </w:tcMar>
          </w:tcPr>
          <w:p w14:paraId="42306886" w14:textId="77777777" w:rsidR="00440E7F" w:rsidRDefault="00E4112E">
            <w:r>
              <w:rPr>
                <w:sz w:val="16"/>
                <w:szCs w:val="16"/>
              </w:rPr>
              <w:t>Galvanic couple voltage resolved from the shared GC-001 series, suppressed below the environment threshold (default 0.25 V)</w:t>
            </w:r>
          </w:p>
        </w:tc>
        <w:tc>
          <w:tcPr>
            <w:tcW w:w="1900" w:type="dxa"/>
            <w:shd w:val="clear" w:color="auto" w:fill="FFFFFF"/>
            <w:tcMar>
              <w:top w:w="60" w:type="dxa"/>
              <w:left w:w="90" w:type="dxa"/>
              <w:bottom w:w="60" w:type="dxa"/>
              <w:right w:w="90" w:type="dxa"/>
            </w:tcMar>
          </w:tcPr>
          <w:p w14:paraId="5626B458" w14:textId="77777777" w:rsidR="00440E7F" w:rsidRDefault="00E4112E">
            <w:r>
              <w:rPr>
                <w:sz w:val="16"/>
                <w:szCs w:val="16"/>
              </w:rPr>
              <w:t>Medium &lt; 0.50 V; High 0.50–0.85 V; Critical ≥ 0.85 V</w:t>
            </w:r>
          </w:p>
        </w:tc>
        <w:tc>
          <w:tcPr>
            <w:tcW w:w="1826" w:type="dxa"/>
            <w:shd w:val="clear" w:color="auto" w:fill="FFFFFF"/>
            <w:tcMar>
              <w:top w:w="60" w:type="dxa"/>
              <w:left w:w="90" w:type="dxa"/>
              <w:bottom w:w="60" w:type="dxa"/>
              <w:right w:w="90" w:type="dxa"/>
            </w:tcMar>
          </w:tcPr>
          <w:p w14:paraId="25E181BE" w14:textId="77777777" w:rsidR="00440E7F" w:rsidRDefault="00E4112E">
            <w:r>
              <w:rPr>
                <w:sz w:val="16"/>
                <w:szCs w:val="16"/>
              </w:rPr>
              <w:t>BS 8539; NASA-STD-6012; EN ISO 15329:2007 (via MM-001 environment table); IMOA</w:t>
            </w:r>
          </w:p>
        </w:tc>
      </w:tr>
    </w:tbl>
    <w:p w14:paraId="0F809E52" w14:textId="77777777" w:rsidR="00440E7F" w:rsidRDefault="00E4112E">
      <w:pPr>
        <w:spacing w:after="120" w:line="276" w:lineRule="auto"/>
      </w:pPr>
      <w:r>
        <w:t>Two design decisions in the rule packs bear directly on how results must be read:</w:t>
      </w:r>
    </w:p>
    <w:p w14:paraId="54466E94" w14:textId="77777777" w:rsidR="00440E7F" w:rsidRDefault="00E4112E">
      <w:pPr>
        <w:pStyle w:val="ListParagraph"/>
        <w:numPr>
          <w:ilvl w:val="0"/>
          <w:numId w:val="2"/>
        </w:numPr>
        <w:spacing w:after="80" w:line="276" w:lineRule="auto"/>
      </w:pPr>
      <w:r>
        <w:t>Single-source tables. XM-001 deliberately contains no galvanic series and no environment table of its own; it is injected with the GC-001 series (loaded from the BIMGUARD-GC-001 catalogue) and the MM-001 environment severities at runtime. There is one series and one environment table in the system, so a divergence between engines cannot arise from table drift.</w:t>
      </w:r>
    </w:p>
    <w:p w14:paraId="2D0D05D9" w14:textId="77777777" w:rsidR="00440E7F" w:rsidRDefault="00E4112E">
      <w:pPr>
        <w:pStyle w:val="ListParagraph"/>
        <w:numPr>
          <w:ilvl w:val="0"/>
          <w:numId w:val="2"/>
        </w:numPr>
        <w:spacing w:after="80" w:line="276" w:lineRule="auto"/>
      </w:pPr>
      <w:r>
        <w:t>No silent defaulting. A material/media pairing absent from the MM-001 matrix must emit a data-quality issue, never a default score. An unmapped pairing scored as 0.0 would be reported as compliant, which would be a false negative dressed as a pass. This is why data_quality_issues and unmapped_pairings are first-class metrics in Table A.2.3.</w:t>
      </w:r>
    </w:p>
    <w:p w14:paraId="67A626C1" w14:textId="77777777" w:rsidR="00440E7F" w:rsidRDefault="00E4112E">
      <w:pPr>
        <w:keepNext/>
        <w:spacing w:before="200" w:after="100"/>
      </w:pPr>
      <w:r>
        <w:rPr>
          <w:b/>
          <w:bCs/>
          <w:color w:val="1F4E79"/>
          <w:sz w:val="19"/>
          <w:szCs w:val="19"/>
        </w:rPr>
        <w:t>Table A.2.4b — Declared calibration limitations carried into the run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200"/>
        <w:gridCol w:w="7826"/>
      </w:tblGrid>
      <w:tr w:rsidR="00440E7F" w14:paraId="03F541FC" w14:textId="77777777">
        <w:tblPrEx>
          <w:tblCellMar>
            <w:top w:w="0" w:type="dxa"/>
            <w:bottom w:w="0" w:type="dxa"/>
          </w:tblCellMar>
        </w:tblPrEx>
        <w:trPr>
          <w:tblHeader/>
        </w:trPr>
        <w:tc>
          <w:tcPr>
            <w:tcW w:w="1200" w:type="dxa"/>
            <w:shd w:val="clear" w:color="auto" w:fill="DCE6F1"/>
            <w:tcMar>
              <w:top w:w="60" w:type="dxa"/>
              <w:left w:w="90" w:type="dxa"/>
              <w:bottom w:w="60" w:type="dxa"/>
              <w:right w:w="90" w:type="dxa"/>
            </w:tcMar>
          </w:tcPr>
          <w:p w14:paraId="6C299A8B" w14:textId="77777777" w:rsidR="00440E7F" w:rsidRDefault="00E4112E">
            <w:r>
              <w:rPr>
                <w:b/>
                <w:bCs/>
                <w:sz w:val="17"/>
                <w:szCs w:val="17"/>
              </w:rPr>
              <w:t>Ruleset</w:t>
            </w:r>
          </w:p>
        </w:tc>
        <w:tc>
          <w:tcPr>
            <w:tcW w:w="7826" w:type="dxa"/>
            <w:shd w:val="clear" w:color="auto" w:fill="DCE6F1"/>
            <w:tcMar>
              <w:top w:w="60" w:type="dxa"/>
              <w:left w:w="90" w:type="dxa"/>
              <w:bottom w:w="60" w:type="dxa"/>
              <w:right w:w="90" w:type="dxa"/>
            </w:tcMar>
          </w:tcPr>
          <w:p w14:paraId="131ABDEF" w14:textId="77777777" w:rsidR="00440E7F" w:rsidRDefault="00E4112E">
            <w:r>
              <w:rPr>
                <w:b/>
                <w:bCs/>
                <w:sz w:val="17"/>
                <w:szCs w:val="17"/>
              </w:rPr>
              <w:t>Carried limitation</w:t>
            </w:r>
          </w:p>
        </w:tc>
      </w:tr>
      <w:tr w:rsidR="00440E7F" w14:paraId="7618BE24"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14:paraId="72F110F3" w14:textId="77777777" w:rsidR="00440E7F" w:rsidRDefault="00E4112E">
            <w:r>
              <w:rPr>
                <w:b/>
                <w:bCs/>
                <w:sz w:val="17"/>
                <w:szCs w:val="17"/>
              </w:rPr>
              <w:t>MM-001</w:t>
            </w:r>
          </w:p>
        </w:tc>
        <w:tc>
          <w:tcPr>
            <w:tcW w:w="7826" w:type="dxa"/>
            <w:shd w:val="clear" w:color="auto" w:fill="FFFFFF"/>
            <w:tcMar>
              <w:top w:w="60" w:type="dxa"/>
              <w:left w:w="90" w:type="dxa"/>
              <w:bottom w:w="60" w:type="dxa"/>
              <w:right w:w="90" w:type="dxa"/>
            </w:tcMar>
          </w:tcPr>
          <w:p w14:paraId="25242128" w14:textId="77777777" w:rsidR="00440E7F" w:rsidRDefault="00E4112E">
            <w:r>
              <w:rPr>
                <w:sz w:val="17"/>
                <w:szCs w:val="17"/>
              </w:rPr>
              <w:t>The rankings reflect corrosion-engineering consensus; the two-decimal scores and predicted lifespans are a calibration authored for this ruleset, not digits quoted from the cited standards. Each citation names the standard governing the mechanism, not a document the number was read from.</w:t>
            </w:r>
          </w:p>
        </w:tc>
      </w:tr>
      <w:tr w:rsidR="00440E7F" w14:paraId="5E3F7F99" w14:textId="77777777">
        <w:tblPrEx>
          <w:tblCellMar>
            <w:top w:w="0" w:type="dxa"/>
            <w:bottom w:w="0" w:type="dxa"/>
          </w:tblCellMar>
        </w:tblPrEx>
        <w:trPr>
          <w:cantSplit/>
        </w:trPr>
        <w:tc>
          <w:tcPr>
            <w:tcW w:w="1200" w:type="dxa"/>
            <w:shd w:val="clear" w:color="auto" w:fill="F2F6FA"/>
            <w:tcMar>
              <w:top w:w="60" w:type="dxa"/>
              <w:left w:w="90" w:type="dxa"/>
              <w:bottom w:w="60" w:type="dxa"/>
              <w:right w:w="90" w:type="dxa"/>
            </w:tcMar>
          </w:tcPr>
          <w:p w14:paraId="2E435747" w14:textId="77777777" w:rsidR="00440E7F" w:rsidRDefault="00E4112E">
            <w:r>
              <w:rPr>
                <w:b/>
                <w:bCs/>
                <w:sz w:val="17"/>
                <w:szCs w:val="17"/>
              </w:rPr>
              <w:t>MM-001</w:t>
            </w:r>
          </w:p>
        </w:tc>
        <w:tc>
          <w:tcPr>
            <w:tcW w:w="7826" w:type="dxa"/>
            <w:shd w:val="clear" w:color="auto" w:fill="F2F6FA"/>
            <w:tcMar>
              <w:top w:w="60" w:type="dxa"/>
              <w:left w:w="90" w:type="dxa"/>
              <w:bottom w:w="60" w:type="dxa"/>
              <w:right w:w="90" w:type="dxa"/>
            </w:tcMar>
          </w:tcPr>
          <w:p w14:paraId="6877FD5B" w14:textId="77777777" w:rsidR="00440E7F" w:rsidRDefault="00E4112E">
            <w:r>
              <w:rPr>
                <w:sz w:val="17"/>
                <w:szCs w:val="17"/>
              </w:rPr>
              <w:t>Water chemistry (chloride ppm, pH, hardness, dissolved oxygen) and velocity are absent from PipingElement. Copper Type 2 pitting in soft-water regions is understated; copper erosion-corrosion above ~1.5 m/s is not modelled.</w:t>
            </w:r>
          </w:p>
        </w:tc>
      </w:tr>
      <w:tr w:rsidR="00440E7F" w14:paraId="64D75EA4"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14:paraId="450EEDDE" w14:textId="77777777" w:rsidR="00440E7F" w:rsidRDefault="00E4112E">
            <w:r>
              <w:rPr>
                <w:b/>
                <w:bCs/>
                <w:sz w:val="17"/>
                <w:szCs w:val="17"/>
              </w:rPr>
              <w:t>MM-001</w:t>
            </w:r>
          </w:p>
        </w:tc>
        <w:tc>
          <w:tcPr>
            <w:tcW w:w="7826" w:type="dxa"/>
            <w:shd w:val="clear" w:color="auto" w:fill="FFFFFF"/>
            <w:tcMar>
              <w:top w:w="60" w:type="dxa"/>
              <w:left w:w="90" w:type="dxa"/>
              <w:bottom w:w="60" w:type="dxa"/>
              <w:right w:w="90" w:type="dxa"/>
            </w:tcMar>
          </w:tcPr>
          <w:p w14:paraId="68C83CF4" w14:textId="77777777" w:rsidR="00440E7F" w:rsidRDefault="00E4112E">
            <w:r>
              <w:rPr>
                <w:sz w:val="17"/>
                <w:szCs w:val="17"/>
              </w:rPr>
              <w:t>T5_industrial environment severity (0.85) is provisional — the only environment value with no CC-001 wetting-class counterpart, interpolated rather than borrowed.</w:t>
            </w:r>
          </w:p>
        </w:tc>
      </w:tr>
      <w:tr w:rsidR="00440E7F" w14:paraId="041A50B0" w14:textId="77777777">
        <w:tblPrEx>
          <w:tblCellMar>
            <w:top w:w="0" w:type="dxa"/>
            <w:bottom w:w="0" w:type="dxa"/>
          </w:tblCellMar>
        </w:tblPrEx>
        <w:trPr>
          <w:cantSplit/>
        </w:trPr>
        <w:tc>
          <w:tcPr>
            <w:tcW w:w="1200" w:type="dxa"/>
            <w:shd w:val="clear" w:color="auto" w:fill="F2F6FA"/>
            <w:tcMar>
              <w:top w:w="60" w:type="dxa"/>
              <w:left w:w="90" w:type="dxa"/>
              <w:bottom w:w="60" w:type="dxa"/>
              <w:right w:w="90" w:type="dxa"/>
            </w:tcMar>
          </w:tcPr>
          <w:p w14:paraId="3556990A" w14:textId="77777777" w:rsidR="00440E7F" w:rsidRDefault="00E4112E">
            <w:r>
              <w:rPr>
                <w:b/>
                <w:bCs/>
                <w:sz w:val="17"/>
                <w:szCs w:val="17"/>
              </w:rPr>
              <w:t>XM-001</w:t>
            </w:r>
          </w:p>
        </w:tc>
        <w:tc>
          <w:tcPr>
            <w:tcW w:w="7826" w:type="dxa"/>
            <w:shd w:val="clear" w:color="auto" w:fill="F2F6FA"/>
            <w:tcMar>
              <w:top w:w="60" w:type="dxa"/>
              <w:left w:w="90" w:type="dxa"/>
              <w:bottom w:w="60" w:type="dxa"/>
              <w:right w:w="90" w:type="dxa"/>
            </w:tcMar>
          </w:tcPr>
          <w:p w14:paraId="5639D7D8" w14:textId="77777777" w:rsidR="00440E7F" w:rsidRDefault="00E4112E">
            <w:r>
              <w:rPr>
                <w:sz w:val="17"/>
                <w:szCs w:val="17"/>
              </w:rPr>
              <w:t>The galvanic series was verified as an anodic index (higher value = anode) against the GC-001 payload as last committed. If the Supabase-hosted asset was edited after seeding, the engines read a different table; re-verification without --from-seeder is required once credentials permit.</w:t>
            </w:r>
          </w:p>
        </w:tc>
      </w:tr>
      <w:tr w:rsidR="00440E7F" w14:paraId="66749D0C"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14:paraId="009633E7" w14:textId="77777777" w:rsidR="00440E7F" w:rsidRDefault="00E4112E">
            <w:r>
              <w:rPr>
                <w:b/>
                <w:bCs/>
                <w:sz w:val="17"/>
                <w:szCs w:val="17"/>
              </w:rPr>
              <w:t>XM-001</w:t>
            </w:r>
          </w:p>
        </w:tc>
        <w:tc>
          <w:tcPr>
            <w:tcW w:w="7826" w:type="dxa"/>
            <w:shd w:val="clear" w:color="auto" w:fill="FFFFFF"/>
            <w:tcMar>
              <w:top w:w="60" w:type="dxa"/>
              <w:left w:w="90" w:type="dxa"/>
              <w:bottom w:w="60" w:type="dxa"/>
              <w:right w:w="90" w:type="dxa"/>
            </w:tcMar>
          </w:tcPr>
          <w:p w14:paraId="1D51CEBB" w14:textId="77777777" w:rsidR="00440E7F" w:rsidRDefault="00E4112E">
            <w:r>
              <w:rPr>
                <w:sz w:val="17"/>
                <w:szCs w:val="17"/>
              </w:rPr>
              <w:t>One internally inconsistent adjacent pair persists in the series: ss316_active (+0.22, noble = false) sits below copper (+0.28, noble = true), so for that couple the potential ordering and the noble flag disagree. XM-001 resolves direction from the flag and is unaffected, but the series needs a corrosion reviewer.</w:t>
            </w:r>
          </w:p>
        </w:tc>
      </w:tr>
    </w:tbl>
    <w:p w14:paraId="22B9B4C8" w14:textId="77777777" w:rsidR="00440E7F" w:rsidRDefault="00E4112E">
      <w:pPr>
        <w:spacing w:before="60" w:after="220"/>
      </w:pPr>
      <w:r>
        <w:rPr>
          <w:i/>
          <w:iCs/>
          <w:color w:val="595959"/>
          <w:sz w:val="17"/>
          <w:szCs w:val="17"/>
        </w:rPr>
        <w:t>These limitations are pre-declared so that engine output is interpreted as a ranking of relative risk under a stated calibration, not as an absolute engineering verdict. See A.4.2.</w:t>
      </w:r>
    </w:p>
    <w:p w14:paraId="49592F87" w14:textId="77777777" w:rsidR="00440E7F" w:rsidRDefault="00E4112E">
      <w:pPr>
        <w:pStyle w:val="Heading2"/>
      </w:pPr>
      <w:bookmarkStart w:id="14" w:name="_Toc238377023"/>
      <w:r>
        <w:t>A.2.5  Standards compliance basis</w:t>
      </w:r>
      <w:bookmarkEnd w:id="14"/>
    </w:p>
    <w:p w14:paraId="7D8123D5" w14:textId="77777777" w:rsidR="00440E7F" w:rsidRDefault="00E4112E">
      <w:pPr>
        <w:spacing w:after="120" w:line="276" w:lineRule="auto"/>
      </w:pPr>
      <w:r>
        <w:t>Blue Halo clearance geometry is driven by a jurisdiction configuration generated from a standards research summary. Four standards are represented; the batch run uses the combined European configuration as its primary case, with the US pair available as an alternate jurisdiction for the sensitivity comparison in Table A.3.1f.</w:t>
      </w:r>
    </w:p>
    <w:p w14:paraId="5E48A1C1" w14:textId="77777777" w:rsidR="00440E7F" w:rsidRDefault="00E4112E">
      <w:pPr>
        <w:keepNext/>
        <w:spacing w:before="200" w:after="100"/>
      </w:pPr>
      <w:r>
        <w:rPr>
          <w:b/>
          <w:bCs/>
          <w:color w:val="1F4E79"/>
          <w:sz w:val="19"/>
          <w:szCs w:val="19"/>
        </w:rPr>
        <w:t>Table A.2.5a — Source standards and extracted parameters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400"/>
        <w:gridCol w:w="1000"/>
        <w:gridCol w:w="1700"/>
        <w:gridCol w:w="900"/>
        <w:gridCol w:w="1200"/>
        <w:gridCol w:w="800"/>
        <w:gridCol w:w="1200"/>
        <w:gridCol w:w="826"/>
      </w:tblGrid>
      <w:tr w:rsidR="00440E7F" w14:paraId="2F39A92F" w14:textId="77777777">
        <w:tblPrEx>
          <w:tblCellMar>
            <w:top w:w="0" w:type="dxa"/>
            <w:bottom w:w="0" w:type="dxa"/>
          </w:tblCellMar>
        </w:tblPrEx>
        <w:trPr>
          <w:tblHeader/>
        </w:trPr>
        <w:tc>
          <w:tcPr>
            <w:tcW w:w="1400" w:type="dxa"/>
            <w:shd w:val="clear" w:color="auto" w:fill="DCE6F1"/>
            <w:tcMar>
              <w:top w:w="60" w:type="dxa"/>
              <w:left w:w="90" w:type="dxa"/>
              <w:bottom w:w="60" w:type="dxa"/>
              <w:right w:w="90" w:type="dxa"/>
            </w:tcMar>
          </w:tcPr>
          <w:p w14:paraId="2372613A" w14:textId="77777777" w:rsidR="00440E7F" w:rsidRDefault="00E4112E">
            <w:r>
              <w:rPr>
                <w:b/>
                <w:bCs/>
                <w:sz w:val="16"/>
                <w:szCs w:val="16"/>
              </w:rPr>
              <w:t>Standard</w:t>
            </w:r>
          </w:p>
        </w:tc>
        <w:tc>
          <w:tcPr>
            <w:tcW w:w="1000" w:type="dxa"/>
            <w:shd w:val="clear" w:color="auto" w:fill="DCE6F1"/>
            <w:tcMar>
              <w:top w:w="60" w:type="dxa"/>
              <w:left w:w="90" w:type="dxa"/>
              <w:bottom w:w="60" w:type="dxa"/>
              <w:right w:w="90" w:type="dxa"/>
            </w:tcMar>
          </w:tcPr>
          <w:p w14:paraId="7608A810" w14:textId="77777777" w:rsidR="00440E7F" w:rsidRDefault="00E4112E">
            <w:r>
              <w:rPr>
                <w:b/>
                <w:bCs/>
                <w:sz w:val="16"/>
                <w:szCs w:val="16"/>
              </w:rPr>
              <w:t>Jurisdiction</w:t>
            </w:r>
          </w:p>
        </w:tc>
        <w:tc>
          <w:tcPr>
            <w:tcW w:w="1700" w:type="dxa"/>
            <w:shd w:val="clear" w:color="auto" w:fill="DCE6F1"/>
            <w:tcMar>
              <w:top w:w="60" w:type="dxa"/>
              <w:left w:w="90" w:type="dxa"/>
              <w:bottom w:w="60" w:type="dxa"/>
              <w:right w:w="90" w:type="dxa"/>
            </w:tcMar>
          </w:tcPr>
          <w:p w14:paraId="45245E48" w14:textId="77777777" w:rsidR="00440E7F" w:rsidRDefault="00E4112E">
            <w:r>
              <w:rPr>
                <w:b/>
                <w:bCs/>
                <w:sz w:val="16"/>
                <w:szCs w:val="16"/>
              </w:rPr>
              <w:t>Restraint spacing (transverse / longitudinal)</w:t>
            </w:r>
          </w:p>
        </w:tc>
        <w:tc>
          <w:tcPr>
            <w:tcW w:w="900" w:type="dxa"/>
            <w:shd w:val="clear" w:color="auto" w:fill="DCE6F1"/>
            <w:tcMar>
              <w:top w:w="60" w:type="dxa"/>
              <w:left w:w="90" w:type="dxa"/>
              <w:bottom w:w="60" w:type="dxa"/>
              <w:right w:w="90" w:type="dxa"/>
            </w:tcMar>
          </w:tcPr>
          <w:p w14:paraId="1F41BC5C" w14:textId="77777777" w:rsidR="00440E7F" w:rsidRDefault="00E4112E">
            <w:r>
              <w:rPr>
                <w:b/>
                <w:bCs/>
                <w:sz w:val="16"/>
                <w:szCs w:val="16"/>
              </w:rPr>
              <w:t>Pipe threshold</w:t>
            </w:r>
          </w:p>
        </w:tc>
        <w:tc>
          <w:tcPr>
            <w:tcW w:w="1200" w:type="dxa"/>
            <w:shd w:val="clear" w:color="auto" w:fill="DCE6F1"/>
            <w:tcMar>
              <w:top w:w="60" w:type="dxa"/>
              <w:left w:w="90" w:type="dxa"/>
              <w:bottom w:w="60" w:type="dxa"/>
              <w:right w:w="90" w:type="dxa"/>
            </w:tcMar>
          </w:tcPr>
          <w:p w14:paraId="37E3E4D9" w14:textId="77777777" w:rsidR="00440E7F" w:rsidRDefault="00E4112E">
            <w:r>
              <w:rPr>
                <w:b/>
                <w:bCs/>
                <w:sz w:val="16"/>
                <w:szCs w:val="16"/>
              </w:rPr>
              <w:t>Min. clearance from structure</w:t>
            </w:r>
          </w:p>
        </w:tc>
        <w:tc>
          <w:tcPr>
            <w:tcW w:w="800" w:type="dxa"/>
            <w:shd w:val="clear" w:color="auto" w:fill="DCE6F1"/>
            <w:tcMar>
              <w:top w:w="60" w:type="dxa"/>
              <w:left w:w="90" w:type="dxa"/>
              <w:bottom w:w="60" w:type="dxa"/>
              <w:right w:w="90" w:type="dxa"/>
            </w:tcMar>
          </w:tcPr>
          <w:p w14:paraId="3CCF20FD" w14:textId="77777777" w:rsidR="00440E7F" w:rsidRDefault="00E4112E">
            <w:r>
              <w:rPr>
                <w:b/>
                <w:bCs/>
                <w:sz w:val="16"/>
                <w:szCs w:val="16"/>
              </w:rPr>
              <w:t>Brace angle</w:t>
            </w:r>
          </w:p>
        </w:tc>
        <w:tc>
          <w:tcPr>
            <w:tcW w:w="1200" w:type="dxa"/>
            <w:shd w:val="clear" w:color="auto" w:fill="DCE6F1"/>
            <w:tcMar>
              <w:top w:w="60" w:type="dxa"/>
              <w:left w:w="90" w:type="dxa"/>
              <w:bottom w:w="60" w:type="dxa"/>
              <w:right w:w="90" w:type="dxa"/>
            </w:tcMar>
          </w:tcPr>
          <w:p w14:paraId="713160AD" w14:textId="77777777" w:rsidR="00440E7F" w:rsidRDefault="00E4112E">
            <w:r>
              <w:rPr>
                <w:b/>
                <w:bCs/>
                <w:sz w:val="16"/>
                <w:szCs w:val="16"/>
              </w:rPr>
              <w:t>Importance factor</w:t>
            </w:r>
          </w:p>
        </w:tc>
        <w:tc>
          <w:tcPr>
            <w:tcW w:w="826" w:type="dxa"/>
            <w:shd w:val="clear" w:color="auto" w:fill="DCE6F1"/>
            <w:tcMar>
              <w:top w:w="60" w:type="dxa"/>
              <w:left w:w="90" w:type="dxa"/>
              <w:bottom w:w="60" w:type="dxa"/>
              <w:right w:w="90" w:type="dxa"/>
            </w:tcMar>
          </w:tcPr>
          <w:p w14:paraId="0E56B3BA" w14:textId="77777777" w:rsidR="00440E7F" w:rsidRDefault="00E4112E">
            <w:r>
              <w:rPr>
                <w:b/>
                <w:bCs/>
                <w:sz w:val="16"/>
                <w:szCs w:val="16"/>
              </w:rPr>
              <w:t>Citation</w:t>
            </w:r>
          </w:p>
        </w:tc>
      </w:tr>
      <w:tr w:rsidR="00440E7F" w14:paraId="0FA90492"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14:paraId="521C35E8" w14:textId="77777777" w:rsidR="00440E7F" w:rsidRDefault="00E4112E">
            <w:r>
              <w:rPr>
                <w:sz w:val="16"/>
                <w:szCs w:val="16"/>
              </w:rPr>
              <w:t>EN 1998-1:2020</w:t>
            </w:r>
          </w:p>
        </w:tc>
        <w:tc>
          <w:tcPr>
            <w:tcW w:w="1000" w:type="dxa"/>
            <w:shd w:val="clear" w:color="auto" w:fill="FFFFFF"/>
            <w:tcMar>
              <w:top w:w="60" w:type="dxa"/>
              <w:left w:w="90" w:type="dxa"/>
              <w:bottom w:w="60" w:type="dxa"/>
              <w:right w:w="90" w:type="dxa"/>
            </w:tcMar>
          </w:tcPr>
          <w:p w14:paraId="1F4CEA36" w14:textId="77777777" w:rsidR="00440E7F" w:rsidRDefault="00E4112E">
            <w:r>
              <w:rPr>
                <w:sz w:val="16"/>
                <w:szCs w:val="16"/>
              </w:rPr>
              <w:t>EU</w:t>
            </w:r>
          </w:p>
        </w:tc>
        <w:tc>
          <w:tcPr>
            <w:tcW w:w="1700" w:type="dxa"/>
            <w:shd w:val="clear" w:color="auto" w:fill="FFFFFF"/>
            <w:tcMar>
              <w:top w:w="60" w:type="dxa"/>
              <w:left w:w="90" w:type="dxa"/>
              <w:bottom w:w="60" w:type="dxa"/>
              <w:right w:w="90" w:type="dxa"/>
            </w:tcMar>
          </w:tcPr>
          <w:p w14:paraId="64C1E6CB" w14:textId="77777777" w:rsidR="00440E7F" w:rsidRDefault="00E4112E">
            <w:r>
              <w:rPr>
                <w:sz w:val="16"/>
                <w:szCs w:val="16"/>
              </w:rPr>
              <w:t>1.0 m / 1.5 m</w:t>
            </w:r>
          </w:p>
        </w:tc>
        <w:tc>
          <w:tcPr>
            <w:tcW w:w="900" w:type="dxa"/>
            <w:shd w:val="clear" w:color="auto" w:fill="FFFFFF"/>
            <w:tcMar>
              <w:top w:w="60" w:type="dxa"/>
              <w:left w:w="90" w:type="dxa"/>
              <w:bottom w:w="60" w:type="dxa"/>
              <w:right w:w="90" w:type="dxa"/>
            </w:tcMar>
          </w:tcPr>
          <w:p w14:paraId="7DBFD707" w14:textId="77777777" w:rsidR="00440E7F" w:rsidRDefault="00E4112E">
            <w:r>
              <w:rPr>
                <w:sz w:val="16"/>
                <w:szCs w:val="16"/>
              </w:rPr>
              <w:t>63 mm dia.</w:t>
            </w:r>
          </w:p>
        </w:tc>
        <w:tc>
          <w:tcPr>
            <w:tcW w:w="1200" w:type="dxa"/>
            <w:shd w:val="clear" w:color="auto" w:fill="FFFFFF"/>
            <w:tcMar>
              <w:top w:w="60" w:type="dxa"/>
              <w:left w:w="90" w:type="dxa"/>
              <w:bottom w:w="60" w:type="dxa"/>
              <w:right w:w="90" w:type="dxa"/>
            </w:tcMar>
          </w:tcPr>
          <w:p w14:paraId="43A92D37" w14:textId="77777777" w:rsidR="00440E7F" w:rsidRDefault="00E4112E">
            <w:r>
              <w:rPr>
                <w:sz w:val="16"/>
                <w:szCs w:val="16"/>
              </w:rPr>
              <w:t>150 mm</w:t>
            </w:r>
          </w:p>
        </w:tc>
        <w:tc>
          <w:tcPr>
            <w:tcW w:w="800" w:type="dxa"/>
            <w:shd w:val="clear" w:color="auto" w:fill="FFFFFF"/>
            <w:tcMar>
              <w:top w:w="60" w:type="dxa"/>
              <w:left w:w="90" w:type="dxa"/>
              <w:bottom w:w="60" w:type="dxa"/>
              <w:right w:w="90" w:type="dxa"/>
            </w:tcMar>
          </w:tcPr>
          <w:p w14:paraId="4C38729E" w14:textId="77777777" w:rsidR="00440E7F" w:rsidRDefault="00E4112E">
            <w:r>
              <w:rPr>
                <w:sz w:val="16"/>
                <w:szCs w:val="16"/>
              </w:rPr>
              <w:t>35–70°</w:t>
            </w:r>
          </w:p>
        </w:tc>
        <w:tc>
          <w:tcPr>
            <w:tcW w:w="1200" w:type="dxa"/>
            <w:shd w:val="clear" w:color="auto" w:fill="FFFFFF"/>
            <w:tcMar>
              <w:top w:w="60" w:type="dxa"/>
              <w:left w:w="90" w:type="dxa"/>
              <w:bottom w:w="60" w:type="dxa"/>
              <w:right w:w="90" w:type="dxa"/>
            </w:tcMar>
          </w:tcPr>
          <w:p w14:paraId="2C91F6DC" w14:textId="77777777" w:rsidR="00440E7F" w:rsidRDefault="00E4112E">
            <w:r>
              <w:rPr>
                <w:sz w:val="16"/>
                <w:szCs w:val="16"/>
              </w:rPr>
              <w:t>1.0 (1.5 critical facilities)</w:t>
            </w:r>
          </w:p>
        </w:tc>
        <w:tc>
          <w:tcPr>
            <w:tcW w:w="826" w:type="dxa"/>
            <w:shd w:val="clear" w:color="auto" w:fill="FFFFFF"/>
            <w:tcMar>
              <w:top w:w="60" w:type="dxa"/>
              <w:left w:w="90" w:type="dxa"/>
              <w:bottom w:w="60" w:type="dxa"/>
              <w:right w:w="90" w:type="dxa"/>
            </w:tcMar>
          </w:tcPr>
          <w:p w14:paraId="76B81921" w14:textId="77777777" w:rsidR="00440E7F" w:rsidRDefault="00E4112E">
            <w:r>
              <w:rPr>
                <w:sz w:val="16"/>
                <w:szCs w:val="16"/>
              </w:rPr>
              <w:t>5.3.2.3</w:t>
            </w:r>
          </w:p>
        </w:tc>
      </w:tr>
      <w:tr w:rsidR="00440E7F" w14:paraId="4249AEB0" w14:textId="77777777">
        <w:tblPrEx>
          <w:tblCellMar>
            <w:top w:w="0" w:type="dxa"/>
            <w:bottom w:w="0" w:type="dxa"/>
          </w:tblCellMar>
        </w:tblPrEx>
        <w:trPr>
          <w:cantSplit/>
        </w:trPr>
        <w:tc>
          <w:tcPr>
            <w:tcW w:w="1400" w:type="dxa"/>
            <w:shd w:val="clear" w:color="auto" w:fill="F2F6FA"/>
            <w:tcMar>
              <w:top w:w="60" w:type="dxa"/>
              <w:left w:w="90" w:type="dxa"/>
              <w:bottom w:w="60" w:type="dxa"/>
              <w:right w:w="90" w:type="dxa"/>
            </w:tcMar>
          </w:tcPr>
          <w:p w14:paraId="622118FF" w14:textId="77777777" w:rsidR="00440E7F" w:rsidRDefault="00E4112E">
            <w:r>
              <w:rPr>
                <w:sz w:val="16"/>
                <w:szCs w:val="16"/>
              </w:rPr>
              <w:t>DIN 4149:2022</w:t>
            </w:r>
          </w:p>
        </w:tc>
        <w:tc>
          <w:tcPr>
            <w:tcW w:w="1000" w:type="dxa"/>
            <w:shd w:val="clear" w:color="auto" w:fill="F2F6FA"/>
            <w:tcMar>
              <w:top w:w="60" w:type="dxa"/>
              <w:left w:w="90" w:type="dxa"/>
              <w:bottom w:w="60" w:type="dxa"/>
              <w:right w:w="90" w:type="dxa"/>
            </w:tcMar>
          </w:tcPr>
          <w:p w14:paraId="2AC8E52D" w14:textId="77777777" w:rsidR="00440E7F" w:rsidRDefault="00E4112E">
            <w:r>
              <w:rPr>
                <w:sz w:val="16"/>
                <w:szCs w:val="16"/>
              </w:rPr>
              <w:t>Germany</w:t>
            </w:r>
          </w:p>
        </w:tc>
        <w:tc>
          <w:tcPr>
            <w:tcW w:w="1700" w:type="dxa"/>
            <w:shd w:val="clear" w:color="auto" w:fill="F2F6FA"/>
            <w:tcMar>
              <w:top w:w="60" w:type="dxa"/>
              <w:left w:w="90" w:type="dxa"/>
              <w:bottom w:w="60" w:type="dxa"/>
              <w:right w:w="90" w:type="dxa"/>
            </w:tcMar>
          </w:tcPr>
          <w:p w14:paraId="780CB075" w14:textId="77777777" w:rsidR="00440E7F" w:rsidRDefault="00E4112E">
            <w:r>
              <w:rPr>
                <w:sz w:val="16"/>
                <w:szCs w:val="16"/>
              </w:rPr>
              <w:t>1.2 m / 1.8 m</w:t>
            </w:r>
          </w:p>
        </w:tc>
        <w:tc>
          <w:tcPr>
            <w:tcW w:w="900" w:type="dxa"/>
            <w:shd w:val="clear" w:color="auto" w:fill="F2F6FA"/>
            <w:tcMar>
              <w:top w:w="60" w:type="dxa"/>
              <w:left w:w="90" w:type="dxa"/>
              <w:bottom w:w="60" w:type="dxa"/>
              <w:right w:w="90" w:type="dxa"/>
            </w:tcMar>
          </w:tcPr>
          <w:p w14:paraId="19DA72CA" w14:textId="77777777" w:rsidR="00440E7F" w:rsidRDefault="00E4112E">
            <w:r>
              <w:rPr>
                <w:sz w:val="16"/>
                <w:szCs w:val="16"/>
              </w:rPr>
              <w:t>75 mm dia.</w:t>
            </w:r>
          </w:p>
        </w:tc>
        <w:tc>
          <w:tcPr>
            <w:tcW w:w="1200" w:type="dxa"/>
            <w:shd w:val="clear" w:color="auto" w:fill="F2F6FA"/>
            <w:tcMar>
              <w:top w:w="60" w:type="dxa"/>
              <w:left w:w="90" w:type="dxa"/>
              <w:bottom w:w="60" w:type="dxa"/>
              <w:right w:w="90" w:type="dxa"/>
            </w:tcMar>
          </w:tcPr>
          <w:p w14:paraId="6C7273A4" w14:textId="77777777" w:rsidR="00440E7F" w:rsidRDefault="00E4112E">
            <w:r>
              <w:rPr>
                <w:sz w:val="16"/>
                <w:szCs w:val="16"/>
              </w:rPr>
              <w:t>200 mm</w:t>
            </w:r>
          </w:p>
        </w:tc>
        <w:tc>
          <w:tcPr>
            <w:tcW w:w="800" w:type="dxa"/>
            <w:shd w:val="clear" w:color="auto" w:fill="F2F6FA"/>
            <w:tcMar>
              <w:top w:w="60" w:type="dxa"/>
              <w:left w:w="90" w:type="dxa"/>
              <w:bottom w:w="60" w:type="dxa"/>
              <w:right w:w="90" w:type="dxa"/>
            </w:tcMar>
          </w:tcPr>
          <w:p w14:paraId="7DCB469F" w14:textId="77777777" w:rsidR="00440E7F" w:rsidRDefault="00E4112E">
            <w:r>
              <w:rPr>
                <w:sz w:val="16"/>
                <w:szCs w:val="16"/>
              </w:rPr>
              <w:t>40–65°</w:t>
            </w:r>
          </w:p>
        </w:tc>
        <w:tc>
          <w:tcPr>
            <w:tcW w:w="1200" w:type="dxa"/>
            <w:shd w:val="clear" w:color="auto" w:fill="F2F6FA"/>
            <w:tcMar>
              <w:top w:w="60" w:type="dxa"/>
              <w:left w:w="90" w:type="dxa"/>
              <w:bottom w:w="60" w:type="dxa"/>
              <w:right w:w="90" w:type="dxa"/>
            </w:tcMar>
          </w:tcPr>
          <w:p w14:paraId="7A613F43" w14:textId="77777777" w:rsidR="00440E7F" w:rsidRDefault="00E4112E">
            <w:r>
              <w:rPr>
                <w:sz w:val="16"/>
                <w:szCs w:val="16"/>
              </w:rPr>
              <w:t>1.0 (1.6 hospitals)</w:t>
            </w:r>
          </w:p>
        </w:tc>
        <w:tc>
          <w:tcPr>
            <w:tcW w:w="826" w:type="dxa"/>
            <w:shd w:val="clear" w:color="auto" w:fill="F2F6FA"/>
            <w:tcMar>
              <w:top w:w="60" w:type="dxa"/>
              <w:left w:w="90" w:type="dxa"/>
              <w:bottom w:w="60" w:type="dxa"/>
              <w:right w:w="90" w:type="dxa"/>
            </w:tcMar>
          </w:tcPr>
          <w:p w14:paraId="7FC4F721" w14:textId="77777777" w:rsidR="00440E7F" w:rsidRDefault="00E4112E">
            <w:r>
              <w:rPr>
                <w:sz w:val="16"/>
                <w:szCs w:val="16"/>
              </w:rPr>
              <w:t>8.2.4</w:t>
            </w:r>
          </w:p>
        </w:tc>
      </w:tr>
      <w:tr w:rsidR="00440E7F" w14:paraId="6F53BCC7"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14:paraId="1FBF7FF7" w14:textId="77777777" w:rsidR="00440E7F" w:rsidRDefault="00E4112E">
            <w:r>
              <w:rPr>
                <w:sz w:val="16"/>
                <w:szCs w:val="16"/>
              </w:rPr>
              <w:t>NFPA 13-2021</w:t>
            </w:r>
          </w:p>
        </w:tc>
        <w:tc>
          <w:tcPr>
            <w:tcW w:w="1000" w:type="dxa"/>
            <w:shd w:val="clear" w:color="auto" w:fill="FFFFFF"/>
            <w:tcMar>
              <w:top w:w="60" w:type="dxa"/>
              <w:left w:w="90" w:type="dxa"/>
              <w:bottom w:w="60" w:type="dxa"/>
              <w:right w:w="90" w:type="dxa"/>
            </w:tcMar>
          </w:tcPr>
          <w:p w14:paraId="109CDB09" w14:textId="77777777" w:rsidR="00440E7F" w:rsidRDefault="00E4112E">
            <w:r>
              <w:rPr>
                <w:sz w:val="16"/>
                <w:szCs w:val="16"/>
              </w:rPr>
              <w:t>US</w:t>
            </w:r>
          </w:p>
        </w:tc>
        <w:tc>
          <w:tcPr>
            <w:tcW w:w="1700" w:type="dxa"/>
            <w:shd w:val="clear" w:color="auto" w:fill="FFFFFF"/>
            <w:tcMar>
              <w:top w:w="60" w:type="dxa"/>
              <w:left w:w="90" w:type="dxa"/>
              <w:bottom w:w="60" w:type="dxa"/>
              <w:right w:w="90" w:type="dxa"/>
            </w:tcMar>
          </w:tcPr>
          <w:p w14:paraId="6C8B9380" w14:textId="77777777" w:rsidR="00440E7F" w:rsidRDefault="00E4112E">
            <w:r>
              <w:rPr>
                <w:sz w:val="16"/>
                <w:szCs w:val="16"/>
              </w:rPr>
              <w:t>40 in / 60 in</w:t>
            </w:r>
          </w:p>
        </w:tc>
        <w:tc>
          <w:tcPr>
            <w:tcW w:w="900" w:type="dxa"/>
            <w:shd w:val="clear" w:color="auto" w:fill="FFFFFF"/>
            <w:tcMar>
              <w:top w:w="60" w:type="dxa"/>
              <w:left w:w="90" w:type="dxa"/>
              <w:bottom w:w="60" w:type="dxa"/>
              <w:right w:w="90" w:type="dxa"/>
            </w:tcMar>
          </w:tcPr>
          <w:p w14:paraId="41A68E49" w14:textId="77777777" w:rsidR="00440E7F" w:rsidRDefault="00E4112E">
            <w:r>
              <w:rPr>
                <w:sz w:val="16"/>
                <w:szCs w:val="16"/>
              </w:rPr>
              <w:t>2.5 in dia.</w:t>
            </w:r>
          </w:p>
        </w:tc>
        <w:tc>
          <w:tcPr>
            <w:tcW w:w="1200" w:type="dxa"/>
            <w:shd w:val="clear" w:color="auto" w:fill="FFFFFF"/>
            <w:tcMar>
              <w:top w:w="60" w:type="dxa"/>
              <w:left w:w="90" w:type="dxa"/>
              <w:bottom w:w="60" w:type="dxa"/>
              <w:right w:w="90" w:type="dxa"/>
            </w:tcMar>
          </w:tcPr>
          <w:p w14:paraId="2DAD58DE" w14:textId="77777777" w:rsidR="00440E7F" w:rsidRDefault="00E4112E">
            <w:r>
              <w:rPr>
                <w:sz w:val="16"/>
                <w:szCs w:val="16"/>
              </w:rPr>
              <w:t>12 in</w:t>
            </w:r>
          </w:p>
        </w:tc>
        <w:tc>
          <w:tcPr>
            <w:tcW w:w="800" w:type="dxa"/>
            <w:shd w:val="clear" w:color="auto" w:fill="FFFFFF"/>
            <w:tcMar>
              <w:top w:w="60" w:type="dxa"/>
              <w:left w:w="90" w:type="dxa"/>
              <w:bottom w:w="60" w:type="dxa"/>
              <w:right w:w="90" w:type="dxa"/>
            </w:tcMar>
          </w:tcPr>
          <w:p w14:paraId="6E370806" w14:textId="77777777" w:rsidR="00440E7F" w:rsidRDefault="00E4112E">
            <w:r>
              <w:rPr>
                <w:sz w:val="16"/>
                <w:szCs w:val="16"/>
              </w:rPr>
              <w:t>30–60°</w:t>
            </w:r>
          </w:p>
        </w:tc>
        <w:tc>
          <w:tcPr>
            <w:tcW w:w="1200" w:type="dxa"/>
            <w:shd w:val="clear" w:color="auto" w:fill="FFFFFF"/>
            <w:tcMar>
              <w:top w:w="60" w:type="dxa"/>
              <w:left w:w="90" w:type="dxa"/>
              <w:bottom w:w="60" w:type="dxa"/>
              <w:right w:w="90" w:type="dxa"/>
            </w:tcMar>
          </w:tcPr>
          <w:p w14:paraId="503BC40B" w14:textId="77777777" w:rsidR="00440E7F" w:rsidRDefault="00E4112E">
            <w:r>
              <w:rPr>
                <w:sz w:val="16"/>
                <w:szCs w:val="16"/>
              </w:rPr>
              <w:t>1.0 (1.5 hospitals)</w:t>
            </w:r>
          </w:p>
        </w:tc>
        <w:tc>
          <w:tcPr>
            <w:tcW w:w="826" w:type="dxa"/>
            <w:shd w:val="clear" w:color="auto" w:fill="FFFFFF"/>
            <w:tcMar>
              <w:top w:w="60" w:type="dxa"/>
              <w:left w:w="90" w:type="dxa"/>
              <w:bottom w:w="60" w:type="dxa"/>
              <w:right w:w="90" w:type="dxa"/>
            </w:tcMar>
          </w:tcPr>
          <w:p w14:paraId="1FDCA933" w14:textId="77777777" w:rsidR="00440E7F" w:rsidRDefault="00E4112E">
            <w:r>
              <w:rPr>
                <w:sz w:val="16"/>
                <w:szCs w:val="16"/>
              </w:rPr>
              <w:t>18.3.2.1</w:t>
            </w:r>
          </w:p>
        </w:tc>
      </w:tr>
      <w:tr w:rsidR="00440E7F" w14:paraId="35963DD1" w14:textId="77777777">
        <w:tblPrEx>
          <w:tblCellMar>
            <w:top w:w="0" w:type="dxa"/>
            <w:bottom w:w="0" w:type="dxa"/>
          </w:tblCellMar>
        </w:tblPrEx>
        <w:trPr>
          <w:cantSplit/>
        </w:trPr>
        <w:tc>
          <w:tcPr>
            <w:tcW w:w="1400" w:type="dxa"/>
            <w:shd w:val="clear" w:color="auto" w:fill="F2F6FA"/>
            <w:tcMar>
              <w:top w:w="60" w:type="dxa"/>
              <w:left w:w="90" w:type="dxa"/>
              <w:bottom w:w="60" w:type="dxa"/>
              <w:right w:w="90" w:type="dxa"/>
            </w:tcMar>
          </w:tcPr>
          <w:p w14:paraId="7A7E016B" w14:textId="77777777" w:rsidR="00440E7F" w:rsidRDefault="00E4112E">
            <w:r>
              <w:rPr>
                <w:sz w:val="16"/>
                <w:szCs w:val="16"/>
              </w:rPr>
              <w:t>ASCE 7-22</w:t>
            </w:r>
          </w:p>
        </w:tc>
        <w:tc>
          <w:tcPr>
            <w:tcW w:w="1000" w:type="dxa"/>
            <w:shd w:val="clear" w:color="auto" w:fill="F2F6FA"/>
            <w:tcMar>
              <w:top w:w="60" w:type="dxa"/>
              <w:left w:w="90" w:type="dxa"/>
              <w:bottom w:w="60" w:type="dxa"/>
              <w:right w:w="90" w:type="dxa"/>
            </w:tcMar>
          </w:tcPr>
          <w:p w14:paraId="4F097210" w14:textId="77777777" w:rsidR="00440E7F" w:rsidRDefault="00E4112E">
            <w:r>
              <w:rPr>
                <w:sz w:val="16"/>
                <w:szCs w:val="16"/>
              </w:rPr>
              <w:t>US</w:t>
            </w:r>
          </w:p>
        </w:tc>
        <w:tc>
          <w:tcPr>
            <w:tcW w:w="1700" w:type="dxa"/>
            <w:shd w:val="clear" w:color="auto" w:fill="F2F6FA"/>
            <w:tcMar>
              <w:top w:w="60" w:type="dxa"/>
              <w:left w:w="90" w:type="dxa"/>
              <w:bottom w:w="60" w:type="dxa"/>
              <w:right w:w="90" w:type="dxa"/>
            </w:tcMar>
          </w:tcPr>
          <w:p w14:paraId="3869A3F5" w14:textId="77777777" w:rsidR="00440E7F" w:rsidRDefault="00E4112E">
            <w:r>
              <w:rPr>
                <w:sz w:val="16"/>
                <w:szCs w:val="16"/>
              </w:rPr>
              <w:t>48 in / 72 in</w:t>
            </w:r>
          </w:p>
        </w:tc>
        <w:tc>
          <w:tcPr>
            <w:tcW w:w="900" w:type="dxa"/>
            <w:shd w:val="clear" w:color="auto" w:fill="F2F6FA"/>
            <w:tcMar>
              <w:top w:w="60" w:type="dxa"/>
              <w:left w:w="90" w:type="dxa"/>
              <w:bottom w:w="60" w:type="dxa"/>
              <w:right w:w="90" w:type="dxa"/>
            </w:tcMar>
          </w:tcPr>
          <w:p w14:paraId="47C3C72B" w14:textId="77777777" w:rsidR="00440E7F" w:rsidRDefault="00E4112E">
            <w:r>
              <w:rPr>
                <w:sz w:val="16"/>
                <w:szCs w:val="16"/>
              </w:rPr>
              <w:t>8 in duct dia.</w:t>
            </w:r>
          </w:p>
        </w:tc>
        <w:tc>
          <w:tcPr>
            <w:tcW w:w="1200" w:type="dxa"/>
            <w:shd w:val="clear" w:color="auto" w:fill="F2F6FA"/>
            <w:tcMar>
              <w:top w:w="60" w:type="dxa"/>
              <w:left w:w="90" w:type="dxa"/>
              <w:bottom w:w="60" w:type="dxa"/>
              <w:right w:w="90" w:type="dxa"/>
            </w:tcMar>
          </w:tcPr>
          <w:p w14:paraId="3CBC9C4E" w14:textId="77777777" w:rsidR="00440E7F" w:rsidRDefault="00E4112E">
            <w:r>
              <w:rPr>
                <w:sz w:val="16"/>
                <w:szCs w:val="16"/>
              </w:rPr>
              <w:t>18 in</w:t>
            </w:r>
          </w:p>
        </w:tc>
        <w:tc>
          <w:tcPr>
            <w:tcW w:w="800" w:type="dxa"/>
            <w:shd w:val="clear" w:color="auto" w:fill="F2F6FA"/>
            <w:tcMar>
              <w:top w:w="60" w:type="dxa"/>
              <w:left w:w="90" w:type="dxa"/>
              <w:bottom w:w="60" w:type="dxa"/>
              <w:right w:w="90" w:type="dxa"/>
            </w:tcMar>
          </w:tcPr>
          <w:p w14:paraId="2AC53474" w14:textId="77777777" w:rsidR="00440E7F" w:rsidRDefault="00E4112E">
            <w:r>
              <w:rPr>
                <w:sz w:val="16"/>
                <w:szCs w:val="16"/>
              </w:rPr>
              <w:t>30–60°</w:t>
            </w:r>
          </w:p>
        </w:tc>
        <w:tc>
          <w:tcPr>
            <w:tcW w:w="1200" w:type="dxa"/>
            <w:shd w:val="clear" w:color="auto" w:fill="F2F6FA"/>
            <w:tcMar>
              <w:top w:w="60" w:type="dxa"/>
              <w:left w:w="90" w:type="dxa"/>
              <w:bottom w:w="60" w:type="dxa"/>
              <w:right w:w="90" w:type="dxa"/>
            </w:tcMar>
          </w:tcPr>
          <w:p w14:paraId="6A7A10FE" w14:textId="77777777" w:rsidR="00440E7F" w:rsidRDefault="00E4112E">
            <w:r>
              <w:rPr>
                <w:sz w:val="16"/>
                <w:szCs w:val="16"/>
              </w:rPr>
              <w:t>1.0 (1.5 hospitals)</w:t>
            </w:r>
          </w:p>
        </w:tc>
        <w:tc>
          <w:tcPr>
            <w:tcW w:w="826" w:type="dxa"/>
            <w:shd w:val="clear" w:color="auto" w:fill="F2F6FA"/>
            <w:tcMar>
              <w:top w:w="60" w:type="dxa"/>
              <w:left w:w="90" w:type="dxa"/>
              <w:bottom w:w="60" w:type="dxa"/>
              <w:right w:w="90" w:type="dxa"/>
            </w:tcMar>
          </w:tcPr>
          <w:p w14:paraId="67EACBB8" w14:textId="77777777" w:rsidR="00440E7F" w:rsidRDefault="00E4112E">
            <w:r>
              <w:rPr>
                <w:sz w:val="16"/>
                <w:szCs w:val="16"/>
              </w:rPr>
              <w:t>12.10.4.2</w:t>
            </w:r>
          </w:p>
        </w:tc>
      </w:tr>
    </w:tbl>
    <w:p w14:paraId="5FCE4AF3" w14:textId="77777777" w:rsidR="00440E7F" w:rsidRDefault="00E4112E">
      <w:pPr>
        <w:spacing w:after="120" w:line="276" w:lineRule="auto"/>
      </w:pPr>
      <w:r>
        <w:t>The combined EN 1998-1 + DIN 4149 configuration resolves each parameter by the conservative reading, and the resolution rule is recorded in the configuration itself rather than applied silently:</w:t>
      </w:r>
    </w:p>
    <w:p w14:paraId="081E25D2" w14:textId="77777777" w:rsidR="00440E7F" w:rsidRDefault="00E4112E">
      <w:pPr>
        <w:pStyle w:val="ListParagraph"/>
        <w:numPr>
          <w:ilvl w:val="0"/>
          <w:numId w:val="2"/>
        </w:numPr>
        <w:spacing w:after="80" w:line="276" w:lineRule="auto"/>
      </w:pPr>
      <w:r>
        <w:t>Restraint spacing: per-axis minimum of the two standards — tighter spacing governs, because it requires more restraints.</w:t>
      </w:r>
    </w:p>
    <w:p w14:paraId="079D9F17" w14:textId="77777777" w:rsidR="00440E7F" w:rsidRDefault="00E4112E">
      <w:pPr>
        <w:pStyle w:val="ListParagraph"/>
        <w:numPr>
          <w:ilvl w:val="0"/>
          <w:numId w:val="2"/>
        </w:numPr>
        <w:spacing w:after="80" w:line="276" w:lineRule="auto"/>
      </w:pPr>
      <w:r>
        <w:t>Clearance from structure: maximum of the two (200 mm) — the larger clearance produces an envelope satisfying both.</w:t>
      </w:r>
    </w:p>
    <w:p w14:paraId="44ECF8DE" w14:textId="77777777" w:rsidR="00440E7F" w:rsidRDefault="00E4112E">
      <w:pPr>
        <w:pStyle w:val="ListParagraph"/>
        <w:numPr>
          <w:ilvl w:val="0"/>
          <w:numId w:val="2"/>
        </w:numPr>
        <w:spacing w:after="80" w:line="276" w:lineRule="auto"/>
      </w:pPr>
      <w:r>
        <w:t>Pipe diameter threshold: minimum of the two (63 mm) — the lower threshold brings more pipes into scope.</w:t>
      </w:r>
    </w:p>
    <w:p w14:paraId="52142960" w14:textId="77777777" w:rsidR="00440E7F" w:rsidRDefault="00E4112E">
      <w:pPr>
        <w:pStyle w:val="ListParagraph"/>
        <w:numPr>
          <w:ilvl w:val="0"/>
          <w:numId w:val="2"/>
        </w:numPr>
        <w:spacing w:after="80" w:line="276" w:lineRule="auto"/>
      </w:pPr>
      <w:r>
        <w:t>Brace angle: intersection of both ranges (40–65°) — the band any brace satisfying both standards must fall in.</w:t>
      </w:r>
    </w:p>
    <w:p w14:paraId="6A8421B6" w14:textId="77777777" w:rsidR="00440E7F" w:rsidRDefault="00E4112E">
      <w:pPr>
        <w:pStyle w:val="ListParagraph"/>
        <w:numPr>
          <w:ilvl w:val="0"/>
          <w:numId w:val="2"/>
        </w:numPr>
        <w:spacing w:after="80" w:line="276" w:lineRule="auto"/>
      </w:pPr>
      <w:r>
        <w:t>Importance factors: per-key maximum — the higher factor demands the greater restraint capacity.</w:t>
      </w:r>
    </w:p>
    <w:p w14:paraId="6A0E3B26" w14:textId="77777777" w:rsidR="00440E7F" w:rsidRDefault="00E4112E">
      <w:pPr>
        <w:keepNext/>
        <w:spacing w:before="200" w:after="100"/>
      </w:pPr>
      <w:r>
        <w:rPr>
          <w:b/>
          <w:bCs/>
          <w:color w:val="1F4E79"/>
          <w:sz w:val="19"/>
          <w:szCs w:val="19"/>
        </w:rPr>
        <w:t>Table A.2.5b — Configuration data gaps declared before the run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3200"/>
        <w:gridCol w:w="5826"/>
      </w:tblGrid>
      <w:tr w:rsidR="00440E7F" w14:paraId="7A247619" w14:textId="77777777">
        <w:tblPrEx>
          <w:tblCellMar>
            <w:top w:w="0" w:type="dxa"/>
            <w:bottom w:w="0" w:type="dxa"/>
          </w:tblCellMar>
        </w:tblPrEx>
        <w:trPr>
          <w:tblHeader/>
        </w:trPr>
        <w:tc>
          <w:tcPr>
            <w:tcW w:w="3200" w:type="dxa"/>
            <w:shd w:val="clear" w:color="auto" w:fill="DCE6F1"/>
            <w:tcMar>
              <w:top w:w="60" w:type="dxa"/>
              <w:left w:w="90" w:type="dxa"/>
              <w:bottom w:w="60" w:type="dxa"/>
              <w:right w:w="90" w:type="dxa"/>
            </w:tcMar>
          </w:tcPr>
          <w:p w14:paraId="3F00208F" w14:textId="77777777" w:rsidR="00440E7F" w:rsidRDefault="00E4112E">
            <w:r>
              <w:rPr>
                <w:b/>
                <w:bCs/>
                <w:sz w:val="17"/>
                <w:szCs w:val="17"/>
              </w:rPr>
              <w:t>Gap</w:t>
            </w:r>
          </w:p>
        </w:tc>
        <w:tc>
          <w:tcPr>
            <w:tcW w:w="5826" w:type="dxa"/>
            <w:shd w:val="clear" w:color="auto" w:fill="DCE6F1"/>
            <w:tcMar>
              <w:top w:w="60" w:type="dxa"/>
              <w:left w:w="90" w:type="dxa"/>
              <w:bottom w:w="60" w:type="dxa"/>
              <w:right w:w="90" w:type="dxa"/>
            </w:tcMar>
          </w:tcPr>
          <w:p w14:paraId="02EDDC2E" w14:textId="77777777" w:rsidR="00440E7F" w:rsidRDefault="00E4112E">
            <w:r>
              <w:rPr>
                <w:b/>
                <w:bCs/>
                <w:sz w:val="17"/>
                <w:szCs w:val="17"/>
              </w:rPr>
              <w:t>Effect on results</w:t>
            </w:r>
          </w:p>
        </w:tc>
      </w:tr>
      <w:tr w:rsidR="00440E7F" w14:paraId="0B23C297" w14:textId="77777777">
        <w:tblPrEx>
          <w:tblCellMar>
            <w:top w:w="0" w:type="dxa"/>
            <w:bottom w:w="0" w:type="dxa"/>
          </w:tblCellMar>
        </w:tblPrEx>
        <w:trPr>
          <w:cantSplit/>
        </w:trPr>
        <w:tc>
          <w:tcPr>
            <w:tcW w:w="3200" w:type="dxa"/>
            <w:shd w:val="clear" w:color="auto" w:fill="FFFFFF"/>
            <w:tcMar>
              <w:top w:w="60" w:type="dxa"/>
              <w:left w:w="90" w:type="dxa"/>
              <w:bottom w:w="60" w:type="dxa"/>
              <w:right w:w="90" w:type="dxa"/>
            </w:tcMar>
          </w:tcPr>
          <w:p w14:paraId="63D38F6C" w14:textId="77777777" w:rsidR="00440E7F" w:rsidRDefault="00E4112E">
            <w:r>
              <w:rPr>
                <w:sz w:val="17"/>
                <w:szCs w:val="17"/>
              </w:rPr>
              <w:t>No duct-area bracing threshold in either standard</w:t>
            </w:r>
          </w:p>
        </w:tc>
        <w:tc>
          <w:tcPr>
            <w:tcW w:w="5826" w:type="dxa"/>
            <w:shd w:val="clear" w:color="auto" w:fill="FFFFFF"/>
            <w:tcMar>
              <w:top w:w="60" w:type="dxa"/>
              <w:left w:w="90" w:type="dxa"/>
              <w:bottom w:w="60" w:type="dxa"/>
              <w:right w:w="90" w:type="dxa"/>
            </w:tcMar>
          </w:tcPr>
          <w:p w14:paraId="46321A32" w14:textId="77777777" w:rsidR="00440E7F" w:rsidRDefault="00E4112E">
            <w:r>
              <w:rPr>
                <w:sz w:val="17"/>
                <w:szCs w:val="17"/>
              </w:rPr>
              <w:t>Duct in-scope determination cannot be made from the standard; duct halos are generated unconditionally and reported separately</w:t>
            </w:r>
          </w:p>
        </w:tc>
      </w:tr>
      <w:tr w:rsidR="00440E7F" w14:paraId="4800F1B2" w14:textId="77777777">
        <w:tblPrEx>
          <w:tblCellMar>
            <w:top w:w="0" w:type="dxa"/>
            <w:bottom w:w="0" w:type="dxa"/>
          </w:tblCellMar>
        </w:tblPrEx>
        <w:trPr>
          <w:cantSplit/>
        </w:trPr>
        <w:tc>
          <w:tcPr>
            <w:tcW w:w="3200" w:type="dxa"/>
            <w:shd w:val="clear" w:color="auto" w:fill="F2F6FA"/>
            <w:tcMar>
              <w:top w:w="60" w:type="dxa"/>
              <w:left w:w="90" w:type="dxa"/>
              <w:bottom w:w="60" w:type="dxa"/>
              <w:right w:w="90" w:type="dxa"/>
            </w:tcMar>
          </w:tcPr>
          <w:p w14:paraId="75ECC6D6" w14:textId="77777777" w:rsidR="00440E7F" w:rsidRDefault="00E4112E">
            <w:r>
              <w:rPr>
                <w:sz w:val="17"/>
                <w:szCs w:val="17"/>
              </w:rPr>
              <w:t>seismic_zone_addition_mm and hospital_addition_mm absent from both standards; left at 0 mm rather than guessed</w:t>
            </w:r>
          </w:p>
        </w:tc>
        <w:tc>
          <w:tcPr>
            <w:tcW w:w="5826" w:type="dxa"/>
            <w:shd w:val="clear" w:color="auto" w:fill="F2F6FA"/>
            <w:tcMar>
              <w:top w:w="60" w:type="dxa"/>
              <w:left w:w="90" w:type="dxa"/>
              <w:bottom w:w="60" w:type="dxa"/>
              <w:right w:w="90" w:type="dxa"/>
            </w:tcMar>
          </w:tcPr>
          <w:p w14:paraId="1794F17C" w14:textId="77777777" w:rsidR="00440E7F" w:rsidRDefault="00E4112E">
            <w:r>
              <w:rPr>
                <w:sz w:val="17"/>
                <w:szCs w:val="17"/>
              </w:rPr>
              <w:t>Hospital and standard-occupancy clearances are numerically identical (200 mm). A hospital-versus-standard comparison will show no difference, and that null is a data gap, not an algorithm defect</w:t>
            </w:r>
          </w:p>
        </w:tc>
      </w:tr>
      <w:tr w:rsidR="00440E7F" w14:paraId="0289E376" w14:textId="77777777">
        <w:tblPrEx>
          <w:tblCellMar>
            <w:top w:w="0" w:type="dxa"/>
            <w:bottom w:w="0" w:type="dxa"/>
          </w:tblCellMar>
        </w:tblPrEx>
        <w:trPr>
          <w:cantSplit/>
        </w:trPr>
        <w:tc>
          <w:tcPr>
            <w:tcW w:w="3200" w:type="dxa"/>
            <w:shd w:val="clear" w:color="auto" w:fill="FFFFFF"/>
            <w:tcMar>
              <w:top w:w="60" w:type="dxa"/>
              <w:left w:w="90" w:type="dxa"/>
              <w:bottom w:w="60" w:type="dxa"/>
              <w:right w:w="90" w:type="dxa"/>
            </w:tcMar>
          </w:tcPr>
          <w:p w14:paraId="674516B9" w14:textId="77777777" w:rsidR="00440E7F" w:rsidRDefault="00E4112E">
            <w:r>
              <w:rPr>
                <w:sz w:val="17"/>
                <w:szCs w:val="17"/>
              </w:rPr>
              <w:t>adjacent_system_mm absent from both standards; left at 0 mm</w:t>
            </w:r>
          </w:p>
        </w:tc>
        <w:tc>
          <w:tcPr>
            <w:tcW w:w="5826" w:type="dxa"/>
            <w:shd w:val="clear" w:color="auto" w:fill="FFFFFF"/>
            <w:tcMar>
              <w:top w:w="60" w:type="dxa"/>
              <w:left w:w="90" w:type="dxa"/>
              <w:bottom w:w="60" w:type="dxa"/>
              <w:right w:w="90" w:type="dxa"/>
            </w:tcMar>
          </w:tcPr>
          <w:p w14:paraId="6085A7F9" w14:textId="77777777" w:rsidR="00440E7F" w:rsidRDefault="00E4112E">
            <w:r>
              <w:rPr>
                <w:sz w:val="17"/>
                <w:szCs w:val="17"/>
              </w:rPr>
              <w:t>System-to-system clearance additions are not modelled</w:t>
            </w:r>
          </w:p>
        </w:tc>
      </w:tr>
      <w:tr w:rsidR="00440E7F" w14:paraId="5E7D137C" w14:textId="77777777">
        <w:tblPrEx>
          <w:tblCellMar>
            <w:top w:w="0" w:type="dxa"/>
            <w:bottom w:w="0" w:type="dxa"/>
          </w:tblCellMar>
        </w:tblPrEx>
        <w:trPr>
          <w:cantSplit/>
        </w:trPr>
        <w:tc>
          <w:tcPr>
            <w:tcW w:w="3200" w:type="dxa"/>
            <w:shd w:val="clear" w:color="auto" w:fill="F2F6FA"/>
            <w:tcMar>
              <w:top w:w="60" w:type="dxa"/>
              <w:left w:w="90" w:type="dxa"/>
              <w:bottom w:w="60" w:type="dxa"/>
              <w:right w:w="90" w:type="dxa"/>
            </w:tcMar>
          </w:tcPr>
          <w:p w14:paraId="7EE7DDD6" w14:textId="77777777" w:rsidR="00440E7F" w:rsidRDefault="00E4112E">
            <w:r>
              <w:rPr>
                <w:sz w:val="17"/>
                <w:szCs w:val="17"/>
              </w:rPr>
              <w:t>hazard_factor_default absent from both standards; left null</w:t>
            </w:r>
          </w:p>
        </w:tc>
        <w:tc>
          <w:tcPr>
            <w:tcW w:w="5826" w:type="dxa"/>
            <w:shd w:val="clear" w:color="auto" w:fill="F2F6FA"/>
            <w:tcMar>
              <w:top w:w="60" w:type="dxa"/>
              <w:left w:w="90" w:type="dxa"/>
              <w:bottom w:w="60" w:type="dxa"/>
              <w:right w:w="90" w:type="dxa"/>
            </w:tcMar>
          </w:tcPr>
          <w:p w14:paraId="20364EE3" w14:textId="77777777" w:rsidR="00440E7F" w:rsidRDefault="00E4112E">
            <w:r>
              <w:rPr>
                <w:sz w:val="17"/>
                <w:szCs w:val="17"/>
              </w:rPr>
              <w:t>Site hazard scaling is not applied</w:t>
            </w:r>
          </w:p>
        </w:tc>
      </w:tr>
      <w:tr w:rsidR="00440E7F" w14:paraId="1F34F864" w14:textId="77777777">
        <w:tblPrEx>
          <w:tblCellMar>
            <w:top w:w="0" w:type="dxa"/>
            <w:bottom w:w="0" w:type="dxa"/>
          </w:tblCellMar>
        </w:tblPrEx>
        <w:trPr>
          <w:cantSplit/>
        </w:trPr>
        <w:tc>
          <w:tcPr>
            <w:tcW w:w="3200" w:type="dxa"/>
            <w:shd w:val="clear" w:color="auto" w:fill="FFFFFF"/>
            <w:tcMar>
              <w:top w:w="60" w:type="dxa"/>
              <w:left w:w="90" w:type="dxa"/>
              <w:bottom w:w="60" w:type="dxa"/>
              <w:right w:w="90" w:type="dxa"/>
            </w:tcMar>
          </w:tcPr>
          <w:p w14:paraId="7F615EA6" w14:textId="77777777" w:rsidR="00440E7F" w:rsidRDefault="00E4112E">
            <w:r>
              <w:rPr>
                <w:sz w:val="17"/>
                <w:szCs w:val="17"/>
              </w:rPr>
              <w:t>No per-brace-hardware breakdown in either standard</w:t>
            </w:r>
          </w:p>
        </w:tc>
        <w:tc>
          <w:tcPr>
            <w:tcW w:w="5826" w:type="dxa"/>
            <w:shd w:val="clear" w:color="auto" w:fill="FFFFFF"/>
            <w:tcMar>
              <w:top w:w="60" w:type="dxa"/>
              <w:left w:w="90" w:type="dxa"/>
              <w:bottom w:w="60" w:type="dxa"/>
              <w:right w:w="90" w:type="dxa"/>
            </w:tcMar>
          </w:tcPr>
          <w:p w14:paraId="55790801" w14:textId="77777777" w:rsidR="00440E7F" w:rsidRDefault="00E4112E">
            <w:r>
              <w:rPr>
                <w:sz w:val="17"/>
                <w:szCs w:val="17"/>
              </w:rPr>
              <w:t>All four brace variants (angle_fire, angle_mechanical, cable, rod) share one clearance value and therefore produce identical envelope volumes; brace-type comparison will be degenerate</w:t>
            </w:r>
          </w:p>
        </w:tc>
      </w:tr>
      <w:tr w:rsidR="00440E7F" w14:paraId="62DE1069" w14:textId="77777777">
        <w:tblPrEx>
          <w:tblCellMar>
            <w:top w:w="0" w:type="dxa"/>
            <w:bottom w:w="0" w:type="dxa"/>
          </w:tblCellMar>
        </w:tblPrEx>
        <w:trPr>
          <w:cantSplit/>
        </w:trPr>
        <w:tc>
          <w:tcPr>
            <w:tcW w:w="3200" w:type="dxa"/>
            <w:shd w:val="clear" w:color="auto" w:fill="F2F6FA"/>
            <w:tcMar>
              <w:top w:w="60" w:type="dxa"/>
              <w:left w:w="90" w:type="dxa"/>
              <w:bottom w:w="60" w:type="dxa"/>
              <w:right w:w="90" w:type="dxa"/>
            </w:tcMar>
          </w:tcPr>
          <w:p w14:paraId="4E29C8A1" w14:textId="77777777" w:rsidR="00440E7F" w:rsidRDefault="00E4112E">
            <w:r>
              <w:rPr>
                <w:sz w:val="17"/>
                <w:szCs w:val="17"/>
              </w:rPr>
              <w:t>brace_types[*].base_footprint_mm are generic hardware placeholders; standard_sizes empty</w:t>
            </w:r>
          </w:p>
        </w:tc>
        <w:tc>
          <w:tcPr>
            <w:tcW w:w="5826" w:type="dxa"/>
            <w:shd w:val="clear" w:color="auto" w:fill="F2F6FA"/>
            <w:tcMar>
              <w:top w:w="60" w:type="dxa"/>
              <w:left w:w="90" w:type="dxa"/>
              <w:bottom w:w="60" w:type="dxa"/>
              <w:right w:w="90" w:type="dxa"/>
            </w:tcMar>
          </w:tcPr>
          <w:p w14:paraId="34029A16" w14:textId="77777777" w:rsidR="00440E7F" w:rsidRDefault="00E4112E">
            <w:r>
              <w:rPr>
                <w:sz w:val="17"/>
                <w:szCs w:val="17"/>
              </w:rPr>
              <w:t>Footprint-driven results are indicative pending a hardware catalogue cross-reference</w:t>
            </w:r>
          </w:p>
        </w:tc>
      </w:tr>
      <w:tr w:rsidR="00440E7F" w14:paraId="212E16D7" w14:textId="77777777">
        <w:tblPrEx>
          <w:tblCellMar>
            <w:top w:w="0" w:type="dxa"/>
            <w:bottom w:w="0" w:type="dxa"/>
          </w:tblCellMar>
        </w:tblPrEx>
        <w:trPr>
          <w:cantSplit/>
        </w:trPr>
        <w:tc>
          <w:tcPr>
            <w:tcW w:w="3200" w:type="dxa"/>
            <w:shd w:val="clear" w:color="auto" w:fill="FFFFFF"/>
            <w:tcMar>
              <w:top w:w="60" w:type="dxa"/>
              <w:left w:w="90" w:type="dxa"/>
              <w:bottom w:w="60" w:type="dxa"/>
              <w:right w:w="90" w:type="dxa"/>
            </w:tcMar>
          </w:tcPr>
          <w:p w14:paraId="7C2884DA" w14:textId="77777777" w:rsidR="00440E7F" w:rsidRDefault="00E4112E">
            <w:r>
              <w:rPr>
                <w:sz w:val="17"/>
                <w:szCs w:val="17"/>
              </w:rPr>
              <w:t>Citations are section references, not full bibliographic records</w:t>
            </w:r>
          </w:p>
        </w:tc>
        <w:tc>
          <w:tcPr>
            <w:tcW w:w="5826" w:type="dxa"/>
            <w:shd w:val="clear" w:color="auto" w:fill="FFFFFF"/>
            <w:tcMar>
              <w:top w:w="60" w:type="dxa"/>
              <w:left w:w="90" w:type="dxa"/>
              <w:bottom w:w="60" w:type="dxa"/>
              <w:right w:w="90" w:type="dxa"/>
            </w:tcMar>
          </w:tcPr>
          <w:p w14:paraId="397D90F0" w14:textId="77777777" w:rsidR="00440E7F" w:rsidRDefault="00E4112E">
            <w:r>
              <w:rPr>
                <w:sz w:val="17"/>
                <w:szCs w:val="17"/>
              </w:rPr>
              <w:t>Traceability is to clause level; full citations remain outstanding</w:t>
            </w:r>
          </w:p>
        </w:tc>
      </w:tr>
    </w:tbl>
    <w:p w14:paraId="002EECCF" w14:textId="77777777" w:rsidR="00440E7F" w:rsidRDefault="00E4112E">
      <w:pPr>
        <w:spacing w:before="60" w:after="220"/>
      </w:pPr>
      <w:r>
        <w:rPr>
          <w:i/>
          <w:iCs/>
          <w:color w:val="595959"/>
          <w:sz w:val="17"/>
          <w:szCs w:val="17"/>
        </w:rPr>
        <w:t>Thirteen gaps are recorded in the configuration's own metadata.data_gaps field; the seven above are those that change how a result should be read. Declaring them here prevents a degenerate result being reported later as a finding.</w:t>
      </w:r>
    </w:p>
    <w:p w14:paraId="233F653E" w14:textId="77777777" w:rsidR="00440E7F" w:rsidRDefault="00E4112E">
      <w:pPr>
        <w:pStyle w:val="Heading2"/>
      </w:pPr>
      <w:bookmarkStart w:id="15" w:name="_Toc238377024"/>
      <w:r>
        <w:t>A.2.6  Clash severity classification</w:t>
      </w:r>
      <w:bookmarkEnd w:id="15"/>
    </w:p>
    <w:p w14:paraId="521BBD29" w14:textId="77777777" w:rsidR="00440E7F" w:rsidRDefault="00E4112E">
      <w:pPr>
        <w:spacing w:after="120" w:line="276" w:lineRule="auto"/>
      </w:pPr>
      <w:r>
        <w:t>Severity is assigned from the overlap volume as a fraction of the halo volume. The thresholds are a generic spatial heuristic, not a banding taken from any standard, and are stated here so that any distribution reported in A.3 can be re-derived or re-banded by a reader who disagrees with them.</w:t>
      </w:r>
    </w:p>
    <w:p w14:paraId="0D34BA9E" w14:textId="77777777" w:rsidR="00440E7F" w:rsidRDefault="00E4112E">
      <w:pPr>
        <w:keepNext/>
        <w:spacing w:before="200" w:after="100"/>
      </w:pPr>
      <w:r>
        <w:rPr>
          <w:b/>
          <w:bCs/>
          <w:color w:val="1F4E79"/>
          <w:sz w:val="19"/>
          <w:szCs w:val="19"/>
        </w:rPr>
        <w:t>Table A.2.6 — Severity bands and BCF handling</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800"/>
        <w:gridCol w:w="2800"/>
        <w:gridCol w:w="2200"/>
        <w:gridCol w:w="2226"/>
      </w:tblGrid>
      <w:tr w:rsidR="00440E7F" w14:paraId="44BB2A7A" w14:textId="77777777">
        <w:tblPrEx>
          <w:tblCellMar>
            <w:top w:w="0" w:type="dxa"/>
            <w:bottom w:w="0" w:type="dxa"/>
          </w:tblCellMar>
        </w:tblPrEx>
        <w:trPr>
          <w:tblHeader/>
        </w:trPr>
        <w:tc>
          <w:tcPr>
            <w:tcW w:w="1800" w:type="dxa"/>
            <w:shd w:val="clear" w:color="auto" w:fill="DCE6F1"/>
            <w:tcMar>
              <w:top w:w="60" w:type="dxa"/>
              <w:left w:w="90" w:type="dxa"/>
              <w:bottom w:w="60" w:type="dxa"/>
              <w:right w:w="90" w:type="dxa"/>
            </w:tcMar>
          </w:tcPr>
          <w:p w14:paraId="3AE80861" w14:textId="77777777" w:rsidR="00440E7F" w:rsidRDefault="00E4112E">
            <w:r>
              <w:rPr>
                <w:b/>
                <w:bCs/>
                <w:sz w:val="18"/>
                <w:szCs w:val="18"/>
              </w:rPr>
              <w:t>Severity</w:t>
            </w:r>
          </w:p>
        </w:tc>
        <w:tc>
          <w:tcPr>
            <w:tcW w:w="2800" w:type="dxa"/>
            <w:shd w:val="clear" w:color="auto" w:fill="DCE6F1"/>
            <w:tcMar>
              <w:top w:w="60" w:type="dxa"/>
              <w:left w:w="90" w:type="dxa"/>
              <w:bottom w:w="60" w:type="dxa"/>
              <w:right w:w="90" w:type="dxa"/>
            </w:tcMar>
          </w:tcPr>
          <w:p w14:paraId="729647ED" w14:textId="77777777" w:rsidR="00440E7F" w:rsidRDefault="00E4112E">
            <w:r>
              <w:rPr>
                <w:b/>
                <w:bCs/>
                <w:sz w:val="18"/>
                <w:szCs w:val="18"/>
              </w:rPr>
              <w:t>Overlap ratio</w:t>
            </w:r>
          </w:p>
        </w:tc>
        <w:tc>
          <w:tcPr>
            <w:tcW w:w="2200" w:type="dxa"/>
            <w:shd w:val="clear" w:color="auto" w:fill="DCE6F1"/>
            <w:tcMar>
              <w:top w:w="60" w:type="dxa"/>
              <w:left w:w="90" w:type="dxa"/>
              <w:bottom w:w="60" w:type="dxa"/>
              <w:right w:w="90" w:type="dxa"/>
            </w:tcMar>
          </w:tcPr>
          <w:p w14:paraId="0A52555F" w14:textId="77777777" w:rsidR="00440E7F" w:rsidRDefault="00E4112E">
            <w:r>
              <w:rPr>
                <w:b/>
                <w:bCs/>
                <w:sz w:val="18"/>
                <w:szCs w:val="18"/>
              </w:rPr>
              <w:t>BCF priority</w:t>
            </w:r>
          </w:p>
        </w:tc>
        <w:tc>
          <w:tcPr>
            <w:tcW w:w="2226" w:type="dxa"/>
            <w:shd w:val="clear" w:color="auto" w:fill="DCE6F1"/>
            <w:tcMar>
              <w:top w:w="60" w:type="dxa"/>
              <w:left w:w="90" w:type="dxa"/>
              <w:bottom w:w="60" w:type="dxa"/>
              <w:right w:w="90" w:type="dxa"/>
            </w:tcMar>
          </w:tcPr>
          <w:p w14:paraId="13A1E42C" w14:textId="77777777" w:rsidR="00440E7F" w:rsidRDefault="00E4112E">
            <w:r>
              <w:rPr>
                <w:b/>
                <w:bCs/>
                <w:sz w:val="18"/>
                <w:szCs w:val="18"/>
              </w:rPr>
              <w:t>Due date offset</w:t>
            </w:r>
          </w:p>
        </w:tc>
      </w:tr>
      <w:tr w:rsidR="00440E7F" w14:paraId="549F287E" w14:textId="77777777">
        <w:tblPrEx>
          <w:tblCellMar>
            <w:top w:w="0" w:type="dxa"/>
            <w:bottom w:w="0" w:type="dxa"/>
          </w:tblCellMar>
        </w:tblPrEx>
        <w:trPr>
          <w:cantSplit/>
        </w:trPr>
        <w:tc>
          <w:tcPr>
            <w:tcW w:w="1800" w:type="dxa"/>
            <w:shd w:val="clear" w:color="auto" w:fill="FFFFFF"/>
            <w:tcMar>
              <w:top w:w="60" w:type="dxa"/>
              <w:left w:w="90" w:type="dxa"/>
              <w:bottom w:w="60" w:type="dxa"/>
              <w:right w:w="90" w:type="dxa"/>
            </w:tcMar>
          </w:tcPr>
          <w:p w14:paraId="5B595087" w14:textId="77777777" w:rsidR="00440E7F" w:rsidRDefault="00E4112E">
            <w:r>
              <w:rPr>
                <w:b/>
                <w:bCs/>
                <w:sz w:val="18"/>
                <w:szCs w:val="18"/>
              </w:rPr>
              <w:t>Critical</w:t>
            </w:r>
          </w:p>
        </w:tc>
        <w:tc>
          <w:tcPr>
            <w:tcW w:w="2800" w:type="dxa"/>
            <w:shd w:val="clear" w:color="auto" w:fill="FFFFFF"/>
            <w:tcMar>
              <w:top w:w="60" w:type="dxa"/>
              <w:left w:w="90" w:type="dxa"/>
              <w:bottom w:w="60" w:type="dxa"/>
              <w:right w:w="90" w:type="dxa"/>
            </w:tcMar>
          </w:tcPr>
          <w:p w14:paraId="0C732C74" w14:textId="77777777" w:rsidR="00440E7F" w:rsidRDefault="00E4112E">
            <w:r>
              <w:rPr>
                <w:sz w:val="18"/>
                <w:szCs w:val="18"/>
              </w:rPr>
              <w:t>≥ 25% of halo volume</w:t>
            </w:r>
          </w:p>
        </w:tc>
        <w:tc>
          <w:tcPr>
            <w:tcW w:w="2200" w:type="dxa"/>
            <w:shd w:val="clear" w:color="auto" w:fill="FFFFFF"/>
            <w:tcMar>
              <w:top w:w="60" w:type="dxa"/>
              <w:left w:w="90" w:type="dxa"/>
              <w:bottom w:w="60" w:type="dxa"/>
              <w:right w:w="90" w:type="dxa"/>
            </w:tcMar>
          </w:tcPr>
          <w:p w14:paraId="397D16B6" w14:textId="77777777" w:rsidR="00440E7F" w:rsidRDefault="00E4112E">
            <w:r>
              <w:rPr>
                <w:sz w:val="18"/>
                <w:szCs w:val="18"/>
              </w:rPr>
              <w:t>Critical</w:t>
            </w:r>
          </w:p>
        </w:tc>
        <w:tc>
          <w:tcPr>
            <w:tcW w:w="2226" w:type="dxa"/>
            <w:shd w:val="clear" w:color="auto" w:fill="FFFFFF"/>
            <w:tcMar>
              <w:top w:w="60" w:type="dxa"/>
              <w:left w:w="90" w:type="dxa"/>
              <w:bottom w:w="60" w:type="dxa"/>
              <w:right w:w="90" w:type="dxa"/>
            </w:tcMar>
          </w:tcPr>
          <w:p w14:paraId="0EDD2348" w14:textId="77777777" w:rsidR="00440E7F" w:rsidRDefault="00E4112E">
            <w:r>
              <w:rPr>
                <w:sz w:val="18"/>
                <w:szCs w:val="18"/>
              </w:rPr>
              <w:t>2 days</w:t>
            </w:r>
          </w:p>
        </w:tc>
      </w:tr>
      <w:tr w:rsidR="00440E7F" w14:paraId="251599E7" w14:textId="77777777">
        <w:tblPrEx>
          <w:tblCellMar>
            <w:top w:w="0" w:type="dxa"/>
            <w:bottom w:w="0" w:type="dxa"/>
          </w:tblCellMar>
        </w:tblPrEx>
        <w:trPr>
          <w:cantSplit/>
        </w:trPr>
        <w:tc>
          <w:tcPr>
            <w:tcW w:w="1800" w:type="dxa"/>
            <w:shd w:val="clear" w:color="auto" w:fill="F2F6FA"/>
            <w:tcMar>
              <w:top w:w="60" w:type="dxa"/>
              <w:left w:w="90" w:type="dxa"/>
              <w:bottom w:w="60" w:type="dxa"/>
              <w:right w:w="90" w:type="dxa"/>
            </w:tcMar>
          </w:tcPr>
          <w:p w14:paraId="78E15179" w14:textId="77777777" w:rsidR="00440E7F" w:rsidRDefault="00E4112E">
            <w:r>
              <w:rPr>
                <w:b/>
                <w:bCs/>
                <w:sz w:val="18"/>
                <w:szCs w:val="18"/>
              </w:rPr>
              <w:t>Major</w:t>
            </w:r>
          </w:p>
        </w:tc>
        <w:tc>
          <w:tcPr>
            <w:tcW w:w="2800" w:type="dxa"/>
            <w:shd w:val="clear" w:color="auto" w:fill="F2F6FA"/>
            <w:tcMar>
              <w:top w:w="60" w:type="dxa"/>
              <w:left w:w="90" w:type="dxa"/>
              <w:bottom w:w="60" w:type="dxa"/>
              <w:right w:w="90" w:type="dxa"/>
            </w:tcMar>
          </w:tcPr>
          <w:p w14:paraId="76FF77C7" w14:textId="77777777" w:rsidR="00440E7F" w:rsidRDefault="00E4112E">
            <w:r>
              <w:rPr>
                <w:sz w:val="18"/>
                <w:szCs w:val="18"/>
              </w:rPr>
              <w:t>≥ 5% and &lt; 25%</w:t>
            </w:r>
          </w:p>
        </w:tc>
        <w:tc>
          <w:tcPr>
            <w:tcW w:w="2200" w:type="dxa"/>
            <w:shd w:val="clear" w:color="auto" w:fill="F2F6FA"/>
            <w:tcMar>
              <w:top w:w="60" w:type="dxa"/>
              <w:left w:w="90" w:type="dxa"/>
              <w:bottom w:w="60" w:type="dxa"/>
              <w:right w:w="90" w:type="dxa"/>
            </w:tcMar>
          </w:tcPr>
          <w:p w14:paraId="41A311FE" w14:textId="77777777" w:rsidR="00440E7F" w:rsidRDefault="00E4112E">
            <w:r>
              <w:rPr>
                <w:sz w:val="18"/>
                <w:szCs w:val="18"/>
              </w:rPr>
              <w:t>Major</w:t>
            </w:r>
          </w:p>
        </w:tc>
        <w:tc>
          <w:tcPr>
            <w:tcW w:w="2226" w:type="dxa"/>
            <w:shd w:val="clear" w:color="auto" w:fill="F2F6FA"/>
            <w:tcMar>
              <w:top w:w="60" w:type="dxa"/>
              <w:left w:w="90" w:type="dxa"/>
              <w:bottom w:w="60" w:type="dxa"/>
              <w:right w:w="90" w:type="dxa"/>
            </w:tcMar>
          </w:tcPr>
          <w:p w14:paraId="27F60B20" w14:textId="77777777" w:rsidR="00440E7F" w:rsidRDefault="00E4112E">
            <w:r>
              <w:rPr>
                <w:sz w:val="18"/>
                <w:szCs w:val="18"/>
              </w:rPr>
              <w:t>7 days</w:t>
            </w:r>
          </w:p>
        </w:tc>
      </w:tr>
      <w:tr w:rsidR="00440E7F" w14:paraId="36BBC15E" w14:textId="77777777">
        <w:tblPrEx>
          <w:tblCellMar>
            <w:top w:w="0" w:type="dxa"/>
            <w:bottom w:w="0" w:type="dxa"/>
          </w:tblCellMar>
        </w:tblPrEx>
        <w:trPr>
          <w:cantSplit/>
        </w:trPr>
        <w:tc>
          <w:tcPr>
            <w:tcW w:w="1800" w:type="dxa"/>
            <w:shd w:val="clear" w:color="auto" w:fill="FFFFFF"/>
            <w:tcMar>
              <w:top w:w="60" w:type="dxa"/>
              <w:left w:w="90" w:type="dxa"/>
              <w:bottom w:w="60" w:type="dxa"/>
              <w:right w:w="90" w:type="dxa"/>
            </w:tcMar>
          </w:tcPr>
          <w:p w14:paraId="48BDED23" w14:textId="77777777" w:rsidR="00440E7F" w:rsidRDefault="00E4112E">
            <w:r>
              <w:rPr>
                <w:b/>
                <w:bCs/>
                <w:sz w:val="18"/>
                <w:szCs w:val="18"/>
              </w:rPr>
              <w:t>Minor</w:t>
            </w:r>
          </w:p>
        </w:tc>
        <w:tc>
          <w:tcPr>
            <w:tcW w:w="2800" w:type="dxa"/>
            <w:shd w:val="clear" w:color="auto" w:fill="FFFFFF"/>
            <w:tcMar>
              <w:top w:w="60" w:type="dxa"/>
              <w:left w:w="90" w:type="dxa"/>
              <w:bottom w:w="60" w:type="dxa"/>
              <w:right w:w="90" w:type="dxa"/>
            </w:tcMar>
          </w:tcPr>
          <w:p w14:paraId="393F36BA" w14:textId="77777777" w:rsidR="00440E7F" w:rsidRDefault="00E4112E">
            <w:r>
              <w:rPr>
                <w:sz w:val="18"/>
                <w:szCs w:val="18"/>
              </w:rPr>
              <w:t>&lt; 5%</w:t>
            </w:r>
          </w:p>
        </w:tc>
        <w:tc>
          <w:tcPr>
            <w:tcW w:w="2200" w:type="dxa"/>
            <w:shd w:val="clear" w:color="auto" w:fill="FFFFFF"/>
            <w:tcMar>
              <w:top w:w="60" w:type="dxa"/>
              <w:left w:w="90" w:type="dxa"/>
              <w:bottom w:w="60" w:type="dxa"/>
              <w:right w:w="90" w:type="dxa"/>
            </w:tcMar>
          </w:tcPr>
          <w:p w14:paraId="49233D56" w14:textId="77777777" w:rsidR="00440E7F" w:rsidRDefault="00E4112E">
            <w:r>
              <w:rPr>
                <w:sz w:val="18"/>
                <w:szCs w:val="18"/>
              </w:rPr>
              <w:t>Minor</w:t>
            </w:r>
          </w:p>
        </w:tc>
        <w:tc>
          <w:tcPr>
            <w:tcW w:w="2226" w:type="dxa"/>
            <w:shd w:val="clear" w:color="auto" w:fill="FFFFFF"/>
            <w:tcMar>
              <w:top w:w="60" w:type="dxa"/>
              <w:left w:w="90" w:type="dxa"/>
              <w:bottom w:w="60" w:type="dxa"/>
              <w:right w:w="90" w:type="dxa"/>
            </w:tcMar>
          </w:tcPr>
          <w:p w14:paraId="67F4D5D2" w14:textId="77777777" w:rsidR="00440E7F" w:rsidRDefault="00E4112E">
            <w:r>
              <w:rPr>
                <w:sz w:val="18"/>
                <w:szCs w:val="18"/>
              </w:rPr>
              <w:t>21 days</w:t>
            </w:r>
          </w:p>
        </w:tc>
      </w:tr>
    </w:tbl>
    <w:p w14:paraId="5BF5F216" w14:textId="77777777" w:rsidR="00440E7F" w:rsidRDefault="00E4112E">
      <w:pPr>
        <w:pStyle w:val="Heading2"/>
      </w:pPr>
      <w:bookmarkStart w:id="16" w:name="_Toc238377025"/>
      <w:r>
        <w:t>A.2.7  BCF export validity</w:t>
      </w:r>
      <w:bookmarkEnd w:id="16"/>
    </w:p>
    <w:p w14:paraId="05552604" w14:textId="77777777" w:rsidR="00440E7F" w:rsidRDefault="00E4112E">
      <w:pPr>
        <w:spacing w:after="120" w:line="276" w:lineRule="auto"/>
      </w:pPr>
      <w:r>
        <w:t>A BCF archive is counted valid only if it satisfies every structural condition below. Byte size alone is not evidence of a usable export.</w:t>
      </w:r>
    </w:p>
    <w:p w14:paraId="2EA009C6" w14:textId="77777777" w:rsidR="00440E7F" w:rsidRDefault="00E4112E">
      <w:pPr>
        <w:keepNext/>
        <w:spacing w:before="200" w:after="100"/>
      </w:pPr>
      <w:r>
        <w:rPr>
          <w:b/>
          <w:bCs/>
          <w:color w:val="1F4E79"/>
          <w:sz w:val="19"/>
          <w:szCs w:val="19"/>
        </w:rPr>
        <w:t>Table A.2.7 — BCF 2.1 validity conditions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600"/>
        <w:gridCol w:w="8426"/>
      </w:tblGrid>
      <w:tr w:rsidR="00440E7F" w14:paraId="3B3DF3D1" w14:textId="77777777">
        <w:tblPrEx>
          <w:tblCellMar>
            <w:top w:w="0" w:type="dxa"/>
            <w:bottom w:w="0" w:type="dxa"/>
          </w:tblCellMar>
        </w:tblPrEx>
        <w:trPr>
          <w:tblHeader/>
        </w:trPr>
        <w:tc>
          <w:tcPr>
            <w:tcW w:w="600" w:type="dxa"/>
            <w:shd w:val="clear" w:color="auto" w:fill="DCE6F1"/>
            <w:tcMar>
              <w:top w:w="60" w:type="dxa"/>
              <w:left w:w="90" w:type="dxa"/>
              <w:bottom w:w="60" w:type="dxa"/>
              <w:right w:w="90" w:type="dxa"/>
            </w:tcMar>
          </w:tcPr>
          <w:p w14:paraId="4CA3ABBF" w14:textId="77777777" w:rsidR="00440E7F" w:rsidRDefault="00E4112E">
            <w:r>
              <w:rPr>
                <w:b/>
                <w:bCs/>
                <w:sz w:val="18"/>
                <w:szCs w:val="18"/>
              </w:rPr>
              <w:t>#</w:t>
            </w:r>
          </w:p>
        </w:tc>
        <w:tc>
          <w:tcPr>
            <w:tcW w:w="8426" w:type="dxa"/>
            <w:shd w:val="clear" w:color="auto" w:fill="DCE6F1"/>
            <w:tcMar>
              <w:top w:w="60" w:type="dxa"/>
              <w:left w:w="90" w:type="dxa"/>
              <w:bottom w:w="60" w:type="dxa"/>
              <w:right w:w="90" w:type="dxa"/>
            </w:tcMar>
          </w:tcPr>
          <w:p w14:paraId="3E00AEC8" w14:textId="77777777" w:rsidR="00440E7F" w:rsidRDefault="00E4112E">
            <w:r>
              <w:rPr>
                <w:b/>
                <w:bCs/>
                <w:sz w:val="18"/>
                <w:szCs w:val="18"/>
              </w:rPr>
              <w:t>Condition</w:t>
            </w:r>
          </w:p>
        </w:tc>
      </w:tr>
      <w:tr w:rsidR="00440E7F" w14:paraId="5B6D261E" w14:textId="77777777">
        <w:tblPrEx>
          <w:tblCellMar>
            <w:top w:w="0" w:type="dxa"/>
            <w:bottom w:w="0" w:type="dxa"/>
          </w:tblCellMar>
        </w:tblPrEx>
        <w:trPr>
          <w:cantSplit/>
        </w:trPr>
        <w:tc>
          <w:tcPr>
            <w:tcW w:w="600" w:type="dxa"/>
            <w:shd w:val="clear" w:color="auto" w:fill="FFFFFF"/>
            <w:tcMar>
              <w:top w:w="60" w:type="dxa"/>
              <w:left w:w="90" w:type="dxa"/>
              <w:bottom w:w="60" w:type="dxa"/>
              <w:right w:w="90" w:type="dxa"/>
            </w:tcMar>
          </w:tcPr>
          <w:p w14:paraId="52BF6580" w14:textId="77777777" w:rsidR="00440E7F" w:rsidRDefault="00E4112E">
            <w:r>
              <w:rPr>
                <w:b/>
                <w:bCs/>
                <w:sz w:val="18"/>
                <w:szCs w:val="18"/>
              </w:rPr>
              <w:t>1</w:t>
            </w:r>
          </w:p>
        </w:tc>
        <w:tc>
          <w:tcPr>
            <w:tcW w:w="8426" w:type="dxa"/>
            <w:shd w:val="clear" w:color="auto" w:fill="FFFFFF"/>
            <w:tcMar>
              <w:top w:w="60" w:type="dxa"/>
              <w:left w:w="90" w:type="dxa"/>
              <w:bottom w:w="60" w:type="dxa"/>
              <w:right w:w="90" w:type="dxa"/>
            </w:tcMar>
          </w:tcPr>
          <w:p w14:paraId="13A5D1C5" w14:textId="77777777" w:rsidR="00440E7F" w:rsidRDefault="00E4112E">
            <w:r>
              <w:rPr>
                <w:sz w:val="18"/>
                <w:szCs w:val="18"/>
              </w:rPr>
              <w:t>Archive contains a bcf.version entry declaring BCF 2.1</w:t>
            </w:r>
          </w:p>
        </w:tc>
      </w:tr>
      <w:tr w:rsidR="00440E7F" w14:paraId="4764E205" w14:textId="77777777">
        <w:tblPrEx>
          <w:tblCellMar>
            <w:top w:w="0" w:type="dxa"/>
            <w:bottom w:w="0" w:type="dxa"/>
          </w:tblCellMar>
        </w:tblPrEx>
        <w:trPr>
          <w:cantSplit/>
        </w:trPr>
        <w:tc>
          <w:tcPr>
            <w:tcW w:w="600" w:type="dxa"/>
            <w:shd w:val="clear" w:color="auto" w:fill="F2F6FA"/>
            <w:tcMar>
              <w:top w:w="60" w:type="dxa"/>
              <w:left w:w="90" w:type="dxa"/>
              <w:bottom w:w="60" w:type="dxa"/>
              <w:right w:w="90" w:type="dxa"/>
            </w:tcMar>
          </w:tcPr>
          <w:p w14:paraId="055C258B" w14:textId="77777777" w:rsidR="00440E7F" w:rsidRDefault="00E4112E">
            <w:r>
              <w:rPr>
                <w:b/>
                <w:bCs/>
                <w:sz w:val="18"/>
                <w:szCs w:val="18"/>
              </w:rPr>
              <w:t>2</w:t>
            </w:r>
          </w:p>
        </w:tc>
        <w:tc>
          <w:tcPr>
            <w:tcW w:w="8426" w:type="dxa"/>
            <w:shd w:val="clear" w:color="auto" w:fill="F2F6FA"/>
            <w:tcMar>
              <w:top w:w="60" w:type="dxa"/>
              <w:left w:w="90" w:type="dxa"/>
              <w:bottom w:w="60" w:type="dxa"/>
              <w:right w:w="90" w:type="dxa"/>
            </w:tcMar>
          </w:tcPr>
          <w:p w14:paraId="3B18F467" w14:textId="77777777" w:rsidR="00440E7F" w:rsidRDefault="00E4112E">
            <w:r>
              <w:rPr>
                <w:sz w:val="18"/>
                <w:szCs w:val="18"/>
              </w:rPr>
              <w:t>Archive contains a project.bcfp entry</w:t>
            </w:r>
          </w:p>
        </w:tc>
      </w:tr>
      <w:tr w:rsidR="00440E7F" w14:paraId="4B306F79" w14:textId="77777777">
        <w:tblPrEx>
          <w:tblCellMar>
            <w:top w:w="0" w:type="dxa"/>
            <w:bottom w:w="0" w:type="dxa"/>
          </w:tblCellMar>
        </w:tblPrEx>
        <w:trPr>
          <w:cantSplit/>
        </w:trPr>
        <w:tc>
          <w:tcPr>
            <w:tcW w:w="600" w:type="dxa"/>
            <w:shd w:val="clear" w:color="auto" w:fill="FFFFFF"/>
            <w:tcMar>
              <w:top w:w="60" w:type="dxa"/>
              <w:left w:w="90" w:type="dxa"/>
              <w:bottom w:w="60" w:type="dxa"/>
              <w:right w:w="90" w:type="dxa"/>
            </w:tcMar>
          </w:tcPr>
          <w:p w14:paraId="043FA20D" w14:textId="77777777" w:rsidR="00440E7F" w:rsidRDefault="00E4112E">
            <w:r>
              <w:rPr>
                <w:b/>
                <w:bCs/>
                <w:sz w:val="18"/>
                <w:szCs w:val="18"/>
              </w:rPr>
              <w:t>3</w:t>
            </w:r>
          </w:p>
        </w:tc>
        <w:tc>
          <w:tcPr>
            <w:tcW w:w="8426" w:type="dxa"/>
            <w:shd w:val="clear" w:color="auto" w:fill="FFFFFF"/>
            <w:tcMar>
              <w:top w:w="60" w:type="dxa"/>
              <w:left w:w="90" w:type="dxa"/>
              <w:bottom w:w="60" w:type="dxa"/>
              <w:right w:w="90" w:type="dxa"/>
            </w:tcMar>
          </w:tcPr>
          <w:p w14:paraId="18388419" w14:textId="77777777" w:rsidR="00440E7F" w:rsidRDefault="00E4112E">
            <w:r>
              <w:rPr>
                <w:sz w:val="18"/>
                <w:szCs w:val="18"/>
              </w:rPr>
              <w:t>One GUID-named topic folder exists per reported finding — folder count equals finding count exactly</w:t>
            </w:r>
          </w:p>
        </w:tc>
      </w:tr>
      <w:tr w:rsidR="00440E7F" w14:paraId="62953C85" w14:textId="77777777">
        <w:tblPrEx>
          <w:tblCellMar>
            <w:top w:w="0" w:type="dxa"/>
            <w:bottom w:w="0" w:type="dxa"/>
          </w:tblCellMar>
        </w:tblPrEx>
        <w:trPr>
          <w:cantSplit/>
        </w:trPr>
        <w:tc>
          <w:tcPr>
            <w:tcW w:w="600" w:type="dxa"/>
            <w:shd w:val="clear" w:color="auto" w:fill="F2F6FA"/>
            <w:tcMar>
              <w:top w:w="60" w:type="dxa"/>
              <w:left w:w="90" w:type="dxa"/>
              <w:bottom w:w="60" w:type="dxa"/>
              <w:right w:w="90" w:type="dxa"/>
            </w:tcMar>
          </w:tcPr>
          <w:p w14:paraId="1C315E3C" w14:textId="77777777" w:rsidR="00440E7F" w:rsidRDefault="00E4112E">
            <w:r>
              <w:rPr>
                <w:b/>
                <w:bCs/>
                <w:sz w:val="18"/>
                <w:szCs w:val="18"/>
              </w:rPr>
              <w:t>4</w:t>
            </w:r>
          </w:p>
        </w:tc>
        <w:tc>
          <w:tcPr>
            <w:tcW w:w="8426" w:type="dxa"/>
            <w:shd w:val="clear" w:color="auto" w:fill="F2F6FA"/>
            <w:tcMar>
              <w:top w:w="60" w:type="dxa"/>
              <w:left w:w="90" w:type="dxa"/>
              <w:bottom w:w="60" w:type="dxa"/>
              <w:right w:w="90" w:type="dxa"/>
            </w:tcMar>
          </w:tcPr>
          <w:p w14:paraId="2CF8DF24" w14:textId="77777777" w:rsidR="00440E7F" w:rsidRDefault="00E4112E">
            <w:r>
              <w:rPr>
                <w:sz w:val="18"/>
                <w:szCs w:val="18"/>
              </w:rPr>
              <w:t>Each topic folder contains markup.bcf, viewpoint.bcfv and snapshot.png</w:t>
            </w:r>
          </w:p>
        </w:tc>
      </w:tr>
      <w:tr w:rsidR="00440E7F" w14:paraId="49D18E97" w14:textId="77777777">
        <w:tblPrEx>
          <w:tblCellMar>
            <w:top w:w="0" w:type="dxa"/>
            <w:bottom w:w="0" w:type="dxa"/>
          </w:tblCellMar>
        </w:tblPrEx>
        <w:trPr>
          <w:cantSplit/>
        </w:trPr>
        <w:tc>
          <w:tcPr>
            <w:tcW w:w="600" w:type="dxa"/>
            <w:shd w:val="clear" w:color="auto" w:fill="FFFFFF"/>
            <w:tcMar>
              <w:top w:w="60" w:type="dxa"/>
              <w:left w:w="90" w:type="dxa"/>
              <w:bottom w:w="60" w:type="dxa"/>
              <w:right w:w="90" w:type="dxa"/>
            </w:tcMar>
          </w:tcPr>
          <w:p w14:paraId="123FAF5C" w14:textId="77777777" w:rsidR="00440E7F" w:rsidRDefault="00E4112E">
            <w:r>
              <w:rPr>
                <w:b/>
                <w:bCs/>
                <w:sz w:val="18"/>
                <w:szCs w:val="18"/>
              </w:rPr>
              <w:t>5</w:t>
            </w:r>
          </w:p>
        </w:tc>
        <w:tc>
          <w:tcPr>
            <w:tcW w:w="8426" w:type="dxa"/>
            <w:shd w:val="clear" w:color="auto" w:fill="FFFFFF"/>
            <w:tcMar>
              <w:top w:w="60" w:type="dxa"/>
              <w:left w:w="90" w:type="dxa"/>
              <w:bottom w:w="60" w:type="dxa"/>
              <w:right w:w="90" w:type="dxa"/>
            </w:tcMar>
          </w:tcPr>
          <w:p w14:paraId="30370542" w14:textId="77777777" w:rsidR="00440E7F" w:rsidRDefault="00E4112E">
            <w:r>
              <w:rPr>
                <w:sz w:val="18"/>
                <w:szCs w:val="18"/>
              </w:rPr>
              <w:t>Every markup.bcf carries a populated DueDate, derived from severity per Table A.2.6</w:t>
            </w:r>
          </w:p>
        </w:tc>
      </w:tr>
      <w:tr w:rsidR="00440E7F" w14:paraId="77365D12" w14:textId="77777777">
        <w:tblPrEx>
          <w:tblCellMar>
            <w:top w:w="0" w:type="dxa"/>
            <w:bottom w:w="0" w:type="dxa"/>
          </w:tblCellMar>
        </w:tblPrEx>
        <w:trPr>
          <w:cantSplit/>
        </w:trPr>
        <w:tc>
          <w:tcPr>
            <w:tcW w:w="600" w:type="dxa"/>
            <w:shd w:val="clear" w:color="auto" w:fill="F2F6FA"/>
            <w:tcMar>
              <w:top w:w="60" w:type="dxa"/>
              <w:left w:w="90" w:type="dxa"/>
              <w:bottom w:w="60" w:type="dxa"/>
              <w:right w:w="90" w:type="dxa"/>
            </w:tcMar>
          </w:tcPr>
          <w:p w14:paraId="075819FD" w14:textId="77777777" w:rsidR="00440E7F" w:rsidRDefault="00E4112E">
            <w:r>
              <w:rPr>
                <w:b/>
                <w:bCs/>
                <w:sz w:val="18"/>
                <w:szCs w:val="18"/>
              </w:rPr>
              <w:t>6</w:t>
            </w:r>
          </w:p>
        </w:tc>
        <w:tc>
          <w:tcPr>
            <w:tcW w:w="8426" w:type="dxa"/>
            <w:shd w:val="clear" w:color="auto" w:fill="F2F6FA"/>
            <w:tcMar>
              <w:top w:w="60" w:type="dxa"/>
              <w:left w:w="90" w:type="dxa"/>
              <w:bottom w:w="60" w:type="dxa"/>
              <w:right w:w="90" w:type="dxa"/>
            </w:tcMar>
          </w:tcPr>
          <w:p w14:paraId="59E9BE4C" w14:textId="77777777" w:rsidR="00440E7F" w:rsidRDefault="00E4112E">
            <w:r>
              <w:rPr>
                <w:sz w:val="18"/>
                <w:szCs w:val="18"/>
              </w:rPr>
              <w:t>Every topic references a component GUID that exists in the source model</w:t>
            </w:r>
          </w:p>
        </w:tc>
      </w:tr>
      <w:tr w:rsidR="00440E7F" w14:paraId="72AA8A44" w14:textId="77777777">
        <w:tblPrEx>
          <w:tblCellMar>
            <w:top w:w="0" w:type="dxa"/>
            <w:bottom w:w="0" w:type="dxa"/>
          </w:tblCellMar>
        </w:tblPrEx>
        <w:trPr>
          <w:cantSplit/>
        </w:trPr>
        <w:tc>
          <w:tcPr>
            <w:tcW w:w="600" w:type="dxa"/>
            <w:shd w:val="clear" w:color="auto" w:fill="FFFFFF"/>
            <w:tcMar>
              <w:top w:w="60" w:type="dxa"/>
              <w:left w:w="90" w:type="dxa"/>
              <w:bottom w:w="60" w:type="dxa"/>
              <w:right w:w="90" w:type="dxa"/>
            </w:tcMar>
          </w:tcPr>
          <w:p w14:paraId="7B9D7837" w14:textId="77777777" w:rsidR="00440E7F" w:rsidRDefault="00E4112E">
            <w:r>
              <w:rPr>
                <w:b/>
                <w:bCs/>
                <w:sz w:val="18"/>
                <w:szCs w:val="18"/>
              </w:rPr>
              <w:t>7</w:t>
            </w:r>
          </w:p>
        </w:tc>
        <w:tc>
          <w:tcPr>
            <w:tcW w:w="8426" w:type="dxa"/>
            <w:shd w:val="clear" w:color="auto" w:fill="FFFFFF"/>
            <w:tcMar>
              <w:top w:w="60" w:type="dxa"/>
              <w:left w:w="90" w:type="dxa"/>
              <w:bottom w:w="60" w:type="dxa"/>
              <w:right w:w="90" w:type="dxa"/>
            </w:tcMar>
          </w:tcPr>
          <w:p w14:paraId="6319DFC6" w14:textId="77777777" w:rsidR="00440E7F" w:rsidRDefault="00E4112E">
            <w:r>
              <w:rPr>
                <w:sz w:val="18"/>
                <w:szCs w:val="18"/>
              </w:rPr>
              <w:t>The archive opens without error in a standards-compliant BCF reader</w:t>
            </w:r>
          </w:p>
        </w:tc>
      </w:tr>
    </w:tbl>
    <w:p w14:paraId="13873CA8" w14:textId="77777777" w:rsidR="00440E7F" w:rsidRDefault="00E4112E">
      <w:pPr>
        <w:spacing w:after="120" w:line="276" w:lineRule="auto"/>
      </w:pPr>
      <w:r>
        <w:t>Alongside the BCF archive, each halo is exported as a Pset_HaloReservation property set (SchemaVersion 0.1.0) carrying the source GlobalId, IFC class, brace type and rule variant, clearance in millimetres, envelope volume, and both element and halo bounding boxes. The property set must be JSON-serialisable and round-trip without loss.</w:t>
      </w:r>
    </w:p>
    <w:p w14:paraId="462EA683" w14:textId="77777777" w:rsidR="00440E7F" w:rsidRDefault="00E4112E">
      <w:pPr>
        <w:pStyle w:val="Heading2"/>
      </w:pPr>
      <w:bookmarkStart w:id="17" w:name="_Toc238377026"/>
      <w:r>
        <w:t>A.2.8  Reproducibility and determinism</w:t>
      </w:r>
      <w:bookmarkEnd w:id="17"/>
    </w:p>
    <w:p w14:paraId="06B6D340" w14:textId="77777777" w:rsidR="00440E7F" w:rsidRDefault="00E4112E">
      <w:pPr>
        <w:pStyle w:val="ListParagraph"/>
        <w:numPr>
          <w:ilvl w:val="0"/>
          <w:numId w:val="2"/>
        </w:numPr>
        <w:spacing w:after="80" w:line="276" w:lineRule="auto"/>
      </w:pPr>
      <w:r>
        <w:t>Determinism. No randomness and no wall-clock-dependent value feeds any decision. Timestamps appear in output dataclasses but are never compared or asserted upon. Counts that should not vary between repeats — triangle counts, envelope volumes, interfering pairs — are checked for agreement across repeats rather than averaged.</w:t>
      </w:r>
    </w:p>
    <w:p w14:paraId="2ED2E1B1" w14:textId="77777777" w:rsidR="00440E7F" w:rsidRDefault="00E4112E">
      <w:pPr>
        <w:pStyle w:val="ListParagraph"/>
        <w:numPr>
          <w:ilvl w:val="0"/>
          <w:numId w:val="2"/>
        </w:numPr>
        <w:spacing w:after="80" w:line="276" w:lineRule="auto"/>
      </w:pPr>
      <w:r>
        <w:t>Repeats and statistics. Timing scenarios are run n = 7 and reported as median with inter-quartile range, not mean with standard deviation: a benchmark timing is bounded below by the true cost of the work and unbounded above by scheduler interference, so the distribution is right-skewed and a single stall drags the mean while leaving the median untouched.</w:t>
      </w:r>
    </w:p>
    <w:p w14:paraId="6B2919EA" w14:textId="77777777" w:rsidR="00440E7F" w:rsidRDefault="00E4112E">
      <w:pPr>
        <w:pStyle w:val="ListParagraph"/>
        <w:numPr>
          <w:ilvl w:val="0"/>
          <w:numId w:val="2"/>
        </w:numPr>
        <w:spacing w:after="80" w:line="276" w:lineRule="auto"/>
      </w:pPr>
      <w:r>
        <w:t>Instability flagging. Any metric whose IQR exceeds 20% of its median is flagged unstable in the output rather than quietly reported. A large relative spread on a sub-10 ms median is measurement noise; the same spread on a multi-second median is not, and no conclusion rests on it without further repeats.</w:t>
      </w:r>
    </w:p>
    <w:p w14:paraId="22D42550" w14:textId="77777777" w:rsidR="00440E7F" w:rsidRDefault="00E4112E">
      <w:pPr>
        <w:pStyle w:val="ListParagraph"/>
        <w:numPr>
          <w:ilvl w:val="0"/>
          <w:numId w:val="2"/>
        </w:numPr>
        <w:spacing w:after="80" w:line="276" w:lineRule="auto"/>
      </w:pPr>
      <w:r>
        <w:t>Environment capture. Python version, platform, processor, CPU count, total RAM, numpy version and ifcopenshell version are recorded with every run and reported with the results.</w:t>
      </w:r>
    </w:p>
    <w:p w14:paraId="3FA838EB" w14:textId="77777777" w:rsidR="00440E7F" w:rsidRDefault="00E4112E">
      <w:pPr>
        <w:pStyle w:val="ListParagraph"/>
        <w:numPr>
          <w:ilvl w:val="0"/>
          <w:numId w:val="2"/>
        </w:numPr>
        <w:spacing w:after="80" w:line="276" w:lineRule="auto"/>
      </w:pPr>
      <w:r>
        <w:t>Artefact pinning. Each model row records the SHA-256 of the file actually processed, so a later re-run against a silently updated upstream file is detectable rather than invisible.</w:t>
      </w:r>
    </w:p>
    <w:p w14:paraId="339C5475" w14:textId="77777777" w:rsidR="00440E7F" w:rsidRDefault="00E4112E">
      <w:r>
        <w:br w:type="page"/>
      </w:r>
    </w:p>
    <w:p w14:paraId="0F60D21E" w14:textId="77777777" w:rsidR="00440E7F" w:rsidRDefault="00E4112E">
      <w:pPr>
        <w:pStyle w:val="Heading1"/>
      </w:pPr>
      <w:bookmarkStart w:id="18" w:name="_Toc238377027"/>
      <w:r>
        <w:t>A.3  Results Presentation Framework</w:t>
      </w:r>
      <w:bookmarkEnd w:id="18"/>
    </w:p>
    <w:p w14:paraId="10697290" w14:textId="77777777" w:rsidR="00440E7F" w:rsidRDefault="00E4112E">
      <w:pPr>
        <w:spacing w:after="120" w:line="276" w:lineRule="auto"/>
      </w:pPr>
      <w:r>
        <w:t>The tables in this section are the final reporting format, fixed before the data exists. They are reproduced here unpopulated; each cell marked "—" receives a measured value from the batch run. Fixing the format in advance removes the temptation to select a presentation that flatters whatever the run produces.</w:t>
      </w:r>
    </w:p>
    <w:p w14:paraId="385CB17D" w14:textId="77777777" w:rsidR="00440E7F" w:rsidRDefault="00E4112E">
      <w:pPr>
        <w:pStyle w:val="Heading2"/>
      </w:pPr>
      <w:bookmarkStart w:id="19" w:name="_Toc238377028"/>
      <w:r>
        <w:t>A.3.1  Table templates</w:t>
      </w:r>
      <w:bookmarkEnd w:id="19"/>
    </w:p>
    <w:p w14:paraId="5711E492" w14:textId="77777777" w:rsidR="00440E7F" w:rsidRDefault="00E4112E">
      <w:pPr>
        <w:keepNext/>
        <w:spacing w:before="200" w:after="100"/>
      </w:pPr>
      <w:r>
        <w:rPr>
          <w:b/>
          <w:bCs/>
          <w:color w:val="1F4E79"/>
          <w:sz w:val="19"/>
          <w:szCs w:val="19"/>
        </w:rPr>
        <w:t>Table A.3.1a — Per-model processing summary (one row per model; 38 rows)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00"/>
        <w:gridCol w:w="2100"/>
        <w:gridCol w:w="900"/>
        <w:gridCol w:w="800"/>
        <w:gridCol w:w="800"/>
        <w:gridCol w:w="700"/>
        <w:gridCol w:w="800"/>
        <w:gridCol w:w="800"/>
        <w:gridCol w:w="900"/>
        <w:gridCol w:w="826"/>
      </w:tblGrid>
      <w:tr w:rsidR="00440E7F" w14:paraId="3698B338" w14:textId="77777777">
        <w:tblPrEx>
          <w:tblCellMar>
            <w:top w:w="0" w:type="dxa"/>
            <w:bottom w:w="0" w:type="dxa"/>
          </w:tblCellMar>
        </w:tblPrEx>
        <w:trPr>
          <w:tblHeader/>
        </w:trPr>
        <w:tc>
          <w:tcPr>
            <w:tcW w:w="400" w:type="dxa"/>
            <w:shd w:val="clear" w:color="auto" w:fill="DCE6F1"/>
            <w:tcMar>
              <w:top w:w="60" w:type="dxa"/>
              <w:left w:w="90" w:type="dxa"/>
              <w:bottom w:w="60" w:type="dxa"/>
              <w:right w:w="90" w:type="dxa"/>
            </w:tcMar>
          </w:tcPr>
          <w:p w14:paraId="647A9EE9" w14:textId="77777777" w:rsidR="00440E7F" w:rsidRDefault="00E4112E">
            <w:r>
              <w:rPr>
                <w:b/>
                <w:bCs/>
                <w:sz w:val="16"/>
                <w:szCs w:val="16"/>
              </w:rPr>
              <w:t>#</w:t>
            </w:r>
          </w:p>
        </w:tc>
        <w:tc>
          <w:tcPr>
            <w:tcW w:w="2100" w:type="dxa"/>
            <w:shd w:val="clear" w:color="auto" w:fill="DCE6F1"/>
            <w:tcMar>
              <w:top w:w="60" w:type="dxa"/>
              <w:left w:w="90" w:type="dxa"/>
              <w:bottom w:w="60" w:type="dxa"/>
              <w:right w:w="90" w:type="dxa"/>
            </w:tcMar>
          </w:tcPr>
          <w:p w14:paraId="4F2F43BC" w14:textId="77777777" w:rsidR="00440E7F" w:rsidRDefault="00E4112E">
            <w:r>
              <w:rPr>
                <w:b/>
                <w:bCs/>
                <w:sz w:val="16"/>
                <w:szCs w:val="16"/>
              </w:rPr>
              <w:t>Model</w:t>
            </w:r>
          </w:p>
        </w:tc>
        <w:tc>
          <w:tcPr>
            <w:tcW w:w="900" w:type="dxa"/>
            <w:shd w:val="clear" w:color="auto" w:fill="DCE6F1"/>
            <w:tcMar>
              <w:top w:w="60" w:type="dxa"/>
              <w:left w:w="90" w:type="dxa"/>
              <w:bottom w:w="60" w:type="dxa"/>
              <w:right w:w="90" w:type="dxa"/>
            </w:tcMar>
          </w:tcPr>
          <w:p w14:paraId="63465D22" w14:textId="77777777" w:rsidR="00440E7F" w:rsidRDefault="00E4112E">
            <w:r>
              <w:rPr>
                <w:b/>
                <w:bCs/>
                <w:sz w:val="16"/>
                <w:szCs w:val="16"/>
              </w:rPr>
              <w:t>Elements</w:t>
            </w:r>
          </w:p>
        </w:tc>
        <w:tc>
          <w:tcPr>
            <w:tcW w:w="800" w:type="dxa"/>
            <w:shd w:val="clear" w:color="auto" w:fill="DCE6F1"/>
            <w:tcMar>
              <w:top w:w="60" w:type="dxa"/>
              <w:left w:w="90" w:type="dxa"/>
              <w:bottom w:w="60" w:type="dxa"/>
              <w:right w:w="90" w:type="dxa"/>
            </w:tcMar>
          </w:tcPr>
          <w:p w14:paraId="1D6FD964" w14:textId="77777777" w:rsidR="00440E7F" w:rsidRDefault="00E4112E">
            <w:r>
              <w:rPr>
                <w:b/>
                <w:bCs/>
                <w:sz w:val="16"/>
                <w:szCs w:val="16"/>
              </w:rPr>
              <w:t>MEP elem.</w:t>
            </w:r>
          </w:p>
        </w:tc>
        <w:tc>
          <w:tcPr>
            <w:tcW w:w="800" w:type="dxa"/>
            <w:shd w:val="clear" w:color="auto" w:fill="DCE6F1"/>
            <w:tcMar>
              <w:top w:w="60" w:type="dxa"/>
              <w:left w:w="90" w:type="dxa"/>
              <w:bottom w:w="60" w:type="dxa"/>
              <w:right w:w="90" w:type="dxa"/>
            </w:tcMar>
          </w:tcPr>
          <w:p w14:paraId="66F3845A" w14:textId="77777777" w:rsidR="00440E7F" w:rsidRDefault="00E4112E">
            <w:r>
              <w:rPr>
                <w:b/>
                <w:bCs/>
                <w:sz w:val="16"/>
                <w:szCs w:val="16"/>
              </w:rPr>
              <w:t>Parse (s)</w:t>
            </w:r>
          </w:p>
        </w:tc>
        <w:tc>
          <w:tcPr>
            <w:tcW w:w="700" w:type="dxa"/>
            <w:shd w:val="clear" w:color="auto" w:fill="DCE6F1"/>
            <w:tcMar>
              <w:top w:w="60" w:type="dxa"/>
              <w:left w:w="90" w:type="dxa"/>
              <w:bottom w:w="60" w:type="dxa"/>
              <w:right w:w="90" w:type="dxa"/>
            </w:tcMar>
          </w:tcPr>
          <w:p w14:paraId="27296549" w14:textId="77777777" w:rsidR="00440E7F" w:rsidRDefault="00E4112E">
            <w:r>
              <w:rPr>
                <w:b/>
                <w:bCs/>
                <w:sz w:val="16"/>
                <w:szCs w:val="16"/>
              </w:rPr>
              <w:t>Halos</w:t>
            </w:r>
          </w:p>
        </w:tc>
        <w:tc>
          <w:tcPr>
            <w:tcW w:w="800" w:type="dxa"/>
            <w:shd w:val="clear" w:color="auto" w:fill="DCE6F1"/>
            <w:tcMar>
              <w:top w:w="60" w:type="dxa"/>
              <w:left w:w="90" w:type="dxa"/>
              <w:bottom w:w="60" w:type="dxa"/>
              <w:right w:w="90" w:type="dxa"/>
            </w:tcMar>
          </w:tcPr>
          <w:p w14:paraId="7A1F6D45" w14:textId="77777777" w:rsidR="00440E7F" w:rsidRDefault="00E4112E">
            <w:r>
              <w:rPr>
                <w:b/>
                <w:bCs/>
                <w:sz w:val="16"/>
                <w:szCs w:val="16"/>
              </w:rPr>
              <w:t>Halos/s</w:t>
            </w:r>
          </w:p>
        </w:tc>
        <w:tc>
          <w:tcPr>
            <w:tcW w:w="800" w:type="dxa"/>
            <w:shd w:val="clear" w:color="auto" w:fill="DCE6F1"/>
            <w:tcMar>
              <w:top w:w="60" w:type="dxa"/>
              <w:left w:w="90" w:type="dxa"/>
              <w:bottom w:w="60" w:type="dxa"/>
              <w:right w:w="90" w:type="dxa"/>
            </w:tcMar>
          </w:tcPr>
          <w:p w14:paraId="22AFE269" w14:textId="77777777" w:rsidR="00440E7F" w:rsidRDefault="00E4112E">
            <w:r>
              <w:rPr>
                <w:b/>
                <w:bCs/>
                <w:sz w:val="16"/>
                <w:szCs w:val="16"/>
              </w:rPr>
              <w:t>Clashes</w:t>
            </w:r>
          </w:p>
        </w:tc>
        <w:tc>
          <w:tcPr>
            <w:tcW w:w="900" w:type="dxa"/>
            <w:shd w:val="clear" w:color="auto" w:fill="DCE6F1"/>
            <w:tcMar>
              <w:top w:w="60" w:type="dxa"/>
              <w:left w:w="90" w:type="dxa"/>
              <w:bottom w:w="60" w:type="dxa"/>
              <w:right w:w="90" w:type="dxa"/>
            </w:tcMar>
          </w:tcPr>
          <w:p w14:paraId="508D90D0" w14:textId="77777777" w:rsidR="00440E7F" w:rsidRDefault="00E4112E">
            <w:r>
              <w:rPr>
                <w:b/>
                <w:bCs/>
                <w:sz w:val="16"/>
                <w:szCs w:val="16"/>
              </w:rPr>
              <w:t>BCF valid</w:t>
            </w:r>
          </w:p>
        </w:tc>
        <w:tc>
          <w:tcPr>
            <w:tcW w:w="826" w:type="dxa"/>
            <w:shd w:val="clear" w:color="auto" w:fill="DCE6F1"/>
            <w:tcMar>
              <w:top w:w="60" w:type="dxa"/>
              <w:left w:w="90" w:type="dxa"/>
              <w:bottom w:w="60" w:type="dxa"/>
              <w:right w:w="90" w:type="dxa"/>
            </w:tcMar>
          </w:tcPr>
          <w:p w14:paraId="61F95E04" w14:textId="77777777" w:rsidR="00440E7F" w:rsidRDefault="00E4112E">
            <w:r>
              <w:rPr>
                <w:b/>
                <w:bCs/>
                <w:sz w:val="16"/>
                <w:szCs w:val="16"/>
              </w:rPr>
              <w:t>Fail stage</w:t>
            </w:r>
          </w:p>
        </w:tc>
      </w:tr>
      <w:tr w:rsidR="00440E7F" w14:paraId="0092D7E8" w14:textId="77777777">
        <w:tblPrEx>
          <w:tblCellMar>
            <w:top w:w="0" w:type="dxa"/>
            <w:bottom w:w="0" w:type="dxa"/>
          </w:tblCellMar>
        </w:tblPrEx>
        <w:trPr>
          <w:cantSplit/>
        </w:trPr>
        <w:tc>
          <w:tcPr>
            <w:tcW w:w="400" w:type="dxa"/>
            <w:shd w:val="clear" w:color="auto" w:fill="FFFFFF"/>
            <w:tcMar>
              <w:top w:w="60" w:type="dxa"/>
              <w:left w:w="90" w:type="dxa"/>
              <w:bottom w:w="60" w:type="dxa"/>
              <w:right w:w="90" w:type="dxa"/>
            </w:tcMar>
          </w:tcPr>
          <w:p w14:paraId="1B20372C" w14:textId="77777777" w:rsidR="00440E7F" w:rsidRDefault="00E4112E">
            <w:r>
              <w:rPr>
                <w:sz w:val="16"/>
                <w:szCs w:val="16"/>
              </w:rPr>
              <w:t>1</w:t>
            </w:r>
          </w:p>
        </w:tc>
        <w:tc>
          <w:tcPr>
            <w:tcW w:w="2100" w:type="dxa"/>
            <w:shd w:val="clear" w:color="auto" w:fill="FFFFFF"/>
            <w:tcMar>
              <w:top w:w="60" w:type="dxa"/>
              <w:left w:w="90" w:type="dxa"/>
              <w:bottom w:w="60" w:type="dxa"/>
              <w:right w:w="90" w:type="dxa"/>
            </w:tcMar>
          </w:tcPr>
          <w:p w14:paraId="3DF165EE" w14:textId="77777777" w:rsidR="00440E7F" w:rsidRDefault="00E4112E">
            <w:r>
              <w:rPr>
                <w:sz w:val="16"/>
                <w:szCs w:val="16"/>
              </w:rPr>
              <w:t>Clinic_Architectural.ifc</w:t>
            </w:r>
          </w:p>
        </w:tc>
        <w:tc>
          <w:tcPr>
            <w:tcW w:w="900" w:type="dxa"/>
            <w:shd w:val="clear" w:color="auto" w:fill="FFFFFF"/>
            <w:tcMar>
              <w:top w:w="60" w:type="dxa"/>
              <w:left w:w="90" w:type="dxa"/>
              <w:bottom w:w="60" w:type="dxa"/>
              <w:right w:w="90" w:type="dxa"/>
            </w:tcMar>
          </w:tcPr>
          <w:p w14:paraId="70E03838"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64D9B799"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0F656125" w14:textId="77777777" w:rsidR="00440E7F" w:rsidRDefault="00E4112E">
            <w:r>
              <w:rPr>
                <w:sz w:val="16"/>
                <w:szCs w:val="16"/>
              </w:rPr>
              <w:t>—</w:t>
            </w:r>
          </w:p>
        </w:tc>
        <w:tc>
          <w:tcPr>
            <w:tcW w:w="700" w:type="dxa"/>
            <w:shd w:val="clear" w:color="auto" w:fill="FFFFFF"/>
            <w:tcMar>
              <w:top w:w="60" w:type="dxa"/>
              <w:left w:w="90" w:type="dxa"/>
              <w:bottom w:w="60" w:type="dxa"/>
              <w:right w:w="90" w:type="dxa"/>
            </w:tcMar>
          </w:tcPr>
          <w:p w14:paraId="3F4C85E2"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75B906D7"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56485AD8" w14:textId="77777777" w:rsidR="00440E7F" w:rsidRDefault="00E4112E">
            <w:r>
              <w:rPr>
                <w:sz w:val="16"/>
                <w:szCs w:val="16"/>
              </w:rPr>
              <w:t>—</w:t>
            </w:r>
          </w:p>
        </w:tc>
        <w:tc>
          <w:tcPr>
            <w:tcW w:w="900" w:type="dxa"/>
            <w:shd w:val="clear" w:color="auto" w:fill="FFFFFF"/>
            <w:tcMar>
              <w:top w:w="60" w:type="dxa"/>
              <w:left w:w="90" w:type="dxa"/>
              <w:bottom w:w="60" w:type="dxa"/>
              <w:right w:w="90" w:type="dxa"/>
            </w:tcMar>
          </w:tcPr>
          <w:p w14:paraId="30D1EA4F" w14:textId="77777777" w:rsidR="00440E7F" w:rsidRDefault="00E4112E">
            <w:r>
              <w:rPr>
                <w:sz w:val="16"/>
                <w:szCs w:val="16"/>
              </w:rPr>
              <w:t>—</w:t>
            </w:r>
          </w:p>
        </w:tc>
        <w:tc>
          <w:tcPr>
            <w:tcW w:w="826" w:type="dxa"/>
            <w:shd w:val="clear" w:color="auto" w:fill="FFFFFF"/>
            <w:tcMar>
              <w:top w:w="60" w:type="dxa"/>
              <w:left w:w="90" w:type="dxa"/>
              <w:bottom w:w="60" w:type="dxa"/>
              <w:right w:w="90" w:type="dxa"/>
            </w:tcMar>
          </w:tcPr>
          <w:p w14:paraId="0016AA60" w14:textId="77777777" w:rsidR="00440E7F" w:rsidRDefault="00E4112E">
            <w:r>
              <w:rPr>
                <w:sz w:val="16"/>
                <w:szCs w:val="16"/>
              </w:rPr>
              <w:t>—</w:t>
            </w:r>
          </w:p>
        </w:tc>
      </w:tr>
      <w:tr w:rsidR="00440E7F" w14:paraId="298801BA" w14:textId="77777777">
        <w:tblPrEx>
          <w:tblCellMar>
            <w:top w:w="0" w:type="dxa"/>
            <w:bottom w:w="0" w:type="dxa"/>
          </w:tblCellMar>
        </w:tblPrEx>
        <w:trPr>
          <w:cantSplit/>
        </w:trPr>
        <w:tc>
          <w:tcPr>
            <w:tcW w:w="400" w:type="dxa"/>
            <w:shd w:val="clear" w:color="auto" w:fill="F2F6FA"/>
            <w:tcMar>
              <w:top w:w="60" w:type="dxa"/>
              <w:left w:w="90" w:type="dxa"/>
              <w:bottom w:w="60" w:type="dxa"/>
              <w:right w:w="90" w:type="dxa"/>
            </w:tcMar>
          </w:tcPr>
          <w:p w14:paraId="1C718726" w14:textId="77777777" w:rsidR="00440E7F" w:rsidRDefault="00E4112E">
            <w:r>
              <w:rPr>
                <w:sz w:val="16"/>
                <w:szCs w:val="16"/>
              </w:rPr>
              <w:t>…</w:t>
            </w:r>
          </w:p>
        </w:tc>
        <w:tc>
          <w:tcPr>
            <w:tcW w:w="2100" w:type="dxa"/>
            <w:shd w:val="clear" w:color="auto" w:fill="F2F6FA"/>
            <w:tcMar>
              <w:top w:w="60" w:type="dxa"/>
              <w:left w:w="90" w:type="dxa"/>
              <w:bottom w:w="60" w:type="dxa"/>
              <w:right w:w="90" w:type="dxa"/>
            </w:tcMar>
          </w:tcPr>
          <w:p w14:paraId="4A5A6FD9" w14:textId="77777777" w:rsidR="00440E7F" w:rsidRDefault="00E4112E">
            <w:r>
              <w:rPr>
                <w:sz w:val="16"/>
                <w:szCs w:val="16"/>
              </w:rPr>
              <w:t>…</w:t>
            </w:r>
          </w:p>
        </w:tc>
        <w:tc>
          <w:tcPr>
            <w:tcW w:w="900" w:type="dxa"/>
            <w:shd w:val="clear" w:color="auto" w:fill="F2F6FA"/>
            <w:tcMar>
              <w:top w:w="60" w:type="dxa"/>
              <w:left w:w="90" w:type="dxa"/>
              <w:bottom w:w="60" w:type="dxa"/>
              <w:right w:w="90" w:type="dxa"/>
            </w:tcMar>
          </w:tcPr>
          <w:p w14:paraId="0A81BED3"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2E825E80"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5A7010AB" w14:textId="77777777" w:rsidR="00440E7F" w:rsidRDefault="00E4112E">
            <w:r>
              <w:rPr>
                <w:sz w:val="16"/>
                <w:szCs w:val="16"/>
              </w:rPr>
              <w:t>…</w:t>
            </w:r>
          </w:p>
        </w:tc>
        <w:tc>
          <w:tcPr>
            <w:tcW w:w="700" w:type="dxa"/>
            <w:shd w:val="clear" w:color="auto" w:fill="F2F6FA"/>
            <w:tcMar>
              <w:top w:w="60" w:type="dxa"/>
              <w:left w:w="90" w:type="dxa"/>
              <w:bottom w:w="60" w:type="dxa"/>
              <w:right w:w="90" w:type="dxa"/>
            </w:tcMar>
          </w:tcPr>
          <w:p w14:paraId="183C447E"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5B1C5D7A"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6A3B0B00" w14:textId="77777777" w:rsidR="00440E7F" w:rsidRDefault="00E4112E">
            <w:r>
              <w:rPr>
                <w:sz w:val="16"/>
                <w:szCs w:val="16"/>
              </w:rPr>
              <w:t>…</w:t>
            </w:r>
          </w:p>
        </w:tc>
        <w:tc>
          <w:tcPr>
            <w:tcW w:w="900" w:type="dxa"/>
            <w:shd w:val="clear" w:color="auto" w:fill="F2F6FA"/>
            <w:tcMar>
              <w:top w:w="60" w:type="dxa"/>
              <w:left w:w="90" w:type="dxa"/>
              <w:bottom w:w="60" w:type="dxa"/>
              <w:right w:w="90" w:type="dxa"/>
            </w:tcMar>
          </w:tcPr>
          <w:p w14:paraId="7621FE9A" w14:textId="77777777" w:rsidR="00440E7F" w:rsidRDefault="00E4112E">
            <w:r>
              <w:rPr>
                <w:sz w:val="16"/>
                <w:szCs w:val="16"/>
              </w:rPr>
              <w:t>…</w:t>
            </w:r>
          </w:p>
        </w:tc>
        <w:tc>
          <w:tcPr>
            <w:tcW w:w="826" w:type="dxa"/>
            <w:shd w:val="clear" w:color="auto" w:fill="F2F6FA"/>
            <w:tcMar>
              <w:top w:w="60" w:type="dxa"/>
              <w:left w:w="90" w:type="dxa"/>
              <w:bottom w:w="60" w:type="dxa"/>
              <w:right w:w="90" w:type="dxa"/>
            </w:tcMar>
          </w:tcPr>
          <w:p w14:paraId="1131409A" w14:textId="77777777" w:rsidR="00440E7F" w:rsidRDefault="00E4112E">
            <w:r>
              <w:rPr>
                <w:sz w:val="16"/>
                <w:szCs w:val="16"/>
              </w:rPr>
              <w:t>…</w:t>
            </w:r>
          </w:p>
        </w:tc>
      </w:tr>
      <w:tr w:rsidR="00440E7F" w14:paraId="25D16FBE" w14:textId="77777777">
        <w:tblPrEx>
          <w:tblCellMar>
            <w:top w:w="0" w:type="dxa"/>
            <w:bottom w:w="0" w:type="dxa"/>
          </w:tblCellMar>
        </w:tblPrEx>
        <w:trPr>
          <w:cantSplit/>
        </w:trPr>
        <w:tc>
          <w:tcPr>
            <w:tcW w:w="400" w:type="dxa"/>
            <w:shd w:val="clear" w:color="auto" w:fill="FFFFFF"/>
            <w:tcMar>
              <w:top w:w="60" w:type="dxa"/>
              <w:left w:w="90" w:type="dxa"/>
              <w:bottom w:w="60" w:type="dxa"/>
              <w:right w:w="90" w:type="dxa"/>
            </w:tcMar>
          </w:tcPr>
          <w:p w14:paraId="61B715BC" w14:textId="77777777" w:rsidR="00440E7F" w:rsidRDefault="00E4112E">
            <w:r>
              <w:rPr>
                <w:sz w:val="16"/>
                <w:szCs w:val="16"/>
              </w:rPr>
              <w:t>39</w:t>
            </w:r>
          </w:p>
        </w:tc>
        <w:tc>
          <w:tcPr>
            <w:tcW w:w="2100" w:type="dxa"/>
            <w:shd w:val="clear" w:color="auto" w:fill="FFFFFF"/>
            <w:tcMar>
              <w:top w:w="60" w:type="dxa"/>
              <w:left w:w="90" w:type="dxa"/>
              <w:bottom w:w="60" w:type="dxa"/>
              <w:right w:w="90" w:type="dxa"/>
            </w:tcMar>
          </w:tcPr>
          <w:p w14:paraId="47C9ACFB" w14:textId="77777777" w:rsidR="00440E7F" w:rsidRDefault="00E4112E">
            <w:r>
              <w:rPr>
                <w:sz w:val="16"/>
                <w:szCs w:val="16"/>
              </w:rPr>
              <w:t>aisc_sculpture_param.ifc</w:t>
            </w:r>
          </w:p>
        </w:tc>
        <w:tc>
          <w:tcPr>
            <w:tcW w:w="900" w:type="dxa"/>
            <w:shd w:val="clear" w:color="auto" w:fill="FFFFFF"/>
            <w:tcMar>
              <w:top w:w="60" w:type="dxa"/>
              <w:left w:w="90" w:type="dxa"/>
              <w:bottom w:w="60" w:type="dxa"/>
              <w:right w:w="90" w:type="dxa"/>
            </w:tcMar>
          </w:tcPr>
          <w:p w14:paraId="1EFDF14D"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0F1EE1D4"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2ECA471A" w14:textId="77777777" w:rsidR="00440E7F" w:rsidRDefault="00E4112E">
            <w:r>
              <w:rPr>
                <w:sz w:val="16"/>
                <w:szCs w:val="16"/>
              </w:rPr>
              <w:t>—</w:t>
            </w:r>
          </w:p>
        </w:tc>
        <w:tc>
          <w:tcPr>
            <w:tcW w:w="700" w:type="dxa"/>
            <w:shd w:val="clear" w:color="auto" w:fill="FFFFFF"/>
            <w:tcMar>
              <w:top w:w="60" w:type="dxa"/>
              <w:left w:w="90" w:type="dxa"/>
              <w:bottom w:w="60" w:type="dxa"/>
              <w:right w:w="90" w:type="dxa"/>
            </w:tcMar>
          </w:tcPr>
          <w:p w14:paraId="2116760E"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75BBC71B"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3FD256B6" w14:textId="77777777" w:rsidR="00440E7F" w:rsidRDefault="00E4112E">
            <w:r>
              <w:rPr>
                <w:sz w:val="16"/>
                <w:szCs w:val="16"/>
              </w:rPr>
              <w:t>—</w:t>
            </w:r>
          </w:p>
        </w:tc>
        <w:tc>
          <w:tcPr>
            <w:tcW w:w="900" w:type="dxa"/>
            <w:shd w:val="clear" w:color="auto" w:fill="FFFFFF"/>
            <w:tcMar>
              <w:top w:w="60" w:type="dxa"/>
              <w:left w:w="90" w:type="dxa"/>
              <w:bottom w:w="60" w:type="dxa"/>
              <w:right w:w="90" w:type="dxa"/>
            </w:tcMar>
          </w:tcPr>
          <w:p w14:paraId="0355605C" w14:textId="77777777" w:rsidR="00440E7F" w:rsidRDefault="00E4112E">
            <w:r>
              <w:rPr>
                <w:sz w:val="16"/>
                <w:szCs w:val="16"/>
              </w:rPr>
              <w:t>—</w:t>
            </w:r>
          </w:p>
        </w:tc>
        <w:tc>
          <w:tcPr>
            <w:tcW w:w="826" w:type="dxa"/>
            <w:shd w:val="clear" w:color="auto" w:fill="FFFFFF"/>
            <w:tcMar>
              <w:top w:w="60" w:type="dxa"/>
              <w:left w:w="90" w:type="dxa"/>
              <w:bottom w:w="60" w:type="dxa"/>
              <w:right w:w="90" w:type="dxa"/>
            </w:tcMar>
          </w:tcPr>
          <w:p w14:paraId="7D5E4D89" w14:textId="77777777" w:rsidR="00440E7F" w:rsidRDefault="00E4112E">
            <w:r>
              <w:rPr>
                <w:sz w:val="16"/>
                <w:szCs w:val="16"/>
              </w:rPr>
              <w:t>—</w:t>
            </w:r>
          </w:p>
        </w:tc>
      </w:tr>
      <w:tr w:rsidR="00440E7F" w14:paraId="57C25888" w14:textId="77777777">
        <w:tblPrEx>
          <w:tblCellMar>
            <w:top w:w="0" w:type="dxa"/>
            <w:bottom w:w="0" w:type="dxa"/>
          </w:tblCellMar>
        </w:tblPrEx>
        <w:trPr>
          <w:cantSplit/>
        </w:trPr>
        <w:tc>
          <w:tcPr>
            <w:tcW w:w="400" w:type="dxa"/>
            <w:shd w:val="clear" w:color="auto" w:fill="F2F6FA"/>
            <w:tcMar>
              <w:top w:w="60" w:type="dxa"/>
              <w:left w:w="90" w:type="dxa"/>
              <w:bottom w:w="60" w:type="dxa"/>
              <w:right w:w="90" w:type="dxa"/>
            </w:tcMar>
          </w:tcPr>
          <w:p w14:paraId="6EB896E0" w14:textId="77777777" w:rsidR="00440E7F" w:rsidRDefault="00440E7F"/>
        </w:tc>
        <w:tc>
          <w:tcPr>
            <w:tcW w:w="2100" w:type="dxa"/>
            <w:shd w:val="clear" w:color="auto" w:fill="F2F6FA"/>
            <w:tcMar>
              <w:top w:w="60" w:type="dxa"/>
              <w:left w:w="90" w:type="dxa"/>
              <w:bottom w:w="60" w:type="dxa"/>
              <w:right w:w="90" w:type="dxa"/>
            </w:tcMar>
          </w:tcPr>
          <w:p w14:paraId="3A80FAD3" w14:textId="77777777" w:rsidR="00440E7F" w:rsidRDefault="00E4112E">
            <w:r>
              <w:rPr>
                <w:sz w:val="16"/>
                <w:szCs w:val="16"/>
              </w:rPr>
              <w:t>Median (all models)</w:t>
            </w:r>
          </w:p>
        </w:tc>
        <w:tc>
          <w:tcPr>
            <w:tcW w:w="900" w:type="dxa"/>
            <w:shd w:val="clear" w:color="auto" w:fill="F2F6FA"/>
            <w:tcMar>
              <w:top w:w="60" w:type="dxa"/>
              <w:left w:w="90" w:type="dxa"/>
              <w:bottom w:w="60" w:type="dxa"/>
              <w:right w:w="90" w:type="dxa"/>
            </w:tcMar>
          </w:tcPr>
          <w:p w14:paraId="0123366A"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3EEB381B"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60D4351B" w14:textId="77777777" w:rsidR="00440E7F" w:rsidRDefault="00E4112E">
            <w:r>
              <w:rPr>
                <w:sz w:val="16"/>
                <w:szCs w:val="16"/>
              </w:rPr>
              <w:t>—</w:t>
            </w:r>
          </w:p>
        </w:tc>
        <w:tc>
          <w:tcPr>
            <w:tcW w:w="700" w:type="dxa"/>
            <w:shd w:val="clear" w:color="auto" w:fill="F2F6FA"/>
            <w:tcMar>
              <w:top w:w="60" w:type="dxa"/>
              <w:left w:w="90" w:type="dxa"/>
              <w:bottom w:w="60" w:type="dxa"/>
              <w:right w:w="90" w:type="dxa"/>
            </w:tcMar>
          </w:tcPr>
          <w:p w14:paraId="4806352F"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313326E3"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1267B200" w14:textId="77777777" w:rsidR="00440E7F" w:rsidRDefault="00E4112E">
            <w:r>
              <w:rPr>
                <w:sz w:val="16"/>
                <w:szCs w:val="16"/>
              </w:rPr>
              <w:t>—</w:t>
            </w:r>
          </w:p>
        </w:tc>
        <w:tc>
          <w:tcPr>
            <w:tcW w:w="900" w:type="dxa"/>
            <w:shd w:val="clear" w:color="auto" w:fill="F2F6FA"/>
            <w:tcMar>
              <w:top w:w="60" w:type="dxa"/>
              <w:left w:w="90" w:type="dxa"/>
              <w:bottom w:w="60" w:type="dxa"/>
              <w:right w:w="90" w:type="dxa"/>
            </w:tcMar>
          </w:tcPr>
          <w:p w14:paraId="2F24742E" w14:textId="77777777" w:rsidR="00440E7F" w:rsidRDefault="00E4112E">
            <w:r>
              <w:rPr>
                <w:sz w:val="16"/>
                <w:szCs w:val="16"/>
              </w:rPr>
              <w:t>—</w:t>
            </w:r>
          </w:p>
        </w:tc>
        <w:tc>
          <w:tcPr>
            <w:tcW w:w="826" w:type="dxa"/>
            <w:shd w:val="clear" w:color="auto" w:fill="F2F6FA"/>
            <w:tcMar>
              <w:top w:w="60" w:type="dxa"/>
              <w:left w:w="90" w:type="dxa"/>
              <w:bottom w:w="60" w:type="dxa"/>
              <w:right w:w="90" w:type="dxa"/>
            </w:tcMar>
          </w:tcPr>
          <w:p w14:paraId="2489DBCF" w14:textId="77777777" w:rsidR="00440E7F" w:rsidRDefault="00440E7F"/>
        </w:tc>
      </w:tr>
      <w:tr w:rsidR="00440E7F" w14:paraId="237C9BAA" w14:textId="77777777">
        <w:tblPrEx>
          <w:tblCellMar>
            <w:top w:w="0" w:type="dxa"/>
            <w:bottom w:w="0" w:type="dxa"/>
          </w:tblCellMar>
        </w:tblPrEx>
        <w:trPr>
          <w:cantSplit/>
        </w:trPr>
        <w:tc>
          <w:tcPr>
            <w:tcW w:w="400" w:type="dxa"/>
            <w:shd w:val="clear" w:color="auto" w:fill="FFFFFF"/>
            <w:tcMar>
              <w:top w:w="60" w:type="dxa"/>
              <w:left w:w="90" w:type="dxa"/>
              <w:bottom w:w="60" w:type="dxa"/>
              <w:right w:w="90" w:type="dxa"/>
            </w:tcMar>
          </w:tcPr>
          <w:p w14:paraId="55CB4C6C" w14:textId="77777777" w:rsidR="00440E7F" w:rsidRDefault="00440E7F"/>
        </w:tc>
        <w:tc>
          <w:tcPr>
            <w:tcW w:w="2100" w:type="dxa"/>
            <w:shd w:val="clear" w:color="auto" w:fill="FFFFFF"/>
            <w:tcMar>
              <w:top w:w="60" w:type="dxa"/>
              <w:left w:w="90" w:type="dxa"/>
              <w:bottom w:w="60" w:type="dxa"/>
              <w:right w:w="90" w:type="dxa"/>
            </w:tcMar>
          </w:tcPr>
          <w:p w14:paraId="733F9E1A" w14:textId="77777777" w:rsidR="00440E7F" w:rsidRDefault="00E4112E">
            <w:r>
              <w:rPr>
                <w:sz w:val="16"/>
                <w:szCs w:val="16"/>
              </w:rPr>
              <w:t>IQR</w:t>
            </w:r>
          </w:p>
        </w:tc>
        <w:tc>
          <w:tcPr>
            <w:tcW w:w="900" w:type="dxa"/>
            <w:shd w:val="clear" w:color="auto" w:fill="FFFFFF"/>
            <w:tcMar>
              <w:top w:w="60" w:type="dxa"/>
              <w:left w:w="90" w:type="dxa"/>
              <w:bottom w:w="60" w:type="dxa"/>
              <w:right w:w="90" w:type="dxa"/>
            </w:tcMar>
          </w:tcPr>
          <w:p w14:paraId="6AA14799"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4844B809"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0F5509FD" w14:textId="77777777" w:rsidR="00440E7F" w:rsidRDefault="00E4112E">
            <w:r>
              <w:rPr>
                <w:sz w:val="16"/>
                <w:szCs w:val="16"/>
              </w:rPr>
              <w:t>—</w:t>
            </w:r>
          </w:p>
        </w:tc>
        <w:tc>
          <w:tcPr>
            <w:tcW w:w="700" w:type="dxa"/>
            <w:shd w:val="clear" w:color="auto" w:fill="FFFFFF"/>
            <w:tcMar>
              <w:top w:w="60" w:type="dxa"/>
              <w:left w:w="90" w:type="dxa"/>
              <w:bottom w:w="60" w:type="dxa"/>
              <w:right w:w="90" w:type="dxa"/>
            </w:tcMar>
          </w:tcPr>
          <w:p w14:paraId="4C6CE4C8"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0891BD81"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5A1FA01B" w14:textId="77777777" w:rsidR="00440E7F" w:rsidRDefault="00E4112E">
            <w:r>
              <w:rPr>
                <w:sz w:val="16"/>
                <w:szCs w:val="16"/>
              </w:rPr>
              <w:t>—</w:t>
            </w:r>
          </w:p>
        </w:tc>
        <w:tc>
          <w:tcPr>
            <w:tcW w:w="900" w:type="dxa"/>
            <w:shd w:val="clear" w:color="auto" w:fill="FFFFFF"/>
            <w:tcMar>
              <w:top w:w="60" w:type="dxa"/>
              <w:left w:w="90" w:type="dxa"/>
              <w:bottom w:w="60" w:type="dxa"/>
              <w:right w:w="90" w:type="dxa"/>
            </w:tcMar>
          </w:tcPr>
          <w:p w14:paraId="0A4E0607" w14:textId="77777777" w:rsidR="00440E7F" w:rsidRDefault="00E4112E">
            <w:r>
              <w:rPr>
                <w:sz w:val="16"/>
                <w:szCs w:val="16"/>
              </w:rPr>
              <w:t>—</w:t>
            </w:r>
          </w:p>
        </w:tc>
        <w:tc>
          <w:tcPr>
            <w:tcW w:w="826" w:type="dxa"/>
            <w:shd w:val="clear" w:color="auto" w:fill="FFFFFF"/>
            <w:tcMar>
              <w:top w:w="60" w:type="dxa"/>
              <w:left w:w="90" w:type="dxa"/>
              <w:bottom w:w="60" w:type="dxa"/>
              <w:right w:w="90" w:type="dxa"/>
            </w:tcMar>
          </w:tcPr>
          <w:p w14:paraId="6E49E254" w14:textId="77777777" w:rsidR="00440E7F" w:rsidRDefault="00440E7F"/>
        </w:tc>
      </w:tr>
    </w:tbl>
    <w:p w14:paraId="7E6C9901" w14:textId="77777777" w:rsidR="00440E7F" w:rsidRDefault="00E4112E">
      <w:pPr>
        <w:keepNext/>
        <w:spacing w:before="200" w:after="100"/>
      </w:pPr>
      <w:r>
        <w:rPr>
          <w:b/>
          <w:bCs/>
          <w:color w:val="1F4E79"/>
          <w:sz w:val="19"/>
          <w:szCs w:val="19"/>
        </w:rPr>
        <w:t>Table A.3.1b — Clash severity distribution by building type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499"/>
        <w:gridCol w:w="708"/>
        <w:gridCol w:w="799"/>
        <w:gridCol w:w="1299"/>
        <w:gridCol w:w="899"/>
        <w:gridCol w:w="899"/>
        <w:gridCol w:w="799"/>
        <w:gridCol w:w="799"/>
        <w:gridCol w:w="1325"/>
      </w:tblGrid>
      <w:tr w:rsidR="00440E7F" w14:paraId="4C9801DC" w14:textId="77777777">
        <w:tblPrEx>
          <w:tblCellMar>
            <w:top w:w="0" w:type="dxa"/>
            <w:bottom w:w="0" w:type="dxa"/>
          </w:tblCellMar>
        </w:tblPrEx>
        <w:trPr>
          <w:tblHeader/>
        </w:trPr>
        <w:tc>
          <w:tcPr>
            <w:tcW w:w="1500" w:type="dxa"/>
            <w:shd w:val="clear" w:color="auto" w:fill="DCE6F1"/>
            <w:tcMar>
              <w:top w:w="60" w:type="dxa"/>
              <w:left w:w="90" w:type="dxa"/>
              <w:bottom w:w="60" w:type="dxa"/>
              <w:right w:w="90" w:type="dxa"/>
            </w:tcMar>
          </w:tcPr>
          <w:p w14:paraId="2736A9CF" w14:textId="77777777" w:rsidR="00440E7F" w:rsidRDefault="00E4112E">
            <w:r>
              <w:rPr>
                <w:b/>
                <w:bCs/>
                <w:sz w:val="17"/>
                <w:szCs w:val="17"/>
              </w:rPr>
              <w:t>Building type</w:t>
            </w:r>
          </w:p>
        </w:tc>
        <w:tc>
          <w:tcPr>
            <w:tcW w:w="700" w:type="dxa"/>
            <w:shd w:val="clear" w:color="auto" w:fill="DCE6F1"/>
            <w:tcMar>
              <w:top w:w="60" w:type="dxa"/>
              <w:left w:w="90" w:type="dxa"/>
              <w:bottom w:w="60" w:type="dxa"/>
              <w:right w:w="90" w:type="dxa"/>
            </w:tcMar>
          </w:tcPr>
          <w:p w14:paraId="771D3A25" w14:textId="77777777" w:rsidR="00440E7F" w:rsidRDefault="00E4112E">
            <w:r>
              <w:rPr>
                <w:b/>
                <w:bCs/>
                <w:sz w:val="17"/>
                <w:szCs w:val="17"/>
              </w:rPr>
              <w:t>Models</w:t>
            </w:r>
          </w:p>
        </w:tc>
        <w:tc>
          <w:tcPr>
            <w:tcW w:w="800" w:type="dxa"/>
            <w:shd w:val="clear" w:color="auto" w:fill="DCE6F1"/>
            <w:tcMar>
              <w:top w:w="60" w:type="dxa"/>
              <w:left w:w="90" w:type="dxa"/>
              <w:bottom w:w="60" w:type="dxa"/>
              <w:right w:w="90" w:type="dxa"/>
            </w:tcMar>
          </w:tcPr>
          <w:p w14:paraId="374C9660" w14:textId="77777777" w:rsidR="00440E7F" w:rsidRDefault="00E4112E">
            <w:r>
              <w:rPr>
                <w:b/>
                <w:bCs/>
                <w:sz w:val="17"/>
                <w:szCs w:val="17"/>
              </w:rPr>
              <w:t>Halos</w:t>
            </w:r>
          </w:p>
        </w:tc>
        <w:tc>
          <w:tcPr>
            <w:tcW w:w="1300" w:type="dxa"/>
            <w:shd w:val="clear" w:color="auto" w:fill="DCE6F1"/>
            <w:tcMar>
              <w:top w:w="60" w:type="dxa"/>
              <w:left w:w="90" w:type="dxa"/>
              <w:bottom w:w="60" w:type="dxa"/>
              <w:right w:w="90" w:type="dxa"/>
            </w:tcMar>
          </w:tcPr>
          <w:p w14:paraId="1031C150" w14:textId="77777777" w:rsidR="00440E7F" w:rsidRDefault="00E4112E">
            <w:r>
              <w:rPr>
                <w:b/>
                <w:bCs/>
                <w:sz w:val="17"/>
                <w:szCs w:val="17"/>
              </w:rPr>
              <w:t>Candidate pairs</w:t>
            </w:r>
          </w:p>
        </w:tc>
        <w:tc>
          <w:tcPr>
            <w:tcW w:w="900" w:type="dxa"/>
            <w:shd w:val="clear" w:color="auto" w:fill="DCE6F1"/>
            <w:tcMar>
              <w:top w:w="60" w:type="dxa"/>
              <w:left w:w="90" w:type="dxa"/>
              <w:bottom w:w="60" w:type="dxa"/>
              <w:right w:w="90" w:type="dxa"/>
            </w:tcMar>
          </w:tcPr>
          <w:p w14:paraId="5FD1C4C5" w14:textId="77777777" w:rsidR="00440E7F" w:rsidRDefault="00E4112E">
            <w:r>
              <w:rPr>
                <w:b/>
                <w:bCs/>
                <w:sz w:val="17"/>
                <w:szCs w:val="17"/>
              </w:rPr>
              <w:t>Clashes</w:t>
            </w:r>
          </w:p>
        </w:tc>
        <w:tc>
          <w:tcPr>
            <w:tcW w:w="900" w:type="dxa"/>
            <w:shd w:val="clear" w:color="auto" w:fill="DCE6F1"/>
            <w:tcMar>
              <w:top w:w="60" w:type="dxa"/>
              <w:left w:w="90" w:type="dxa"/>
              <w:bottom w:w="60" w:type="dxa"/>
              <w:right w:w="90" w:type="dxa"/>
            </w:tcMar>
          </w:tcPr>
          <w:p w14:paraId="0D76A7F0" w14:textId="77777777" w:rsidR="00440E7F" w:rsidRDefault="00E4112E">
            <w:r>
              <w:rPr>
                <w:b/>
                <w:bCs/>
                <w:sz w:val="17"/>
                <w:szCs w:val="17"/>
              </w:rPr>
              <w:t>Critical</w:t>
            </w:r>
          </w:p>
        </w:tc>
        <w:tc>
          <w:tcPr>
            <w:tcW w:w="800" w:type="dxa"/>
            <w:shd w:val="clear" w:color="auto" w:fill="DCE6F1"/>
            <w:tcMar>
              <w:top w:w="60" w:type="dxa"/>
              <w:left w:w="90" w:type="dxa"/>
              <w:bottom w:w="60" w:type="dxa"/>
              <w:right w:w="90" w:type="dxa"/>
            </w:tcMar>
          </w:tcPr>
          <w:p w14:paraId="1C156B05" w14:textId="77777777" w:rsidR="00440E7F" w:rsidRDefault="00E4112E">
            <w:r>
              <w:rPr>
                <w:b/>
                <w:bCs/>
                <w:sz w:val="17"/>
                <w:szCs w:val="17"/>
              </w:rPr>
              <w:t>Major</w:t>
            </w:r>
          </w:p>
        </w:tc>
        <w:tc>
          <w:tcPr>
            <w:tcW w:w="800" w:type="dxa"/>
            <w:shd w:val="clear" w:color="auto" w:fill="DCE6F1"/>
            <w:tcMar>
              <w:top w:w="60" w:type="dxa"/>
              <w:left w:w="90" w:type="dxa"/>
              <w:bottom w:w="60" w:type="dxa"/>
              <w:right w:w="90" w:type="dxa"/>
            </w:tcMar>
          </w:tcPr>
          <w:p w14:paraId="7CB76792" w14:textId="77777777" w:rsidR="00440E7F" w:rsidRDefault="00E4112E">
            <w:r>
              <w:rPr>
                <w:b/>
                <w:bCs/>
                <w:sz w:val="17"/>
                <w:szCs w:val="17"/>
              </w:rPr>
              <w:t>Minor</w:t>
            </w:r>
          </w:p>
        </w:tc>
        <w:tc>
          <w:tcPr>
            <w:tcW w:w="1326" w:type="dxa"/>
            <w:shd w:val="clear" w:color="auto" w:fill="DCE6F1"/>
            <w:tcMar>
              <w:top w:w="60" w:type="dxa"/>
              <w:left w:w="90" w:type="dxa"/>
              <w:bottom w:w="60" w:type="dxa"/>
              <w:right w:w="90" w:type="dxa"/>
            </w:tcMar>
          </w:tcPr>
          <w:p w14:paraId="230D3431" w14:textId="77777777" w:rsidR="00440E7F" w:rsidRDefault="00E4112E">
            <w:r>
              <w:rPr>
                <w:b/>
                <w:bCs/>
                <w:sz w:val="17"/>
                <w:szCs w:val="17"/>
              </w:rPr>
              <w:t>Confirmation rate</w:t>
            </w:r>
          </w:p>
        </w:tc>
      </w:tr>
      <w:tr w:rsidR="00440E7F" w14:paraId="170ABA7B" w14:textId="77777777">
        <w:tblPrEx>
          <w:tblCellMar>
            <w:top w:w="0" w:type="dxa"/>
            <w:bottom w:w="0" w:type="dxa"/>
          </w:tblCellMar>
        </w:tblPrEx>
        <w:trPr>
          <w:cantSplit/>
        </w:trPr>
        <w:tc>
          <w:tcPr>
            <w:tcW w:w="1500" w:type="dxa"/>
            <w:shd w:val="clear" w:color="auto" w:fill="FFFFFF"/>
            <w:tcMar>
              <w:top w:w="60" w:type="dxa"/>
              <w:left w:w="90" w:type="dxa"/>
              <w:bottom w:w="60" w:type="dxa"/>
              <w:right w:w="90" w:type="dxa"/>
            </w:tcMar>
          </w:tcPr>
          <w:p w14:paraId="7E8C2863" w14:textId="77777777" w:rsidR="00440E7F" w:rsidRDefault="00E4112E">
            <w:r>
              <w:rPr>
                <w:b/>
                <w:bCs/>
                <w:sz w:val="17"/>
                <w:szCs w:val="17"/>
              </w:rPr>
              <w:t>Hospital</w:t>
            </w:r>
          </w:p>
        </w:tc>
        <w:tc>
          <w:tcPr>
            <w:tcW w:w="700" w:type="dxa"/>
            <w:shd w:val="clear" w:color="auto" w:fill="FFFFFF"/>
            <w:tcMar>
              <w:top w:w="60" w:type="dxa"/>
              <w:left w:w="90" w:type="dxa"/>
              <w:bottom w:w="60" w:type="dxa"/>
              <w:right w:w="90" w:type="dxa"/>
            </w:tcMar>
          </w:tcPr>
          <w:p w14:paraId="61F66B81" w14:textId="77777777" w:rsidR="00440E7F" w:rsidRDefault="00E4112E">
            <w:r>
              <w:rPr>
                <w:sz w:val="17"/>
                <w:szCs w:val="17"/>
              </w:rPr>
              <w:t>16</w:t>
            </w:r>
          </w:p>
        </w:tc>
        <w:tc>
          <w:tcPr>
            <w:tcW w:w="800" w:type="dxa"/>
            <w:shd w:val="clear" w:color="auto" w:fill="FFFFFF"/>
            <w:tcMar>
              <w:top w:w="60" w:type="dxa"/>
              <w:left w:w="90" w:type="dxa"/>
              <w:bottom w:w="60" w:type="dxa"/>
              <w:right w:w="90" w:type="dxa"/>
            </w:tcMar>
          </w:tcPr>
          <w:p w14:paraId="45871259" w14:textId="77777777" w:rsidR="00440E7F" w:rsidRDefault="00E4112E">
            <w:r>
              <w:rPr>
                <w:sz w:val="17"/>
                <w:szCs w:val="17"/>
              </w:rPr>
              <w:t>—</w:t>
            </w:r>
          </w:p>
        </w:tc>
        <w:tc>
          <w:tcPr>
            <w:tcW w:w="1300" w:type="dxa"/>
            <w:shd w:val="clear" w:color="auto" w:fill="FFFFFF"/>
            <w:tcMar>
              <w:top w:w="60" w:type="dxa"/>
              <w:left w:w="90" w:type="dxa"/>
              <w:bottom w:w="60" w:type="dxa"/>
              <w:right w:w="90" w:type="dxa"/>
            </w:tcMar>
          </w:tcPr>
          <w:p w14:paraId="69D7BC0B"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1455D86D"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3C5C8CB0" w14:textId="77777777" w:rsidR="00440E7F" w:rsidRDefault="00E4112E">
            <w:r>
              <w:rPr>
                <w:sz w:val="17"/>
                <w:szCs w:val="17"/>
              </w:rPr>
              <w:t>—</w:t>
            </w:r>
          </w:p>
        </w:tc>
        <w:tc>
          <w:tcPr>
            <w:tcW w:w="800" w:type="dxa"/>
            <w:shd w:val="clear" w:color="auto" w:fill="FFFFFF"/>
            <w:tcMar>
              <w:top w:w="60" w:type="dxa"/>
              <w:left w:w="90" w:type="dxa"/>
              <w:bottom w:w="60" w:type="dxa"/>
              <w:right w:w="90" w:type="dxa"/>
            </w:tcMar>
          </w:tcPr>
          <w:p w14:paraId="458E1387" w14:textId="77777777" w:rsidR="00440E7F" w:rsidRDefault="00E4112E">
            <w:r>
              <w:rPr>
                <w:sz w:val="17"/>
                <w:szCs w:val="17"/>
              </w:rPr>
              <w:t>—</w:t>
            </w:r>
          </w:p>
        </w:tc>
        <w:tc>
          <w:tcPr>
            <w:tcW w:w="800" w:type="dxa"/>
            <w:shd w:val="clear" w:color="auto" w:fill="FFFFFF"/>
            <w:tcMar>
              <w:top w:w="60" w:type="dxa"/>
              <w:left w:w="90" w:type="dxa"/>
              <w:bottom w:w="60" w:type="dxa"/>
              <w:right w:w="90" w:type="dxa"/>
            </w:tcMar>
          </w:tcPr>
          <w:p w14:paraId="769008D7" w14:textId="77777777" w:rsidR="00440E7F" w:rsidRDefault="00E4112E">
            <w:r>
              <w:rPr>
                <w:sz w:val="17"/>
                <w:szCs w:val="17"/>
              </w:rPr>
              <w:t>—</w:t>
            </w:r>
          </w:p>
        </w:tc>
        <w:tc>
          <w:tcPr>
            <w:tcW w:w="1326" w:type="dxa"/>
            <w:shd w:val="clear" w:color="auto" w:fill="FFFFFF"/>
            <w:tcMar>
              <w:top w:w="60" w:type="dxa"/>
              <w:left w:w="90" w:type="dxa"/>
              <w:bottom w:w="60" w:type="dxa"/>
              <w:right w:w="90" w:type="dxa"/>
            </w:tcMar>
          </w:tcPr>
          <w:p w14:paraId="0EB02867" w14:textId="77777777" w:rsidR="00440E7F" w:rsidRDefault="00E4112E">
            <w:r>
              <w:rPr>
                <w:sz w:val="17"/>
                <w:szCs w:val="17"/>
              </w:rPr>
              <w:t>—</w:t>
            </w:r>
          </w:p>
        </w:tc>
      </w:tr>
      <w:tr w:rsidR="00440E7F" w14:paraId="74EB1309" w14:textId="77777777">
        <w:tblPrEx>
          <w:tblCellMar>
            <w:top w:w="0" w:type="dxa"/>
            <w:bottom w:w="0" w:type="dxa"/>
          </w:tblCellMar>
        </w:tblPrEx>
        <w:trPr>
          <w:cantSplit/>
        </w:trPr>
        <w:tc>
          <w:tcPr>
            <w:tcW w:w="1500" w:type="dxa"/>
            <w:shd w:val="clear" w:color="auto" w:fill="F2F6FA"/>
            <w:tcMar>
              <w:top w:w="60" w:type="dxa"/>
              <w:left w:w="90" w:type="dxa"/>
              <w:bottom w:w="60" w:type="dxa"/>
              <w:right w:w="90" w:type="dxa"/>
            </w:tcMar>
          </w:tcPr>
          <w:p w14:paraId="11A0C9F7" w14:textId="77777777" w:rsidR="00440E7F" w:rsidRDefault="00E4112E">
            <w:r>
              <w:rPr>
                <w:b/>
                <w:bCs/>
                <w:sz w:val="17"/>
                <w:szCs w:val="17"/>
              </w:rPr>
              <w:t>Office</w:t>
            </w:r>
          </w:p>
        </w:tc>
        <w:tc>
          <w:tcPr>
            <w:tcW w:w="700" w:type="dxa"/>
            <w:shd w:val="clear" w:color="auto" w:fill="F2F6FA"/>
            <w:tcMar>
              <w:top w:w="60" w:type="dxa"/>
              <w:left w:w="90" w:type="dxa"/>
              <w:bottom w:w="60" w:type="dxa"/>
              <w:right w:w="90" w:type="dxa"/>
            </w:tcMar>
          </w:tcPr>
          <w:p w14:paraId="6070D4EE" w14:textId="77777777" w:rsidR="00440E7F" w:rsidRDefault="00E4112E">
            <w:r>
              <w:rPr>
                <w:sz w:val="17"/>
                <w:szCs w:val="17"/>
              </w:rPr>
              <w:t>16</w:t>
            </w:r>
          </w:p>
        </w:tc>
        <w:tc>
          <w:tcPr>
            <w:tcW w:w="800" w:type="dxa"/>
            <w:shd w:val="clear" w:color="auto" w:fill="F2F6FA"/>
            <w:tcMar>
              <w:top w:w="60" w:type="dxa"/>
              <w:left w:w="90" w:type="dxa"/>
              <w:bottom w:w="60" w:type="dxa"/>
              <w:right w:w="90" w:type="dxa"/>
            </w:tcMar>
          </w:tcPr>
          <w:p w14:paraId="63A5A43F" w14:textId="77777777" w:rsidR="00440E7F" w:rsidRDefault="00E4112E">
            <w:r>
              <w:rPr>
                <w:sz w:val="17"/>
                <w:szCs w:val="17"/>
              </w:rPr>
              <w:t>—</w:t>
            </w:r>
          </w:p>
        </w:tc>
        <w:tc>
          <w:tcPr>
            <w:tcW w:w="1300" w:type="dxa"/>
            <w:shd w:val="clear" w:color="auto" w:fill="F2F6FA"/>
            <w:tcMar>
              <w:top w:w="60" w:type="dxa"/>
              <w:left w:w="90" w:type="dxa"/>
              <w:bottom w:w="60" w:type="dxa"/>
              <w:right w:w="90" w:type="dxa"/>
            </w:tcMar>
          </w:tcPr>
          <w:p w14:paraId="649AF367"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2778B38D"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5C8CE8BC" w14:textId="77777777" w:rsidR="00440E7F" w:rsidRDefault="00E4112E">
            <w:r>
              <w:rPr>
                <w:sz w:val="17"/>
                <w:szCs w:val="17"/>
              </w:rPr>
              <w:t>—</w:t>
            </w:r>
          </w:p>
        </w:tc>
        <w:tc>
          <w:tcPr>
            <w:tcW w:w="800" w:type="dxa"/>
            <w:shd w:val="clear" w:color="auto" w:fill="F2F6FA"/>
            <w:tcMar>
              <w:top w:w="60" w:type="dxa"/>
              <w:left w:w="90" w:type="dxa"/>
              <w:bottom w:w="60" w:type="dxa"/>
              <w:right w:w="90" w:type="dxa"/>
            </w:tcMar>
          </w:tcPr>
          <w:p w14:paraId="24C95D33" w14:textId="77777777" w:rsidR="00440E7F" w:rsidRDefault="00E4112E">
            <w:r>
              <w:rPr>
                <w:sz w:val="17"/>
                <w:szCs w:val="17"/>
              </w:rPr>
              <w:t>—</w:t>
            </w:r>
          </w:p>
        </w:tc>
        <w:tc>
          <w:tcPr>
            <w:tcW w:w="800" w:type="dxa"/>
            <w:shd w:val="clear" w:color="auto" w:fill="F2F6FA"/>
            <w:tcMar>
              <w:top w:w="60" w:type="dxa"/>
              <w:left w:w="90" w:type="dxa"/>
              <w:bottom w:w="60" w:type="dxa"/>
              <w:right w:w="90" w:type="dxa"/>
            </w:tcMar>
          </w:tcPr>
          <w:p w14:paraId="5C092C64" w14:textId="77777777" w:rsidR="00440E7F" w:rsidRDefault="00E4112E">
            <w:r>
              <w:rPr>
                <w:sz w:val="17"/>
                <w:szCs w:val="17"/>
              </w:rPr>
              <w:t>—</w:t>
            </w:r>
          </w:p>
        </w:tc>
        <w:tc>
          <w:tcPr>
            <w:tcW w:w="1326" w:type="dxa"/>
            <w:shd w:val="clear" w:color="auto" w:fill="F2F6FA"/>
            <w:tcMar>
              <w:top w:w="60" w:type="dxa"/>
              <w:left w:w="90" w:type="dxa"/>
              <w:bottom w:w="60" w:type="dxa"/>
              <w:right w:w="90" w:type="dxa"/>
            </w:tcMar>
          </w:tcPr>
          <w:p w14:paraId="66F8E160" w14:textId="77777777" w:rsidR="00440E7F" w:rsidRDefault="00E4112E">
            <w:r>
              <w:rPr>
                <w:sz w:val="17"/>
                <w:szCs w:val="17"/>
              </w:rPr>
              <w:t>—</w:t>
            </w:r>
          </w:p>
        </w:tc>
      </w:tr>
      <w:tr w:rsidR="00440E7F" w14:paraId="0F5C22B6" w14:textId="77777777">
        <w:tblPrEx>
          <w:tblCellMar>
            <w:top w:w="0" w:type="dxa"/>
            <w:bottom w:w="0" w:type="dxa"/>
          </w:tblCellMar>
        </w:tblPrEx>
        <w:trPr>
          <w:cantSplit/>
        </w:trPr>
        <w:tc>
          <w:tcPr>
            <w:tcW w:w="1500" w:type="dxa"/>
            <w:shd w:val="clear" w:color="auto" w:fill="FFFFFF"/>
            <w:tcMar>
              <w:top w:w="60" w:type="dxa"/>
              <w:left w:w="90" w:type="dxa"/>
              <w:bottom w:w="60" w:type="dxa"/>
              <w:right w:w="90" w:type="dxa"/>
            </w:tcMar>
          </w:tcPr>
          <w:p w14:paraId="79464770" w14:textId="77777777" w:rsidR="00440E7F" w:rsidRDefault="00E4112E">
            <w:r>
              <w:rPr>
                <w:b/>
                <w:bCs/>
                <w:sz w:val="17"/>
                <w:szCs w:val="17"/>
              </w:rPr>
              <w:t>Industrial / lab</w:t>
            </w:r>
          </w:p>
        </w:tc>
        <w:tc>
          <w:tcPr>
            <w:tcW w:w="700" w:type="dxa"/>
            <w:shd w:val="clear" w:color="auto" w:fill="FFFFFF"/>
            <w:tcMar>
              <w:top w:w="60" w:type="dxa"/>
              <w:left w:w="90" w:type="dxa"/>
              <w:bottom w:w="60" w:type="dxa"/>
              <w:right w:w="90" w:type="dxa"/>
            </w:tcMar>
          </w:tcPr>
          <w:p w14:paraId="182F879B" w14:textId="77777777" w:rsidR="00440E7F" w:rsidRDefault="00E4112E">
            <w:r>
              <w:rPr>
                <w:sz w:val="17"/>
                <w:szCs w:val="17"/>
              </w:rPr>
              <w:t>6</w:t>
            </w:r>
          </w:p>
        </w:tc>
        <w:tc>
          <w:tcPr>
            <w:tcW w:w="800" w:type="dxa"/>
            <w:shd w:val="clear" w:color="auto" w:fill="FFFFFF"/>
            <w:tcMar>
              <w:top w:w="60" w:type="dxa"/>
              <w:left w:w="90" w:type="dxa"/>
              <w:bottom w:w="60" w:type="dxa"/>
              <w:right w:w="90" w:type="dxa"/>
            </w:tcMar>
          </w:tcPr>
          <w:p w14:paraId="7271F8C8" w14:textId="77777777" w:rsidR="00440E7F" w:rsidRDefault="00E4112E">
            <w:r>
              <w:rPr>
                <w:sz w:val="17"/>
                <w:szCs w:val="17"/>
              </w:rPr>
              <w:t>—</w:t>
            </w:r>
          </w:p>
        </w:tc>
        <w:tc>
          <w:tcPr>
            <w:tcW w:w="1300" w:type="dxa"/>
            <w:shd w:val="clear" w:color="auto" w:fill="FFFFFF"/>
            <w:tcMar>
              <w:top w:w="60" w:type="dxa"/>
              <w:left w:w="90" w:type="dxa"/>
              <w:bottom w:w="60" w:type="dxa"/>
              <w:right w:w="90" w:type="dxa"/>
            </w:tcMar>
          </w:tcPr>
          <w:p w14:paraId="196208B2"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60F447D7"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1674DF45" w14:textId="77777777" w:rsidR="00440E7F" w:rsidRDefault="00E4112E">
            <w:r>
              <w:rPr>
                <w:sz w:val="17"/>
                <w:szCs w:val="17"/>
              </w:rPr>
              <w:t>—</w:t>
            </w:r>
          </w:p>
        </w:tc>
        <w:tc>
          <w:tcPr>
            <w:tcW w:w="800" w:type="dxa"/>
            <w:shd w:val="clear" w:color="auto" w:fill="FFFFFF"/>
            <w:tcMar>
              <w:top w:w="60" w:type="dxa"/>
              <w:left w:w="90" w:type="dxa"/>
              <w:bottom w:w="60" w:type="dxa"/>
              <w:right w:w="90" w:type="dxa"/>
            </w:tcMar>
          </w:tcPr>
          <w:p w14:paraId="1CA61D94" w14:textId="77777777" w:rsidR="00440E7F" w:rsidRDefault="00E4112E">
            <w:r>
              <w:rPr>
                <w:sz w:val="17"/>
                <w:szCs w:val="17"/>
              </w:rPr>
              <w:t>—</w:t>
            </w:r>
          </w:p>
        </w:tc>
        <w:tc>
          <w:tcPr>
            <w:tcW w:w="800" w:type="dxa"/>
            <w:shd w:val="clear" w:color="auto" w:fill="FFFFFF"/>
            <w:tcMar>
              <w:top w:w="60" w:type="dxa"/>
              <w:left w:w="90" w:type="dxa"/>
              <w:bottom w:w="60" w:type="dxa"/>
              <w:right w:w="90" w:type="dxa"/>
            </w:tcMar>
          </w:tcPr>
          <w:p w14:paraId="2BC9837E" w14:textId="77777777" w:rsidR="00440E7F" w:rsidRDefault="00E4112E">
            <w:r>
              <w:rPr>
                <w:sz w:val="17"/>
                <w:szCs w:val="17"/>
              </w:rPr>
              <w:t>—</w:t>
            </w:r>
          </w:p>
        </w:tc>
        <w:tc>
          <w:tcPr>
            <w:tcW w:w="1326" w:type="dxa"/>
            <w:shd w:val="clear" w:color="auto" w:fill="FFFFFF"/>
            <w:tcMar>
              <w:top w:w="60" w:type="dxa"/>
              <w:left w:w="90" w:type="dxa"/>
              <w:bottom w:w="60" w:type="dxa"/>
              <w:right w:w="90" w:type="dxa"/>
            </w:tcMar>
          </w:tcPr>
          <w:p w14:paraId="6CC6529C" w14:textId="77777777" w:rsidR="00440E7F" w:rsidRDefault="00E4112E">
            <w:r>
              <w:rPr>
                <w:sz w:val="17"/>
                <w:szCs w:val="17"/>
              </w:rPr>
              <w:t>—</w:t>
            </w:r>
          </w:p>
        </w:tc>
      </w:tr>
      <w:tr w:rsidR="00440E7F" w14:paraId="106F306E" w14:textId="77777777">
        <w:tblPrEx>
          <w:tblCellMar>
            <w:top w:w="0" w:type="dxa"/>
            <w:bottom w:w="0" w:type="dxa"/>
          </w:tblCellMar>
        </w:tblPrEx>
        <w:trPr>
          <w:cantSplit/>
        </w:trPr>
        <w:tc>
          <w:tcPr>
            <w:tcW w:w="1500" w:type="dxa"/>
            <w:shd w:val="clear" w:color="auto" w:fill="F2F6FA"/>
            <w:tcMar>
              <w:top w:w="60" w:type="dxa"/>
              <w:left w:w="90" w:type="dxa"/>
              <w:bottom w:w="60" w:type="dxa"/>
              <w:right w:w="90" w:type="dxa"/>
            </w:tcMar>
          </w:tcPr>
          <w:p w14:paraId="5CAC534B" w14:textId="77777777" w:rsidR="00440E7F" w:rsidRDefault="00E4112E">
            <w:r>
              <w:rPr>
                <w:b/>
                <w:bCs/>
                <w:sz w:val="17"/>
                <w:szCs w:val="17"/>
              </w:rPr>
              <w:t>All</w:t>
            </w:r>
          </w:p>
        </w:tc>
        <w:tc>
          <w:tcPr>
            <w:tcW w:w="700" w:type="dxa"/>
            <w:shd w:val="clear" w:color="auto" w:fill="F2F6FA"/>
            <w:tcMar>
              <w:top w:w="60" w:type="dxa"/>
              <w:left w:w="90" w:type="dxa"/>
              <w:bottom w:w="60" w:type="dxa"/>
              <w:right w:w="90" w:type="dxa"/>
            </w:tcMar>
          </w:tcPr>
          <w:p w14:paraId="5A044068" w14:textId="77777777" w:rsidR="00440E7F" w:rsidRDefault="00E4112E">
            <w:r>
              <w:rPr>
                <w:sz w:val="17"/>
                <w:szCs w:val="17"/>
              </w:rPr>
              <w:t>38</w:t>
            </w:r>
          </w:p>
        </w:tc>
        <w:tc>
          <w:tcPr>
            <w:tcW w:w="800" w:type="dxa"/>
            <w:shd w:val="clear" w:color="auto" w:fill="F2F6FA"/>
            <w:tcMar>
              <w:top w:w="60" w:type="dxa"/>
              <w:left w:w="90" w:type="dxa"/>
              <w:bottom w:w="60" w:type="dxa"/>
              <w:right w:w="90" w:type="dxa"/>
            </w:tcMar>
          </w:tcPr>
          <w:p w14:paraId="7027BFA7" w14:textId="77777777" w:rsidR="00440E7F" w:rsidRDefault="00E4112E">
            <w:r>
              <w:rPr>
                <w:sz w:val="17"/>
                <w:szCs w:val="17"/>
              </w:rPr>
              <w:t>—</w:t>
            </w:r>
          </w:p>
        </w:tc>
        <w:tc>
          <w:tcPr>
            <w:tcW w:w="1300" w:type="dxa"/>
            <w:shd w:val="clear" w:color="auto" w:fill="F2F6FA"/>
            <w:tcMar>
              <w:top w:w="60" w:type="dxa"/>
              <w:left w:w="90" w:type="dxa"/>
              <w:bottom w:w="60" w:type="dxa"/>
              <w:right w:w="90" w:type="dxa"/>
            </w:tcMar>
          </w:tcPr>
          <w:p w14:paraId="3FF05CC2"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03235852"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7DFFED18" w14:textId="77777777" w:rsidR="00440E7F" w:rsidRDefault="00E4112E">
            <w:r>
              <w:rPr>
                <w:sz w:val="17"/>
                <w:szCs w:val="17"/>
              </w:rPr>
              <w:t>—</w:t>
            </w:r>
          </w:p>
        </w:tc>
        <w:tc>
          <w:tcPr>
            <w:tcW w:w="800" w:type="dxa"/>
            <w:shd w:val="clear" w:color="auto" w:fill="F2F6FA"/>
            <w:tcMar>
              <w:top w:w="60" w:type="dxa"/>
              <w:left w:w="90" w:type="dxa"/>
              <w:bottom w:w="60" w:type="dxa"/>
              <w:right w:w="90" w:type="dxa"/>
            </w:tcMar>
          </w:tcPr>
          <w:p w14:paraId="5E37B179" w14:textId="77777777" w:rsidR="00440E7F" w:rsidRDefault="00E4112E">
            <w:r>
              <w:rPr>
                <w:sz w:val="17"/>
                <w:szCs w:val="17"/>
              </w:rPr>
              <w:t>—</w:t>
            </w:r>
          </w:p>
        </w:tc>
        <w:tc>
          <w:tcPr>
            <w:tcW w:w="800" w:type="dxa"/>
            <w:shd w:val="clear" w:color="auto" w:fill="F2F6FA"/>
            <w:tcMar>
              <w:top w:w="60" w:type="dxa"/>
              <w:left w:w="90" w:type="dxa"/>
              <w:bottom w:w="60" w:type="dxa"/>
              <w:right w:w="90" w:type="dxa"/>
            </w:tcMar>
          </w:tcPr>
          <w:p w14:paraId="19A05430" w14:textId="77777777" w:rsidR="00440E7F" w:rsidRDefault="00E4112E">
            <w:r>
              <w:rPr>
                <w:sz w:val="17"/>
                <w:szCs w:val="17"/>
              </w:rPr>
              <w:t>—</w:t>
            </w:r>
          </w:p>
        </w:tc>
        <w:tc>
          <w:tcPr>
            <w:tcW w:w="1326" w:type="dxa"/>
            <w:shd w:val="clear" w:color="auto" w:fill="F2F6FA"/>
            <w:tcMar>
              <w:top w:w="60" w:type="dxa"/>
              <w:left w:w="90" w:type="dxa"/>
              <w:bottom w:w="60" w:type="dxa"/>
              <w:right w:w="90" w:type="dxa"/>
            </w:tcMar>
          </w:tcPr>
          <w:p w14:paraId="36CA7820" w14:textId="77777777" w:rsidR="00440E7F" w:rsidRDefault="00E4112E">
            <w:r>
              <w:rPr>
                <w:sz w:val="17"/>
                <w:szCs w:val="17"/>
              </w:rPr>
              <w:t>—</w:t>
            </w:r>
          </w:p>
        </w:tc>
      </w:tr>
    </w:tbl>
    <w:p w14:paraId="14A1A668" w14:textId="77777777" w:rsidR="00440E7F" w:rsidRDefault="00E4112E">
      <w:pPr>
        <w:spacing w:before="60" w:after="220"/>
      </w:pPr>
      <w:r>
        <w:rPr>
          <w:i/>
          <w:iCs/>
          <w:color w:val="595959"/>
          <w:sz w:val="17"/>
          <w:szCs w:val="17"/>
        </w:rPr>
        <w:t>Confirmation rate = clashes ÷ candidate pairs, i.e. the proportion of broad-phase candidates surviving exact AABB testing. It measures spatial-index selectivity, not clash prevalence.</w:t>
      </w:r>
    </w:p>
    <w:p w14:paraId="1879B156" w14:textId="77777777" w:rsidR="00440E7F" w:rsidRDefault="00E4112E">
      <w:pPr>
        <w:keepNext/>
        <w:spacing w:before="200" w:after="100"/>
      </w:pPr>
      <w:r>
        <w:rPr>
          <w:b/>
          <w:bCs/>
          <w:color w:val="1F4E79"/>
          <w:sz w:val="19"/>
          <w:szCs w:val="19"/>
        </w:rPr>
        <w:t>Table A.3.1c — Corrosion engine findings by pipe material</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900"/>
        <w:gridCol w:w="1300"/>
        <w:gridCol w:w="900"/>
        <w:gridCol w:w="900"/>
        <w:gridCol w:w="900"/>
        <w:gridCol w:w="900"/>
        <w:gridCol w:w="900"/>
        <w:gridCol w:w="1326"/>
      </w:tblGrid>
      <w:tr w:rsidR="00440E7F" w14:paraId="356C5559" w14:textId="77777777">
        <w:tblPrEx>
          <w:tblCellMar>
            <w:top w:w="0" w:type="dxa"/>
            <w:bottom w:w="0" w:type="dxa"/>
          </w:tblCellMar>
        </w:tblPrEx>
        <w:trPr>
          <w:tblHeader/>
        </w:trPr>
        <w:tc>
          <w:tcPr>
            <w:tcW w:w="1900" w:type="dxa"/>
            <w:shd w:val="clear" w:color="auto" w:fill="DCE6F1"/>
            <w:tcMar>
              <w:top w:w="60" w:type="dxa"/>
              <w:left w:w="90" w:type="dxa"/>
              <w:bottom w:w="60" w:type="dxa"/>
              <w:right w:w="90" w:type="dxa"/>
            </w:tcMar>
          </w:tcPr>
          <w:p w14:paraId="0F94E3A5" w14:textId="77777777" w:rsidR="00440E7F" w:rsidRDefault="00E4112E">
            <w:r>
              <w:rPr>
                <w:b/>
                <w:bCs/>
                <w:sz w:val="17"/>
                <w:szCs w:val="17"/>
              </w:rPr>
              <w:t>Pipe material</w:t>
            </w:r>
          </w:p>
        </w:tc>
        <w:tc>
          <w:tcPr>
            <w:tcW w:w="1300" w:type="dxa"/>
            <w:shd w:val="clear" w:color="auto" w:fill="DCE6F1"/>
            <w:tcMar>
              <w:top w:w="60" w:type="dxa"/>
              <w:left w:w="90" w:type="dxa"/>
              <w:bottom w:w="60" w:type="dxa"/>
              <w:right w:w="90" w:type="dxa"/>
            </w:tcMar>
          </w:tcPr>
          <w:p w14:paraId="5DEDFBA5" w14:textId="77777777" w:rsidR="00440E7F" w:rsidRDefault="00E4112E">
            <w:r>
              <w:rPr>
                <w:b/>
                <w:bCs/>
                <w:sz w:val="17"/>
                <w:szCs w:val="17"/>
              </w:rPr>
              <w:t>Elements scored</w:t>
            </w:r>
          </w:p>
        </w:tc>
        <w:tc>
          <w:tcPr>
            <w:tcW w:w="900" w:type="dxa"/>
            <w:shd w:val="clear" w:color="auto" w:fill="DCE6F1"/>
            <w:tcMar>
              <w:top w:w="60" w:type="dxa"/>
              <w:left w:w="90" w:type="dxa"/>
              <w:bottom w:w="60" w:type="dxa"/>
              <w:right w:w="90" w:type="dxa"/>
            </w:tcMar>
          </w:tcPr>
          <w:p w14:paraId="0DDBC675" w14:textId="77777777" w:rsidR="00440E7F" w:rsidRDefault="00E4112E">
            <w:r>
              <w:rPr>
                <w:b/>
                <w:bCs/>
                <w:sz w:val="17"/>
                <w:szCs w:val="17"/>
              </w:rPr>
              <w:t>GC-001</w:t>
            </w:r>
          </w:p>
        </w:tc>
        <w:tc>
          <w:tcPr>
            <w:tcW w:w="900" w:type="dxa"/>
            <w:shd w:val="clear" w:color="auto" w:fill="DCE6F1"/>
            <w:tcMar>
              <w:top w:w="60" w:type="dxa"/>
              <w:left w:w="90" w:type="dxa"/>
              <w:bottom w:w="60" w:type="dxa"/>
              <w:right w:w="90" w:type="dxa"/>
            </w:tcMar>
          </w:tcPr>
          <w:p w14:paraId="43591DFE" w14:textId="77777777" w:rsidR="00440E7F" w:rsidRDefault="00E4112E">
            <w:r>
              <w:rPr>
                <w:b/>
                <w:bCs/>
                <w:sz w:val="17"/>
                <w:szCs w:val="17"/>
              </w:rPr>
              <w:t>CC-001</w:t>
            </w:r>
          </w:p>
        </w:tc>
        <w:tc>
          <w:tcPr>
            <w:tcW w:w="900" w:type="dxa"/>
            <w:shd w:val="clear" w:color="auto" w:fill="DCE6F1"/>
            <w:tcMar>
              <w:top w:w="60" w:type="dxa"/>
              <w:left w:w="90" w:type="dxa"/>
              <w:bottom w:w="60" w:type="dxa"/>
              <w:right w:w="90" w:type="dxa"/>
            </w:tcMar>
          </w:tcPr>
          <w:p w14:paraId="4CE0688C" w14:textId="77777777" w:rsidR="00440E7F" w:rsidRDefault="00E4112E">
            <w:r>
              <w:rPr>
                <w:b/>
                <w:bCs/>
                <w:sz w:val="17"/>
                <w:szCs w:val="17"/>
              </w:rPr>
              <w:t>MC-001</w:t>
            </w:r>
          </w:p>
        </w:tc>
        <w:tc>
          <w:tcPr>
            <w:tcW w:w="900" w:type="dxa"/>
            <w:shd w:val="clear" w:color="auto" w:fill="DCE6F1"/>
            <w:tcMar>
              <w:top w:w="60" w:type="dxa"/>
              <w:left w:w="90" w:type="dxa"/>
              <w:bottom w:w="60" w:type="dxa"/>
              <w:right w:w="90" w:type="dxa"/>
            </w:tcMar>
          </w:tcPr>
          <w:p w14:paraId="5817A371" w14:textId="77777777" w:rsidR="00440E7F" w:rsidRDefault="00E4112E">
            <w:r>
              <w:rPr>
                <w:b/>
                <w:bCs/>
                <w:sz w:val="17"/>
                <w:szCs w:val="17"/>
              </w:rPr>
              <w:t>MM-001</w:t>
            </w:r>
          </w:p>
        </w:tc>
        <w:tc>
          <w:tcPr>
            <w:tcW w:w="900" w:type="dxa"/>
            <w:shd w:val="clear" w:color="auto" w:fill="DCE6F1"/>
            <w:tcMar>
              <w:top w:w="60" w:type="dxa"/>
              <w:left w:w="90" w:type="dxa"/>
              <w:bottom w:w="60" w:type="dxa"/>
              <w:right w:w="90" w:type="dxa"/>
            </w:tcMar>
          </w:tcPr>
          <w:p w14:paraId="1DE60510" w14:textId="77777777" w:rsidR="00440E7F" w:rsidRDefault="00E4112E">
            <w:r>
              <w:rPr>
                <w:b/>
                <w:bCs/>
                <w:sz w:val="17"/>
                <w:szCs w:val="17"/>
              </w:rPr>
              <w:t>XM-001</w:t>
            </w:r>
          </w:p>
        </w:tc>
        <w:tc>
          <w:tcPr>
            <w:tcW w:w="1326" w:type="dxa"/>
            <w:shd w:val="clear" w:color="auto" w:fill="DCE6F1"/>
            <w:tcMar>
              <w:top w:w="60" w:type="dxa"/>
              <w:left w:w="90" w:type="dxa"/>
              <w:bottom w:w="60" w:type="dxa"/>
              <w:right w:w="90" w:type="dxa"/>
            </w:tcMar>
          </w:tcPr>
          <w:p w14:paraId="1C5CF694" w14:textId="77777777" w:rsidR="00440E7F" w:rsidRDefault="00E4112E">
            <w:r>
              <w:rPr>
                <w:b/>
                <w:bCs/>
                <w:sz w:val="17"/>
                <w:szCs w:val="17"/>
              </w:rPr>
              <w:t>Data-quality issues</w:t>
            </w:r>
          </w:p>
        </w:tc>
      </w:tr>
      <w:tr w:rsidR="00440E7F" w14:paraId="4FFB8611"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14:paraId="1812F90C" w14:textId="77777777" w:rsidR="00440E7F" w:rsidRDefault="00E4112E">
            <w:r>
              <w:rPr>
                <w:b/>
                <w:bCs/>
                <w:sz w:val="17"/>
                <w:szCs w:val="17"/>
              </w:rPr>
              <w:t>Copper (C12200)</w:t>
            </w:r>
          </w:p>
        </w:tc>
        <w:tc>
          <w:tcPr>
            <w:tcW w:w="1300" w:type="dxa"/>
            <w:shd w:val="clear" w:color="auto" w:fill="FFFFFF"/>
            <w:tcMar>
              <w:top w:w="60" w:type="dxa"/>
              <w:left w:w="90" w:type="dxa"/>
              <w:bottom w:w="60" w:type="dxa"/>
              <w:right w:w="90" w:type="dxa"/>
            </w:tcMar>
          </w:tcPr>
          <w:p w14:paraId="2AE9004D"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47BD53A1"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453E102B"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78FF22CD"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6EE702DD"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2F65C3CF" w14:textId="77777777" w:rsidR="00440E7F" w:rsidRDefault="00E4112E">
            <w:r>
              <w:rPr>
                <w:sz w:val="17"/>
                <w:szCs w:val="17"/>
              </w:rPr>
              <w:t>—</w:t>
            </w:r>
          </w:p>
        </w:tc>
        <w:tc>
          <w:tcPr>
            <w:tcW w:w="1326" w:type="dxa"/>
            <w:shd w:val="clear" w:color="auto" w:fill="FFFFFF"/>
            <w:tcMar>
              <w:top w:w="60" w:type="dxa"/>
              <w:left w:w="90" w:type="dxa"/>
              <w:bottom w:w="60" w:type="dxa"/>
              <w:right w:w="90" w:type="dxa"/>
            </w:tcMar>
          </w:tcPr>
          <w:p w14:paraId="6E15A8D9" w14:textId="77777777" w:rsidR="00440E7F" w:rsidRDefault="00E4112E">
            <w:r>
              <w:rPr>
                <w:sz w:val="17"/>
                <w:szCs w:val="17"/>
              </w:rPr>
              <w:t>—</w:t>
            </w:r>
          </w:p>
        </w:tc>
      </w:tr>
      <w:tr w:rsidR="00440E7F" w14:paraId="0EDC8DC4" w14:textId="77777777">
        <w:tblPrEx>
          <w:tblCellMar>
            <w:top w:w="0" w:type="dxa"/>
            <w:bottom w:w="0" w:type="dxa"/>
          </w:tblCellMar>
        </w:tblPrEx>
        <w:trPr>
          <w:cantSplit/>
        </w:trPr>
        <w:tc>
          <w:tcPr>
            <w:tcW w:w="1900" w:type="dxa"/>
            <w:shd w:val="clear" w:color="auto" w:fill="F2F6FA"/>
            <w:tcMar>
              <w:top w:w="60" w:type="dxa"/>
              <w:left w:w="90" w:type="dxa"/>
              <w:bottom w:w="60" w:type="dxa"/>
              <w:right w:w="90" w:type="dxa"/>
            </w:tcMar>
          </w:tcPr>
          <w:p w14:paraId="7F53101D" w14:textId="77777777" w:rsidR="00440E7F" w:rsidRDefault="00E4112E">
            <w:r>
              <w:rPr>
                <w:b/>
                <w:bCs/>
                <w:sz w:val="17"/>
                <w:szCs w:val="17"/>
              </w:rPr>
              <w:t>Carbon steel</w:t>
            </w:r>
          </w:p>
        </w:tc>
        <w:tc>
          <w:tcPr>
            <w:tcW w:w="1300" w:type="dxa"/>
            <w:shd w:val="clear" w:color="auto" w:fill="F2F6FA"/>
            <w:tcMar>
              <w:top w:w="60" w:type="dxa"/>
              <w:left w:w="90" w:type="dxa"/>
              <w:bottom w:w="60" w:type="dxa"/>
              <w:right w:w="90" w:type="dxa"/>
            </w:tcMar>
          </w:tcPr>
          <w:p w14:paraId="309E35DA"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4084B5DA"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3E4134E0"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6696568E"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308375FB"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3E51E358" w14:textId="77777777" w:rsidR="00440E7F" w:rsidRDefault="00E4112E">
            <w:r>
              <w:rPr>
                <w:sz w:val="17"/>
                <w:szCs w:val="17"/>
              </w:rPr>
              <w:t>—</w:t>
            </w:r>
          </w:p>
        </w:tc>
        <w:tc>
          <w:tcPr>
            <w:tcW w:w="1326" w:type="dxa"/>
            <w:shd w:val="clear" w:color="auto" w:fill="F2F6FA"/>
            <w:tcMar>
              <w:top w:w="60" w:type="dxa"/>
              <w:left w:w="90" w:type="dxa"/>
              <w:bottom w:w="60" w:type="dxa"/>
              <w:right w:w="90" w:type="dxa"/>
            </w:tcMar>
          </w:tcPr>
          <w:p w14:paraId="668B738B" w14:textId="77777777" w:rsidR="00440E7F" w:rsidRDefault="00E4112E">
            <w:r>
              <w:rPr>
                <w:sz w:val="17"/>
                <w:szCs w:val="17"/>
              </w:rPr>
              <w:t>—</w:t>
            </w:r>
          </w:p>
        </w:tc>
      </w:tr>
      <w:tr w:rsidR="00440E7F" w14:paraId="308CD265"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14:paraId="3E374BC1" w14:textId="77777777" w:rsidR="00440E7F" w:rsidRDefault="00E4112E">
            <w:r>
              <w:rPr>
                <w:b/>
                <w:bCs/>
                <w:sz w:val="17"/>
                <w:szCs w:val="17"/>
              </w:rPr>
              <w:t>Galvanised steel</w:t>
            </w:r>
          </w:p>
        </w:tc>
        <w:tc>
          <w:tcPr>
            <w:tcW w:w="1300" w:type="dxa"/>
            <w:shd w:val="clear" w:color="auto" w:fill="FFFFFF"/>
            <w:tcMar>
              <w:top w:w="60" w:type="dxa"/>
              <w:left w:w="90" w:type="dxa"/>
              <w:bottom w:w="60" w:type="dxa"/>
              <w:right w:w="90" w:type="dxa"/>
            </w:tcMar>
          </w:tcPr>
          <w:p w14:paraId="6A6203C0"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4D36D862"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4C17F633"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4E4CF11F"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78CB0FFE"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21318C65" w14:textId="77777777" w:rsidR="00440E7F" w:rsidRDefault="00E4112E">
            <w:r>
              <w:rPr>
                <w:sz w:val="17"/>
                <w:szCs w:val="17"/>
              </w:rPr>
              <w:t>—</w:t>
            </w:r>
          </w:p>
        </w:tc>
        <w:tc>
          <w:tcPr>
            <w:tcW w:w="1326" w:type="dxa"/>
            <w:shd w:val="clear" w:color="auto" w:fill="FFFFFF"/>
            <w:tcMar>
              <w:top w:w="60" w:type="dxa"/>
              <w:left w:w="90" w:type="dxa"/>
              <w:bottom w:w="60" w:type="dxa"/>
              <w:right w:w="90" w:type="dxa"/>
            </w:tcMar>
          </w:tcPr>
          <w:p w14:paraId="04E3C1C2" w14:textId="77777777" w:rsidR="00440E7F" w:rsidRDefault="00E4112E">
            <w:r>
              <w:rPr>
                <w:sz w:val="17"/>
                <w:szCs w:val="17"/>
              </w:rPr>
              <w:t>—</w:t>
            </w:r>
          </w:p>
        </w:tc>
      </w:tr>
      <w:tr w:rsidR="00440E7F" w14:paraId="4DE459F1" w14:textId="77777777">
        <w:tblPrEx>
          <w:tblCellMar>
            <w:top w:w="0" w:type="dxa"/>
            <w:bottom w:w="0" w:type="dxa"/>
          </w:tblCellMar>
        </w:tblPrEx>
        <w:trPr>
          <w:cantSplit/>
        </w:trPr>
        <w:tc>
          <w:tcPr>
            <w:tcW w:w="1900" w:type="dxa"/>
            <w:shd w:val="clear" w:color="auto" w:fill="F2F6FA"/>
            <w:tcMar>
              <w:top w:w="60" w:type="dxa"/>
              <w:left w:w="90" w:type="dxa"/>
              <w:bottom w:w="60" w:type="dxa"/>
              <w:right w:w="90" w:type="dxa"/>
            </w:tcMar>
          </w:tcPr>
          <w:p w14:paraId="257038E5" w14:textId="77777777" w:rsidR="00440E7F" w:rsidRDefault="00E4112E">
            <w:r>
              <w:rPr>
                <w:b/>
                <w:bCs/>
                <w:sz w:val="17"/>
                <w:szCs w:val="17"/>
              </w:rPr>
              <w:t>Stainless SS304</w:t>
            </w:r>
          </w:p>
        </w:tc>
        <w:tc>
          <w:tcPr>
            <w:tcW w:w="1300" w:type="dxa"/>
            <w:shd w:val="clear" w:color="auto" w:fill="F2F6FA"/>
            <w:tcMar>
              <w:top w:w="60" w:type="dxa"/>
              <w:left w:w="90" w:type="dxa"/>
              <w:bottom w:w="60" w:type="dxa"/>
              <w:right w:w="90" w:type="dxa"/>
            </w:tcMar>
          </w:tcPr>
          <w:p w14:paraId="5D43789D"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00770D8F"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724FD75A"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7C057E92"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79D59B8D"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12BD5B73" w14:textId="77777777" w:rsidR="00440E7F" w:rsidRDefault="00E4112E">
            <w:r>
              <w:rPr>
                <w:sz w:val="17"/>
                <w:szCs w:val="17"/>
              </w:rPr>
              <w:t>—</w:t>
            </w:r>
          </w:p>
        </w:tc>
        <w:tc>
          <w:tcPr>
            <w:tcW w:w="1326" w:type="dxa"/>
            <w:shd w:val="clear" w:color="auto" w:fill="F2F6FA"/>
            <w:tcMar>
              <w:top w:w="60" w:type="dxa"/>
              <w:left w:w="90" w:type="dxa"/>
              <w:bottom w:w="60" w:type="dxa"/>
              <w:right w:w="90" w:type="dxa"/>
            </w:tcMar>
          </w:tcPr>
          <w:p w14:paraId="0569FB8F" w14:textId="77777777" w:rsidR="00440E7F" w:rsidRDefault="00E4112E">
            <w:r>
              <w:rPr>
                <w:sz w:val="17"/>
                <w:szCs w:val="17"/>
              </w:rPr>
              <w:t>—</w:t>
            </w:r>
          </w:p>
        </w:tc>
      </w:tr>
      <w:tr w:rsidR="00440E7F" w14:paraId="1BD6A226"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14:paraId="4C5B46D8" w14:textId="77777777" w:rsidR="00440E7F" w:rsidRDefault="00E4112E">
            <w:r>
              <w:rPr>
                <w:b/>
                <w:bCs/>
                <w:sz w:val="17"/>
                <w:szCs w:val="17"/>
              </w:rPr>
              <w:t>Stainless SS316</w:t>
            </w:r>
          </w:p>
        </w:tc>
        <w:tc>
          <w:tcPr>
            <w:tcW w:w="1300" w:type="dxa"/>
            <w:shd w:val="clear" w:color="auto" w:fill="FFFFFF"/>
            <w:tcMar>
              <w:top w:w="60" w:type="dxa"/>
              <w:left w:w="90" w:type="dxa"/>
              <w:bottom w:w="60" w:type="dxa"/>
              <w:right w:w="90" w:type="dxa"/>
            </w:tcMar>
          </w:tcPr>
          <w:p w14:paraId="64B9B391"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432ABF7B"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5A00AA8C"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669BA708"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7C63C681"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1AC33295" w14:textId="77777777" w:rsidR="00440E7F" w:rsidRDefault="00E4112E">
            <w:r>
              <w:rPr>
                <w:sz w:val="17"/>
                <w:szCs w:val="17"/>
              </w:rPr>
              <w:t>—</w:t>
            </w:r>
          </w:p>
        </w:tc>
        <w:tc>
          <w:tcPr>
            <w:tcW w:w="1326" w:type="dxa"/>
            <w:shd w:val="clear" w:color="auto" w:fill="FFFFFF"/>
            <w:tcMar>
              <w:top w:w="60" w:type="dxa"/>
              <w:left w:w="90" w:type="dxa"/>
              <w:bottom w:w="60" w:type="dxa"/>
              <w:right w:w="90" w:type="dxa"/>
            </w:tcMar>
          </w:tcPr>
          <w:p w14:paraId="4D785160" w14:textId="77777777" w:rsidR="00440E7F" w:rsidRDefault="00E4112E">
            <w:r>
              <w:rPr>
                <w:sz w:val="17"/>
                <w:szCs w:val="17"/>
              </w:rPr>
              <w:t>—</w:t>
            </w:r>
          </w:p>
        </w:tc>
      </w:tr>
      <w:tr w:rsidR="00440E7F" w14:paraId="68192F2A" w14:textId="77777777">
        <w:tblPrEx>
          <w:tblCellMar>
            <w:top w:w="0" w:type="dxa"/>
            <w:bottom w:w="0" w:type="dxa"/>
          </w:tblCellMar>
        </w:tblPrEx>
        <w:trPr>
          <w:cantSplit/>
        </w:trPr>
        <w:tc>
          <w:tcPr>
            <w:tcW w:w="1900" w:type="dxa"/>
            <w:shd w:val="clear" w:color="auto" w:fill="F2F6FA"/>
            <w:tcMar>
              <w:top w:w="60" w:type="dxa"/>
              <w:left w:w="90" w:type="dxa"/>
              <w:bottom w:w="60" w:type="dxa"/>
              <w:right w:w="90" w:type="dxa"/>
            </w:tcMar>
          </w:tcPr>
          <w:p w14:paraId="14175038" w14:textId="77777777" w:rsidR="00440E7F" w:rsidRDefault="00E4112E">
            <w:r>
              <w:rPr>
                <w:b/>
                <w:bCs/>
                <w:sz w:val="17"/>
                <w:szCs w:val="17"/>
              </w:rPr>
              <w:t>Brass</w:t>
            </w:r>
          </w:p>
        </w:tc>
        <w:tc>
          <w:tcPr>
            <w:tcW w:w="1300" w:type="dxa"/>
            <w:shd w:val="clear" w:color="auto" w:fill="F2F6FA"/>
            <w:tcMar>
              <w:top w:w="60" w:type="dxa"/>
              <w:left w:w="90" w:type="dxa"/>
              <w:bottom w:w="60" w:type="dxa"/>
              <w:right w:w="90" w:type="dxa"/>
            </w:tcMar>
          </w:tcPr>
          <w:p w14:paraId="5D6D2199"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3EAEDFB2"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55C885D5"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08C311E0"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3E917B84"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6E3C592E" w14:textId="77777777" w:rsidR="00440E7F" w:rsidRDefault="00E4112E">
            <w:r>
              <w:rPr>
                <w:sz w:val="17"/>
                <w:szCs w:val="17"/>
              </w:rPr>
              <w:t>—</w:t>
            </w:r>
          </w:p>
        </w:tc>
        <w:tc>
          <w:tcPr>
            <w:tcW w:w="1326" w:type="dxa"/>
            <w:shd w:val="clear" w:color="auto" w:fill="F2F6FA"/>
            <w:tcMar>
              <w:top w:w="60" w:type="dxa"/>
              <w:left w:w="90" w:type="dxa"/>
              <w:bottom w:w="60" w:type="dxa"/>
              <w:right w:w="90" w:type="dxa"/>
            </w:tcMar>
          </w:tcPr>
          <w:p w14:paraId="1C363EF0" w14:textId="77777777" w:rsidR="00440E7F" w:rsidRDefault="00E4112E">
            <w:r>
              <w:rPr>
                <w:sz w:val="17"/>
                <w:szCs w:val="17"/>
              </w:rPr>
              <w:t>—</w:t>
            </w:r>
          </w:p>
        </w:tc>
      </w:tr>
      <w:tr w:rsidR="00440E7F" w14:paraId="1AF20E2E"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14:paraId="29333E05" w14:textId="77777777" w:rsidR="00440E7F" w:rsidRDefault="00E4112E">
            <w:r>
              <w:rPr>
                <w:b/>
                <w:bCs/>
                <w:sz w:val="17"/>
                <w:szCs w:val="17"/>
              </w:rPr>
              <w:t>PVC</w:t>
            </w:r>
          </w:p>
        </w:tc>
        <w:tc>
          <w:tcPr>
            <w:tcW w:w="1300" w:type="dxa"/>
            <w:shd w:val="clear" w:color="auto" w:fill="FFFFFF"/>
            <w:tcMar>
              <w:top w:w="60" w:type="dxa"/>
              <w:left w:w="90" w:type="dxa"/>
              <w:bottom w:w="60" w:type="dxa"/>
              <w:right w:w="90" w:type="dxa"/>
            </w:tcMar>
          </w:tcPr>
          <w:p w14:paraId="2DDEFE8A"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5ED7BADD"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15289C1C"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51F9A042"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7085E5C1"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5BCC1EE3" w14:textId="77777777" w:rsidR="00440E7F" w:rsidRDefault="00E4112E">
            <w:r>
              <w:rPr>
                <w:sz w:val="17"/>
                <w:szCs w:val="17"/>
              </w:rPr>
              <w:t>—</w:t>
            </w:r>
          </w:p>
        </w:tc>
        <w:tc>
          <w:tcPr>
            <w:tcW w:w="1326" w:type="dxa"/>
            <w:shd w:val="clear" w:color="auto" w:fill="FFFFFF"/>
            <w:tcMar>
              <w:top w:w="60" w:type="dxa"/>
              <w:left w:w="90" w:type="dxa"/>
              <w:bottom w:w="60" w:type="dxa"/>
              <w:right w:w="90" w:type="dxa"/>
            </w:tcMar>
          </w:tcPr>
          <w:p w14:paraId="40C9DB62" w14:textId="77777777" w:rsidR="00440E7F" w:rsidRDefault="00E4112E">
            <w:r>
              <w:rPr>
                <w:sz w:val="17"/>
                <w:szCs w:val="17"/>
              </w:rPr>
              <w:t>—</w:t>
            </w:r>
          </w:p>
        </w:tc>
      </w:tr>
      <w:tr w:rsidR="00440E7F" w14:paraId="6ED1EEDE" w14:textId="77777777">
        <w:tblPrEx>
          <w:tblCellMar>
            <w:top w:w="0" w:type="dxa"/>
            <w:bottom w:w="0" w:type="dxa"/>
          </w:tblCellMar>
        </w:tblPrEx>
        <w:trPr>
          <w:cantSplit/>
        </w:trPr>
        <w:tc>
          <w:tcPr>
            <w:tcW w:w="1900" w:type="dxa"/>
            <w:shd w:val="clear" w:color="auto" w:fill="F2F6FA"/>
            <w:tcMar>
              <w:top w:w="60" w:type="dxa"/>
              <w:left w:w="90" w:type="dxa"/>
              <w:bottom w:w="60" w:type="dxa"/>
              <w:right w:w="90" w:type="dxa"/>
            </w:tcMar>
          </w:tcPr>
          <w:p w14:paraId="5316AA70" w14:textId="77777777" w:rsidR="00440E7F" w:rsidRDefault="00E4112E">
            <w:r>
              <w:rPr>
                <w:b/>
                <w:bCs/>
                <w:sz w:val="17"/>
                <w:szCs w:val="17"/>
              </w:rPr>
              <w:t>CPVC</w:t>
            </w:r>
          </w:p>
        </w:tc>
        <w:tc>
          <w:tcPr>
            <w:tcW w:w="1300" w:type="dxa"/>
            <w:shd w:val="clear" w:color="auto" w:fill="F2F6FA"/>
            <w:tcMar>
              <w:top w:w="60" w:type="dxa"/>
              <w:left w:w="90" w:type="dxa"/>
              <w:bottom w:w="60" w:type="dxa"/>
              <w:right w:w="90" w:type="dxa"/>
            </w:tcMar>
          </w:tcPr>
          <w:p w14:paraId="27957F94"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2D4C1208"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5A5C7866"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2883C370"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61ED661E"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6B738335" w14:textId="77777777" w:rsidR="00440E7F" w:rsidRDefault="00E4112E">
            <w:r>
              <w:rPr>
                <w:sz w:val="17"/>
                <w:szCs w:val="17"/>
              </w:rPr>
              <w:t>—</w:t>
            </w:r>
          </w:p>
        </w:tc>
        <w:tc>
          <w:tcPr>
            <w:tcW w:w="1326" w:type="dxa"/>
            <w:shd w:val="clear" w:color="auto" w:fill="F2F6FA"/>
            <w:tcMar>
              <w:top w:w="60" w:type="dxa"/>
              <w:left w:w="90" w:type="dxa"/>
              <w:bottom w:w="60" w:type="dxa"/>
              <w:right w:w="90" w:type="dxa"/>
            </w:tcMar>
          </w:tcPr>
          <w:p w14:paraId="497D8130" w14:textId="77777777" w:rsidR="00440E7F" w:rsidRDefault="00E4112E">
            <w:r>
              <w:rPr>
                <w:sz w:val="17"/>
                <w:szCs w:val="17"/>
              </w:rPr>
              <w:t>—</w:t>
            </w:r>
          </w:p>
        </w:tc>
      </w:tr>
      <w:tr w:rsidR="00440E7F" w14:paraId="43C7F4EB"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14:paraId="06C5B217" w14:textId="77777777" w:rsidR="00440E7F" w:rsidRDefault="00E4112E">
            <w:r>
              <w:rPr>
                <w:b/>
                <w:bCs/>
                <w:sz w:val="17"/>
                <w:szCs w:val="17"/>
              </w:rPr>
              <w:t>Unrecognised / absent</w:t>
            </w:r>
          </w:p>
        </w:tc>
        <w:tc>
          <w:tcPr>
            <w:tcW w:w="1300" w:type="dxa"/>
            <w:shd w:val="clear" w:color="auto" w:fill="FFFFFF"/>
            <w:tcMar>
              <w:top w:w="60" w:type="dxa"/>
              <w:left w:w="90" w:type="dxa"/>
              <w:bottom w:w="60" w:type="dxa"/>
              <w:right w:w="90" w:type="dxa"/>
            </w:tcMar>
          </w:tcPr>
          <w:p w14:paraId="694DBE25"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66848E92"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065E5DEB"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6D45C2E8"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28532383"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18861B5B" w14:textId="77777777" w:rsidR="00440E7F" w:rsidRDefault="00E4112E">
            <w:r>
              <w:rPr>
                <w:sz w:val="17"/>
                <w:szCs w:val="17"/>
              </w:rPr>
              <w:t>—</w:t>
            </w:r>
          </w:p>
        </w:tc>
        <w:tc>
          <w:tcPr>
            <w:tcW w:w="1326" w:type="dxa"/>
            <w:shd w:val="clear" w:color="auto" w:fill="FFFFFF"/>
            <w:tcMar>
              <w:top w:w="60" w:type="dxa"/>
              <w:left w:w="90" w:type="dxa"/>
              <w:bottom w:w="60" w:type="dxa"/>
              <w:right w:w="90" w:type="dxa"/>
            </w:tcMar>
          </w:tcPr>
          <w:p w14:paraId="6BD41F76" w14:textId="77777777" w:rsidR="00440E7F" w:rsidRDefault="00E4112E">
            <w:r>
              <w:rPr>
                <w:sz w:val="17"/>
                <w:szCs w:val="17"/>
              </w:rPr>
              <w:t>—</w:t>
            </w:r>
          </w:p>
        </w:tc>
      </w:tr>
      <w:tr w:rsidR="00440E7F" w14:paraId="2823BA3D" w14:textId="77777777">
        <w:tblPrEx>
          <w:tblCellMar>
            <w:top w:w="0" w:type="dxa"/>
            <w:bottom w:w="0" w:type="dxa"/>
          </w:tblCellMar>
        </w:tblPrEx>
        <w:trPr>
          <w:cantSplit/>
        </w:trPr>
        <w:tc>
          <w:tcPr>
            <w:tcW w:w="1900" w:type="dxa"/>
            <w:shd w:val="clear" w:color="auto" w:fill="F2F6FA"/>
            <w:tcMar>
              <w:top w:w="60" w:type="dxa"/>
              <w:left w:w="90" w:type="dxa"/>
              <w:bottom w:w="60" w:type="dxa"/>
              <w:right w:w="90" w:type="dxa"/>
            </w:tcMar>
          </w:tcPr>
          <w:p w14:paraId="690BA95F" w14:textId="77777777" w:rsidR="00440E7F" w:rsidRDefault="00E4112E">
            <w:r>
              <w:rPr>
                <w:b/>
                <w:bCs/>
                <w:sz w:val="17"/>
                <w:szCs w:val="17"/>
              </w:rPr>
              <w:t>Total</w:t>
            </w:r>
          </w:p>
        </w:tc>
        <w:tc>
          <w:tcPr>
            <w:tcW w:w="1300" w:type="dxa"/>
            <w:shd w:val="clear" w:color="auto" w:fill="F2F6FA"/>
            <w:tcMar>
              <w:top w:w="60" w:type="dxa"/>
              <w:left w:w="90" w:type="dxa"/>
              <w:bottom w:w="60" w:type="dxa"/>
              <w:right w:w="90" w:type="dxa"/>
            </w:tcMar>
          </w:tcPr>
          <w:p w14:paraId="7F6D7EB8"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26A3578D"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636275B1"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5349ED5A"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56237EAB"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2ABF5252" w14:textId="77777777" w:rsidR="00440E7F" w:rsidRDefault="00E4112E">
            <w:r>
              <w:rPr>
                <w:sz w:val="17"/>
                <w:szCs w:val="17"/>
              </w:rPr>
              <w:t>—</w:t>
            </w:r>
          </w:p>
        </w:tc>
        <w:tc>
          <w:tcPr>
            <w:tcW w:w="1326" w:type="dxa"/>
            <w:shd w:val="clear" w:color="auto" w:fill="F2F6FA"/>
            <w:tcMar>
              <w:top w:w="60" w:type="dxa"/>
              <w:left w:w="90" w:type="dxa"/>
              <w:bottom w:w="60" w:type="dxa"/>
              <w:right w:w="90" w:type="dxa"/>
            </w:tcMar>
          </w:tcPr>
          <w:p w14:paraId="08C5D25C" w14:textId="77777777" w:rsidR="00440E7F" w:rsidRDefault="00E4112E">
            <w:r>
              <w:rPr>
                <w:sz w:val="17"/>
                <w:szCs w:val="17"/>
              </w:rPr>
              <w:t>—</w:t>
            </w:r>
          </w:p>
        </w:tc>
      </w:tr>
    </w:tbl>
    <w:p w14:paraId="7DAC6D14" w14:textId="77777777" w:rsidR="00440E7F" w:rsidRDefault="00E4112E">
      <w:pPr>
        <w:spacing w:before="60" w:after="220"/>
      </w:pPr>
      <w:r>
        <w:rPr>
          <w:i/>
          <w:iCs/>
          <w:color w:val="595959"/>
          <w:sz w:val="17"/>
          <w:szCs w:val="17"/>
        </w:rPr>
        <w:t>Cell values are finding counts. A zero is a result: it means the engine ran and raised nothing. An empty denominator (elements scored = 0) is not a result and must be reported as no-coverage, not as compliance.</w:t>
      </w:r>
    </w:p>
    <w:p w14:paraId="5AE19DF0" w14:textId="77777777" w:rsidR="00440E7F" w:rsidRDefault="00E4112E">
      <w:pPr>
        <w:keepNext/>
        <w:spacing w:before="200" w:after="100"/>
      </w:pPr>
      <w:r>
        <w:rPr>
          <w:b/>
          <w:bCs/>
          <w:color w:val="1F4E79"/>
          <w:sz w:val="19"/>
          <w:szCs w:val="19"/>
        </w:rPr>
        <w:t>Table A.3.1d — Risk band distribution per engine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000"/>
        <w:gridCol w:w="1000"/>
        <w:gridCol w:w="1400"/>
        <w:gridCol w:w="900"/>
        <w:gridCol w:w="800"/>
        <w:gridCol w:w="900"/>
        <w:gridCol w:w="1100"/>
        <w:gridCol w:w="926"/>
      </w:tblGrid>
      <w:tr w:rsidR="00440E7F" w14:paraId="362F29C2" w14:textId="77777777">
        <w:tblPrEx>
          <w:tblCellMar>
            <w:top w:w="0" w:type="dxa"/>
            <w:bottom w:w="0" w:type="dxa"/>
          </w:tblCellMar>
        </w:tblPrEx>
        <w:trPr>
          <w:tblHeader/>
        </w:trPr>
        <w:tc>
          <w:tcPr>
            <w:tcW w:w="2000" w:type="dxa"/>
            <w:shd w:val="clear" w:color="auto" w:fill="DCE6F1"/>
            <w:tcMar>
              <w:top w:w="60" w:type="dxa"/>
              <w:left w:w="90" w:type="dxa"/>
              <w:bottom w:w="60" w:type="dxa"/>
              <w:right w:w="90" w:type="dxa"/>
            </w:tcMar>
          </w:tcPr>
          <w:p w14:paraId="1C74DBD4" w14:textId="77777777" w:rsidR="00440E7F" w:rsidRDefault="00E4112E">
            <w:r>
              <w:rPr>
                <w:b/>
                <w:bCs/>
                <w:sz w:val="17"/>
                <w:szCs w:val="17"/>
              </w:rPr>
              <w:t>Engine</w:t>
            </w:r>
          </w:p>
        </w:tc>
        <w:tc>
          <w:tcPr>
            <w:tcW w:w="1000" w:type="dxa"/>
            <w:shd w:val="clear" w:color="auto" w:fill="DCE6F1"/>
            <w:tcMar>
              <w:top w:w="60" w:type="dxa"/>
              <w:left w:w="90" w:type="dxa"/>
              <w:bottom w:w="60" w:type="dxa"/>
              <w:right w:w="90" w:type="dxa"/>
            </w:tcMar>
          </w:tcPr>
          <w:p w14:paraId="4A220D1C" w14:textId="77777777" w:rsidR="00440E7F" w:rsidRDefault="00E4112E">
            <w:r>
              <w:rPr>
                <w:b/>
                <w:bCs/>
                <w:sz w:val="17"/>
                <w:szCs w:val="17"/>
              </w:rPr>
              <w:t>Findings</w:t>
            </w:r>
          </w:p>
        </w:tc>
        <w:tc>
          <w:tcPr>
            <w:tcW w:w="1400" w:type="dxa"/>
            <w:shd w:val="clear" w:color="auto" w:fill="DCE6F1"/>
            <w:tcMar>
              <w:top w:w="60" w:type="dxa"/>
              <w:left w:w="90" w:type="dxa"/>
              <w:bottom w:w="60" w:type="dxa"/>
              <w:right w:w="90" w:type="dxa"/>
            </w:tcMar>
          </w:tcPr>
          <w:p w14:paraId="175DD4C0" w14:textId="77777777" w:rsidR="00440E7F" w:rsidRDefault="00E4112E">
            <w:r>
              <w:rPr>
                <w:b/>
                <w:bCs/>
                <w:sz w:val="17"/>
                <w:szCs w:val="17"/>
              </w:rPr>
              <w:t>Low / compliant</w:t>
            </w:r>
          </w:p>
        </w:tc>
        <w:tc>
          <w:tcPr>
            <w:tcW w:w="900" w:type="dxa"/>
            <w:shd w:val="clear" w:color="auto" w:fill="DCE6F1"/>
            <w:tcMar>
              <w:top w:w="60" w:type="dxa"/>
              <w:left w:w="90" w:type="dxa"/>
              <w:bottom w:w="60" w:type="dxa"/>
              <w:right w:w="90" w:type="dxa"/>
            </w:tcMar>
          </w:tcPr>
          <w:p w14:paraId="05B77A9B" w14:textId="77777777" w:rsidR="00440E7F" w:rsidRDefault="00E4112E">
            <w:r>
              <w:rPr>
                <w:b/>
                <w:bCs/>
                <w:sz w:val="17"/>
                <w:szCs w:val="17"/>
              </w:rPr>
              <w:t>Medium</w:t>
            </w:r>
          </w:p>
        </w:tc>
        <w:tc>
          <w:tcPr>
            <w:tcW w:w="800" w:type="dxa"/>
            <w:shd w:val="clear" w:color="auto" w:fill="DCE6F1"/>
            <w:tcMar>
              <w:top w:w="60" w:type="dxa"/>
              <w:left w:w="90" w:type="dxa"/>
              <w:bottom w:w="60" w:type="dxa"/>
              <w:right w:w="90" w:type="dxa"/>
            </w:tcMar>
          </w:tcPr>
          <w:p w14:paraId="6AE75044" w14:textId="77777777" w:rsidR="00440E7F" w:rsidRDefault="00E4112E">
            <w:r>
              <w:rPr>
                <w:b/>
                <w:bCs/>
                <w:sz w:val="17"/>
                <w:szCs w:val="17"/>
              </w:rPr>
              <w:t>High</w:t>
            </w:r>
          </w:p>
        </w:tc>
        <w:tc>
          <w:tcPr>
            <w:tcW w:w="900" w:type="dxa"/>
            <w:shd w:val="clear" w:color="auto" w:fill="DCE6F1"/>
            <w:tcMar>
              <w:top w:w="60" w:type="dxa"/>
              <w:left w:w="90" w:type="dxa"/>
              <w:bottom w:w="60" w:type="dxa"/>
              <w:right w:w="90" w:type="dxa"/>
            </w:tcMar>
          </w:tcPr>
          <w:p w14:paraId="46FF373D" w14:textId="77777777" w:rsidR="00440E7F" w:rsidRDefault="00E4112E">
            <w:r>
              <w:rPr>
                <w:b/>
                <w:bCs/>
                <w:sz w:val="17"/>
                <w:szCs w:val="17"/>
              </w:rPr>
              <w:t>Critical</w:t>
            </w:r>
          </w:p>
        </w:tc>
        <w:tc>
          <w:tcPr>
            <w:tcW w:w="1100" w:type="dxa"/>
            <w:shd w:val="clear" w:color="auto" w:fill="DCE6F1"/>
            <w:tcMar>
              <w:top w:w="60" w:type="dxa"/>
              <w:left w:w="90" w:type="dxa"/>
              <w:bottom w:w="60" w:type="dxa"/>
              <w:right w:w="90" w:type="dxa"/>
            </w:tcMar>
          </w:tcPr>
          <w:p w14:paraId="47F706C9" w14:textId="77777777" w:rsidR="00440E7F" w:rsidRDefault="00E4112E">
            <w:r>
              <w:rPr>
                <w:b/>
                <w:bCs/>
                <w:sz w:val="17"/>
                <w:szCs w:val="17"/>
              </w:rPr>
              <w:t>Median score</w:t>
            </w:r>
          </w:p>
        </w:tc>
        <w:tc>
          <w:tcPr>
            <w:tcW w:w="926" w:type="dxa"/>
            <w:shd w:val="clear" w:color="auto" w:fill="DCE6F1"/>
            <w:tcMar>
              <w:top w:w="60" w:type="dxa"/>
              <w:left w:w="90" w:type="dxa"/>
              <w:bottom w:w="60" w:type="dxa"/>
              <w:right w:w="90" w:type="dxa"/>
            </w:tcMar>
          </w:tcPr>
          <w:p w14:paraId="6ACC2EE0" w14:textId="77777777" w:rsidR="00440E7F" w:rsidRDefault="00E4112E">
            <w:r>
              <w:rPr>
                <w:b/>
                <w:bCs/>
                <w:sz w:val="17"/>
                <w:szCs w:val="17"/>
              </w:rPr>
              <w:t>IQR</w:t>
            </w:r>
          </w:p>
        </w:tc>
      </w:tr>
      <w:tr w:rsidR="00440E7F" w14:paraId="44B80866"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14:paraId="4A61BDFC" w14:textId="77777777" w:rsidR="00440E7F" w:rsidRDefault="00E4112E">
            <w:r>
              <w:rPr>
                <w:b/>
                <w:bCs/>
                <w:sz w:val="17"/>
                <w:szCs w:val="17"/>
              </w:rPr>
              <w:t>GC-001 galvanic</w:t>
            </w:r>
          </w:p>
        </w:tc>
        <w:tc>
          <w:tcPr>
            <w:tcW w:w="1000" w:type="dxa"/>
            <w:shd w:val="clear" w:color="auto" w:fill="FFFFFF"/>
            <w:tcMar>
              <w:top w:w="60" w:type="dxa"/>
              <w:left w:w="90" w:type="dxa"/>
              <w:bottom w:w="60" w:type="dxa"/>
              <w:right w:w="90" w:type="dxa"/>
            </w:tcMar>
          </w:tcPr>
          <w:p w14:paraId="22C24377" w14:textId="77777777" w:rsidR="00440E7F" w:rsidRDefault="00E4112E">
            <w:r>
              <w:rPr>
                <w:sz w:val="17"/>
                <w:szCs w:val="17"/>
              </w:rPr>
              <w:t>—</w:t>
            </w:r>
          </w:p>
        </w:tc>
        <w:tc>
          <w:tcPr>
            <w:tcW w:w="1400" w:type="dxa"/>
            <w:shd w:val="clear" w:color="auto" w:fill="FFFFFF"/>
            <w:tcMar>
              <w:top w:w="60" w:type="dxa"/>
              <w:left w:w="90" w:type="dxa"/>
              <w:bottom w:w="60" w:type="dxa"/>
              <w:right w:w="90" w:type="dxa"/>
            </w:tcMar>
          </w:tcPr>
          <w:p w14:paraId="11A2FAAF"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3477C5DF" w14:textId="77777777" w:rsidR="00440E7F" w:rsidRDefault="00E4112E">
            <w:r>
              <w:rPr>
                <w:sz w:val="17"/>
                <w:szCs w:val="17"/>
              </w:rPr>
              <w:t>—</w:t>
            </w:r>
          </w:p>
        </w:tc>
        <w:tc>
          <w:tcPr>
            <w:tcW w:w="800" w:type="dxa"/>
            <w:shd w:val="clear" w:color="auto" w:fill="FFFFFF"/>
            <w:tcMar>
              <w:top w:w="60" w:type="dxa"/>
              <w:left w:w="90" w:type="dxa"/>
              <w:bottom w:w="60" w:type="dxa"/>
              <w:right w:w="90" w:type="dxa"/>
            </w:tcMar>
          </w:tcPr>
          <w:p w14:paraId="71EEBBA0"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6EA0CB21" w14:textId="77777777" w:rsidR="00440E7F" w:rsidRDefault="00E4112E">
            <w:r>
              <w:rPr>
                <w:sz w:val="17"/>
                <w:szCs w:val="17"/>
              </w:rPr>
              <w:t>—</w:t>
            </w:r>
          </w:p>
        </w:tc>
        <w:tc>
          <w:tcPr>
            <w:tcW w:w="1100" w:type="dxa"/>
            <w:shd w:val="clear" w:color="auto" w:fill="FFFFFF"/>
            <w:tcMar>
              <w:top w:w="60" w:type="dxa"/>
              <w:left w:w="90" w:type="dxa"/>
              <w:bottom w:w="60" w:type="dxa"/>
              <w:right w:w="90" w:type="dxa"/>
            </w:tcMar>
          </w:tcPr>
          <w:p w14:paraId="299DA14F" w14:textId="77777777" w:rsidR="00440E7F" w:rsidRDefault="00E4112E">
            <w:r>
              <w:rPr>
                <w:sz w:val="17"/>
                <w:szCs w:val="17"/>
              </w:rPr>
              <w:t>—</w:t>
            </w:r>
          </w:p>
        </w:tc>
        <w:tc>
          <w:tcPr>
            <w:tcW w:w="926" w:type="dxa"/>
            <w:shd w:val="clear" w:color="auto" w:fill="FFFFFF"/>
            <w:tcMar>
              <w:top w:w="60" w:type="dxa"/>
              <w:left w:w="90" w:type="dxa"/>
              <w:bottom w:w="60" w:type="dxa"/>
              <w:right w:w="90" w:type="dxa"/>
            </w:tcMar>
          </w:tcPr>
          <w:p w14:paraId="1F4211F8" w14:textId="77777777" w:rsidR="00440E7F" w:rsidRDefault="00E4112E">
            <w:r>
              <w:rPr>
                <w:sz w:val="17"/>
                <w:szCs w:val="17"/>
              </w:rPr>
              <w:t>—</w:t>
            </w:r>
          </w:p>
        </w:tc>
      </w:tr>
      <w:tr w:rsidR="00440E7F" w14:paraId="56220454" w14:textId="77777777">
        <w:tblPrEx>
          <w:tblCellMar>
            <w:top w:w="0" w:type="dxa"/>
            <w:bottom w:w="0" w:type="dxa"/>
          </w:tblCellMar>
        </w:tblPrEx>
        <w:trPr>
          <w:cantSplit/>
        </w:trPr>
        <w:tc>
          <w:tcPr>
            <w:tcW w:w="2000" w:type="dxa"/>
            <w:shd w:val="clear" w:color="auto" w:fill="F2F6FA"/>
            <w:tcMar>
              <w:top w:w="60" w:type="dxa"/>
              <w:left w:w="90" w:type="dxa"/>
              <w:bottom w:w="60" w:type="dxa"/>
              <w:right w:w="90" w:type="dxa"/>
            </w:tcMar>
          </w:tcPr>
          <w:p w14:paraId="6326F876" w14:textId="77777777" w:rsidR="00440E7F" w:rsidRDefault="00E4112E">
            <w:r>
              <w:rPr>
                <w:b/>
                <w:bCs/>
                <w:sz w:val="17"/>
                <w:szCs w:val="17"/>
              </w:rPr>
              <w:t>CC-001 crevice</w:t>
            </w:r>
          </w:p>
        </w:tc>
        <w:tc>
          <w:tcPr>
            <w:tcW w:w="1000" w:type="dxa"/>
            <w:shd w:val="clear" w:color="auto" w:fill="F2F6FA"/>
            <w:tcMar>
              <w:top w:w="60" w:type="dxa"/>
              <w:left w:w="90" w:type="dxa"/>
              <w:bottom w:w="60" w:type="dxa"/>
              <w:right w:w="90" w:type="dxa"/>
            </w:tcMar>
          </w:tcPr>
          <w:p w14:paraId="6916A4AD" w14:textId="77777777" w:rsidR="00440E7F" w:rsidRDefault="00E4112E">
            <w:r>
              <w:rPr>
                <w:sz w:val="17"/>
                <w:szCs w:val="17"/>
              </w:rPr>
              <w:t>—</w:t>
            </w:r>
          </w:p>
        </w:tc>
        <w:tc>
          <w:tcPr>
            <w:tcW w:w="1400" w:type="dxa"/>
            <w:shd w:val="clear" w:color="auto" w:fill="F2F6FA"/>
            <w:tcMar>
              <w:top w:w="60" w:type="dxa"/>
              <w:left w:w="90" w:type="dxa"/>
              <w:bottom w:w="60" w:type="dxa"/>
              <w:right w:w="90" w:type="dxa"/>
            </w:tcMar>
          </w:tcPr>
          <w:p w14:paraId="24B86A93"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51DD4831" w14:textId="77777777" w:rsidR="00440E7F" w:rsidRDefault="00E4112E">
            <w:r>
              <w:rPr>
                <w:sz w:val="17"/>
                <w:szCs w:val="17"/>
              </w:rPr>
              <w:t>—</w:t>
            </w:r>
          </w:p>
        </w:tc>
        <w:tc>
          <w:tcPr>
            <w:tcW w:w="800" w:type="dxa"/>
            <w:shd w:val="clear" w:color="auto" w:fill="F2F6FA"/>
            <w:tcMar>
              <w:top w:w="60" w:type="dxa"/>
              <w:left w:w="90" w:type="dxa"/>
              <w:bottom w:w="60" w:type="dxa"/>
              <w:right w:w="90" w:type="dxa"/>
            </w:tcMar>
          </w:tcPr>
          <w:p w14:paraId="312761E2"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4EE2EC06" w14:textId="77777777" w:rsidR="00440E7F" w:rsidRDefault="00E4112E">
            <w:r>
              <w:rPr>
                <w:sz w:val="17"/>
                <w:szCs w:val="17"/>
              </w:rPr>
              <w:t>—</w:t>
            </w:r>
          </w:p>
        </w:tc>
        <w:tc>
          <w:tcPr>
            <w:tcW w:w="1100" w:type="dxa"/>
            <w:shd w:val="clear" w:color="auto" w:fill="F2F6FA"/>
            <w:tcMar>
              <w:top w:w="60" w:type="dxa"/>
              <w:left w:w="90" w:type="dxa"/>
              <w:bottom w:w="60" w:type="dxa"/>
              <w:right w:w="90" w:type="dxa"/>
            </w:tcMar>
          </w:tcPr>
          <w:p w14:paraId="7285829C" w14:textId="77777777" w:rsidR="00440E7F" w:rsidRDefault="00E4112E">
            <w:r>
              <w:rPr>
                <w:sz w:val="17"/>
                <w:szCs w:val="17"/>
              </w:rPr>
              <w:t>—</w:t>
            </w:r>
          </w:p>
        </w:tc>
        <w:tc>
          <w:tcPr>
            <w:tcW w:w="926" w:type="dxa"/>
            <w:shd w:val="clear" w:color="auto" w:fill="F2F6FA"/>
            <w:tcMar>
              <w:top w:w="60" w:type="dxa"/>
              <w:left w:w="90" w:type="dxa"/>
              <w:bottom w:w="60" w:type="dxa"/>
              <w:right w:w="90" w:type="dxa"/>
            </w:tcMar>
          </w:tcPr>
          <w:p w14:paraId="06F0921D" w14:textId="77777777" w:rsidR="00440E7F" w:rsidRDefault="00E4112E">
            <w:r>
              <w:rPr>
                <w:sz w:val="17"/>
                <w:szCs w:val="17"/>
              </w:rPr>
              <w:t>—</w:t>
            </w:r>
          </w:p>
        </w:tc>
      </w:tr>
      <w:tr w:rsidR="00440E7F" w14:paraId="4E105F01"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14:paraId="720CE148" w14:textId="77777777" w:rsidR="00440E7F" w:rsidRDefault="00E4112E">
            <w:r>
              <w:rPr>
                <w:b/>
                <w:bCs/>
                <w:sz w:val="17"/>
                <w:szCs w:val="17"/>
              </w:rPr>
              <w:t>MC-001 MIC</w:t>
            </w:r>
          </w:p>
        </w:tc>
        <w:tc>
          <w:tcPr>
            <w:tcW w:w="1000" w:type="dxa"/>
            <w:shd w:val="clear" w:color="auto" w:fill="FFFFFF"/>
            <w:tcMar>
              <w:top w:w="60" w:type="dxa"/>
              <w:left w:w="90" w:type="dxa"/>
              <w:bottom w:w="60" w:type="dxa"/>
              <w:right w:w="90" w:type="dxa"/>
            </w:tcMar>
          </w:tcPr>
          <w:p w14:paraId="732B6E08" w14:textId="77777777" w:rsidR="00440E7F" w:rsidRDefault="00E4112E">
            <w:r>
              <w:rPr>
                <w:sz w:val="17"/>
                <w:szCs w:val="17"/>
              </w:rPr>
              <w:t>—</w:t>
            </w:r>
          </w:p>
        </w:tc>
        <w:tc>
          <w:tcPr>
            <w:tcW w:w="1400" w:type="dxa"/>
            <w:shd w:val="clear" w:color="auto" w:fill="FFFFFF"/>
            <w:tcMar>
              <w:top w:w="60" w:type="dxa"/>
              <w:left w:w="90" w:type="dxa"/>
              <w:bottom w:w="60" w:type="dxa"/>
              <w:right w:w="90" w:type="dxa"/>
            </w:tcMar>
          </w:tcPr>
          <w:p w14:paraId="642911E1"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169FD103" w14:textId="77777777" w:rsidR="00440E7F" w:rsidRDefault="00E4112E">
            <w:r>
              <w:rPr>
                <w:sz w:val="17"/>
                <w:szCs w:val="17"/>
              </w:rPr>
              <w:t>—</w:t>
            </w:r>
          </w:p>
        </w:tc>
        <w:tc>
          <w:tcPr>
            <w:tcW w:w="800" w:type="dxa"/>
            <w:shd w:val="clear" w:color="auto" w:fill="FFFFFF"/>
            <w:tcMar>
              <w:top w:w="60" w:type="dxa"/>
              <w:left w:w="90" w:type="dxa"/>
              <w:bottom w:w="60" w:type="dxa"/>
              <w:right w:w="90" w:type="dxa"/>
            </w:tcMar>
          </w:tcPr>
          <w:p w14:paraId="0C2225A0"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150A342F" w14:textId="77777777" w:rsidR="00440E7F" w:rsidRDefault="00E4112E">
            <w:r>
              <w:rPr>
                <w:sz w:val="17"/>
                <w:szCs w:val="17"/>
              </w:rPr>
              <w:t>—</w:t>
            </w:r>
          </w:p>
        </w:tc>
        <w:tc>
          <w:tcPr>
            <w:tcW w:w="1100" w:type="dxa"/>
            <w:shd w:val="clear" w:color="auto" w:fill="FFFFFF"/>
            <w:tcMar>
              <w:top w:w="60" w:type="dxa"/>
              <w:left w:w="90" w:type="dxa"/>
              <w:bottom w:w="60" w:type="dxa"/>
              <w:right w:w="90" w:type="dxa"/>
            </w:tcMar>
          </w:tcPr>
          <w:p w14:paraId="4380A65F" w14:textId="77777777" w:rsidR="00440E7F" w:rsidRDefault="00E4112E">
            <w:r>
              <w:rPr>
                <w:sz w:val="17"/>
                <w:szCs w:val="17"/>
              </w:rPr>
              <w:t>—</w:t>
            </w:r>
          </w:p>
        </w:tc>
        <w:tc>
          <w:tcPr>
            <w:tcW w:w="926" w:type="dxa"/>
            <w:shd w:val="clear" w:color="auto" w:fill="FFFFFF"/>
            <w:tcMar>
              <w:top w:w="60" w:type="dxa"/>
              <w:left w:w="90" w:type="dxa"/>
              <w:bottom w:w="60" w:type="dxa"/>
              <w:right w:w="90" w:type="dxa"/>
            </w:tcMar>
          </w:tcPr>
          <w:p w14:paraId="397B664D" w14:textId="77777777" w:rsidR="00440E7F" w:rsidRDefault="00E4112E">
            <w:r>
              <w:rPr>
                <w:sz w:val="17"/>
                <w:szCs w:val="17"/>
              </w:rPr>
              <w:t>—</w:t>
            </w:r>
          </w:p>
        </w:tc>
      </w:tr>
      <w:tr w:rsidR="00440E7F" w14:paraId="7727EBE8" w14:textId="77777777">
        <w:tblPrEx>
          <w:tblCellMar>
            <w:top w:w="0" w:type="dxa"/>
            <w:bottom w:w="0" w:type="dxa"/>
          </w:tblCellMar>
        </w:tblPrEx>
        <w:trPr>
          <w:cantSplit/>
        </w:trPr>
        <w:tc>
          <w:tcPr>
            <w:tcW w:w="2000" w:type="dxa"/>
            <w:shd w:val="clear" w:color="auto" w:fill="F2F6FA"/>
            <w:tcMar>
              <w:top w:w="60" w:type="dxa"/>
              <w:left w:w="90" w:type="dxa"/>
              <w:bottom w:w="60" w:type="dxa"/>
              <w:right w:w="90" w:type="dxa"/>
            </w:tcMar>
          </w:tcPr>
          <w:p w14:paraId="65198AB1" w14:textId="77777777" w:rsidR="00440E7F" w:rsidRDefault="00E4112E">
            <w:r>
              <w:rPr>
                <w:b/>
                <w:bCs/>
                <w:sz w:val="17"/>
                <w:szCs w:val="17"/>
              </w:rPr>
              <w:t>MM-001 material–media</w:t>
            </w:r>
          </w:p>
        </w:tc>
        <w:tc>
          <w:tcPr>
            <w:tcW w:w="1000" w:type="dxa"/>
            <w:shd w:val="clear" w:color="auto" w:fill="F2F6FA"/>
            <w:tcMar>
              <w:top w:w="60" w:type="dxa"/>
              <w:left w:w="90" w:type="dxa"/>
              <w:bottom w:w="60" w:type="dxa"/>
              <w:right w:w="90" w:type="dxa"/>
            </w:tcMar>
          </w:tcPr>
          <w:p w14:paraId="1FEAA6A2" w14:textId="77777777" w:rsidR="00440E7F" w:rsidRDefault="00E4112E">
            <w:r>
              <w:rPr>
                <w:sz w:val="17"/>
                <w:szCs w:val="17"/>
              </w:rPr>
              <w:t>—</w:t>
            </w:r>
          </w:p>
        </w:tc>
        <w:tc>
          <w:tcPr>
            <w:tcW w:w="1400" w:type="dxa"/>
            <w:shd w:val="clear" w:color="auto" w:fill="F2F6FA"/>
            <w:tcMar>
              <w:top w:w="60" w:type="dxa"/>
              <w:left w:w="90" w:type="dxa"/>
              <w:bottom w:w="60" w:type="dxa"/>
              <w:right w:w="90" w:type="dxa"/>
            </w:tcMar>
          </w:tcPr>
          <w:p w14:paraId="080751C6"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1BD8BFE5" w14:textId="77777777" w:rsidR="00440E7F" w:rsidRDefault="00E4112E">
            <w:r>
              <w:rPr>
                <w:sz w:val="17"/>
                <w:szCs w:val="17"/>
              </w:rPr>
              <w:t>—</w:t>
            </w:r>
          </w:p>
        </w:tc>
        <w:tc>
          <w:tcPr>
            <w:tcW w:w="800" w:type="dxa"/>
            <w:shd w:val="clear" w:color="auto" w:fill="F2F6FA"/>
            <w:tcMar>
              <w:top w:w="60" w:type="dxa"/>
              <w:left w:w="90" w:type="dxa"/>
              <w:bottom w:w="60" w:type="dxa"/>
              <w:right w:w="90" w:type="dxa"/>
            </w:tcMar>
          </w:tcPr>
          <w:p w14:paraId="6546790C" w14:textId="77777777" w:rsidR="00440E7F" w:rsidRDefault="00E4112E">
            <w:r>
              <w:rPr>
                <w:sz w:val="17"/>
                <w:szCs w:val="17"/>
              </w:rPr>
              <w:t>—</w:t>
            </w:r>
          </w:p>
        </w:tc>
        <w:tc>
          <w:tcPr>
            <w:tcW w:w="900" w:type="dxa"/>
            <w:shd w:val="clear" w:color="auto" w:fill="F2F6FA"/>
            <w:tcMar>
              <w:top w:w="60" w:type="dxa"/>
              <w:left w:w="90" w:type="dxa"/>
              <w:bottom w:w="60" w:type="dxa"/>
              <w:right w:w="90" w:type="dxa"/>
            </w:tcMar>
          </w:tcPr>
          <w:p w14:paraId="5B9EBECA" w14:textId="77777777" w:rsidR="00440E7F" w:rsidRDefault="00E4112E">
            <w:r>
              <w:rPr>
                <w:sz w:val="17"/>
                <w:szCs w:val="17"/>
              </w:rPr>
              <w:t>—</w:t>
            </w:r>
          </w:p>
        </w:tc>
        <w:tc>
          <w:tcPr>
            <w:tcW w:w="1100" w:type="dxa"/>
            <w:shd w:val="clear" w:color="auto" w:fill="F2F6FA"/>
            <w:tcMar>
              <w:top w:w="60" w:type="dxa"/>
              <w:left w:w="90" w:type="dxa"/>
              <w:bottom w:w="60" w:type="dxa"/>
              <w:right w:w="90" w:type="dxa"/>
            </w:tcMar>
          </w:tcPr>
          <w:p w14:paraId="740A27C4" w14:textId="77777777" w:rsidR="00440E7F" w:rsidRDefault="00E4112E">
            <w:r>
              <w:rPr>
                <w:sz w:val="17"/>
                <w:szCs w:val="17"/>
              </w:rPr>
              <w:t>—</w:t>
            </w:r>
          </w:p>
        </w:tc>
        <w:tc>
          <w:tcPr>
            <w:tcW w:w="926" w:type="dxa"/>
            <w:shd w:val="clear" w:color="auto" w:fill="F2F6FA"/>
            <w:tcMar>
              <w:top w:w="60" w:type="dxa"/>
              <w:left w:w="90" w:type="dxa"/>
              <w:bottom w:w="60" w:type="dxa"/>
              <w:right w:w="90" w:type="dxa"/>
            </w:tcMar>
          </w:tcPr>
          <w:p w14:paraId="44A488FB" w14:textId="77777777" w:rsidR="00440E7F" w:rsidRDefault="00E4112E">
            <w:r>
              <w:rPr>
                <w:sz w:val="17"/>
                <w:szCs w:val="17"/>
              </w:rPr>
              <w:t>—</w:t>
            </w:r>
          </w:p>
        </w:tc>
      </w:tr>
      <w:tr w:rsidR="00440E7F" w14:paraId="775D0C1B"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14:paraId="5192249B" w14:textId="77777777" w:rsidR="00440E7F" w:rsidRDefault="00E4112E">
            <w:r>
              <w:rPr>
                <w:b/>
                <w:bCs/>
                <w:sz w:val="17"/>
                <w:szCs w:val="17"/>
              </w:rPr>
              <w:t>XM-001 cross-material</w:t>
            </w:r>
          </w:p>
        </w:tc>
        <w:tc>
          <w:tcPr>
            <w:tcW w:w="1000" w:type="dxa"/>
            <w:shd w:val="clear" w:color="auto" w:fill="FFFFFF"/>
            <w:tcMar>
              <w:top w:w="60" w:type="dxa"/>
              <w:left w:w="90" w:type="dxa"/>
              <w:bottom w:w="60" w:type="dxa"/>
              <w:right w:w="90" w:type="dxa"/>
            </w:tcMar>
          </w:tcPr>
          <w:p w14:paraId="6E933BED" w14:textId="77777777" w:rsidR="00440E7F" w:rsidRDefault="00E4112E">
            <w:r>
              <w:rPr>
                <w:sz w:val="17"/>
                <w:szCs w:val="17"/>
              </w:rPr>
              <w:t>—</w:t>
            </w:r>
          </w:p>
        </w:tc>
        <w:tc>
          <w:tcPr>
            <w:tcW w:w="1400" w:type="dxa"/>
            <w:shd w:val="clear" w:color="auto" w:fill="FFFFFF"/>
            <w:tcMar>
              <w:top w:w="60" w:type="dxa"/>
              <w:left w:w="90" w:type="dxa"/>
              <w:bottom w:w="60" w:type="dxa"/>
              <w:right w:w="90" w:type="dxa"/>
            </w:tcMar>
          </w:tcPr>
          <w:p w14:paraId="216EE956"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36FA53FF" w14:textId="77777777" w:rsidR="00440E7F" w:rsidRDefault="00E4112E">
            <w:r>
              <w:rPr>
                <w:sz w:val="17"/>
                <w:szCs w:val="17"/>
              </w:rPr>
              <w:t>—</w:t>
            </w:r>
          </w:p>
        </w:tc>
        <w:tc>
          <w:tcPr>
            <w:tcW w:w="800" w:type="dxa"/>
            <w:shd w:val="clear" w:color="auto" w:fill="FFFFFF"/>
            <w:tcMar>
              <w:top w:w="60" w:type="dxa"/>
              <w:left w:w="90" w:type="dxa"/>
              <w:bottom w:w="60" w:type="dxa"/>
              <w:right w:w="90" w:type="dxa"/>
            </w:tcMar>
          </w:tcPr>
          <w:p w14:paraId="3C75299D" w14:textId="77777777" w:rsidR="00440E7F" w:rsidRDefault="00E4112E">
            <w:r>
              <w:rPr>
                <w:sz w:val="17"/>
                <w:szCs w:val="17"/>
              </w:rPr>
              <w:t>—</w:t>
            </w:r>
          </w:p>
        </w:tc>
        <w:tc>
          <w:tcPr>
            <w:tcW w:w="900" w:type="dxa"/>
            <w:shd w:val="clear" w:color="auto" w:fill="FFFFFF"/>
            <w:tcMar>
              <w:top w:w="60" w:type="dxa"/>
              <w:left w:w="90" w:type="dxa"/>
              <w:bottom w:w="60" w:type="dxa"/>
              <w:right w:w="90" w:type="dxa"/>
            </w:tcMar>
          </w:tcPr>
          <w:p w14:paraId="75CA4CEA" w14:textId="77777777" w:rsidR="00440E7F" w:rsidRDefault="00E4112E">
            <w:r>
              <w:rPr>
                <w:sz w:val="17"/>
                <w:szCs w:val="17"/>
              </w:rPr>
              <w:t>—</w:t>
            </w:r>
          </w:p>
        </w:tc>
        <w:tc>
          <w:tcPr>
            <w:tcW w:w="1100" w:type="dxa"/>
            <w:shd w:val="clear" w:color="auto" w:fill="FFFFFF"/>
            <w:tcMar>
              <w:top w:w="60" w:type="dxa"/>
              <w:left w:w="90" w:type="dxa"/>
              <w:bottom w:w="60" w:type="dxa"/>
              <w:right w:w="90" w:type="dxa"/>
            </w:tcMar>
          </w:tcPr>
          <w:p w14:paraId="6CF5A7E3" w14:textId="77777777" w:rsidR="00440E7F" w:rsidRDefault="00E4112E">
            <w:r>
              <w:rPr>
                <w:sz w:val="17"/>
                <w:szCs w:val="17"/>
              </w:rPr>
              <w:t>—</w:t>
            </w:r>
          </w:p>
        </w:tc>
        <w:tc>
          <w:tcPr>
            <w:tcW w:w="926" w:type="dxa"/>
            <w:shd w:val="clear" w:color="auto" w:fill="FFFFFF"/>
            <w:tcMar>
              <w:top w:w="60" w:type="dxa"/>
              <w:left w:w="90" w:type="dxa"/>
              <w:bottom w:w="60" w:type="dxa"/>
              <w:right w:w="90" w:type="dxa"/>
            </w:tcMar>
          </w:tcPr>
          <w:p w14:paraId="2736AB79" w14:textId="77777777" w:rsidR="00440E7F" w:rsidRDefault="00E4112E">
            <w:r>
              <w:rPr>
                <w:sz w:val="17"/>
                <w:szCs w:val="17"/>
              </w:rPr>
              <w:t>—</w:t>
            </w:r>
          </w:p>
        </w:tc>
      </w:tr>
    </w:tbl>
    <w:p w14:paraId="47A66F21" w14:textId="77777777" w:rsidR="00440E7F" w:rsidRDefault="00E4112E">
      <w:pPr>
        <w:keepNext/>
        <w:spacing w:before="200" w:after="100"/>
      </w:pPr>
      <w:r>
        <w:rPr>
          <w:b/>
          <w:bCs/>
          <w:color w:val="1F4E79"/>
          <w:sz w:val="19"/>
          <w:szCs w:val="19"/>
        </w:rPr>
        <w:t>Table A.3.1e — BCF export validity (conditions per Table A.2.7)</w:t>
      </w:r>
    </w:p>
    <w:tbl>
      <w:tblPr>
        <w:tblW w:w="10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500"/>
        <w:gridCol w:w="1400"/>
        <w:gridCol w:w="800"/>
        <w:gridCol w:w="1100"/>
        <w:gridCol w:w="1600"/>
        <w:gridCol w:w="1200"/>
        <w:gridCol w:w="1000"/>
        <w:gridCol w:w="1426"/>
      </w:tblGrid>
      <w:tr w:rsidR="00440E7F" w14:paraId="1CCC92E7" w14:textId="77777777">
        <w:tblPrEx>
          <w:tblCellMar>
            <w:top w:w="0" w:type="dxa"/>
            <w:bottom w:w="0" w:type="dxa"/>
          </w:tblCellMar>
        </w:tblPrEx>
        <w:trPr>
          <w:tblHeader/>
        </w:trPr>
        <w:tc>
          <w:tcPr>
            <w:tcW w:w="1500" w:type="dxa"/>
            <w:shd w:val="clear" w:color="auto" w:fill="DCE6F1"/>
            <w:tcMar>
              <w:top w:w="60" w:type="dxa"/>
              <w:left w:w="90" w:type="dxa"/>
              <w:bottom w:w="60" w:type="dxa"/>
              <w:right w:w="90" w:type="dxa"/>
            </w:tcMar>
          </w:tcPr>
          <w:p w14:paraId="570220A0" w14:textId="77777777" w:rsidR="00440E7F" w:rsidRDefault="00E4112E">
            <w:r>
              <w:rPr>
                <w:b/>
                <w:bCs/>
                <w:sz w:val="16"/>
                <w:szCs w:val="16"/>
              </w:rPr>
              <w:t>Building type</w:t>
            </w:r>
          </w:p>
        </w:tc>
        <w:tc>
          <w:tcPr>
            <w:tcW w:w="1400" w:type="dxa"/>
            <w:shd w:val="clear" w:color="auto" w:fill="DCE6F1"/>
            <w:tcMar>
              <w:top w:w="60" w:type="dxa"/>
              <w:left w:w="90" w:type="dxa"/>
              <w:bottom w:w="60" w:type="dxa"/>
              <w:right w:w="90" w:type="dxa"/>
            </w:tcMar>
          </w:tcPr>
          <w:p w14:paraId="07AA7996" w14:textId="77777777" w:rsidR="00440E7F" w:rsidRDefault="00E4112E">
            <w:r>
              <w:rPr>
                <w:b/>
                <w:bCs/>
                <w:sz w:val="16"/>
                <w:szCs w:val="16"/>
              </w:rPr>
              <w:t>Archives produced</w:t>
            </w:r>
          </w:p>
        </w:tc>
        <w:tc>
          <w:tcPr>
            <w:tcW w:w="800" w:type="dxa"/>
            <w:shd w:val="clear" w:color="auto" w:fill="DCE6F1"/>
            <w:tcMar>
              <w:top w:w="60" w:type="dxa"/>
              <w:left w:w="90" w:type="dxa"/>
              <w:bottom w:w="60" w:type="dxa"/>
              <w:right w:w="90" w:type="dxa"/>
            </w:tcMar>
          </w:tcPr>
          <w:p w14:paraId="320732B4" w14:textId="77777777" w:rsidR="00440E7F" w:rsidRDefault="00E4112E">
            <w:r>
              <w:rPr>
                <w:b/>
                <w:bCs/>
                <w:sz w:val="16"/>
                <w:szCs w:val="16"/>
              </w:rPr>
              <w:t>Topics</w:t>
            </w:r>
          </w:p>
        </w:tc>
        <w:tc>
          <w:tcPr>
            <w:tcW w:w="1100" w:type="dxa"/>
            <w:shd w:val="clear" w:color="auto" w:fill="DCE6F1"/>
            <w:tcMar>
              <w:top w:w="60" w:type="dxa"/>
              <w:left w:w="90" w:type="dxa"/>
              <w:bottom w:w="60" w:type="dxa"/>
              <w:right w:w="90" w:type="dxa"/>
            </w:tcMar>
          </w:tcPr>
          <w:p w14:paraId="5930FA9B" w14:textId="77777777" w:rsidR="00440E7F" w:rsidRDefault="00E4112E">
            <w:r>
              <w:rPr>
                <w:b/>
                <w:bCs/>
                <w:sz w:val="16"/>
                <w:szCs w:val="16"/>
              </w:rPr>
              <w:t>C1–C2 pass</w:t>
            </w:r>
          </w:p>
        </w:tc>
        <w:tc>
          <w:tcPr>
            <w:tcW w:w="1600" w:type="dxa"/>
            <w:shd w:val="clear" w:color="auto" w:fill="DCE6F1"/>
            <w:tcMar>
              <w:top w:w="60" w:type="dxa"/>
              <w:left w:w="90" w:type="dxa"/>
              <w:bottom w:w="60" w:type="dxa"/>
              <w:right w:w="90" w:type="dxa"/>
            </w:tcMar>
          </w:tcPr>
          <w:p w14:paraId="470AF6A2" w14:textId="77777777" w:rsidR="00440E7F" w:rsidRDefault="00E4112E">
            <w:r>
              <w:rPr>
                <w:b/>
                <w:bCs/>
                <w:sz w:val="16"/>
                <w:szCs w:val="16"/>
              </w:rPr>
              <w:t>C3 folder = finding count</w:t>
            </w:r>
          </w:p>
        </w:tc>
        <w:tc>
          <w:tcPr>
            <w:tcW w:w="1200" w:type="dxa"/>
            <w:shd w:val="clear" w:color="auto" w:fill="DCE6F1"/>
            <w:tcMar>
              <w:top w:w="60" w:type="dxa"/>
              <w:left w:w="90" w:type="dxa"/>
              <w:bottom w:w="60" w:type="dxa"/>
              <w:right w:w="90" w:type="dxa"/>
            </w:tcMar>
          </w:tcPr>
          <w:p w14:paraId="0AA47507" w14:textId="77777777" w:rsidR="00440E7F" w:rsidRDefault="00E4112E">
            <w:r>
              <w:rPr>
                <w:b/>
                <w:bCs/>
                <w:sz w:val="16"/>
                <w:szCs w:val="16"/>
              </w:rPr>
              <w:t>C4 all 3 files present</w:t>
            </w:r>
          </w:p>
        </w:tc>
        <w:tc>
          <w:tcPr>
            <w:tcW w:w="1000" w:type="dxa"/>
            <w:shd w:val="clear" w:color="auto" w:fill="DCE6F1"/>
            <w:tcMar>
              <w:top w:w="60" w:type="dxa"/>
              <w:left w:w="90" w:type="dxa"/>
              <w:bottom w:w="60" w:type="dxa"/>
              <w:right w:w="90" w:type="dxa"/>
            </w:tcMar>
          </w:tcPr>
          <w:p w14:paraId="622A4EA7" w14:textId="77777777" w:rsidR="00440E7F" w:rsidRDefault="00E4112E">
            <w:r>
              <w:rPr>
                <w:b/>
                <w:bCs/>
                <w:sz w:val="16"/>
                <w:szCs w:val="16"/>
              </w:rPr>
              <w:t>C5 due date</w:t>
            </w:r>
          </w:p>
        </w:tc>
        <w:tc>
          <w:tcPr>
            <w:tcW w:w="1426" w:type="dxa"/>
            <w:shd w:val="clear" w:color="auto" w:fill="DCE6F1"/>
            <w:tcMar>
              <w:top w:w="60" w:type="dxa"/>
              <w:left w:w="90" w:type="dxa"/>
              <w:bottom w:w="60" w:type="dxa"/>
              <w:right w:w="90" w:type="dxa"/>
            </w:tcMar>
          </w:tcPr>
          <w:p w14:paraId="0C1856F4" w14:textId="77777777" w:rsidR="00440E7F" w:rsidRDefault="00E4112E">
            <w:r>
              <w:rPr>
                <w:b/>
                <w:bCs/>
                <w:sz w:val="16"/>
                <w:szCs w:val="16"/>
              </w:rPr>
              <w:t>Valid overall</w:t>
            </w:r>
          </w:p>
        </w:tc>
      </w:tr>
      <w:tr w:rsidR="00440E7F" w14:paraId="626D57F8" w14:textId="77777777">
        <w:tblPrEx>
          <w:tblCellMar>
            <w:top w:w="0" w:type="dxa"/>
            <w:bottom w:w="0" w:type="dxa"/>
          </w:tblCellMar>
        </w:tblPrEx>
        <w:trPr>
          <w:cantSplit/>
        </w:trPr>
        <w:tc>
          <w:tcPr>
            <w:tcW w:w="1500" w:type="dxa"/>
            <w:shd w:val="clear" w:color="auto" w:fill="FFFFFF"/>
            <w:tcMar>
              <w:top w:w="60" w:type="dxa"/>
              <w:left w:w="90" w:type="dxa"/>
              <w:bottom w:w="60" w:type="dxa"/>
              <w:right w:w="90" w:type="dxa"/>
            </w:tcMar>
          </w:tcPr>
          <w:p w14:paraId="6F2C6D99" w14:textId="77777777" w:rsidR="00440E7F" w:rsidRDefault="00E4112E">
            <w:r>
              <w:rPr>
                <w:b/>
                <w:bCs/>
                <w:sz w:val="16"/>
                <w:szCs w:val="16"/>
              </w:rPr>
              <w:t>Hospital</w:t>
            </w:r>
          </w:p>
        </w:tc>
        <w:tc>
          <w:tcPr>
            <w:tcW w:w="1400" w:type="dxa"/>
            <w:shd w:val="clear" w:color="auto" w:fill="FFFFFF"/>
            <w:tcMar>
              <w:top w:w="60" w:type="dxa"/>
              <w:left w:w="90" w:type="dxa"/>
              <w:bottom w:w="60" w:type="dxa"/>
              <w:right w:w="90" w:type="dxa"/>
            </w:tcMar>
          </w:tcPr>
          <w:p w14:paraId="167583F1"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355363AF" w14:textId="77777777" w:rsidR="00440E7F" w:rsidRDefault="00E4112E">
            <w:r>
              <w:rPr>
                <w:sz w:val="16"/>
                <w:szCs w:val="16"/>
              </w:rPr>
              <w:t>—</w:t>
            </w:r>
          </w:p>
        </w:tc>
        <w:tc>
          <w:tcPr>
            <w:tcW w:w="1100" w:type="dxa"/>
            <w:shd w:val="clear" w:color="auto" w:fill="FFFFFF"/>
            <w:tcMar>
              <w:top w:w="60" w:type="dxa"/>
              <w:left w:w="90" w:type="dxa"/>
              <w:bottom w:w="60" w:type="dxa"/>
              <w:right w:w="90" w:type="dxa"/>
            </w:tcMar>
          </w:tcPr>
          <w:p w14:paraId="5B23EDB7" w14:textId="77777777" w:rsidR="00440E7F" w:rsidRDefault="00E4112E">
            <w:r>
              <w:rPr>
                <w:sz w:val="16"/>
                <w:szCs w:val="16"/>
              </w:rPr>
              <w:t>—</w:t>
            </w:r>
          </w:p>
        </w:tc>
        <w:tc>
          <w:tcPr>
            <w:tcW w:w="1600" w:type="dxa"/>
            <w:shd w:val="clear" w:color="auto" w:fill="FFFFFF"/>
            <w:tcMar>
              <w:top w:w="60" w:type="dxa"/>
              <w:left w:w="90" w:type="dxa"/>
              <w:bottom w:w="60" w:type="dxa"/>
              <w:right w:w="90" w:type="dxa"/>
            </w:tcMar>
          </w:tcPr>
          <w:p w14:paraId="0C6367B7" w14:textId="77777777" w:rsidR="00440E7F" w:rsidRDefault="00E4112E">
            <w:r>
              <w:rPr>
                <w:sz w:val="16"/>
                <w:szCs w:val="16"/>
              </w:rPr>
              <w:t>—</w:t>
            </w:r>
          </w:p>
        </w:tc>
        <w:tc>
          <w:tcPr>
            <w:tcW w:w="1200" w:type="dxa"/>
            <w:shd w:val="clear" w:color="auto" w:fill="FFFFFF"/>
            <w:tcMar>
              <w:top w:w="60" w:type="dxa"/>
              <w:left w:w="90" w:type="dxa"/>
              <w:bottom w:w="60" w:type="dxa"/>
              <w:right w:w="90" w:type="dxa"/>
            </w:tcMar>
          </w:tcPr>
          <w:p w14:paraId="5C8E8FFA" w14:textId="77777777" w:rsidR="00440E7F" w:rsidRDefault="00E4112E">
            <w:r>
              <w:rPr>
                <w:sz w:val="16"/>
                <w:szCs w:val="16"/>
              </w:rPr>
              <w:t>—</w:t>
            </w:r>
          </w:p>
        </w:tc>
        <w:tc>
          <w:tcPr>
            <w:tcW w:w="1000" w:type="dxa"/>
            <w:shd w:val="clear" w:color="auto" w:fill="FFFFFF"/>
            <w:tcMar>
              <w:top w:w="60" w:type="dxa"/>
              <w:left w:w="90" w:type="dxa"/>
              <w:bottom w:w="60" w:type="dxa"/>
              <w:right w:w="90" w:type="dxa"/>
            </w:tcMar>
          </w:tcPr>
          <w:p w14:paraId="64364202" w14:textId="77777777" w:rsidR="00440E7F" w:rsidRDefault="00E4112E">
            <w:r>
              <w:rPr>
                <w:sz w:val="16"/>
                <w:szCs w:val="16"/>
              </w:rPr>
              <w:t>—</w:t>
            </w:r>
          </w:p>
        </w:tc>
        <w:tc>
          <w:tcPr>
            <w:tcW w:w="1426" w:type="dxa"/>
            <w:shd w:val="clear" w:color="auto" w:fill="FFFFFF"/>
            <w:tcMar>
              <w:top w:w="60" w:type="dxa"/>
              <w:left w:w="90" w:type="dxa"/>
              <w:bottom w:w="60" w:type="dxa"/>
              <w:right w:w="90" w:type="dxa"/>
            </w:tcMar>
          </w:tcPr>
          <w:p w14:paraId="108F3EEA" w14:textId="77777777" w:rsidR="00440E7F" w:rsidRDefault="00E4112E">
            <w:r>
              <w:rPr>
                <w:sz w:val="16"/>
                <w:szCs w:val="16"/>
              </w:rPr>
              <w:t>—</w:t>
            </w:r>
          </w:p>
        </w:tc>
      </w:tr>
      <w:tr w:rsidR="00440E7F" w14:paraId="049518CD" w14:textId="77777777">
        <w:tblPrEx>
          <w:tblCellMar>
            <w:top w:w="0" w:type="dxa"/>
            <w:bottom w:w="0" w:type="dxa"/>
          </w:tblCellMar>
        </w:tblPrEx>
        <w:trPr>
          <w:cantSplit/>
        </w:trPr>
        <w:tc>
          <w:tcPr>
            <w:tcW w:w="1500" w:type="dxa"/>
            <w:shd w:val="clear" w:color="auto" w:fill="F2F6FA"/>
            <w:tcMar>
              <w:top w:w="60" w:type="dxa"/>
              <w:left w:w="90" w:type="dxa"/>
              <w:bottom w:w="60" w:type="dxa"/>
              <w:right w:w="90" w:type="dxa"/>
            </w:tcMar>
          </w:tcPr>
          <w:p w14:paraId="17D4B171" w14:textId="77777777" w:rsidR="00440E7F" w:rsidRDefault="00E4112E">
            <w:r>
              <w:rPr>
                <w:b/>
                <w:bCs/>
                <w:sz w:val="16"/>
                <w:szCs w:val="16"/>
              </w:rPr>
              <w:t>Office</w:t>
            </w:r>
          </w:p>
        </w:tc>
        <w:tc>
          <w:tcPr>
            <w:tcW w:w="1400" w:type="dxa"/>
            <w:shd w:val="clear" w:color="auto" w:fill="F2F6FA"/>
            <w:tcMar>
              <w:top w:w="60" w:type="dxa"/>
              <w:left w:w="90" w:type="dxa"/>
              <w:bottom w:w="60" w:type="dxa"/>
              <w:right w:w="90" w:type="dxa"/>
            </w:tcMar>
          </w:tcPr>
          <w:p w14:paraId="55A8088D"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2A5CF486" w14:textId="77777777" w:rsidR="00440E7F" w:rsidRDefault="00E4112E">
            <w:r>
              <w:rPr>
                <w:sz w:val="16"/>
                <w:szCs w:val="16"/>
              </w:rPr>
              <w:t>—</w:t>
            </w:r>
          </w:p>
        </w:tc>
        <w:tc>
          <w:tcPr>
            <w:tcW w:w="1100" w:type="dxa"/>
            <w:shd w:val="clear" w:color="auto" w:fill="F2F6FA"/>
            <w:tcMar>
              <w:top w:w="60" w:type="dxa"/>
              <w:left w:w="90" w:type="dxa"/>
              <w:bottom w:w="60" w:type="dxa"/>
              <w:right w:w="90" w:type="dxa"/>
            </w:tcMar>
          </w:tcPr>
          <w:p w14:paraId="4B1D705A" w14:textId="77777777" w:rsidR="00440E7F" w:rsidRDefault="00E4112E">
            <w:r>
              <w:rPr>
                <w:sz w:val="16"/>
                <w:szCs w:val="16"/>
              </w:rPr>
              <w:t>—</w:t>
            </w:r>
          </w:p>
        </w:tc>
        <w:tc>
          <w:tcPr>
            <w:tcW w:w="1600" w:type="dxa"/>
            <w:shd w:val="clear" w:color="auto" w:fill="F2F6FA"/>
            <w:tcMar>
              <w:top w:w="60" w:type="dxa"/>
              <w:left w:w="90" w:type="dxa"/>
              <w:bottom w:w="60" w:type="dxa"/>
              <w:right w:w="90" w:type="dxa"/>
            </w:tcMar>
          </w:tcPr>
          <w:p w14:paraId="436C04F6" w14:textId="77777777" w:rsidR="00440E7F" w:rsidRDefault="00E4112E">
            <w:r>
              <w:rPr>
                <w:sz w:val="16"/>
                <w:szCs w:val="16"/>
              </w:rPr>
              <w:t>—</w:t>
            </w:r>
          </w:p>
        </w:tc>
        <w:tc>
          <w:tcPr>
            <w:tcW w:w="1200" w:type="dxa"/>
            <w:shd w:val="clear" w:color="auto" w:fill="F2F6FA"/>
            <w:tcMar>
              <w:top w:w="60" w:type="dxa"/>
              <w:left w:w="90" w:type="dxa"/>
              <w:bottom w:w="60" w:type="dxa"/>
              <w:right w:w="90" w:type="dxa"/>
            </w:tcMar>
          </w:tcPr>
          <w:p w14:paraId="22072A29" w14:textId="77777777" w:rsidR="00440E7F" w:rsidRDefault="00E4112E">
            <w:r>
              <w:rPr>
                <w:sz w:val="16"/>
                <w:szCs w:val="16"/>
              </w:rPr>
              <w:t>—</w:t>
            </w:r>
          </w:p>
        </w:tc>
        <w:tc>
          <w:tcPr>
            <w:tcW w:w="1000" w:type="dxa"/>
            <w:shd w:val="clear" w:color="auto" w:fill="F2F6FA"/>
            <w:tcMar>
              <w:top w:w="60" w:type="dxa"/>
              <w:left w:w="90" w:type="dxa"/>
              <w:bottom w:w="60" w:type="dxa"/>
              <w:right w:w="90" w:type="dxa"/>
            </w:tcMar>
          </w:tcPr>
          <w:p w14:paraId="07E923BD" w14:textId="77777777" w:rsidR="00440E7F" w:rsidRDefault="00E4112E">
            <w:r>
              <w:rPr>
                <w:sz w:val="16"/>
                <w:szCs w:val="16"/>
              </w:rPr>
              <w:t>—</w:t>
            </w:r>
          </w:p>
        </w:tc>
        <w:tc>
          <w:tcPr>
            <w:tcW w:w="1426" w:type="dxa"/>
            <w:shd w:val="clear" w:color="auto" w:fill="F2F6FA"/>
            <w:tcMar>
              <w:top w:w="60" w:type="dxa"/>
              <w:left w:w="90" w:type="dxa"/>
              <w:bottom w:w="60" w:type="dxa"/>
              <w:right w:w="90" w:type="dxa"/>
            </w:tcMar>
          </w:tcPr>
          <w:p w14:paraId="160CD005" w14:textId="77777777" w:rsidR="00440E7F" w:rsidRDefault="00E4112E">
            <w:r>
              <w:rPr>
                <w:sz w:val="16"/>
                <w:szCs w:val="16"/>
              </w:rPr>
              <w:t>—</w:t>
            </w:r>
          </w:p>
        </w:tc>
      </w:tr>
      <w:tr w:rsidR="00440E7F" w14:paraId="1E65618A" w14:textId="77777777">
        <w:tblPrEx>
          <w:tblCellMar>
            <w:top w:w="0" w:type="dxa"/>
            <w:bottom w:w="0" w:type="dxa"/>
          </w:tblCellMar>
        </w:tblPrEx>
        <w:trPr>
          <w:cantSplit/>
        </w:trPr>
        <w:tc>
          <w:tcPr>
            <w:tcW w:w="1500" w:type="dxa"/>
            <w:shd w:val="clear" w:color="auto" w:fill="FFFFFF"/>
            <w:tcMar>
              <w:top w:w="60" w:type="dxa"/>
              <w:left w:w="90" w:type="dxa"/>
              <w:bottom w:w="60" w:type="dxa"/>
              <w:right w:w="90" w:type="dxa"/>
            </w:tcMar>
          </w:tcPr>
          <w:p w14:paraId="66E520CD" w14:textId="77777777" w:rsidR="00440E7F" w:rsidRDefault="00E4112E">
            <w:r>
              <w:rPr>
                <w:b/>
                <w:bCs/>
                <w:sz w:val="16"/>
                <w:szCs w:val="16"/>
              </w:rPr>
              <w:t>Industrial / lab</w:t>
            </w:r>
          </w:p>
        </w:tc>
        <w:tc>
          <w:tcPr>
            <w:tcW w:w="1400" w:type="dxa"/>
            <w:shd w:val="clear" w:color="auto" w:fill="FFFFFF"/>
            <w:tcMar>
              <w:top w:w="60" w:type="dxa"/>
              <w:left w:w="90" w:type="dxa"/>
              <w:bottom w:w="60" w:type="dxa"/>
              <w:right w:w="90" w:type="dxa"/>
            </w:tcMar>
          </w:tcPr>
          <w:p w14:paraId="7F283861"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4507CE42" w14:textId="77777777" w:rsidR="00440E7F" w:rsidRDefault="00E4112E">
            <w:r>
              <w:rPr>
                <w:sz w:val="16"/>
                <w:szCs w:val="16"/>
              </w:rPr>
              <w:t>—</w:t>
            </w:r>
          </w:p>
        </w:tc>
        <w:tc>
          <w:tcPr>
            <w:tcW w:w="1100" w:type="dxa"/>
            <w:shd w:val="clear" w:color="auto" w:fill="FFFFFF"/>
            <w:tcMar>
              <w:top w:w="60" w:type="dxa"/>
              <w:left w:w="90" w:type="dxa"/>
              <w:bottom w:w="60" w:type="dxa"/>
              <w:right w:w="90" w:type="dxa"/>
            </w:tcMar>
          </w:tcPr>
          <w:p w14:paraId="57809EE7" w14:textId="77777777" w:rsidR="00440E7F" w:rsidRDefault="00E4112E">
            <w:r>
              <w:rPr>
                <w:sz w:val="16"/>
                <w:szCs w:val="16"/>
              </w:rPr>
              <w:t>—</w:t>
            </w:r>
          </w:p>
        </w:tc>
        <w:tc>
          <w:tcPr>
            <w:tcW w:w="1600" w:type="dxa"/>
            <w:shd w:val="clear" w:color="auto" w:fill="FFFFFF"/>
            <w:tcMar>
              <w:top w:w="60" w:type="dxa"/>
              <w:left w:w="90" w:type="dxa"/>
              <w:bottom w:w="60" w:type="dxa"/>
              <w:right w:w="90" w:type="dxa"/>
            </w:tcMar>
          </w:tcPr>
          <w:p w14:paraId="7C5CF774" w14:textId="77777777" w:rsidR="00440E7F" w:rsidRDefault="00E4112E">
            <w:r>
              <w:rPr>
                <w:sz w:val="16"/>
                <w:szCs w:val="16"/>
              </w:rPr>
              <w:t>—</w:t>
            </w:r>
          </w:p>
        </w:tc>
        <w:tc>
          <w:tcPr>
            <w:tcW w:w="1200" w:type="dxa"/>
            <w:shd w:val="clear" w:color="auto" w:fill="FFFFFF"/>
            <w:tcMar>
              <w:top w:w="60" w:type="dxa"/>
              <w:left w:w="90" w:type="dxa"/>
              <w:bottom w:w="60" w:type="dxa"/>
              <w:right w:w="90" w:type="dxa"/>
            </w:tcMar>
          </w:tcPr>
          <w:p w14:paraId="158E20CB" w14:textId="77777777" w:rsidR="00440E7F" w:rsidRDefault="00E4112E">
            <w:r>
              <w:rPr>
                <w:sz w:val="16"/>
                <w:szCs w:val="16"/>
              </w:rPr>
              <w:t>—</w:t>
            </w:r>
          </w:p>
        </w:tc>
        <w:tc>
          <w:tcPr>
            <w:tcW w:w="1000" w:type="dxa"/>
            <w:shd w:val="clear" w:color="auto" w:fill="FFFFFF"/>
            <w:tcMar>
              <w:top w:w="60" w:type="dxa"/>
              <w:left w:w="90" w:type="dxa"/>
              <w:bottom w:w="60" w:type="dxa"/>
              <w:right w:w="90" w:type="dxa"/>
            </w:tcMar>
          </w:tcPr>
          <w:p w14:paraId="088CC4C5" w14:textId="77777777" w:rsidR="00440E7F" w:rsidRDefault="00E4112E">
            <w:r>
              <w:rPr>
                <w:sz w:val="16"/>
                <w:szCs w:val="16"/>
              </w:rPr>
              <w:t>—</w:t>
            </w:r>
          </w:p>
        </w:tc>
        <w:tc>
          <w:tcPr>
            <w:tcW w:w="1426" w:type="dxa"/>
            <w:shd w:val="clear" w:color="auto" w:fill="FFFFFF"/>
            <w:tcMar>
              <w:top w:w="60" w:type="dxa"/>
              <w:left w:w="90" w:type="dxa"/>
              <w:bottom w:w="60" w:type="dxa"/>
              <w:right w:w="90" w:type="dxa"/>
            </w:tcMar>
          </w:tcPr>
          <w:p w14:paraId="1B6575D0" w14:textId="77777777" w:rsidR="00440E7F" w:rsidRDefault="00E4112E">
            <w:r>
              <w:rPr>
                <w:sz w:val="16"/>
                <w:szCs w:val="16"/>
              </w:rPr>
              <w:t>—</w:t>
            </w:r>
          </w:p>
        </w:tc>
      </w:tr>
      <w:tr w:rsidR="00440E7F" w14:paraId="068FBE38" w14:textId="77777777">
        <w:tblPrEx>
          <w:tblCellMar>
            <w:top w:w="0" w:type="dxa"/>
            <w:bottom w:w="0" w:type="dxa"/>
          </w:tblCellMar>
        </w:tblPrEx>
        <w:trPr>
          <w:cantSplit/>
        </w:trPr>
        <w:tc>
          <w:tcPr>
            <w:tcW w:w="1500" w:type="dxa"/>
            <w:shd w:val="clear" w:color="auto" w:fill="F2F6FA"/>
            <w:tcMar>
              <w:top w:w="60" w:type="dxa"/>
              <w:left w:w="90" w:type="dxa"/>
              <w:bottom w:w="60" w:type="dxa"/>
              <w:right w:w="90" w:type="dxa"/>
            </w:tcMar>
          </w:tcPr>
          <w:p w14:paraId="325BAEB8" w14:textId="77777777" w:rsidR="00440E7F" w:rsidRDefault="00E4112E">
            <w:r>
              <w:rPr>
                <w:b/>
                <w:bCs/>
                <w:sz w:val="16"/>
                <w:szCs w:val="16"/>
              </w:rPr>
              <w:t>All</w:t>
            </w:r>
          </w:p>
        </w:tc>
        <w:tc>
          <w:tcPr>
            <w:tcW w:w="1400" w:type="dxa"/>
            <w:shd w:val="clear" w:color="auto" w:fill="F2F6FA"/>
            <w:tcMar>
              <w:top w:w="60" w:type="dxa"/>
              <w:left w:w="90" w:type="dxa"/>
              <w:bottom w:w="60" w:type="dxa"/>
              <w:right w:w="90" w:type="dxa"/>
            </w:tcMar>
          </w:tcPr>
          <w:p w14:paraId="024A9C8B"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03642FDB" w14:textId="77777777" w:rsidR="00440E7F" w:rsidRDefault="00E4112E">
            <w:r>
              <w:rPr>
                <w:sz w:val="16"/>
                <w:szCs w:val="16"/>
              </w:rPr>
              <w:t>—</w:t>
            </w:r>
          </w:p>
        </w:tc>
        <w:tc>
          <w:tcPr>
            <w:tcW w:w="1100" w:type="dxa"/>
            <w:shd w:val="clear" w:color="auto" w:fill="F2F6FA"/>
            <w:tcMar>
              <w:top w:w="60" w:type="dxa"/>
              <w:left w:w="90" w:type="dxa"/>
              <w:bottom w:w="60" w:type="dxa"/>
              <w:right w:w="90" w:type="dxa"/>
            </w:tcMar>
          </w:tcPr>
          <w:p w14:paraId="358C903F" w14:textId="77777777" w:rsidR="00440E7F" w:rsidRDefault="00E4112E">
            <w:r>
              <w:rPr>
                <w:sz w:val="16"/>
                <w:szCs w:val="16"/>
              </w:rPr>
              <w:t>—</w:t>
            </w:r>
          </w:p>
        </w:tc>
        <w:tc>
          <w:tcPr>
            <w:tcW w:w="1600" w:type="dxa"/>
            <w:shd w:val="clear" w:color="auto" w:fill="F2F6FA"/>
            <w:tcMar>
              <w:top w:w="60" w:type="dxa"/>
              <w:left w:w="90" w:type="dxa"/>
              <w:bottom w:w="60" w:type="dxa"/>
              <w:right w:w="90" w:type="dxa"/>
            </w:tcMar>
          </w:tcPr>
          <w:p w14:paraId="6C868762" w14:textId="77777777" w:rsidR="00440E7F" w:rsidRDefault="00E4112E">
            <w:r>
              <w:rPr>
                <w:sz w:val="16"/>
                <w:szCs w:val="16"/>
              </w:rPr>
              <w:t>—</w:t>
            </w:r>
          </w:p>
        </w:tc>
        <w:tc>
          <w:tcPr>
            <w:tcW w:w="1200" w:type="dxa"/>
            <w:shd w:val="clear" w:color="auto" w:fill="F2F6FA"/>
            <w:tcMar>
              <w:top w:w="60" w:type="dxa"/>
              <w:left w:w="90" w:type="dxa"/>
              <w:bottom w:w="60" w:type="dxa"/>
              <w:right w:w="90" w:type="dxa"/>
            </w:tcMar>
          </w:tcPr>
          <w:p w14:paraId="0004A89A" w14:textId="77777777" w:rsidR="00440E7F" w:rsidRDefault="00E4112E">
            <w:r>
              <w:rPr>
                <w:sz w:val="16"/>
                <w:szCs w:val="16"/>
              </w:rPr>
              <w:t>—</w:t>
            </w:r>
          </w:p>
        </w:tc>
        <w:tc>
          <w:tcPr>
            <w:tcW w:w="1000" w:type="dxa"/>
            <w:shd w:val="clear" w:color="auto" w:fill="F2F6FA"/>
            <w:tcMar>
              <w:top w:w="60" w:type="dxa"/>
              <w:left w:w="90" w:type="dxa"/>
              <w:bottom w:w="60" w:type="dxa"/>
              <w:right w:w="90" w:type="dxa"/>
            </w:tcMar>
          </w:tcPr>
          <w:p w14:paraId="4DC4C1EF" w14:textId="77777777" w:rsidR="00440E7F" w:rsidRDefault="00E4112E">
            <w:r>
              <w:rPr>
                <w:sz w:val="16"/>
                <w:szCs w:val="16"/>
              </w:rPr>
              <w:t>—</w:t>
            </w:r>
          </w:p>
        </w:tc>
        <w:tc>
          <w:tcPr>
            <w:tcW w:w="1426" w:type="dxa"/>
            <w:shd w:val="clear" w:color="auto" w:fill="F2F6FA"/>
            <w:tcMar>
              <w:top w:w="60" w:type="dxa"/>
              <w:left w:w="90" w:type="dxa"/>
              <w:bottom w:w="60" w:type="dxa"/>
              <w:right w:w="90" w:type="dxa"/>
            </w:tcMar>
          </w:tcPr>
          <w:p w14:paraId="1050CB31" w14:textId="77777777" w:rsidR="00440E7F" w:rsidRDefault="00E4112E">
            <w:r>
              <w:rPr>
                <w:sz w:val="16"/>
                <w:szCs w:val="16"/>
              </w:rPr>
              <w:t>—</w:t>
            </w:r>
          </w:p>
        </w:tc>
      </w:tr>
    </w:tbl>
    <w:p w14:paraId="53810C49" w14:textId="77777777" w:rsidR="00440E7F" w:rsidRDefault="00E4112E">
      <w:pPr>
        <w:keepNext/>
        <w:spacing w:before="200" w:after="100"/>
      </w:pPr>
      <w:r>
        <w:rPr>
          <w:b/>
          <w:bCs/>
          <w:color w:val="1F4E79"/>
          <w:sz w:val="19"/>
          <w:szCs w:val="19"/>
        </w:rPr>
        <w:t>Table A.3.1f — Standards sensitivity (same models, alternate jurisdiction configuration)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400"/>
        <w:gridCol w:w="1200"/>
        <w:gridCol w:w="900"/>
        <w:gridCol w:w="700"/>
        <w:gridCol w:w="1400"/>
        <w:gridCol w:w="800"/>
        <w:gridCol w:w="800"/>
        <w:gridCol w:w="826"/>
      </w:tblGrid>
      <w:tr w:rsidR="00440E7F" w14:paraId="3E7BAD0B" w14:textId="77777777">
        <w:tblPrEx>
          <w:tblCellMar>
            <w:top w:w="0" w:type="dxa"/>
            <w:bottom w:w="0" w:type="dxa"/>
          </w:tblCellMar>
        </w:tblPrEx>
        <w:trPr>
          <w:tblHeader/>
        </w:trPr>
        <w:tc>
          <w:tcPr>
            <w:tcW w:w="2400" w:type="dxa"/>
            <w:shd w:val="clear" w:color="auto" w:fill="DCE6F1"/>
            <w:tcMar>
              <w:top w:w="60" w:type="dxa"/>
              <w:left w:w="90" w:type="dxa"/>
              <w:bottom w:w="60" w:type="dxa"/>
              <w:right w:w="90" w:type="dxa"/>
            </w:tcMar>
          </w:tcPr>
          <w:p w14:paraId="18C1313A" w14:textId="77777777" w:rsidR="00440E7F" w:rsidRDefault="00E4112E">
            <w:r>
              <w:rPr>
                <w:b/>
                <w:bCs/>
                <w:sz w:val="16"/>
                <w:szCs w:val="16"/>
              </w:rPr>
              <w:t>Configuration</w:t>
            </w:r>
          </w:p>
        </w:tc>
        <w:tc>
          <w:tcPr>
            <w:tcW w:w="1200" w:type="dxa"/>
            <w:shd w:val="clear" w:color="auto" w:fill="DCE6F1"/>
            <w:tcMar>
              <w:top w:w="60" w:type="dxa"/>
              <w:left w:w="90" w:type="dxa"/>
              <w:bottom w:w="60" w:type="dxa"/>
              <w:right w:w="90" w:type="dxa"/>
            </w:tcMar>
          </w:tcPr>
          <w:p w14:paraId="468A3657" w14:textId="77777777" w:rsidR="00440E7F" w:rsidRDefault="00E4112E">
            <w:r>
              <w:rPr>
                <w:b/>
                <w:bCs/>
                <w:sz w:val="16"/>
                <w:szCs w:val="16"/>
              </w:rPr>
              <w:t>Clearance (mm)</w:t>
            </w:r>
          </w:p>
        </w:tc>
        <w:tc>
          <w:tcPr>
            <w:tcW w:w="900" w:type="dxa"/>
            <w:shd w:val="clear" w:color="auto" w:fill="DCE6F1"/>
            <w:tcMar>
              <w:top w:w="60" w:type="dxa"/>
              <w:left w:w="90" w:type="dxa"/>
              <w:bottom w:w="60" w:type="dxa"/>
              <w:right w:w="90" w:type="dxa"/>
            </w:tcMar>
          </w:tcPr>
          <w:p w14:paraId="3F539141" w14:textId="77777777" w:rsidR="00440E7F" w:rsidRDefault="00E4112E">
            <w:r>
              <w:rPr>
                <w:b/>
                <w:bCs/>
                <w:sz w:val="16"/>
                <w:szCs w:val="16"/>
              </w:rPr>
              <w:t>Angle band</w:t>
            </w:r>
          </w:p>
        </w:tc>
        <w:tc>
          <w:tcPr>
            <w:tcW w:w="700" w:type="dxa"/>
            <w:shd w:val="clear" w:color="auto" w:fill="DCE6F1"/>
            <w:tcMar>
              <w:top w:w="60" w:type="dxa"/>
              <w:left w:w="90" w:type="dxa"/>
              <w:bottom w:w="60" w:type="dxa"/>
              <w:right w:w="90" w:type="dxa"/>
            </w:tcMar>
          </w:tcPr>
          <w:p w14:paraId="03F848CD" w14:textId="77777777" w:rsidR="00440E7F" w:rsidRDefault="00E4112E">
            <w:r>
              <w:rPr>
                <w:b/>
                <w:bCs/>
                <w:sz w:val="16"/>
                <w:szCs w:val="16"/>
              </w:rPr>
              <w:t>Halos</w:t>
            </w:r>
          </w:p>
        </w:tc>
        <w:tc>
          <w:tcPr>
            <w:tcW w:w="1400" w:type="dxa"/>
            <w:shd w:val="clear" w:color="auto" w:fill="DCE6F1"/>
            <w:tcMar>
              <w:top w:w="60" w:type="dxa"/>
              <w:left w:w="90" w:type="dxa"/>
              <w:bottom w:w="60" w:type="dxa"/>
              <w:right w:w="90" w:type="dxa"/>
            </w:tcMar>
          </w:tcPr>
          <w:p w14:paraId="670DA04F" w14:textId="77777777" w:rsidR="00440E7F" w:rsidRDefault="00E4112E">
            <w:r>
              <w:rPr>
                <w:b/>
                <w:bCs/>
                <w:sz w:val="16"/>
                <w:szCs w:val="16"/>
              </w:rPr>
              <w:t>Mean halo vol. (m³)</w:t>
            </w:r>
          </w:p>
        </w:tc>
        <w:tc>
          <w:tcPr>
            <w:tcW w:w="800" w:type="dxa"/>
            <w:shd w:val="clear" w:color="auto" w:fill="DCE6F1"/>
            <w:tcMar>
              <w:top w:w="60" w:type="dxa"/>
              <w:left w:w="90" w:type="dxa"/>
              <w:bottom w:w="60" w:type="dxa"/>
              <w:right w:w="90" w:type="dxa"/>
            </w:tcMar>
          </w:tcPr>
          <w:p w14:paraId="10CBED9D" w14:textId="77777777" w:rsidR="00440E7F" w:rsidRDefault="00E4112E">
            <w:r>
              <w:rPr>
                <w:b/>
                <w:bCs/>
                <w:sz w:val="16"/>
                <w:szCs w:val="16"/>
              </w:rPr>
              <w:t>Clashes</w:t>
            </w:r>
          </w:p>
        </w:tc>
        <w:tc>
          <w:tcPr>
            <w:tcW w:w="800" w:type="dxa"/>
            <w:shd w:val="clear" w:color="auto" w:fill="DCE6F1"/>
            <w:tcMar>
              <w:top w:w="60" w:type="dxa"/>
              <w:left w:w="90" w:type="dxa"/>
              <w:bottom w:w="60" w:type="dxa"/>
              <w:right w:w="90" w:type="dxa"/>
            </w:tcMar>
          </w:tcPr>
          <w:p w14:paraId="7A675D9F" w14:textId="77777777" w:rsidR="00440E7F" w:rsidRDefault="00E4112E">
            <w:r>
              <w:rPr>
                <w:b/>
                <w:bCs/>
                <w:sz w:val="16"/>
                <w:szCs w:val="16"/>
              </w:rPr>
              <w:t>Critical</w:t>
            </w:r>
          </w:p>
        </w:tc>
        <w:tc>
          <w:tcPr>
            <w:tcW w:w="826" w:type="dxa"/>
            <w:shd w:val="clear" w:color="auto" w:fill="DCE6F1"/>
            <w:tcMar>
              <w:top w:w="60" w:type="dxa"/>
              <w:left w:w="90" w:type="dxa"/>
              <w:bottom w:w="60" w:type="dxa"/>
              <w:right w:w="90" w:type="dxa"/>
            </w:tcMar>
          </w:tcPr>
          <w:p w14:paraId="6A7FA8CD" w14:textId="77777777" w:rsidR="00440E7F" w:rsidRDefault="00E4112E">
            <w:r>
              <w:rPr>
                <w:b/>
                <w:bCs/>
                <w:sz w:val="16"/>
                <w:szCs w:val="16"/>
              </w:rPr>
              <w:t>Δ vs. baseline</w:t>
            </w:r>
          </w:p>
        </w:tc>
      </w:tr>
      <w:tr w:rsidR="00440E7F" w14:paraId="462DDC97"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14:paraId="29AA6068" w14:textId="77777777" w:rsidR="00440E7F" w:rsidRDefault="00E4112E">
            <w:r>
              <w:rPr>
                <w:b/>
                <w:bCs/>
                <w:sz w:val="16"/>
                <w:szCs w:val="16"/>
              </w:rPr>
              <w:t>EN 1998-1 + DIN 4149 (baseline)</w:t>
            </w:r>
          </w:p>
        </w:tc>
        <w:tc>
          <w:tcPr>
            <w:tcW w:w="1200" w:type="dxa"/>
            <w:shd w:val="clear" w:color="auto" w:fill="FFFFFF"/>
            <w:tcMar>
              <w:top w:w="60" w:type="dxa"/>
              <w:left w:w="90" w:type="dxa"/>
              <w:bottom w:w="60" w:type="dxa"/>
              <w:right w:w="90" w:type="dxa"/>
            </w:tcMar>
          </w:tcPr>
          <w:p w14:paraId="08412E5B" w14:textId="77777777" w:rsidR="00440E7F" w:rsidRDefault="00E4112E">
            <w:r>
              <w:rPr>
                <w:sz w:val="16"/>
                <w:szCs w:val="16"/>
              </w:rPr>
              <w:t>200</w:t>
            </w:r>
          </w:p>
        </w:tc>
        <w:tc>
          <w:tcPr>
            <w:tcW w:w="900" w:type="dxa"/>
            <w:shd w:val="clear" w:color="auto" w:fill="FFFFFF"/>
            <w:tcMar>
              <w:top w:w="60" w:type="dxa"/>
              <w:left w:w="90" w:type="dxa"/>
              <w:bottom w:w="60" w:type="dxa"/>
              <w:right w:w="90" w:type="dxa"/>
            </w:tcMar>
          </w:tcPr>
          <w:p w14:paraId="479C11DB" w14:textId="77777777" w:rsidR="00440E7F" w:rsidRDefault="00E4112E">
            <w:r>
              <w:rPr>
                <w:sz w:val="16"/>
                <w:szCs w:val="16"/>
              </w:rPr>
              <w:t>40–65°</w:t>
            </w:r>
          </w:p>
        </w:tc>
        <w:tc>
          <w:tcPr>
            <w:tcW w:w="700" w:type="dxa"/>
            <w:shd w:val="clear" w:color="auto" w:fill="FFFFFF"/>
            <w:tcMar>
              <w:top w:w="60" w:type="dxa"/>
              <w:left w:w="90" w:type="dxa"/>
              <w:bottom w:w="60" w:type="dxa"/>
              <w:right w:w="90" w:type="dxa"/>
            </w:tcMar>
          </w:tcPr>
          <w:p w14:paraId="4965CC42" w14:textId="77777777" w:rsidR="00440E7F" w:rsidRDefault="00E4112E">
            <w:r>
              <w:rPr>
                <w:sz w:val="16"/>
                <w:szCs w:val="16"/>
              </w:rPr>
              <w:t>—</w:t>
            </w:r>
          </w:p>
        </w:tc>
        <w:tc>
          <w:tcPr>
            <w:tcW w:w="1400" w:type="dxa"/>
            <w:shd w:val="clear" w:color="auto" w:fill="FFFFFF"/>
            <w:tcMar>
              <w:top w:w="60" w:type="dxa"/>
              <w:left w:w="90" w:type="dxa"/>
              <w:bottom w:w="60" w:type="dxa"/>
              <w:right w:w="90" w:type="dxa"/>
            </w:tcMar>
          </w:tcPr>
          <w:p w14:paraId="6159E7AD"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5119C0AC"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640164BE" w14:textId="77777777" w:rsidR="00440E7F" w:rsidRDefault="00E4112E">
            <w:r>
              <w:rPr>
                <w:sz w:val="16"/>
                <w:szCs w:val="16"/>
              </w:rPr>
              <w:t>—</w:t>
            </w:r>
          </w:p>
        </w:tc>
        <w:tc>
          <w:tcPr>
            <w:tcW w:w="826" w:type="dxa"/>
            <w:shd w:val="clear" w:color="auto" w:fill="FFFFFF"/>
            <w:tcMar>
              <w:top w:w="60" w:type="dxa"/>
              <w:left w:w="90" w:type="dxa"/>
              <w:bottom w:w="60" w:type="dxa"/>
              <w:right w:w="90" w:type="dxa"/>
            </w:tcMar>
          </w:tcPr>
          <w:p w14:paraId="2482BA32" w14:textId="77777777" w:rsidR="00440E7F" w:rsidRDefault="00E4112E">
            <w:r>
              <w:rPr>
                <w:sz w:val="16"/>
                <w:szCs w:val="16"/>
              </w:rPr>
              <w:t>—</w:t>
            </w:r>
          </w:p>
        </w:tc>
      </w:tr>
      <w:tr w:rsidR="00440E7F" w14:paraId="6A953610" w14:textId="77777777">
        <w:tblPrEx>
          <w:tblCellMar>
            <w:top w:w="0" w:type="dxa"/>
            <w:bottom w:w="0" w:type="dxa"/>
          </w:tblCellMar>
        </w:tblPrEx>
        <w:trPr>
          <w:cantSplit/>
        </w:trPr>
        <w:tc>
          <w:tcPr>
            <w:tcW w:w="2400" w:type="dxa"/>
            <w:shd w:val="clear" w:color="auto" w:fill="F2F6FA"/>
            <w:tcMar>
              <w:top w:w="60" w:type="dxa"/>
              <w:left w:w="90" w:type="dxa"/>
              <w:bottom w:w="60" w:type="dxa"/>
              <w:right w:w="90" w:type="dxa"/>
            </w:tcMar>
          </w:tcPr>
          <w:p w14:paraId="6874712F" w14:textId="77777777" w:rsidR="00440E7F" w:rsidRDefault="00E4112E">
            <w:r>
              <w:rPr>
                <w:b/>
                <w:bCs/>
                <w:sz w:val="16"/>
                <w:szCs w:val="16"/>
              </w:rPr>
              <w:t>NFPA 13 + ASCE 7-22</w:t>
            </w:r>
          </w:p>
        </w:tc>
        <w:tc>
          <w:tcPr>
            <w:tcW w:w="1200" w:type="dxa"/>
            <w:shd w:val="clear" w:color="auto" w:fill="F2F6FA"/>
            <w:tcMar>
              <w:top w:w="60" w:type="dxa"/>
              <w:left w:w="90" w:type="dxa"/>
              <w:bottom w:w="60" w:type="dxa"/>
              <w:right w:w="90" w:type="dxa"/>
            </w:tcMar>
          </w:tcPr>
          <w:p w14:paraId="5626FA3B" w14:textId="77777777" w:rsidR="00440E7F" w:rsidRDefault="00E4112E">
            <w:r>
              <w:rPr>
                <w:sz w:val="16"/>
                <w:szCs w:val="16"/>
              </w:rPr>
              <w:t>—</w:t>
            </w:r>
          </w:p>
        </w:tc>
        <w:tc>
          <w:tcPr>
            <w:tcW w:w="900" w:type="dxa"/>
            <w:shd w:val="clear" w:color="auto" w:fill="F2F6FA"/>
            <w:tcMar>
              <w:top w:w="60" w:type="dxa"/>
              <w:left w:w="90" w:type="dxa"/>
              <w:bottom w:w="60" w:type="dxa"/>
              <w:right w:w="90" w:type="dxa"/>
            </w:tcMar>
          </w:tcPr>
          <w:p w14:paraId="305A8153" w14:textId="77777777" w:rsidR="00440E7F" w:rsidRDefault="00E4112E">
            <w:r>
              <w:rPr>
                <w:sz w:val="16"/>
                <w:szCs w:val="16"/>
              </w:rPr>
              <w:t>30–60°</w:t>
            </w:r>
          </w:p>
        </w:tc>
        <w:tc>
          <w:tcPr>
            <w:tcW w:w="700" w:type="dxa"/>
            <w:shd w:val="clear" w:color="auto" w:fill="F2F6FA"/>
            <w:tcMar>
              <w:top w:w="60" w:type="dxa"/>
              <w:left w:w="90" w:type="dxa"/>
              <w:bottom w:w="60" w:type="dxa"/>
              <w:right w:w="90" w:type="dxa"/>
            </w:tcMar>
          </w:tcPr>
          <w:p w14:paraId="1B202977" w14:textId="77777777" w:rsidR="00440E7F" w:rsidRDefault="00E4112E">
            <w:r>
              <w:rPr>
                <w:sz w:val="16"/>
                <w:szCs w:val="16"/>
              </w:rPr>
              <w:t>—</w:t>
            </w:r>
          </w:p>
        </w:tc>
        <w:tc>
          <w:tcPr>
            <w:tcW w:w="1400" w:type="dxa"/>
            <w:shd w:val="clear" w:color="auto" w:fill="F2F6FA"/>
            <w:tcMar>
              <w:top w:w="60" w:type="dxa"/>
              <w:left w:w="90" w:type="dxa"/>
              <w:bottom w:w="60" w:type="dxa"/>
              <w:right w:w="90" w:type="dxa"/>
            </w:tcMar>
          </w:tcPr>
          <w:p w14:paraId="3BE38BAE"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237256B3"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7474C540" w14:textId="77777777" w:rsidR="00440E7F" w:rsidRDefault="00E4112E">
            <w:r>
              <w:rPr>
                <w:sz w:val="16"/>
                <w:szCs w:val="16"/>
              </w:rPr>
              <w:t>—</w:t>
            </w:r>
          </w:p>
        </w:tc>
        <w:tc>
          <w:tcPr>
            <w:tcW w:w="826" w:type="dxa"/>
            <w:shd w:val="clear" w:color="auto" w:fill="F2F6FA"/>
            <w:tcMar>
              <w:top w:w="60" w:type="dxa"/>
              <w:left w:w="90" w:type="dxa"/>
              <w:bottom w:w="60" w:type="dxa"/>
              <w:right w:w="90" w:type="dxa"/>
            </w:tcMar>
          </w:tcPr>
          <w:p w14:paraId="3EC0193E" w14:textId="77777777" w:rsidR="00440E7F" w:rsidRDefault="00E4112E">
            <w:r>
              <w:rPr>
                <w:sz w:val="16"/>
                <w:szCs w:val="16"/>
              </w:rPr>
              <w:t>—</w:t>
            </w:r>
          </w:p>
        </w:tc>
      </w:tr>
      <w:tr w:rsidR="00440E7F" w14:paraId="56172A52"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14:paraId="7947FC25" w14:textId="77777777" w:rsidR="00440E7F" w:rsidRDefault="00E4112E">
            <w:r>
              <w:rPr>
                <w:b/>
                <w:bCs/>
                <w:sz w:val="16"/>
                <w:szCs w:val="16"/>
              </w:rPr>
              <w:t>EN 1998-1 alone</w:t>
            </w:r>
          </w:p>
        </w:tc>
        <w:tc>
          <w:tcPr>
            <w:tcW w:w="1200" w:type="dxa"/>
            <w:shd w:val="clear" w:color="auto" w:fill="FFFFFF"/>
            <w:tcMar>
              <w:top w:w="60" w:type="dxa"/>
              <w:left w:w="90" w:type="dxa"/>
              <w:bottom w:w="60" w:type="dxa"/>
              <w:right w:w="90" w:type="dxa"/>
            </w:tcMar>
          </w:tcPr>
          <w:p w14:paraId="59A10CB4" w14:textId="77777777" w:rsidR="00440E7F" w:rsidRDefault="00E4112E">
            <w:r>
              <w:rPr>
                <w:sz w:val="16"/>
                <w:szCs w:val="16"/>
              </w:rPr>
              <w:t>150</w:t>
            </w:r>
          </w:p>
        </w:tc>
        <w:tc>
          <w:tcPr>
            <w:tcW w:w="900" w:type="dxa"/>
            <w:shd w:val="clear" w:color="auto" w:fill="FFFFFF"/>
            <w:tcMar>
              <w:top w:w="60" w:type="dxa"/>
              <w:left w:w="90" w:type="dxa"/>
              <w:bottom w:w="60" w:type="dxa"/>
              <w:right w:w="90" w:type="dxa"/>
            </w:tcMar>
          </w:tcPr>
          <w:p w14:paraId="12713993" w14:textId="77777777" w:rsidR="00440E7F" w:rsidRDefault="00E4112E">
            <w:r>
              <w:rPr>
                <w:sz w:val="16"/>
                <w:szCs w:val="16"/>
              </w:rPr>
              <w:t>35–70°</w:t>
            </w:r>
          </w:p>
        </w:tc>
        <w:tc>
          <w:tcPr>
            <w:tcW w:w="700" w:type="dxa"/>
            <w:shd w:val="clear" w:color="auto" w:fill="FFFFFF"/>
            <w:tcMar>
              <w:top w:w="60" w:type="dxa"/>
              <w:left w:w="90" w:type="dxa"/>
              <w:bottom w:w="60" w:type="dxa"/>
              <w:right w:w="90" w:type="dxa"/>
            </w:tcMar>
          </w:tcPr>
          <w:p w14:paraId="1CBA6A43" w14:textId="77777777" w:rsidR="00440E7F" w:rsidRDefault="00E4112E">
            <w:r>
              <w:rPr>
                <w:sz w:val="16"/>
                <w:szCs w:val="16"/>
              </w:rPr>
              <w:t>—</w:t>
            </w:r>
          </w:p>
        </w:tc>
        <w:tc>
          <w:tcPr>
            <w:tcW w:w="1400" w:type="dxa"/>
            <w:shd w:val="clear" w:color="auto" w:fill="FFFFFF"/>
            <w:tcMar>
              <w:top w:w="60" w:type="dxa"/>
              <w:left w:w="90" w:type="dxa"/>
              <w:bottom w:w="60" w:type="dxa"/>
              <w:right w:w="90" w:type="dxa"/>
            </w:tcMar>
          </w:tcPr>
          <w:p w14:paraId="368B461C"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180D7BBD"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5850B3C9" w14:textId="77777777" w:rsidR="00440E7F" w:rsidRDefault="00E4112E">
            <w:r>
              <w:rPr>
                <w:sz w:val="16"/>
                <w:szCs w:val="16"/>
              </w:rPr>
              <w:t>—</w:t>
            </w:r>
          </w:p>
        </w:tc>
        <w:tc>
          <w:tcPr>
            <w:tcW w:w="826" w:type="dxa"/>
            <w:shd w:val="clear" w:color="auto" w:fill="FFFFFF"/>
            <w:tcMar>
              <w:top w:w="60" w:type="dxa"/>
              <w:left w:w="90" w:type="dxa"/>
              <w:bottom w:w="60" w:type="dxa"/>
              <w:right w:w="90" w:type="dxa"/>
            </w:tcMar>
          </w:tcPr>
          <w:p w14:paraId="2B0E13B7" w14:textId="77777777" w:rsidR="00440E7F" w:rsidRDefault="00E4112E">
            <w:r>
              <w:rPr>
                <w:sz w:val="16"/>
                <w:szCs w:val="16"/>
              </w:rPr>
              <w:t>—</w:t>
            </w:r>
          </w:p>
        </w:tc>
      </w:tr>
      <w:tr w:rsidR="00440E7F" w14:paraId="120632B4" w14:textId="77777777">
        <w:tblPrEx>
          <w:tblCellMar>
            <w:top w:w="0" w:type="dxa"/>
            <w:bottom w:w="0" w:type="dxa"/>
          </w:tblCellMar>
        </w:tblPrEx>
        <w:trPr>
          <w:cantSplit/>
        </w:trPr>
        <w:tc>
          <w:tcPr>
            <w:tcW w:w="2400" w:type="dxa"/>
            <w:shd w:val="clear" w:color="auto" w:fill="F2F6FA"/>
            <w:tcMar>
              <w:top w:w="60" w:type="dxa"/>
              <w:left w:w="90" w:type="dxa"/>
              <w:bottom w:w="60" w:type="dxa"/>
              <w:right w:w="90" w:type="dxa"/>
            </w:tcMar>
          </w:tcPr>
          <w:p w14:paraId="51BF79A2" w14:textId="77777777" w:rsidR="00440E7F" w:rsidRDefault="00E4112E">
            <w:r>
              <w:rPr>
                <w:b/>
                <w:bCs/>
                <w:sz w:val="16"/>
                <w:szCs w:val="16"/>
              </w:rPr>
              <w:t>DIN 4149 alone</w:t>
            </w:r>
          </w:p>
        </w:tc>
        <w:tc>
          <w:tcPr>
            <w:tcW w:w="1200" w:type="dxa"/>
            <w:shd w:val="clear" w:color="auto" w:fill="F2F6FA"/>
            <w:tcMar>
              <w:top w:w="60" w:type="dxa"/>
              <w:left w:w="90" w:type="dxa"/>
              <w:bottom w:w="60" w:type="dxa"/>
              <w:right w:w="90" w:type="dxa"/>
            </w:tcMar>
          </w:tcPr>
          <w:p w14:paraId="39AA20A1" w14:textId="77777777" w:rsidR="00440E7F" w:rsidRDefault="00E4112E">
            <w:r>
              <w:rPr>
                <w:sz w:val="16"/>
                <w:szCs w:val="16"/>
              </w:rPr>
              <w:t>200</w:t>
            </w:r>
          </w:p>
        </w:tc>
        <w:tc>
          <w:tcPr>
            <w:tcW w:w="900" w:type="dxa"/>
            <w:shd w:val="clear" w:color="auto" w:fill="F2F6FA"/>
            <w:tcMar>
              <w:top w:w="60" w:type="dxa"/>
              <w:left w:w="90" w:type="dxa"/>
              <w:bottom w:w="60" w:type="dxa"/>
              <w:right w:w="90" w:type="dxa"/>
            </w:tcMar>
          </w:tcPr>
          <w:p w14:paraId="4EB2A617" w14:textId="77777777" w:rsidR="00440E7F" w:rsidRDefault="00E4112E">
            <w:r>
              <w:rPr>
                <w:sz w:val="16"/>
                <w:szCs w:val="16"/>
              </w:rPr>
              <w:t>40–65°</w:t>
            </w:r>
          </w:p>
        </w:tc>
        <w:tc>
          <w:tcPr>
            <w:tcW w:w="700" w:type="dxa"/>
            <w:shd w:val="clear" w:color="auto" w:fill="F2F6FA"/>
            <w:tcMar>
              <w:top w:w="60" w:type="dxa"/>
              <w:left w:w="90" w:type="dxa"/>
              <w:bottom w:w="60" w:type="dxa"/>
              <w:right w:w="90" w:type="dxa"/>
            </w:tcMar>
          </w:tcPr>
          <w:p w14:paraId="369AA5E2" w14:textId="77777777" w:rsidR="00440E7F" w:rsidRDefault="00E4112E">
            <w:r>
              <w:rPr>
                <w:sz w:val="16"/>
                <w:szCs w:val="16"/>
              </w:rPr>
              <w:t>—</w:t>
            </w:r>
          </w:p>
        </w:tc>
        <w:tc>
          <w:tcPr>
            <w:tcW w:w="1400" w:type="dxa"/>
            <w:shd w:val="clear" w:color="auto" w:fill="F2F6FA"/>
            <w:tcMar>
              <w:top w:w="60" w:type="dxa"/>
              <w:left w:w="90" w:type="dxa"/>
              <w:bottom w:w="60" w:type="dxa"/>
              <w:right w:w="90" w:type="dxa"/>
            </w:tcMar>
          </w:tcPr>
          <w:p w14:paraId="65DAADA9"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11450F14"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21602E36" w14:textId="77777777" w:rsidR="00440E7F" w:rsidRDefault="00E4112E">
            <w:r>
              <w:rPr>
                <w:sz w:val="16"/>
                <w:szCs w:val="16"/>
              </w:rPr>
              <w:t>—</w:t>
            </w:r>
          </w:p>
        </w:tc>
        <w:tc>
          <w:tcPr>
            <w:tcW w:w="826" w:type="dxa"/>
            <w:shd w:val="clear" w:color="auto" w:fill="F2F6FA"/>
            <w:tcMar>
              <w:top w:w="60" w:type="dxa"/>
              <w:left w:w="90" w:type="dxa"/>
              <w:bottom w:w="60" w:type="dxa"/>
              <w:right w:w="90" w:type="dxa"/>
            </w:tcMar>
          </w:tcPr>
          <w:p w14:paraId="01D98D16" w14:textId="77777777" w:rsidR="00440E7F" w:rsidRDefault="00E4112E">
            <w:r>
              <w:rPr>
                <w:sz w:val="16"/>
                <w:szCs w:val="16"/>
              </w:rPr>
              <w:t>—</w:t>
            </w:r>
          </w:p>
        </w:tc>
      </w:tr>
    </w:tbl>
    <w:p w14:paraId="12D3CF3B" w14:textId="77777777" w:rsidR="00440E7F" w:rsidRDefault="00E4112E">
      <w:pPr>
        <w:keepNext/>
        <w:spacing w:before="200" w:after="100"/>
      </w:pPr>
      <w:r>
        <w:rPr>
          <w:b/>
          <w:bCs/>
          <w:color w:val="1F4E79"/>
          <w:sz w:val="19"/>
          <w:szCs w:val="19"/>
        </w:rPr>
        <w:t>Table A.3.1g — Parser robustness, IFC2x3 vs IFC4 schema twins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600"/>
        <w:gridCol w:w="1100"/>
        <w:gridCol w:w="1000"/>
        <w:gridCol w:w="800"/>
        <w:gridCol w:w="1000"/>
        <w:gridCol w:w="900"/>
        <w:gridCol w:w="700"/>
        <w:gridCol w:w="926"/>
      </w:tblGrid>
      <w:tr w:rsidR="00440E7F" w14:paraId="65030A76" w14:textId="77777777">
        <w:tblPrEx>
          <w:tblCellMar>
            <w:top w:w="0" w:type="dxa"/>
            <w:bottom w:w="0" w:type="dxa"/>
          </w:tblCellMar>
        </w:tblPrEx>
        <w:trPr>
          <w:tblHeader/>
        </w:trPr>
        <w:tc>
          <w:tcPr>
            <w:tcW w:w="2600" w:type="dxa"/>
            <w:shd w:val="clear" w:color="auto" w:fill="DCE6F1"/>
            <w:tcMar>
              <w:top w:w="60" w:type="dxa"/>
              <w:left w:w="90" w:type="dxa"/>
              <w:bottom w:w="60" w:type="dxa"/>
              <w:right w:w="90" w:type="dxa"/>
            </w:tcMar>
          </w:tcPr>
          <w:p w14:paraId="62C1B883" w14:textId="77777777" w:rsidR="00440E7F" w:rsidRDefault="00E4112E">
            <w:r>
              <w:rPr>
                <w:b/>
                <w:bCs/>
                <w:sz w:val="16"/>
                <w:szCs w:val="16"/>
              </w:rPr>
              <w:t>Building / discipline</w:t>
            </w:r>
          </w:p>
        </w:tc>
        <w:tc>
          <w:tcPr>
            <w:tcW w:w="1100" w:type="dxa"/>
            <w:shd w:val="clear" w:color="auto" w:fill="DCE6F1"/>
            <w:tcMar>
              <w:top w:w="60" w:type="dxa"/>
              <w:left w:w="90" w:type="dxa"/>
              <w:bottom w:w="60" w:type="dxa"/>
              <w:right w:w="90" w:type="dxa"/>
            </w:tcMar>
          </w:tcPr>
          <w:p w14:paraId="3CD06EA1" w14:textId="77777777" w:rsidR="00440E7F" w:rsidRDefault="00E4112E">
            <w:r>
              <w:rPr>
                <w:b/>
                <w:bCs/>
                <w:sz w:val="16"/>
                <w:szCs w:val="16"/>
              </w:rPr>
              <w:t>IFC2x3 elements</w:t>
            </w:r>
          </w:p>
        </w:tc>
        <w:tc>
          <w:tcPr>
            <w:tcW w:w="1000" w:type="dxa"/>
            <w:shd w:val="clear" w:color="auto" w:fill="DCE6F1"/>
            <w:tcMar>
              <w:top w:w="60" w:type="dxa"/>
              <w:left w:w="90" w:type="dxa"/>
              <w:bottom w:w="60" w:type="dxa"/>
              <w:right w:w="90" w:type="dxa"/>
            </w:tcMar>
          </w:tcPr>
          <w:p w14:paraId="2330E5B1" w14:textId="77777777" w:rsidR="00440E7F" w:rsidRDefault="00E4112E">
            <w:r>
              <w:rPr>
                <w:b/>
                <w:bCs/>
                <w:sz w:val="16"/>
                <w:szCs w:val="16"/>
              </w:rPr>
              <w:t>IFC4 elements</w:t>
            </w:r>
          </w:p>
        </w:tc>
        <w:tc>
          <w:tcPr>
            <w:tcW w:w="800" w:type="dxa"/>
            <w:shd w:val="clear" w:color="auto" w:fill="DCE6F1"/>
            <w:tcMar>
              <w:top w:w="60" w:type="dxa"/>
              <w:left w:w="90" w:type="dxa"/>
              <w:bottom w:w="60" w:type="dxa"/>
              <w:right w:w="90" w:type="dxa"/>
            </w:tcMar>
          </w:tcPr>
          <w:p w14:paraId="25E86A8E" w14:textId="77777777" w:rsidR="00440E7F" w:rsidRDefault="00E4112E">
            <w:r>
              <w:rPr>
                <w:b/>
                <w:bCs/>
                <w:sz w:val="16"/>
                <w:szCs w:val="16"/>
              </w:rPr>
              <w:t>Δ elements</w:t>
            </w:r>
          </w:p>
        </w:tc>
        <w:tc>
          <w:tcPr>
            <w:tcW w:w="1000" w:type="dxa"/>
            <w:shd w:val="clear" w:color="auto" w:fill="DCE6F1"/>
            <w:tcMar>
              <w:top w:w="60" w:type="dxa"/>
              <w:left w:w="90" w:type="dxa"/>
              <w:bottom w:w="60" w:type="dxa"/>
              <w:right w:w="90" w:type="dxa"/>
            </w:tcMar>
          </w:tcPr>
          <w:p w14:paraId="604C865A" w14:textId="77777777" w:rsidR="00440E7F" w:rsidRDefault="00E4112E">
            <w:r>
              <w:rPr>
                <w:b/>
                <w:bCs/>
                <w:sz w:val="16"/>
                <w:szCs w:val="16"/>
              </w:rPr>
              <w:t>IFC2x3 halos</w:t>
            </w:r>
          </w:p>
        </w:tc>
        <w:tc>
          <w:tcPr>
            <w:tcW w:w="900" w:type="dxa"/>
            <w:shd w:val="clear" w:color="auto" w:fill="DCE6F1"/>
            <w:tcMar>
              <w:top w:w="60" w:type="dxa"/>
              <w:left w:w="90" w:type="dxa"/>
              <w:bottom w:w="60" w:type="dxa"/>
              <w:right w:w="90" w:type="dxa"/>
            </w:tcMar>
          </w:tcPr>
          <w:p w14:paraId="72CB1072" w14:textId="77777777" w:rsidR="00440E7F" w:rsidRDefault="00E4112E">
            <w:r>
              <w:rPr>
                <w:b/>
                <w:bCs/>
                <w:sz w:val="16"/>
                <w:szCs w:val="16"/>
              </w:rPr>
              <w:t>IFC4 halos</w:t>
            </w:r>
          </w:p>
        </w:tc>
        <w:tc>
          <w:tcPr>
            <w:tcW w:w="700" w:type="dxa"/>
            <w:shd w:val="clear" w:color="auto" w:fill="DCE6F1"/>
            <w:tcMar>
              <w:top w:w="60" w:type="dxa"/>
              <w:left w:w="90" w:type="dxa"/>
              <w:bottom w:w="60" w:type="dxa"/>
              <w:right w:w="90" w:type="dxa"/>
            </w:tcMar>
          </w:tcPr>
          <w:p w14:paraId="7342D8E0" w14:textId="77777777" w:rsidR="00440E7F" w:rsidRDefault="00E4112E">
            <w:r>
              <w:rPr>
                <w:b/>
                <w:bCs/>
                <w:sz w:val="16"/>
                <w:szCs w:val="16"/>
              </w:rPr>
              <w:t>Δ halos</w:t>
            </w:r>
          </w:p>
        </w:tc>
        <w:tc>
          <w:tcPr>
            <w:tcW w:w="926" w:type="dxa"/>
            <w:shd w:val="clear" w:color="auto" w:fill="DCE6F1"/>
            <w:tcMar>
              <w:top w:w="60" w:type="dxa"/>
              <w:left w:w="90" w:type="dxa"/>
              <w:bottom w:w="60" w:type="dxa"/>
              <w:right w:w="90" w:type="dxa"/>
            </w:tcMar>
          </w:tcPr>
          <w:p w14:paraId="66870621" w14:textId="77777777" w:rsidR="00440E7F" w:rsidRDefault="00E4112E">
            <w:r>
              <w:rPr>
                <w:b/>
                <w:bCs/>
                <w:sz w:val="16"/>
                <w:szCs w:val="16"/>
              </w:rPr>
              <w:t>Volume agreement</w:t>
            </w:r>
          </w:p>
        </w:tc>
      </w:tr>
      <w:tr w:rsidR="00440E7F" w14:paraId="7C117CAA"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40B52EFA" w14:textId="77777777" w:rsidR="00440E7F" w:rsidRDefault="00E4112E">
            <w:r>
              <w:rPr>
                <w:b/>
                <w:bCs/>
                <w:sz w:val="16"/>
                <w:szCs w:val="16"/>
              </w:rPr>
              <w:t>West Riverside — mechanical (rows 13 / 8)</w:t>
            </w:r>
          </w:p>
        </w:tc>
        <w:tc>
          <w:tcPr>
            <w:tcW w:w="1100" w:type="dxa"/>
            <w:shd w:val="clear" w:color="auto" w:fill="FFFFFF"/>
            <w:tcMar>
              <w:top w:w="60" w:type="dxa"/>
              <w:left w:w="90" w:type="dxa"/>
              <w:bottom w:w="60" w:type="dxa"/>
              <w:right w:w="90" w:type="dxa"/>
            </w:tcMar>
          </w:tcPr>
          <w:p w14:paraId="01D80C0F" w14:textId="77777777" w:rsidR="00440E7F" w:rsidRDefault="00E4112E">
            <w:r>
              <w:rPr>
                <w:sz w:val="16"/>
                <w:szCs w:val="16"/>
              </w:rPr>
              <w:t>—</w:t>
            </w:r>
          </w:p>
        </w:tc>
        <w:tc>
          <w:tcPr>
            <w:tcW w:w="1000" w:type="dxa"/>
            <w:shd w:val="clear" w:color="auto" w:fill="FFFFFF"/>
            <w:tcMar>
              <w:top w:w="60" w:type="dxa"/>
              <w:left w:w="90" w:type="dxa"/>
              <w:bottom w:w="60" w:type="dxa"/>
              <w:right w:w="90" w:type="dxa"/>
            </w:tcMar>
          </w:tcPr>
          <w:p w14:paraId="585349C1"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0E4154B3" w14:textId="77777777" w:rsidR="00440E7F" w:rsidRDefault="00E4112E">
            <w:r>
              <w:rPr>
                <w:sz w:val="16"/>
                <w:szCs w:val="16"/>
              </w:rPr>
              <w:t>—</w:t>
            </w:r>
          </w:p>
        </w:tc>
        <w:tc>
          <w:tcPr>
            <w:tcW w:w="1000" w:type="dxa"/>
            <w:shd w:val="clear" w:color="auto" w:fill="FFFFFF"/>
            <w:tcMar>
              <w:top w:w="60" w:type="dxa"/>
              <w:left w:w="90" w:type="dxa"/>
              <w:bottom w:w="60" w:type="dxa"/>
              <w:right w:w="90" w:type="dxa"/>
            </w:tcMar>
          </w:tcPr>
          <w:p w14:paraId="7B5B0A80" w14:textId="77777777" w:rsidR="00440E7F" w:rsidRDefault="00E4112E">
            <w:r>
              <w:rPr>
                <w:sz w:val="16"/>
                <w:szCs w:val="16"/>
              </w:rPr>
              <w:t>—</w:t>
            </w:r>
          </w:p>
        </w:tc>
        <w:tc>
          <w:tcPr>
            <w:tcW w:w="900" w:type="dxa"/>
            <w:shd w:val="clear" w:color="auto" w:fill="FFFFFF"/>
            <w:tcMar>
              <w:top w:w="60" w:type="dxa"/>
              <w:left w:w="90" w:type="dxa"/>
              <w:bottom w:w="60" w:type="dxa"/>
              <w:right w:w="90" w:type="dxa"/>
            </w:tcMar>
          </w:tcPr>
          <w:p w14:paraId="6EAEC888" w14:textId="77777777" w:rsidR="00440E7F" w:rsidRDefault="00E4112E">
            <w:r>
              <w:rPr>
                <w:sz w:val="16"/>
                <w:szCs w:val="16"/>
              </w:rPr>
              <w:t>—</w:t>
            </w:r>
          </w:p>
        </w:tc>
        <w:tc>
          <w:tcPr>
            <w:tcW w:w="700" w:type="dxa"/>
            <w:shd w:val="clear" w:color="auto" w:fill="FFFFFF"/>
            <w:tcMar>
              <w:top w:w="60" w:type="dxa"/>
              <w:left w:w="90" w:type="dxa"/>
              <w:bottom w:w="60" w:type="dxa"/>
              <w:right w:w="90" w:type="dxa"/>
            </w:tcMar>
          </w:tcPr>
          <w:p w14:paraId="4250094F" w14:textId="77777777" w:rsidR="00440E7F" w:rsidRDefault="00E4112E">
            <w:r>
              <w:rPr>
                <w:sz w:val="16"/>
                <w:szCs w:val="16"/>
              </w:rPr>
              <w:t>—</w:t>
            </w:r>
          </w:p>
        </w:tc>
        <w:tc>
          <w:tcPr>
            <w:tcW w:w="926" w:type="dxa"/>
            <w:shd w:val="clear" w:color="auto" w:fill="FFFFFF"/>
            <w:tcMar>
              <w:top w:w="60" w:type="dxa"/>
              <w:left w:w="90" w:type="dxa"/>
              <w:bottom w:w="60" w:type="dxa"/>
              <w:right w:w="90" w:type="dxa"/>
            </w:tcMar>
          </w:tcPr>
          <w:p w14:paraId="1381F7F0" w14:textId="77777777" w:rsidR="00440E7F" w:rsidRDefault="00E4112E">
            <w:r>
              <w:rPr>
                <w:sz w:val="16"/>
                <w:szCs w:val="16"/>
              </w:rPr>
              <w:t>—</w:t>
            </w:r>
          </w:p>
        </w:tc>
      </w:tr>
      <w:tr w:rsidR="00440E7F" w14:paraId="4D5011FD" w14:textId="77777777">
        <w:tblPrEx>
          <w:tblCellMar>
            <w:top w:w="0" w:type="dxa"/>
            <w:bottom w:w="0" w:type="dxa"/>
          </w:tblCellMar>
        </w:tblPrEx>
        <w:trPr>
          <w:cantSplit/>
        </w:trPr>
        <w:tc>
          <w:tcPr>
            <w:tcW w:w="2600" w:type="dxa"/>
            <w:shd w:val="clear" w:color="auto" w:fill="F2F6FA"/>
            <w:tcMar>
              <w:top w:w="60" w:type="dxa"/>
              <w:left w:w="90" w:type="dxa"/>
              <w:bottom w:w="60" w:type="dxa"/>
              <w:right w:w="90" w:type="dxa"/>
            </w:tcMar>
          </w:tcPr>
          <w:p w14:paraId="45E874BA" w14:textId="77777777" w:rsidR="00440E7F" w:rsidRDefault="00E4112E">
            <w:r>
              <w:rPr>
                <w:b/>
                <w:bCs/>
                <w:sz w:val="16"/>
                <w:szCs w:val="16"/>
              </w:rPr>
              <w:t>West Riverside — plumbing (rows 14 / 9)</w:t>
            </w:r>
          </w:p>
        </w:tc>
        <w:tc>
          <w:tcPr>
            <w:tcW w:w="1100" w:type="dxa"/>
            <w:shd w:val="clear" w:color="auto" w:fill="F2F6FA"/>
            <w:tcMar>
              <w:top w:w="60" w:type="dxa"/>
              <w:left w:w="90" w:type="dxa"/>
              <w:bottom w:w="60" w:type="dxa"/>
              <w:right w:w="90" w:type="dxa"/>
            </w:tcMar>
          </w:tcPr>
          <w:p w14:paraId="01D2DDDD" w14:textId="77777777" w:rsidR="00440E7F" w:rsidRDefault="00E4112E">
            <w:r>
              <w:rPr>
                <w:sz w:val="16"/>
                <w:szCs w:val="16"/>
              </w:rPr>
              <w:t>—</w:t>
            </w:r>
          </w:p>
        </w:tc>
        <w:tc>
          <w:tcPr>
            <w:tcW w:w="1000" w:type="dxa"/>
            <w:shd w:val="clear" w:color="auto" w:fill="F2F6FA"/>
            <w:tcMar>
              <w:top w:w="60" w:type="dxa"/>
              <w:left w:w="90" w:type="dxa"/>
              <w:bottom w:w="60" w:type="dxa"/>
              <w:right w:w="90" w:type="dxa"/>
            </w:tcMar>
          </w:tcPr>
          <w:p w14:paraId="1196160B" w14:textId="77777777" w:rsidR="00440E7F" w:rsidRDefault="00E4112E">
            <w:r>
              <w:rPr>
                <w:sz w:val="16"/>
                <w:szCs w:val="16"/>
              </w:rPr>
              <w:t>—</w:t>
            </w:r>
          </w:p>
        </w:tc>
        <w:tc>
          <w:tcPr>
            <w:tcW w:w="800" w:type="dxa"/>
            <w:shd w:val="clear" w:color="auto" w:fill="F2F6FA"/>
            <w:tcMar>
              <w:top w:w="60" w:type="dxa"/>
              <w:left w:w="90" w:type="dxa"/>
              <w:bottom w:w="60" w:type="dxa"/>
              <w:right w:w="90" w:type="dxa"/>
            </w:tcMar>
          </w:tcPr>
          <w:p w14:paraId="45D864A9" w14:textId="77777777" w:rsidR="00440E7F" w:rsidRDefault="00E4112E">
            <w:r>
              <w:rPr>
                <w:sz w:val="16"/>
                <w:szCs w:val="16"/>
              </w:rPr>
              <w:t>—</w:t>
            </w:r>
          </w:p>
        </w:tc>
        <w:tc>
          <w:tcPr>
            <w:tcW w:w="1000" w:type="dxa"/>
            <w:shd w:val="clear" w:color="auto" w:fill="F2F6FA"/>
            <w:tcMar>
              <w:top w:w="60" w:type="dxa"/>
              <w:left w:w="90" w:type="dxa"/>
              <w:bottom w:w="60" w:type="dxa"/>
              <w:right w:w="90" w:type="dxa"/>
            </w:tcMar>
          </w:tcPr>
          <w:p w14:paraId="199A8EE0" w14:textId="77777777" w:rsidR="00440E7F" w:rsidRDefault="00E4112E">
            <w:r>
              <w:rPr>
                <w:sz w:val="16"/>
                <w:szCs w:val="16"/>
              </w:rPr>
              <w:t>—</w:t>
            </w:r>
          </w:p>
        </w:tc>
        <w:tc>
          <w:tcPr>
            <w:tcW w:w="900" w:type="dxa"/>
            <w:shd w:val="clear" w:color="auto" w:fill="F2F6FA"/>
            <w:tcMar>
              <w:top w:w="60" w:type="dxa"/>
              <w:left w:w="90" w:type="dxa"/>
              <w:bottom w:w="60" w:type="dxa"/>
              <w:right w:w="90" w:type="dxa"/>
            </w:tcMar>
          </w:tcPr>
          <w:p w14:paraId="5967D4EE" w14:textId="77777777" w:rsidR="00440E7F" w:rsidRDefault="00E4112E">
            <w:r>
              <w:rPr>
                <w:sz w:val="16"/>
                <w:szCs w:val="16"/>
              </w:rPr>
              <w:t>—</w:t>
            </w:r>
          </w:p>
        </w:tc>
        <w:tc>
          <w:tcPr>
            <w:tcW w:w="700" w:type="dxa"/>
            <w:shd w:val="clear" w:color="auto" w:fill="F2F6FA"/>
            <w:tcMar>
              <w:top w:w="60" w:type="dxa"/>
              <w:left w:w="90" w:type="dxa"/>
              <w:bottom w:w="60" w:type="dxa"/>
              <w:right w:w="90" w:type="dxa"/>
            </w:tcMar>
          </w:tcPr>
          <w:p w14:paraId="7F609915" w14:textId="77777777" w:rsidR="00440E7F" w:rsidRDefault="00E4112E">
            <w:r>
              <w:rPr>
                <w:sz w:val="16"/>
                <w:szCs w:val="16"/>
              </w:rPr>
              <w:t>—</w:t>
            </w:r>
          </w:p>
        </w:tc>
        <w:tc>
          <w:tcPr>
            <w:tcW w:w="926" w:type="dxa"/>
            <w:shd w:val="clear" w:color="auto" w:fill="F2F6FA"/>
            <w:tcMar>
              <w:top w:w="60" w:type="dxa"/>
              <w:left w:w="90" w:type="dxa"/>
              <w:bottom w:w="60" w:type="dxa"/>
              <w:right w:w="90" w:type="dxa"/>
            </w:tcMar>
          </w:tcPr>
          <w:p w14:paraId="37DDA6AD" w14:textId="77777777" w:rsidR="00440E7F" w:rsidRDefault="00E4112E">
            <w:r>
              <w:rPr>
                <w:sz w:val="16"/>
                <w:szCs w:val="16"/>
              </w:rPr>
              <w:t>—</w:t>
            </w:r>
          </w:p>
        </w:tc>
      </w:tr>
      <w:tr w:rsidR="00440E7F" w14:paraId="0DC68DA6"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13CEFA45" w14:textId="77777777" w:rsidR="00440E7F" w:rsidRDefault="00E4112E">
            <w:r>
              <w:rPr>
                <w:b/>
                <w:bCs/>
                <w:sz w:val="16"/>
                <w:szCs w:val="16"/>
              </w:rPr>
              <w:t>AISC sculpture — brep / parametric (rows 38 / 39)</w:t>
            </w:r>
          </w:p>
        </w:tc>
        <w:tc>
          <w:tcPr>
            <w:tcW w:w="1100" w:type="dxa"/>
            <w:shd w:val="clear" w:color="auto" w:fill="FFFFFF"/>
            <w:tcMar>
              <w:top w:w="60" w:type="dxa"/>
              <w:left w:w="90" w:type="dxa"/>
              <w:bottom w:w="60" w:type="dxa"/>
              <w:right w:w="90" w:type="dxa"/>
            </w:tcMar>
          </w:tcPr>
          <w:p w14:paraId="0663D700" w14:textId="77777777" w:rsidR="00440E7F" w:rsidRDefault="00E4112E">
            <w:r>
              <w:rPr>
                <w:sz w:val="16"/>
                <w:szCs w:val="16"/>
              </w:rPr>
              <w:t>—</w:t>
            </w:r>
          </w:p>
        </w:tc>
        <w:tc>
          <w:tcPr>
            <w:tcW w:w="1000" w:type="dxa"/>
            <w:shd w:val="clear" w:color="auto" w:fill="FFFFFF"/>
            <w:tcMar>
              <w:top w:w="60" w:type="dxa"/>
              <w:left w:w="90" w:type="dxa"/>
              <w:bottom w:w="60" w:type="dxa"/>
              <w:right w:w="90" w:type="dxa"/>
            </w:tcMar>
          </w:tcPr>
          <w:p w14:paraId="3F3BDBBD" w14:textId="77777777" w:rsidR="00440E7F" w:rsidRDefault="00E4112E">
            <w:r>
              <w:rPr>
                <w:sz w:val="16"/>
                <w:szCs w:val="16"/>
              </w:rPr>
              <w:t>—</w:t>
            </w:r>
          </w:p>
        </w:tc>
        <w:tc>
          <w:tcPr>
            <w:tcW w:w="800" w:type="dxa"/>
            <w:shd w:val="clear" w:color="auto" w:fill="FFFFFF"/>
            <w:tcMar>
              <w:top w:w="60" w:type="dxa"/>
              <w:left w:w="90" w:type="dxa"/>
              <w:bottom w:w="60" w:type="dxa"/>
              <w:right w:w="90" w:type="dxa"/>
            </w:tcMar>
          </w:tcPr>
          <w:p w14:paraId="7669B919" w14:textId="77777777" w:rsidR="00440E7F" w:rsidRDefault="00E4112E">
            <w:r>
              <w:rPr>
                <w:sz w:val="16"/>
                <w:szCs w:val="16"/>
              </w:rPr>
              <w:t>—</w:t>
            </w:r>
          </w:p>
        </w:tc>
        <w:tc>
          <w:tcPr>
            <w:tcW w:w="1000" w:type="dxa"/>
            <w:shd w:val="clear" w:color="auto" w:fill="FFFFFF"/>
            <w:tcMar>
              <w:top w:w="60" w:type="dxa"/>
              <w:left w:w="90" w:type="dxa"/>
              <w:bottom w:w="60" w:type="dxa"/>
              <w:right w:w="90" w:type="dxa"/>
            </w:tcMar>
          </w:tcPr>
          <w:p w14:paraId="50EEF34F" w14:textId="77777777" w:rsidR="00440E7F" w:rsidRDefault="00E4112E">
            <w:r>
              <w:rPr>
                <w:sz w:val="16"/>
                <w:szCs w:val="16"/>
              </w:rPr>
              <w:t>—</w:t>
            </w:r>
          </w:p>
        </w:tc>
        <w:tc>
          <w:tcPr>
            <w:tcW w:w="900" w:type="dxa"/>
            <w:shd w:val="clear" w:color="auto" w:fill="FFFFFF"/>
            <w:tcMar>
              <w:top w:w="60" w:type="dxa"/>
              <w:left w:w="90" w:type="dxa"/>
              <w:bottom w:w="60" w:type="dxa"/>
              <w:right w:w="90" w:type="dxa"/>
            </w:tcMar>
          </w:tcPr>
          <w:p w14:paraId="79F90805" w14:textId="77777777" w:rsidR="00440E7F" w:rsidRDefault="00E4112E">
            <w:r>
              <w:rPr>
                <w:sz w:val="16"/>
                <w:szCs w:val="16"/>
              </w:rPr>
              <w:t>—</w:t>
            </w:r>
          </w:p>
        </w:tc>
        <w:tc>
          <w:tcPr>
            <w:tcW w:w="700" w:type="dxa"/>
            <w:shd w:val="clear" w:color="auto" w:fill="FFFFFF"/>
            <w:tcMar>
              <w:top w:w="60" w:type="dxa"/>
              <w:left w:w="90" w:type="dxa"/>
              <w:bottom w:w="60" w:type="dxa"/>
              <w:right w:w="90" w:type="dxa"/>
            </w:tcMar>
          </w:tcPr>
          <w:p w14:paraId="61B59E5A" w14:textId="77777777" w:rsidR="00440E7F" w:rsidRDefault="00E4112E">
            <w:r>
              <w:rPr>
                <w:sz w:val="16"/>
                <w:szCs w:val="16"/>
              </w:rPr>
              <w:t>—</w:t>
            </w:r>
          </w:p>
        </w:tc>
        <w:tc>
          <w:tcPr>
            <w:tcW w:w="926" w:type="dxa"/>
            <w:shd w:val="clear" w:color="auto" w:fill="FFFFFF"/>
            <w:tcMar>
              <w:top w:w="60" w:type="dxa"/>
              <w:left w:w="90" w:type="dxa"/>
              <w:bottom w:w="60" w:type="dxa"/>
              <w:right w:w="90" w:type="dxa"/>
            </w:tcMar>
          </w:tcPr>
          <w:p w14:paraId="0F88CA53" w14:textId="77777777" w:rsidR="00440E7F" w:rsidRDefault="00E4112E">
            <w:r>
              <w:rPr>
                <w:sz w:val="16"/>
                <w:szCs w:val="16"/>
              </w:rPr>
              <w:t>—</w:t>
            </w:r>
          </w:p>
        </w:tc>
      </w:tr>
    </w:tbl>
    <w:p w14:paraId="1534D553" w14:textId="77777777" w:rsidR="00440E7F" w:rsidRDefault="00E4112E">
      <w:pPr>
        <w:spacing w:before="60" w:after="220"/>
      </w:pPr>
      <w:r>
        <w:rPr>
          <w:i/>
          <w:iCs/>
          <w:color w:val="595959"/>
          <w:sz w:val="17"/>
          <w:szCs w:val="17"/>
        </w:rPr>
        <w:t>Rows 13/8 and 14/9 are the same building exported to two schemas; rows 38/39 are the same steel assembly in two geometric representations. Element counts may legitimately differ between schemas; envelope volumes for corresponding elements should not.</w:t>
      </w:r>
    </w:p>
    <w:p w14:paraId="26E89796" w14:textId="77777777" w:rsidR="00440E7F" w:rsidRDefault="00E4112E">
      <w:pPr>
        <w:pStyle w:val="Heading2"/>
      </w:pPr>
      <w:bookmarkStart w:id="20" w:name="_Toc238377029"/>
      <w:r>
        <w:t>A.3.2  Chart specifications</w:t>
      </w:r>
      <w:bookmarkEnd w:id="20"/>
    </w:p>
    <w:p w14:paraId="440C2571" w14:textId="77777777" w:rsidR="00440E7F" w:rsidRDefault="00E4112E">
      <w:pPr>
        <w:spacing w:after="120" w:line="276" w:lineRule="auto"/>
      </w:pPr>
      <w:r>
        <w:t>Four figures accompany the tables. Each specification states the encoding and, more importantly, what the figure is supposed to let a reader see.</w:t>
      </w:r>
    </w:p>
    <w:p w14:paraId="210532A0" w14:textId="77777777" w:rsidR="00440E7F" w:rsidRDefault="00E4112E">
      <w:pPr>
        <w:keepNext/>
        <w:spacing w:before="200" w:after="100"/>
      </w:pPr>
      <w:r>
        <w:rPr>
          <w:b/>
          <w:bCs/>
          <w:color w:val="1F4E79"/>
          <w:sz w:val="19"/>
          <w:szCs w:val="19"/>
        </w:rPr>
        <w:t>Figure A.1 — Clash severity distribution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440E7F" w14:paraId="37831963" w14:textId="77777777">
        <w:tblPrEx>
          <w:tblCellMar>
            <w:top w:w="0" w:type="dxa"/>
            <w:bottom w:w="0" w:type="dxa"/>
          </w:tblCellMar>
        </w:tblPrEx>
        <w:trPr>
          <w:tblHeader/>
        </w:trPr>
        <w:tc>
          <w:tcPr>
            <w:tcW w:w="1600" w:type="dxa"/>
            <w:shd w:val="clear" w:color="auto" w:fill="DCE6F1"/>
            <w:tcMar>
              <w:top w:w="60" w:type="dxa"/>
              <w:left w:w="90" w:type="dxa"/>
              <w:bottom w:w="60" w:type="dxa"/>
              <w:right w:w="90" w:type="dxa"/>
            </w:tcMar>
          </w:tcPr>
          <w:p w14:paraId="5F73DE0B" w14:textId="77777777" w:rsidR="00440E7F" w:rsidRDefault="00E4112E">
            <w:r>
              <w:rPr>
                <w:b/>
                <w:bCs/>
                <w:sz w:val="17"/>
                <w:szCs w:val="17"/>
              </w:rPr>
              <w:t>Property</w:t>
            </w:r>
          </w:p>
        </w:tc>
        <w:tc>
          <w:tcPr>
            <w:tcW w:w="7426" w:type="dxa"/>
            <w:shd w:val="clear" w:color="auto" w:fill="DCE6F1"/>
            <w:tcMar>
              <w:top w:w="60" w:type="dxa"/>
              <w:left w:w="90" w:type="dxa"/>
              <w:bottom w:w="60" w:type="dxa"/>
              <w:right w:w="90" w:type="dxa"/>
            </w:tcMar>
          </w:tcPr>
          <w:p w14:paraId="7B1A357E" w14:textId="77777777" w:rsidR="00440E7F" w:rsidRDefault="00E4112E">
            <w:r>
              <w:rPr>
                <w:b/>
                <w:bCs/>
                <w:sz w:val="17"/>
                <w:szCs w:val="17"/>
              </w:rPr>
              <w:t>Specification</w:t>
            </w:r>
          </w:p>
        </w:tc>
      </w:tr>
      <w:tr w:rsidR="00440E7F" w14:paraId="333C8A6C"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3B71B31F" w14:textId="77777777" w:rsidR="00440E7F" w:rsidRDefault="00E4112E">
            <w:r>
              <w:rPr>
                <w:b/>
                <w:bCs/>
                <w:sz w:val="17"/>
                <w:szCs w:val="17"/>
              </w:rPr>
              <w:t>Type</w:t>
            </w:r>
          </w:p>
        </w:tc>
        <w:tc>
          <w:tcPr>
            <w:tcW w:w="7426" w:type="dxa"/>
            <w:shd w:val="clear" w:color="auto" w:fill="FFFFFF"/>
            <w:tcMar>
              <w:top w:w="60" w:type="dxa"/>
              <w:left w:w="90" w:type="dxa"/>
              <w:bottom w:w="60" w:type="dxa"/>
              <w:right w:w="90" w:type="dxa"/>
            </w:tcMar>
          </w:tcPr>
          <w:p w14:paraId="13F18308" w14:textId="77777777" w:rsidR="00440E7F" w:rsidRDefault="00E4112E">
            <w:r>
              <w:rPr>
                <w:sz w:val="17"/>
                <w:szCs w:val="17"/>
              </w:rPr>
              <w:t>Horizontal stacked bar, one bar per building type, plus an "all models" bar</w:t>
            </w:r>
          </w:p>
        </w:tc>
      </w:tr>
      <w:tr w:rsidR="00440E7F" w14:paraId="45F4C1CC"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349713C6" w14:textId="77777777" w:rsidR="00440E7F" w:rsidRDefault="00E4112E">
            <w:r>
              <w:rPr>
                <w:b/>
                <w:bCs/>
                <w:sz w:val="17"/>
                <w:szCs w:val="17"/>
              </w:rPr>
              <w:t>X axis</w:t>
            </w:r>
          </w:p>
        </w:tc>
        <w:tc>
          <w:tcPr>
            <w:tcW w:w="7426" w:type="dxa"/>
            <w:shd w:val="clear" w:color="auto" w:fill="F2F6FA"/>
            <w:tcMar>
              <w:top w:w="60" w:type="dxa"/>
              <w:left w:w="90" w:type="dxa"/>
              <w:bottom w:w="60" w:type="dxa"/>
              <w:right w:w="90" w:type="dxa"/>
            </w:tcMar>
          </w:tcPr>
          <w:p w14:paraId="22DE51CC" w14:textId="77777777" w:rsidR="00440E7F" w:rsidRDefault="00E4112E">
            <w:r>
              <w:rPr>
                <w:sz w:val="17"/>
                <w:szCs w:val="17"/>
              </w:rPr>
              <w:t>Proportion of clashes (0–100%), with absolute counts annotated at the bar end</w:t>
            </w:r>
          </w:p>
        </w:tc>
      </w:tr>
      <w:tr w:rsidR="00440E7F" w14:paraId="369F81B1"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59BB7BE9" w14:textId="77777777" w:rsidR="00440E7F" w:rsidRDefault="00E4112E">
            <w:r>
              <w:rPr>
                <w:b/>
                <w:bCs/>
                <w:sz w:val="17"/>
                <w:szCs w:val="17"/>
              </w:rPr>
              <w:t>Segments</w:t>
            </w:r>
          </w:p>
        </w:tc>
        <w:tc>
          <w:tcPr>
            <w:tcW w:w="7426" w:type="dxa"/>
            <w:shd w:val="clear" w:color="auto" w:fill="FFFFFF"/>
            <w:tcMar>
              <w:top w:w="60" w:type="dxa"/>
              <w:left w:w="90" w:type="dxa"/>
              <w:bottom w:w="60" w:type="dxa"/>
              <w:right w:w="90" w:type="dxa"/>
            </w:tcMar>
          </w:tcPr>
          <w:p w14:paraId="088D7A75" w14:textId="77777777" w:rsidR="00440E7F" w:rsidRDefault="00E4112E">
            <w:r>
              <w:rPr>
                <w:sz w:val="17"/>
                <w:szCs w:val="17"/>
              </w:rPr>
              <w:t>Critical / Major / Minor, ordered severe-to-benign left to right</w:t>
            </w:r>
          </w:p>
        </w:tc>
      </w:tr>
      <w:tr w:rsidR="00440E7F" w14:paraId="3B34B840"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203F3D11" w14:textId="77777777" w:rsidR="00440E7F" w:rsidRDefault="00E4112E">
            <w:r>
              <w:rPr>
                <w:b/>
                <w:bCs/>
                <w:sz w:val="17"/>
                <w:szCs w:val="17"/>
              </w:rPr>
              <w:t>Colour</w:t>
            </w:r>
          </w:p>
        </w:tc>
        <w:tc>
          <w:tcPr>
            <w:tcW w:w="7426" w:type="dxa"/>
            <w:shd w:val="clear" w:color="auto" w:fill="F2F6FA"/>
            <w:tcMar>
              <w:top w:w="60" w:type="dxa"/>
              <w:left w:w="90" w:type="dxa"/>
              <w:bottom w:w="60" w:type="dxa"/>
              <w:right w:w="90" w:type="dxa"/>
            </w:tcMar>
          </w:tcPr>
          <w:p w14:paraId="35167FE1" w14:textId="77777777" w:rsidR="00440E7F" w:rsidRDefault="00E4112E">
            <w:r>
              <w:rPr>
                <w:sz w:val="17"/>
                <w:szCs w:val="17"/>
              </w:rPr>
              <w:t>Sequential single-hue ramp, darkest for Critical; not red-amber-green, which implies a verdict the severity heuristic does not support</w:t>
            </w:r>
          </w:p>
        </w:tc>
      </w:tr>
      <w:tr w:rsidR="00440E7F" w14:paraId="12DFBC94"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708D3D19" w14:textId="77777777" w:rsidR="00440E7F" w:rsidRDefault="00E4112E">
            <w:r>
              <w:rPr>
                <w:b/>
                <w:bCs/>
                <w:sz w:val="17"/>
                <w:szCs w:val="17"/>
              </w:rPr>
              <w:t>Reads as</w:t>
            </w:r>
          </w:p>
        </w:tc>
        <w:tc>
          <w:tcPr>
            <w:tcW w:w="7426" w:type="dxa"/>
            <w:shd w:val="clear" w:color="auto" w:fill="FFFFFF"/>
            <w:tcMar>
              <w:top w:w="60" w:type="dxa"/>
              <w:left w:w="90" w:type="dxa"/>
              <w:bottom w:w="60" w:type="dxa"/>
              <w:right w:w="90" w:type="dxa"/>
            </w:tcMar>
          </w:tcPr>
          <w:p w14:paraId="756DDDB7" w14:textId="77777777" w:rsidR="00440E7F" w:rsidRDefault="00E4112E">
            <w:r>
              <w:rPr>
                <w:sz w:val="17"/>
                <w:szCs w:val="17"/>
              </w:rPr>
              <w:t>Whether severity composition differs by building type. If hospital models show a heavier critical tail than office models, that is congestion, not a different algorithm</w:t>
            </w:r>
          </w:p>
        </w:tc>
      </w:tr>
      <w:tr w:rsidR="00440E7F" w14:paraId="0B6CBC91"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2C52406D" w14:textId="77777777" w:rsidR="00440E7F" w:rsidRDefault="00E4112E">
            <w:r>
              <w:rPr>
                <w:b/>
                <w:bCs/>
                <w:sz w:val="17"/>
                <w:szCs w:val="17"/>
              </w:rPr>
              <w:t>Caveat to print</w:t>
            </w:r>
          </w:p>
        </w:tc>
        <w:tc>
          <w:tcPr>
            <w:tcW w:w="7426" w:type="dxa"/>
            <w:shd w:val="clear" w:color="auto" w:fill="F2F6FA"/>
            <w:tcMar>
              <w:top w:w="60" w:type="dxa"/>
              <w:left w:w="90" w:type="dxa"/>
              <w:bottom w:w="60" w:type="dxa"/>
              <w:right w:w="90" w:type="dxa"/>
            </w:tcMar>
          </w:tcPr>
          <w:p w14:paraId="6A7E5416" w14:textId="77777777" w:rsidR="00440E7F" w:rsidRDefault="00E4112E">
            <w:r>
              <w:rPr>
                <w:sz w:val="17"/>
                <w:szCs w:val="17"/>
              </w:rPr>
              <w:t>Severity thresholds are a spatial heuristic (Table A.2.6), not a standards banding</w:t>
            </w:r>
          </w:p>
        </w:tc>
      </w:tr>
    </w:tbl>
    <w:p w14:paraId="658AC1B8" w14:textId="77777777" w:rsidR="00440E7F" w:rsidRDefault="00E4112E">
      <w:pPr>
        <w:keepNext/>
        <w:spacing w:before="200" w:after="100"/>
      </w:pPr>
      <w:r>
        <w:rPr>
          <w:b/>
          <w:bCs/>
          <w:color w:val="1F4E79"/>
          <w:sz w:val="19"/>
          <w:szCs w:val="19"/>
        </w:rPr>
        <w:t>Figure A.2 — Material risk heatmap</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440E7F" w14:paraId="4291FAD7" w14:textId="77777777">
        <w:tblPrEx>
          <w:tblCellMar>
            <w:top w:w="0" w:type="dxa"/>
            <w:bottom w:w="0" w:type="dxa"/>
          </w:tblCellMar>
        </w:tblPrEx>
        <w:trPr>
          <w:tblHeader/>
        </w:trPr>
        <w:tc>
          <w:tcPr>
            <w:tcW w:w="1600" w:type="dxa"/>
            <w:shd w:val="clear" w:color="auto" w:fill="DCE6F1"/>
            <w:tcMar>
              <w:top w:w="60" w:type="dxa"/>
              <w:left w:w="90" w:type="dxa"/>
              <w:bottom w:w="60" w:type="dxa"/>
              <w:right w:w="90" w:type="dxa"/>
            </w:tcMar>
          </w:tcPr>
          <w:p w14:paraId="17368EC8" w14:textId="77777777" w:rsidR="00440E7F" w:rsidRDefault="00E4112E">
            <w:r>
              <w:rPr>
                <w:b/>
                <w:bCs/>
                <w:sz w:val="17"/>
                <w:szCs w:val="17"/>
              </w:rPr>
              <w:t>Property</w:t>
            </w:r>
          </w:p>
        </w:tc>
        <w:tc>
          <w:tcPr>
            <w:tcW w:w="7426" w:type="dxa"/>
            <w:shd w:val="clear" w:color="auto" w:fill="DCE6F1"/>
            <w:tcMar>
              <w:top w:w="60" w:type="dxa"/>
              <w:left w:w="90" w:type="dxa"/>
              <w:bottom w:w="60" w:type="dxa"/>
              <w:right w:w="90" w:type="dxa"/>
            </w:tcMar>
          </w:tcPr>
          <w:p w14:paraId="23104774" w14:textId="77777777" w:rsidR="00440E7F" w:rsidRDefault="00E4112E">
            <w:r>
              <w:rPr>
                <w:b/>
                <w:bCs/>
                <w:sz w:val="17"/>
                <w:szCs w:val="17"/>
              </w:rPr>
              <w:t>Specification</w:t>
            </w:r>
          </w:p>
        </w:tc>
      </w:tr>
      <w:tr w:rsidR="00440E7F" w14:paraId="2711B5BB"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7550F1CE" w14:textId="77777777" w:rsidR="00440E7F" w:rsidRDefault="00E4112E">
            <w:r>
              <w:rPr>
                <w:b/>
                <w:bCs/>
                <w:sz w:val="17"/>
                <w:szCs w:val="17"/>
              </w:rPr>
              <w:t>Type</w:t>
            </w:r>
          </w:p>
        </w:tc>
        <w:tc>
          <w:tcPr>
            <w:tcW w:w="7426" w:type="dxa"/>
            <w:shd w:val="clear" w:color="auto" w:fill="FFFFFF"/>
            <w:tcMar>
              <w:top w:w="60" w:type="dxa"/>
              <w:left w:w="90" w:type="dxa"/>
              <w:bottom w:w="60" w:type="dxa"/>
              <w:right w:w="90" w:type="dxa"/>
            </w:tcMar>
          </w:tcPr>
          <w:p w14:paraId="3D5954A9" w14:textId="77777777" w:rsidR="00440E7F" w:rsidRDefault="00E4112E">
            <w:r>
              <w:rPr>
                <w:sz w:val="17"/>
                <w:szCs w:val="17"/>
              </w:rPr>
              <w:t>Matrix heatmap, materials on rows, the five engines on columns</w:t>
            </w:r>
          </w:p>
        </w:tc>
      </w:tr>
      <w:tr w:rsidR="00440E7F" w14:paraId="16535E04"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6D7594B5" w14:textId="77777777" w:rsidR="00440E7F" w:rsidRDefault="00E4112E">
            <w:r>
              <w:rPr>
                <w:b/>
                <w:bCs/>
                <w:sz w:val="17"/>
                <w:szCs w:val="17"/>
              </w:rPr>
              <w:t>Cell value</w:t>
            </w:r>
          </w:p>
        </w:tc>
        <w:tc>
          <w:tcPr>
            <w:tcW w:w="7426" w:type="dxa"/>
            <w:shd w:val="clear" w:color="auto" w:fill="F2F6FA"/>
            <w:tcMar>
              <w:top w:w="60" w:type="dxa"/>
              <w:left w:w="90" w:type="dxa"/>
              <w:bottom w:w="60" w:type="dxa"/>
              <w:right w:w="90" w:type="dxa"/>
            </w:tcMar>
          </w:tcPr>
          <w:p w14:paraId="52D6D26C" w14:textId="77777777" w:rsidR="00440E7F" w:rsidRDefault="00E4112E">
            <w:r>
              <w:rPr>
                <w:sz w:val="17"/>
                <w:szCs w:val="17"/>
              </w:rPr>
              <w:t>Median composite score for that material under that engine; count annotated in the cell</w:t>
            </w:r>
          </w:p>
        </w:tc>
      </w:tr>
      <w:tr w:rsidR="00440E7F" w14:paraId="1CE37094"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174A7EB2" w14:textId="77777777" w:rsidR="00440E7F" w:rsidRDefault="00E4112E">
            <w:r>
              <w:rPr>
                <w:b/>
                <w:bCs/>
                <w:sz w:val="17"/>
                <w:szCs w:val="17"/>
              </w:rPr>
              <w:t>Colour</w:t>
            </w:r>
          </w:p>
        </w:tc>
        <w:tc>
          <w:tcPr>
            <w:tcW w:w="7426" w:type="dxa"/>
            <w:shd w:val="clear" w:color="auto" w:fill="FFFFFF"/>
            <w:tcMar>
              <w:top w:w="60" w:type="dxa"/>
              <w:left w:w="90" w:type="dxa"/>
              <w:bottom w:w="60" w:type="dxa"/>
              <w:right w:w="90" w:type="dxa"/>
            </w:tcMar>
          </w:tcPr>
          <w:p w14:paraId="1FEB31D5" w14:textId="77777777" w:rsidR="00440E7F" w:rsidRDefault="00E4112E">
            <w:r>
              <w:rPr>
                <w:sz w:val="17"/>
                <w:szCs w:val="17"/>
              </w:rPr>
              <w:t>Sequential ramp on score, with a visually distinct hatched fill for "no coverage" (zero elements scored)</w:t>
            </w:r>
          </w:p>
        </w:tc>
      </w:tr>
      <w:tr w:rsidR="00440E7F" w14:paraId="0C2A2BA8"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5C629A15" w14:textId="77777777" w:rsidR="00440E7F" w:rsidRDefault="00E4112E">
            <w:r>
              <w:rPr>
                <w:b/>
                <w:bCs/>
                <w:sz w:val="17"/>
                <w:szCs w:val="17"/>
              </w:rPr>
              <w:t>Critical detail</w:t>
            </w:r>
          </w:p>
        </w:tc>
        <w:tc>
          <w:tcPr>
            <w:tcW w:w="7426" w:type="dxa"/>
            <w:shd w:val="clear" w:color="auto" w:fill="F2F6FA"/>
            <w:tcMar>
              <w:top w:w="60" w:type="dxa"/>
              <w:left w:w="90" w:type="dxa"/>
              <w:bottom w:w="60" w:type="dxa"/>
              <w:right w:w="90" w:type="dxa"/>
            </w:tcMar>
          </w:tcPr>
          <w:p w14:paraId="4DBDF9EF" w14:textId="77777777" w:rsidR="00440E7F" w:rsidRDefault="00E4112E">
            <w:r>
              <w:rPr>
                <w:sz w:val="17"/>
                <w:szCs w:val="17"/>
              </w:rPr>
              <w:t>No-coverage cells must not render as low risk. A blank denominator and a benign score are opposite findings and must not share a colour</w:t>
            </w:r>
          </w:p>
        </w:tc>
      </w:tr>
      <w:tr w:rsidR="00440E7F" w14:paraId="1C8CCA5E"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48D979BD" w14:textId="77777777" w:rsidR="00440E7F" w:rsidRDefault="00E4112E">
            <w:r>
              <w:rPr>
                <w:b/>
                <w:bCs/>
                <w:sz w:val="17"/>
                <w:szCs w:val="17"/>
              </w:rPr>
              <w:t>Reads as</w:t>
            </w:r>
          </w:p>
        </w:tc>
        <w:tc>
          <w:tcPr>
            <w:tcW w:w="7426" w:type="dxa"/>
            <w:shd w:val="clear" w:color="auto" w:fill="FFFFFF"/>
            <w:tcMar>
              <w:top w:w="60" w:type="dxa"/>
              <w:left w:w="90" w:type="dxa"/>
              <w:bottom w:w="60" w:type="dxa"/>
              <w:right w:w="90" w:type="dxa"/>
            </w:tcMar>
          </w:tcPr>
          <w:p w14:paraId="5A2019DB" w14:textId="77777777" w:rsidR="00440E7F" w:rsidRDefault="00E4112E">
            <w:r>
              <w:rPr>
                <w:sz w:val="17"/>
                <w:szCs w:val="17"/>
              </w:rPr>
              <w:t>Which mechanisms discriminate between materials and which return flat results across the corpus. A column that is uniform across every material is an engine that is not discriminating on this data</w:t>
            </w:r>
          </w:p>
        </w:tc>
      </w:tr>
      <w:tr w:rsidR="00440E7F" w14:paraId="6DF4588F"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603C2986" w14:textId="77777777" w:rsidR="00440E7F" w:rsidRDefault="00E4112E">
            <w:r>
              <w:rPr>
                <w:b/>
                <w:bCs/>
                <w:sz w:val="17"/>
                <w:szCs w:val="17"/>
              </w:rPr>
              <w:t>Caveat to print</w:t>
            </w:r>
          </w:p>
        </w:tc>
        <w:tc>
          <w:tcPr>
            <w:tcW w:w="7426" w:type="dxa"/>
            <w:shd w:val="clear" w:color="auto" w:fill="F2F6FA"/>
            <w:tcMar>
              <w:top w:w="60" w:type="dxa"/>
              <w:left w:w="90" w:type="dxa"/>
              <w:bottom w:w="60" w:type="dxa"/>
              <w:right w:w="90" w:type="dxa"/>
            </w:tcMar>
          </w:tcPr>
          <w:p w14:paraId="7F11EE6A" w14:textId="77777777" w:rsidR="00440E7F" w:rsidRDefault="00E4112E">
            <w:r>
              <w:rPr>
                <w:sz w:val="17"/>
                <w:szCs w:val="17"/>
              </w:rPr>
              <w:t>Scores are relative rankings under the calibration declared in Table A.2.4b, not absolute engineering verdicts</w:t>
            </w:r>
          </w:p>
        </w:tc>
      </w:tr>
    </w:tbl>
    <w:p w14:paraId="51F6501F" w14:textId="77777777" w:rsidR="00440E7F" w:rsidRDefault="00E4112E">
      <w:pPr>
        <w:keepNext/>
        <w:spacing w:before="200" w:after="100"/>
      </w:pPr>
      <w:r>
        <w:rPr>
          <w:b/>
          <w:bCs/>
          <w:color w:val="1F4E79"/>
          <w:sz w:val="19"/>
          <w:szCs w:val="19"/>
        </w:rPr>
        <w:t>Figure A.3 — Throughput scaling</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440E7F" w14:paraId="1A9300A4" w14:textId="77777777">
        <w:tblPrEx>
          <w:tblCellMar>
            <w:top w:w="0" w:type="dxa"/>
            <w:bottom w:w="0" w:type="dxa"/>
          </w:tblCellMar>
        </w:tblPrEx>
        <w:trPr>
          <w:tblHeader/>
        </w:trPr>
        <w:tc>
          <w:tcPr>
            <w:tcW w:w="1600" w:type="dxa"/>
            <w:shd w:val="clear" w:color="auto" w:fill="DCE6F1"/>
            <w:tcMar>
              <w:top w:w="60" w:type="dxa"/>
              <w:left w:w="90" w:type="dxa"/>
              <w:bottom w:w="60" w:type="dxa"/>
              <w:right w:w="90" w:type="dxa"/>
            </w:tcMar>
          </w:tcPr>
          <w:p w14:paraId="716C9DEF" w14:textId="77777777" w:rsidR="00440E7F" w:rsidRDefault="00E4112E">
            <w:r>
              <w:rPr>
                <w:b/>
                <w:bCs/>
                <w:sz w:val="17"/>
                <w:szCs w:val="17"/>
              </w:rPr>
              <w:t>Property</w:t>
            </w:r>
          </w:p>
        </w:tc>
        <w:tc>
          <w:tcPr>
            <w:tcW w:w="7426" w:type="dxa"/>
            <w:shd w:val="clear" w:color="auto" w:fill="DCE6F1"/>
            <w:tcMar>
              <w:top w:w="60" w:type="dxa"/>
              <w:left w:w="90" w:type="dxa"/>
              <w:bottom w:w="60" w:type="dxa"/>
              <w:right w:w="90" w:type="dxa"/>
            </w:tcMar>
          </w:tcPr>
          <w:p w14:paraId="6EF3D082" w14:textId="77777777" w:rsidR="00440E7F" w:rsidRDefault="00E4112E">
            <w:r>
              <w:rPr>
                <w:b/>
                <w:bCs/>
                <w:sz w:val="17"/>
                <w:szCs w:val="17"/>
              </w:rPr>
              <w:t>Specification</w:t>
            </w:r>
          </w:p>
        </w:tc>
      </w:tr>
      <w:tr w:rsidR="00440E7F" w14:paraId="62FDB170"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148C5F55" w14:textId="77777777" w:rsidR="00440E7F" w:rsidRDefault="00E4112E">
            <w:r>
              <w:rPr>
                <w:b/>
                <w:bCs/>
                <w:sz w:val="17"/>
                <w:szCs w:val="17"/>
              </w:rPr>
              <w:t>Type</w:t>
            </w:r>
          </w:p>
        </w:tc>
        <w:tc>
          <w:tcPr>
            <w:tcW w:w="7426" w:type="dxa"/>
            <w:shd w:val="clear" w:color="auto" w:fill="FFFFFF"/>
            <w:tcMar>
              <w:top w:w="60" w:type="dxa"/>
              <w:left w:w="90" w:type="dxa"/>
              <w:bottom w:w="60" w:type="dxa"/>
              <w:right w:w="90" w:type="dxa"/>
            </w:tcMar>
          </w:tcPr>
          <w:p w14:paraId="68320BDB" w14:textId="77777777" w:rsidR="00440E7F" w:rsidRDefault="00E4112E">
            <w:r>
              <w:rPr>
                <w:sz w:val="17"/>
                <w:szCs w:val="17"/>
              </w:rPr>
              <w:t>Log-log scatter with fitted trend, one point per model</w:t>
            </w:r>
          </w:p>
        </w:tc>
      </w:tr>
      <w:tr w:rsidR="00440E7F" w14:paraId="6258B2A7"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398D1092" w14:textId="77777777" w:rsidR="00440E7F" w:rsidRDefault="00E4112E">
            <w:r>
              <w:rPr>
                <w:b/>
                <w:bCs/>
                <w:sz w:val="17"/>
                <w:szCs w:val="17"/>
              </w:rPr>
              <w:t>X axis</w:t>
            </w:r>
          </w:p>
        </w:tc>
        <w:tc>
          <w:tcPr>
            <w:tcW w:w="7426" w:type="dxa"/>
            <w:shd w:val="clear" w:color="auto" w:fill="F2F6FA"/>
            <w:tcMar>
              <w:top w:w="60" w:type="dxa"/>
              <w:left w:w="90" w:type="dxa"/>
              <w:bottom w:w="60" w:type="dxa"/>
              <w:right w:w="90" w:type="dxa"/>
            </w:tcMar>
          </w:tcPr>
          <w:p w14:paraId="73C186AE" w14:textId="77777777" w:rsidR="00440E7F" w:rsidRDefault="00E4112E">
            <w:r>
              <w:rPr>
                <w:sz w:val="17"/>
                <w:szCs w:val="17"/>
              </w:rPr>
              <w:t>Element count</w:t>
            </w:r>
          </w:p>
        </w:tc>
      </w:tr>
      <w:tr w:rsidR="00440E7F" w14:paraId="4E34EEA8"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7FCA8ACE" w14:textId="77777777" w:rsidR="00440E7F" w:rsidRDefault="00E4112E">
            <w:r>
              <w:rPr>
                <w:b/>
                <w:bCs/>
                <w:sz w:val="17"/>
                <w:szCs w:val="17"/>
              </w:rPr>
              <w:t>Y axis</w:t>
            </w:r>
          </w:p>
        </w:tc>
        <w:tc>
          <w:tcPr>
            <w:tcW w:w="7426" w:type="dxa"/>
            <w:shd w:val="clear" w:color="auto" w:fill="FFFFFF"/>
            <w:tcMar>
              <w:top w:w="60" w:type="dxa"/>
              <w:left w:w="90" w:type="dxa"/>
              <w:bottom w:w="60" w:type="dxa"/>
              <w:right w:w="90" w:type="dxa"/>
            </w:tcMar>
          </w:tcPr>
          <w:p w14:paraId="183BEE62" w14:textId="77777777" w:rsidR="00440E7F" w:rsidRDefault="00E4112E">
            <w:r>
              <w:rPr>
                <w:sz w:val="17"/>
                <w:szCs w:val="17"/>
              </w:rPr>
              <w:t>Halo generation seconds (stage 3 only, excluding parse and triangulation)</w:t>
            </w:r>
          </w:p>
        </w:tc>
      </w:tr>
      <w:tr w:rsidR="00440E7F" w14:paraId="38235363"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5FB480B1" w14:textId="77777777" w:rsidR="00440E7F" w:rsidRDefault="00E4112E">
            <w:r>
              <w:rPr>
                <w:b/>
                <w:bCs/>
                <w:sz w:val="17"/>
                <w:szCs w:val="17"/>
              </w:rPr>
              <w:t>Overlay</w:t>
            </w:r>
          </w:p>
        </w:tc>
        <w:tc>
          <w:tcPr>
            <w:tcW w:w="7426" w:type="dxa"/>
            <w:shd w:val="clear" w:color="auto" w:fill="F2F6FA"/>
            <w:tcMar>
              <w:top w:w="60" w:type="dxa"/>
              <w:left w:w="90" w:type="dxa"/>
              <w:bottom w:w="60" w:type="dxa"/>
              <w:right w:w="90" w:type="dxa"/>
            </w:tcMar>
          </w:tcPr>
          <w:p w14:paraId="2AB9E217" w14:textId="77777777" w:rsidR="00440E7F" w:rsidRDefault="00E4112E">
            <w:r>
              <w:rPr>
                <w:sz w:val="17"/>
                <w:szCs w:val="17"/>
              </w:rPr>
              <w:t>The synthetic scaling baseline from Table A.4.3 as a reference line</w:t>
            </w:r>
          </w:p>
        </w:tc>
      </w:tr>
      <w:tr w:rsidR="00440E7F" w14:paraId="6E18A7AE"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3E42DE4C" w14:textId="77777777" w:rsidR="00440E7F" w:rsidRDefault="00E4112E">
            <w:r>
              <w:rPr>
                <w:b/>
                <w:bCs/>
                <w:sz w:val="17"/>
                <w:szCs w:val="17"/>
              </w:rPr>
              <w:t>Reads as</w:t>
            </w:r>
          </w:p>
        </w:tc>
        <w:tc>
          <w:tcPr>
            <w:tcW w:w="7426" w:type="dxa"/>
            <w:shd w:val="clear" w:color="auto" w:fill="FFFFFF"/>
            <w:tcMar>
              <w:top w:w="60" w:type="dxa"/>
              <w:left w:w="90" w:type="dxa"/>
              <w:bottom w:w="60" w:type="dxa"/>
              <w:right w:w="90" w:type="dxa"/>
            </w:tcMar>
          </w:tcPr>
          <w:p w14:paraId="2656E194" w14:textId="77777777" w:rsidR="00440E7F" w:rsidRDefault="00E4112E">
            <w:r>
              <w:rPr>
                <w:sz w:val="17"/>
                <w:szCs w:val="17"/>
              </w:rPr>
              <w:t>Whether real-model generation cost stays linear in element count and lands on the synthetic baseline. Systematic elevation above the line indicates real geometry costs more than synthetic; curvature indicates a super-linear term</w:t>
            </w:r>
          </w:p>
        </w:tc>
      </w:tr>
      <w:tr w:rsidR="00440E7F" w14:paraId="2CF23C5C"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42E5B1E6" w14:textId="77777777" w:rsidR="00440E7F" w:rsidRDefault="00E4112E">
            <w:r>
              <w:rPr>
                <w:b/>
                <w:bCs/>
                <w:sz w:val="17"/>
                <w:szCs w:val="17"/>
              </w:rPr>
              <w:t>Caveat to print</w:t>
            </w:r>
          </w:p>
        </w:tc>
        <w:tc>
          <w:tcPr>
            <w:tcW w:w="7426" w:type="dxa"/>
            <w:shd w:val="clear" w:color="auto" w:fill="F2F6FA"/>
            <w:tcMar>
              <w:top w:w="60" w:type="dxa"/>
              <w:left w:w="90" w:type="dxa"/>
              <w:bottom w:w="60" w:type="dxa"/>
              <w:right w:w="90" w:type="dxa"/>
            </w:tcMar>
          </w:tcPr>
          <w:p w14:paraId="00E6AFC8" w14:textId="77777777" w:rsidR="00440E7F" w:rsidRDefault="00E4112E">
            <w:r>
              <w:rPr>
                <w:sz w:val="17"/>
                <w:szCs w:val="17"/>
              </w:rPr>
              <w:t>Points are single runs per model, not n = 7 repeats; scatter includes host noise</w:t>
            </w:r>
          </w:p>
        </w:tc>
      </w:tr>
    </w:tbl>
    <w:p w14:paraId="640271CF" w14:textId="77777777" w:rsidR="00440E7F" w:rsidRDefault="00E4112E">
      <w:pPr>
        <w:keepNext/>
        <w:spacing w:before="200" w:after="100"/>
      </w:pPr>
      <w:r>
        <w:rPr>
          <w:b/>
          <w:bCs/>
          <w:color w:val="1F4E79"/>
          <w:sz w:val="19"/>
          <w:szCs w:val="19"/>
        </w:rPr>
        <w:t>Figure A.4 — Halo volume distribution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440E7F" w14:paraId="18B87516" w14:textId="77777777">
        <w:tblPrEx>
          <w:tblCellMar>
            <w:top w:w="0" w:type="dxa"/>
            <w:bottom w:w="0" w:type="dxa"/>
          </w:tblCellMar>
        </w:tblPrEx>
        <w:trPr>
          <w:tblHeader/>
        </w:trPr>
        <w:tc>
          <w:tcPr>
            <w:tcW w:w="1600" w:type="dxa"/>
            <w:shd w:val="clear" w:color="auto" w:fill="DCE6F1"/>
            <w:tcMar>
              <w:top w:w="60" w:type="dxa"/>
              <w:left w:w="90" w:type="dxa"/>
              <w:bottom w:w="60" w:type="dxa"/>
              <w:right w:w="90" w:type="dxa"/>
            </w:tcMar>
          </w:tcPr>
          <w:p w14:paraId="4CD4F61E" w14:textId="77777777" w:rsidR="00440E7F" w:rsidRDefault="00E4112E">
            <w:r>
              <w:rPr>
                <w:b/>
                <w:bCs/>
                <w:sz w:val="17"/>
                <w:szCs w:val="17"/>
              </w:rPr>
              <w:t>Property</w:t>
            </w:r>
          </w:p>
        </w:tc>
        <w:tc>
          <w:tcPr>
            <w:tcW w:w="7426" w:type="dxa"/>
            <w:shd w:val="clear" w:color="auto" w:fill="DCE6F1"/>
            <w:tcMar>
              <w:top w:w="60" w:type="dxa"/>
              <w:left w:w="90" w:type="dxa"/>
              <w:bottom w:w="60" w:type="dxa"/>
              <w:right w:w="90" w:type="dxa"/>
            </w:tcMar>
          </w:tcPr>
          <w:p w14:paraId="20F2ABE0" w14:textId="77777777" w:rsidR="00440E7F" w:rsidRDefault="00E4112E">
            <w:r>
              <w:rPr>
                <w:b/>
                <w:bCs/>
                <w:sz w:val="17"/>
                <w:szCs w:val="17"/>
              </w:rPr>
              <w:t>Specification</w:t>
            </w:r>
          </w:p>
        </w:tc>
      </w:tr>
      <w:tr w:rsidR="00440E7F" w14:paraId="5B078D91"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7770961F" w14:textId="77777777" w:rsidR="00440E7F" w:rsidRDefault="00E4112E">
            <w:r>
              <w:rPr>
                <w:b/>
                <w:bCs/>
                <w:sz w:val="17"/>
                <w:szCs w:val="17"/>
              </w:rPr>
              <w:t>Type</w:t>
            </w:r>
          </w:p>
        </w:tc>
        <w:tc>
          <w:tcPr>
            <w:tcW w:w="7426" w:type="dxa"/>
            <w:shd w:val="clear" w:color="auto" w:fill="FFFFFF"/>
            <w:tcMar>
              <w:top w:w="60" w:type="dxa"/>
              <w:left w:w="90" w:type="dxa"/>
              <w:bottom w:w="60" w:type="dxa"/>
              <w:right w:w="90" w:type="dxa"/>
            </w:tcMar>
          </w:tcPr>
          <w:p w14:paraId="353C07E4" w14:textId="77777777" w:rsidR="00440E7F" w:rsidRDefault="00E4112E">
            <w:r>
              <w:rPr>
                <w:sz w:val="17"/>
                <w:szCs w:val="17"/>
              </w:rPr>
              <w:t>Box plot per building type, log-scaled y</w:t>
            </w:r>
          </w:p>
        </w:tc>
      </w:tr>
      <w:tr w:rsidR="00440E7F" w14:paraId="1728DC44"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4BCEE86A" w14:textId="77777777" w:rsidR="00440E7F" w:rsidRDefault="00E4112E">
            <w:r>
              <w:rPr>
                <w:b/>
                <w:bCs/>
                <w:sz w:val="17"/>
                <w:szCs w:val="17"/>
              </w:rPr>
              <w:t>Y axis</w:t>
            </w:r>
          </w:p>
        </w:tc>
        <w:tc>
          <w:tcPr>
            <w:tcW w:w="7426" w:type="dxa"/>
            <w:shd w:val="clear" w:color="auto" w:fill="F2F6FA"/>
            <w:tcMar>
              <w:top w:w="60" w:type="dxa"/>
              <w:left w:w="90" w:type="dxa"/>
              <w:bottom w:w="60" w:type="dxa"/>
              <w:right w:w="90" w:type="dxa"/>
            </w:tcMar>
          </w:tcPr>
          <w:p w14:paraId="5BB70432" w14:textId="77777777" w:rsidR="00440E7F" w:rsidRDefault="00E4112E">
            <w:r>
              <w:rPr>
                <w:sz w:val="17"/>
                <w:szCs w:val="17"/>
              </w:rPr>
              <w:t>Envelope volume (m³) per halo</w:t>
            </w:r>
          </w:p>
        </w:tc>
      </w:tr>
      <w:tr w:rsidR="00440E7F" w14:paraId="25DCFB9F"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1596D7F9" w14:textId="77777777" w:rsidR="00440E7F" w:rsidRDefault="00E4112E">
            <w:r>
              <w:rPr>
                <w:b/>
                <w:bCs/>
                <w:sz w:val="17"/>
                <w:szCs w:val="17"/>
              </w:rPr>
              <w:t>Reference</w:t>
            </w:r>
          </w:p>
        </w:tc>
        <w:tc>
          <w:tcPr>
            <w:tcW w:w="7426" w:type="dxa"/>
            <w:shd w:val="clear" w:color="auto" w:fill="FFFFFF"/>
            <w:tcMar>
              <w:top w:w="60" w:type="dxa"/>
              <w:left w:w="90" w:type="dxa"/>
              <w:bottom w:w="60" w:type="dxa"/>
              <w:right w:w="90" w:type="dxa"/>
            </w:tcMar>
          </w:tcPr>
          <w:p w14:paraId="56E838EF" w14:textId="77777777" w:rsidR="00440E7F" w:rsidRDefault="00E4112E">
            <w:r>
              <w:rPr>
                <w:sz w:val="17"/>
                <w:szCs w:val="17"/>
              </w:rPr>
              <w:t>Synthetic baseline band (13.5–21.5 m³ mean) shaded behind the boxes</w:t>
            </w:r>
          </w:p>
        </w:tc>
      </w:tr>
      <w:tr w:rsidR="00440E7F" w14:paraId="31ABA5DD" w14:textId="77777777">
        <w:tblPrEx>
          <w:tblCellMar>
            <w:top w:w="0" w:type="dxa"/>
            <w:bottom w:w="0" w:type="dxa"/>
          </w:tblCellMar>
        </w:tblPrEx>
        <w:trPr>
          <w:cantSplit/>
        </w:trPr>
        <w:tc>
          <w:tcPr>
            <w:tcW w:w="1600" w:type="dxa"/>
            <w:shd w:val="clear" w:color="auto" w:fill="F2F6FA"/>
            <w:tcMar>
              <w:top w:w="60" w:type="dxa"/>
              <w:left w:w="90" w:type="dxa"/>
              <w:bottom w:w="60" w:type="dxa"/>
              <w:right w:w="90" w:type="dxa"/>
            </w:tcMar>
          </w:tcPr>
          <w:p w14:paraId="29ADD197" w14:textId="77777777" w:rsidR="00440E7F" w:rsidRDefault="00E4112E">
            <w:r>
              <w:rPr>
                <w:b/>
                <w:bCs/>
                <w:sz w:val="17"/>
                <w:szCs w:val="17"/>
              </w:rPr>
              <w:t>Reads as</w:t>
            </w:r>
          </w:p>
        </w:tc>
        <w:tc>
          <w:tcPr>
            <w:tcW w:w="7426" w:type="dxa"/>
            <w:shd w:val="clear" w:color="auto" w:fill="F2F6FA"/>
            <w:tcMar>
              <w:top w:w="60" w:type="dxa"/>
              <w:left w:w="90" w:type="dxa"/>
              <w:bottom w:w="60" w:type="dxa"/>
              <w:right w:w="90" w:type="dxa"/>
            </w:tcMar>
          </w:tcPr>
          <w:p w14:paraId="0C4E44A2" w14:textId="77777777" w:rsidR="00440E7F" w:rsidRDefault="00E4112E">
            <w:r>
              <w:rPr>
                <w:sz w:val="17"/>
                <w:szCs w:val="17"/>
              </w:rPr>
              <w:t>Whether envelope sizes on real models are physically plausible. Volumes orders of magnitude off the baseline indicate a unit-scaling fault, which is the most likely silent failure in the IFC path</w:t>
            </w:r>
          </w:p>
        </w:tc>
      </w:tr>
      <w:tr w:rsidR="00440E7F" w14:paraId="1945DC55"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14:paraId="2106CCCE" w14:textId="77777777" w:rsidR="00440E7F" w:rsidRDefault="00E4112E">
            <w:r>
              <w:rPr>
                <w:b/>
                <w:bCs/>
                <w:sz w:val="17"/>
                <w:szCs w:val="17"/>
              </w:rPr>
              <w:t>Caveat to print</w:t>
            </w:r>
          </w:p>
        </w:tc>
        <w:tc>
          <w:tcPr>
            <w:tcW w:w="7426" w:type="dxa"/>
            <w:shd w:val="clear" w:color="auto" w:fill="FFFFFF"/>
            <w:tcMar>
              <w:top w:w="60" w:type="dxa"/>
              <w:left w:w="90" w:type="dxa"/>
              <w:bottom w:w="60" w:type="dxa"/>
              <w:right w:w="90" w:type="dxa"/>
            </w:tcMar>
          </w:tcPr>
          <w:p w14:paraId="1CEBB32F" w14:textId="77777777" w:rsidR="00440E7F" w:rsidRDefault="00E4112E">
            <w:r>
              <w:rPr>
                <w:sz w:val="17"/>
                <w:szCs w:val="17"/>
              </w:rPr>
              <w:t>Envelope volume is driven by element bounding-box size; long straight runs legitimately produce large envelopes</w:t>
            </w:r>
          </w:p>
        </w:tc>
      </w:tr>
    </w:tbl>
    <w:p w14:paraId="28225C95" w14:textId="77777777" w:rsidR="00440E7F" w:rsidRDefault="00E4112E">
      <w:pPr>
        <w:pStyle w:val="Heading2"/>
      </w:pPr>
      <w:bookmarkStart w:id="21" w:name="_Toc238377030"/>
      <w:r>
        <w:t>A.3.3  Summary statistics format</w:t>
      </w:r>
      <w:bookmarkEnd w:id="21"/>
    </w:p>
    <w:p w14:paraId="49468058" w14:textId="77777777" w:rsidR="00440E7F" w:rsidRDefault="00E4112E">
      <w:pPr>
        <w:spacing w:after="120" w:line="276" w:lineRule="auto"/>
      </w:pPr>
      <w:r>
        <w:t>Every aggregate figure reported in the results chapter follows the conventions below, so that a number's meaning does not depend on where in the document it appears.</w:t>
      </w:r>
    </w:p>
    <w:p w14:paraId="30B67CFF" w14:textId="77777777" w:rsidR="00440E7F" w:rsidRDefault="00E4112E">
      <w:pPr>
        <w:pStyle w:val="ListParagraph"/>
        <w:numPr>
          <w:ilvl w:val="0"/>
          <w:numId w:val="2"/>
        </w:numPr>
        <w:spacing w:after="80" w:line="276" w:lineRule="auto"/>
      </w:pPr>
      <w:r>
        <w:t>Central tendency. Median with inter-quartile range, written as median (IQR). Means and standard deviations are not used for timing figures, for the right-skew reason stated in A.2.8.</w:t>
      </w:r>
    </w:p>
    <w:p w14:paraId="63E611FC" w14:textId="77777777" w:rsidR="00440E7F" w:rsidRDefault="00E4112E">
      <w:pPr>
        <w:pStyle w:val="ListParagraph"/>
        <w:numPr>
          <w:ilvl w:val="0"/>
          <w:numId w:val="2"/>
        </w:numPr>
        <w:spacing w:after="80" w:line="276" w:lineRule="auto"/>
      </w:pPr>
      <w:r>
        <w:t>Counts. Reported as absolute count with its denominator, never as a bare percentage: "14 of 22 models (64%)", not "64%".</w:t>
      </w:r>
    </w:p>
    <w:p w14:paraId="0C4CD81A" w14:textId="77777777" w:rsidR="00440E7F" w:rsidRDefault="00E4112E">
      <w:pPr>
        <w:pStyle w:val="ListParagraph"/>
        <w:numPr>
          <w:ilvl w:val="0"/>
          <w:numId w:val="2"/>
        </w:numPr>
        <w:spacing w:after="80" w:line="276" w:lineRule="auto"/>
      </w:pPr>
      <w:r>
        <w:t>Coverage. Every rate carries the population it is computed over. Corrosion findings are reported over elements scored, not over elements present, and the difference between the two is itself reported as coverage.</w:t>
      </w:r>
    </w:p>
    <w:p w14:paraId="7B0B11F7" w14:textId="77777777" w:rsidR="00440E7F" w:rsidRDefault="00E4112E">
      <w:pPr>
        <w:pStyle w:val="ListParagraph"/>
        <w:numPr>
          <w:ilvl w:val="0"/>
          <w:numId w:val="2"/>
        </w:numPr>
        <w:spacing w:after="80" w:line="276" w:lineRule="auto"/>
      </w:pPr>
      <w:r>
        <w:t>Nulls. A metric that could not be computed is reported as such and excluded from the denominator, never coerced to zero.</w:t>
      </w:r>
    </w:p>
    <w:p w14:paraId="72BD3D98" w14:textId="77777777" w:rsidR="00440E7F" w:rsidRDefault="00E4112E">
      <w:pPr>
        <w:pStyle w:val="ListParagraph"/>
        <w:numPr>
          <w:ilvl w:val="0"/>
          <w:numId w:val="2"/>
        </w:numPr>
        <w:spacing w:after="80" w:line="276" w:lineRule="auto"/>
      </w:pPr>
      <w:r>
        <w:t>Instability. Any figure whose IQR exceeds 20% of its median carries an explicit unstable marker, per A.2.8.</w:t>
      </w:r>
    </w:p>
    <w:p w14:paraId="60F0DCA3" w14:textId="77777777" w:rsidR="00440E7F" w:rsidRDefault="00E4112E">
      <w:pPr>
        <w:pStyle w:val="ListParagraph"/>
        <w:numPr>
          <w:ilvl w:val="0"/>
          <w:numId w:val="2"/>
        </w:numPr>
        <w:spacing w:after="80" w:line="276" w:lineRule="auto"/>
      </w:pPr>
      <w:r>
        <w:t>Precision. Timings to three significant figures; volumes to four; scores to two decimals, matching the precision the rule packs are authored at. No figure is reported to a precision its input does not support.</w:t>
      </w:r>
    </w:p>
    <w:p w14:paraId="134D5320" w14:textId="77777777" w:rsidR="00440E7F" w:rsidRDefault="00E4112E">
      <w:r>
        <w:br w:type="page"/>
      </w:r>
    </w:p>
    <w:p w14:paraId="187ABA69" w14:textId="77777777" w:rsidR="00440E7F" w:rsidRDefault="00E4112E">
      <w:pPr>
        <w:pStyle w:val="Heading1"/>
      </w:pPr>
      <w:bookmarkStart w:id="22" w:name="_Toc238377031"/>
      <w:r>
        <w:t>A.4  Interpretation Guide</w:t>
      </w:r>
      <w:bookmarkEnd w:id="22"/>
    </w:p>
    <w:p w14:paraId="374E0212" w14:textId="77777777" w:rsidR="00440E7F" w:rsidRDefault="00E4112E">
      <w:pPr>
        <w:spacing w:after="120" w:line="276" w:lineRule="auto"/>
      </w:pPr>
      <w:r>
        <w:t>This section states, in advance, what the results will and will not license as a conclusion. It is written before the numbers exist so that the standard of proof cannot move to meet them.</w:t>
      </w:r>
    </w:p>
    <w:p w14:paraId="46B241A8" w14:textId="77777777" w:rsidR="00440E7F" w:rsidRDefault="00E4112E">
      <w:pPr>
        <w:pStyle w:val="Heading2"/>
      </w:pPr>
      <w:bookmarkStart w:id="23" w:name="_Toc238377032"/>
      <w:r>
        <w:t>A.4.1  What the results mean for Blue Halo algorithm validation</w:t>
      </w:r>
      <w:bookmarkEnd w:id="23"/>
    </w:p>
    <w:p w14:paraId="3F8DB10F" w14:textId="77777777" w:rsidR="00440E7F" w:rsidRDefault="00E4112E">
      <w:pPr>
        <w:spacing w:after="120" w:line="276" w:lineRule="auto"/>
      </w:pPr>
      <w:r>
        <w:t>Blue Halo generates a clearance envelope around each in-scope MEP element from a jurisdiction configuration, then reports elements intruding into it. Against synthetic fixtures it already passes 11 of 11 correctness checks, covering bounding-box expansion, intersection, clash detection, severity banding, angle-constraint enforcement, brace-variant handling, BCF structure and property-set serialisation. The 38-model run is not re-testing that arithmetic; it is testing four things the synthetic fixtures struc</w:t>
      </w:r>
      <w:r>
        <w:t>turally cannot.</w:t>
      </w:r>
    </w:p>
    <w:p w14:paraId="39CE5CEC" w14:textId="77777777" w:rsidR="00440E7F" w:rsidRDefault="00E4112E">
      <w:pPr>
        <w:keepNext/>
        <w:spacing w:before="200" w:after="100"/>
      </w:pPr>
      <w:r>
        <w:rPr>
          <w:b/>
          <w:bCs/>
          <w:color w:val="1F4E79"/>
          <w:sz w:val="19"/>
          <w:szCs w:val="19"/>
        </w:rPr>
        <w:t>Table A.4.1 — What the run tests, and the criterion for each</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100"/>
        <w:gridCol w:w="3600"/>
        <w:gridCol w:w="3326"/>
      </w:tblGrid>
      <w:tr w:rsidR="00440E7F" w14:paraId="7EB46DFC" w14:textId="77777777">
        <w:tblPrEx>
          <w:tblCellMar>
            <w:top w:w="0" w:type="dxa"/>
            <w:bottom w:w="0" w:type="dxa"/>
          </w:tblCellMar>
        </w:tblPrEx>
        <w:trPr>
          <w:tblHeader/>
        </w:trPr>
        <w:tc>
          <w:tcPr>
            <w:tcW w:w="2100" w:type="dxa"/>
            <w:shd w:val="clear" w:color="auto" w:fill="DCE6F1"/>
            <w:tcMar>
              <w:top w:w="60" w:type="dxa"/>
              <w:left w:w="90" w:type="dxa"/>
              <w:bottom w:w="60" w:type="dxa"/>
              <w:right w:w="90" w:type="dxa"/>
            </w:tcMar>
          </w:tcPr>
          <w:p w14:paraId="3CCFA6B9" w14:textId="77777777" w:rsidR="00440E7F" w:rsidRDefault="00E4112E">
            <w:r>
              <w:rPr>
                <w:b/>
                <w:bCs/>
                <w:sz w:val="17"/>
                <w:szCs w:val="17"/>
              </w:rPr>
              <w:t>Claim under test</w:t>
            </w:r>
          </w:p>
        </w:tc>
        <w:tc>
          <w:tcPr>
            <w:tcW w:w="3600" w:type="dxa"/>
            <w:shd w:val="clear" w:color="auto" w:fill="DCE6F1"/>
            <w:tcMar>
              <w:top w:w="60" w:type="dxa"/>
              <w:left w:w="90" w:type="dxa"/>
              <w:bottom w:w="60" w:type="dxa"/>
              <w:right w:w="90" w:type="dxa"/>
            </w:tcMar>
          </w:tcPr>
          <w:p w14:paraId="053BCAA5" w14:textId="77777777" w:rsidR="00440E7F" w:rsidRDefault="00E4112E">
            <w:r>
              <w:rPr>
                <w:b/>
                <w:bCs/>
                <w:sz w:val="17"/>
                <w:szCs w:val="17"/>
              </w:rPr>
              <w:t>Evidence that supports it</w:t>
            </w:r>
          </w:p>
        </w:tc>
        <w:tc>
          <w:tcPr>
            <w:tcW w:w="3326" w:type="dxa"/>
            <w:shd w:val="clear" w:color="auto" w:fill="DCE6F1"/>
            <w:tcMar>
              <w:top w:w="60" w:type="dxa"/>
              <w:left w:w="90" w:type="dxa"/>
              <w:bottom w:w="60" w:type="dxa"/>
              <w:right w:w="90" w:type="dxa"/>
            </w:tcMar>
          </w:tcPr>
          <w:p w14:paraId="61D9E1B3" w14:textId="77777777" w:rsidR="00440E7F" w:rsidRDefault="00E4112E">
            <w:r>
              <w:rPr>
                <w:b/>
                <w:bCs/>
                <w:sz w:val="17"/>
                <w:szCs w:val="17"/>
              </w:rPr>
              <w:t>Evidence that refutes it</w:t>
            </w:r>
          </w:p>
        </w:tc>
      </w:tr>
      <w:tr w:rsidR="00440E7F" w14:paraId="7DCE9DFE" w14:textId="77777777">
        <w:tblPrEx>
          <w:tblCellMar>
            <w:top w:w="0" w:type="dxa"/>
            <w:bottom w:w="0" w:type="dxa"/>
          </w:tblCellMar>
        </w:tblPrEx>
        <w:trPr>
          <w:cantSplit/>
        </w:trPr>
        <w:tc>
          <w:tcPr>
            <w:tcW w:w="2100" w:type="dxa"/>
            <w:shd w:val="clear" w:color="auto" w:fill="FFFFFF"/>
            <w:tcMar>
              <w:top w:w="60" w:type="dxa"/>
              <w:left w:w="90" w:type="dxa"/>
              <w:bottom w:w="60" w:type="dxa"/>
              <w:right w:w="90" w:type="dxa"/>
            </w:tcMar>
          </w:tcPr>
          <w:p w14:paraId="6AEC5434" w14:textId="77777777" w:rsidR="00440E7F" w:rsidRDefault="00E4112E">
            <w:r>
              <w:rPr>
                <w:sz w:val="17"/>
                <w:szCs w:val="17"/>
              </w:rPr>
              <w:t>Geometry extraction survives third-party authoring</w:t>
            </w:r>
          </w:p>
        </w:tc>
        <w:tc>
          <w:tcPr>
            <w:tcW w:w="3600" w:type="dxa"/>
            <w:shd w:val="clear" w:color="auto" w:fill="FFFFFF"/>
            <w:tcMar>
              <w:top w:w="60" w:type="dxa"/>
              <w:left w:w="90" w:type="dxa"/>
              <w:bottom w:w="60" w:type="dxa"/>
              <w:right w:w="90" w:type="dxa"/>
            </w:tcMar>
          </w:tcPr>
          <w:p w14:paraId="0767523E" w14:textId="77777777" w:rsidR="00440E7F" w:rsidRDefault="00E4112E">
            <w:r>
              <w:rPr>
                <w:sz w:val="17"/>
                <w:szCs w:val="17"/>
              </w:rPr>
              <w:t>Halos generated for the large majority of MEP elements across models from eight repositories, two schemas and multiple authoring tools; halos_skipped attributable to identifiable causes (no placement, no shape representation)</w:t>
            </w:r>
          </w:p>
        </w:tc>
        <w:tc>
          <w:tcPr>
            <w:tcW w:w="3326" w:type="dxa"/>
            <w:shd w:val="clear" w:color="auto" w:fill="FFFFFF"/>
            <w:tcMar>
              <w:top w:w="60" w:type="dxa"/>
              <w:left w:w="90" w:type="dxa"/>
              <w:bottom w:w="60" w:type="dxa"/>
              <w:right w:w="90" w:type="dxa"/>
            </w:tcMar>
          </w:tcPr>
          <w:p w14:paraId="21CAD809" w14:textId="77777777" w:rsidR="00440E7F" w:rsidRDefault="00E4112E">
            <w:r>
              <w:rPr>
                <w:sz w:val="17"/>
                <w:szCs w:val="17"/>
              </w:rPr>
              <w:t>Systematic skips concentrated in one authoring tool or one schema; envelope volumes implausible by orders of magnitude, indicating a unit-scaling fault</w:t>
            </w:r>
          </w:p>
        </w:tc>
      </w:tr>
      <w:tr w:rsidR="00440E7F" w14:paraId="74BC54BE" w14:textId="77777777">
        <w:tblPrEx>
          <w:tblCellMar>
            <w:top w:w="0" w:type="dxa"/>
            <w:bottom w:w="0" w:type="dxa"/>
          </w:tblCellMar>
        </w:tblPrEx>
        <w:trPr>
          <w:cantSplit/>
        </w:trPr>
        <w:tc>
          <w:tcPr>
            <w:tcW w:w="2100" w:type="dxa"/>
            <w:shd w:val="clear" w:color="auto" w:fill="F2F6FA"/>
            <w:tcMar>
              <w:top w:w="60" w:type="dxa"/>
              <w:left w:w="90" w:type="dxa"/>
              <w:bottom w:w="60" w:type="dxa"/>
              <w:right w:w="90" w:type="dxa"/>
            </w:tcMar>
          </w:tcPr>
          <w:p w14:paraId="7A901979" w14:textId="77777777" w:rsidR="00440E7F" w:rsidRDefault="00E4112E">
            <w:r>
              <w:rPr>
                <w:sz w:val="17"/>
                <w:szCs w:val="17"/>
              </w:rPr>
              <w:t>Unit handling is correct across projects</w:t>
            </w:r>
          </w:p>
        </w:tc>
        <w:tc>
          <w:tcPr>
            <w:tcW w:w="3600" w:type="dxa"/>
            <w:shd w:val="clear" w:color="auto" w:fill="F2F6FA"/>
            <w:tcMar>
              <w:top w:w="60" w:type="dxa"/>
              <w:left w:w="90" w:type="dxa"/>
              <w:bottom w:w="60" w:type="dxa"/>
              <w:right w:w="90" w:type="dxa"/>
            </w:tcMar>
          </w:tcPr>
          <w:p w14:paraId="052E2F12" w14:textId="77777777" w:rsidR="00440E7F" w:rsidRDefault="00E4112E">
            <w:r>
              <w:rPr>
                <w:sz w:val="17"/>
                <w:szCs w:val="17"/>
              </w:rPr>
              <w:t>Envelope volumes on real models fall in a physically plausible band, consistent with the 13.5–21.5 m³ synthetic mean and explicable by element size where they exceed it</w:t>
            </w:r>
          </w:p>
        </w:tc>
        <w:tc>
          <w:tcPr>
            <w:tcW w:w="3326" w:type="dxa"/>
            <w:shd w:val="clear" w:color="auto" w:fill="F2F6FA"/>
            <w:tcMar>
              <w:top w:w="60" w:type="dxa"/>
              <w:left w:w="90" w:type="dxa"/>
              <w:bottom w:w="60" w:type="dxa"/>
              <w:right w:w="90" w:type="dxa"/>
            </w:tcMar>
          </w:tcPr>
          <w:p w14:paraId="57D07F9B" w14:textId="77777777" w:rsidR="00440E7F" w:rsidRDefault="00E4112E">
            <w:r>
              <w:rPr>
                <w:sz w:val="17"/>
                <w:szCs w:val="17"/>
              </w:rPr>
              <w:t>Volumes off by factors of 1,000 or 1,000,000 — the signature of a metre/millimetre scaling error surviving into production models</w:t>
            </w:r>
          </w:p>
        </w:tc>
      </w:tr>
      <w:tr w:rsidR="00440E7F" w14:paraId="5863374F" w14:textId="77777777">
        <w:tblPrEx>
          <w:tblCellMar>
            <w:top w:w="0" w:type="dxa"/>
            <w:bottom w:w="0" w:type="dxa"/>
          </w:tblCellMar>
        </w:tblPrEx>
        <w:trPr>
          <w:cantSplit/>
        </w:trPr>
        <w:tc>
          <w:tcPr>
            <w:tcW w:w="2100" w:type="dxa"/>
            <w:shd w:val="clear" w:color="auto" w:fill="FFFFFF"/>
            <w:tcMar>
              <w:top w:w="60" w:type="dxa"/>
              <w:left w:w="90" w:type="dxa"/>
              <w:bottom w:w="60" w:type="dxa"/>
              <w:right w:w="90" w:type="dxa"/>
            </w:tcMar>
          </w:tcPr>
          <w:p w14:paraId="780BEB64" w14:textId="77777777" w:rsidR="00440E7F" w:rsidRDefault="00E4112E">
            <w:r>
              <w:rPr>
                <w:sz w:val="17"/>
                <w:szCs w:val="17"/>
              </w:rPr>
              <w:t>Cost scales linearly at production element counts</w:t>
            </w:r>
          </w:p>
        </w:tc>
        <w:tc>
          <w:tcPr>
            <w:tcW w:w="3600" w:type="dxa"/>
            <w:shd w:val="clear" w:color="auto" w:fill="FFFFFF"/>
            <w:tcMar>
              <w:top w:w="60" w:type="dxa"/>
              <w:left w:w="90" w:type="dxa"/>
              <w:bottom w:w="60" w:type="dxa"/>
              <w:right w:w="90" w:type="dxa"/>
            </w:tcMar>
          </w:tcPr>
          <w:p w14:paraId="7C524A98" w14:textId="77777777" w:rsidR="00440E7F" w:rsidRDefault="00E4112E">
            <w:r>
              <w:rPr>
                <w:sz w:val="17"/>
                <w:szCs w:val="17"/>
              </w:rPr>
              <w:t>Halo generation time linear in element count; per-halo cost in the 234–490 µs band established at 100–20,000 elements</w:t>
            </w:r>
          </w:p>
        </w:tc>
        <w:tc>
          <w:tcPr>
            <w:tcW w:w="3326" w:type="dxa"/>
            <w:shd w:val="clear" w:color="auto" w:fill="FFFFFF"/>
            <w:tcMar>
              <w:top w:w="60" w:type="dxa"/>
              <w:left w:w="90" w:type="dxa"/>
              <w:bottom w:w="60" w:type="dxa"/>
              <w:right w:w="90" w:type="dxa"/>
            </w:tcMar>
          </w:tcPr>
          <w:p w14:paraId="7C049F61" w14:textId="77777777" w:rsidR="00440E7F" w:rsidRDefault="00E4112E">
            <w:r>
              <w:rPr>
                <w:sz w:val="17"/>
                <w:szCs w:val="17"/>
              </w:rPr>
              <w:t>Super-linear growth, or per-halo cost rising with model complexity rather than with level of detail</w:t>
            </w:r>
          </w:p>
        </w:tc>
      </w:tr>
      <w:tr w:rsidR="00440E7F" w14:paraId="51E64019" w14:textId="77777777">
        <w:tblPrEx>
          <w:tblCellMar>
            <w:top w:w="0" w:type="dxa"/>
            <w:bottom w:w="0" w:type="dxa"/>
          </w:tblCellMar>
        </w:tblPrEx>
        <w:trPr>
          <w:cantSplit/>
        </w:trPr>
        <w:tc>
          <w:tcPr>
            <w:tcW w:w="2100" w:type="dxa"/>
            <w:shd w:val="clear" w:color="auto" w:fill="F2F6FA"/>
            <w:tcMar>
              <w:top w:w="60" w:type="dxa"/>
              <w:left w:w="90" w:type="dxa"/>
              <w:bottom w:w="60" w:type="dxa"/>
              <w:right w:w="90" w:type="dxa"/>
            </w:tcMar>
          </w:tcPr>
          <w:p w14:paraId="714DC144" w14:textId="77777777" w:rsidR="00440E7F" w:rsidRDefault="00E4112E">
            <w:r>
              <w:rPr>
                <w:sz w:val="17"/>
                <w:szCs w:val="17"/>
              </w:rPr>
              <w:t>Output is coordination-ready, not merely produced</w:t>
            </w:r>
          </w:p>
        </w:tc>
        <w:tc>
          <w:tcPr>
            <w:tcW w:w="3600" w:type="dxa"/>
            <w:shd w:val="clear" w:color="auto" w:fill="F2F6FA"/>
            <w:tcMar>
              <w:top w:w="60" w:type="dxa"/>
              <w:left w:w="90" w:type="dxa"/>
              <w:bottom w:w="60" w:type="dxa"/>
              <w:right w:w="90" w:type="dxa"/>
            </w:tcMar>
          </w:tcPr>
          <w:p w14:paraId="4EFC394D" w14:textId="77777777" w:rsidR="00440E7F" w:rsidRDefault="00E4112E">
            <w:r>
              <w:rPr>
                <w:sz w:val="17"/>
                <w:szCs w:val="17"/>
              </w:rPr>
              <w:t>BCF archives satisfying all seven conditions of Table A.2.7 and opening in a compliant reader; topic count equal to finding count on every model</w:t>
            </w:r>
          </w:p>
        </w:tc>
        <w:tc>
          <w:tcPr>
            <w:tcW w:w="3326" w:type="dxa"/>
            <w:shd w:val="clear" w:color="auto" w:fill="F2F6FA"/>
            <w:tcMar>
              <w:top w:w="60" w:type="dxa"/>
              <w:left w:w="90" w:type="dxa"/>
              <w:bottom w:w="60" w:type="dxa"/>
              <w:right w:w="90" w:type="dxa"/>
            </w:tcMar>
          </w:tcPr>
          <w:p w14:paraId="3D2F1285" w14:textId="77777777" w:rsidR="00440E7F" w:rsidRDefault="00E4112E">
            <w:r>
              <w:rPr>
                <w:sz w:val="17"/>
                <w:szCs w:val="17"/>
              </w:rPr>
              <w:t>Archives that open but whose topics reference component GUIDs absent from the source model — findings a coordinator cannot act on</w:t>
            </w:r>
          </w:p>
        </w:tc>
      </w:tr>
    </w:tbl>
    <w:p w14:paraId="0935D960" w14:textId="77777777" w:rsidR="00440E7F" w:rsidRDefault="00E4112E">
      <w:pPr>
        <w:spacing w:after="120" w:line="276" w:lineRule="auto"/>
      </w:pPr>
      <w:r>
        <w:t>Two results are expected to be null, and are null by construction rather than by failure. The hospital-versus-standard clearance comparison will show no difference, because hospital_addition_mm is 0 mm in the configuration — a documented gap in the source standards, not a defect. Likewise, all four brace variants will produce identical envelopes, because neither EN 1998-1 nor DIN 4149 differentiates clearance by brace hardware. Reporting either null as a finding about the algorithm would be an error; report</w:t>
      </w:r>
      <w:r>
        <w:t>ing them as evidence that the standards data is incomplete is correct.</w:t>
      </w:r>
    </w:p>
    <w:p w14:paraId="71E0E6A1" w14:textId="77777777" w:rsidR="00440E7F" w:rsidRDefault="00E4112E">
      <w:pPr>
        <w:pStyle w:val="Heading2"/>
      </w:pPr>
      <w:bookmarkStart w:id="24" w:name="_Toc238377033"/>
      <w:r>
        <w:t>A.4.2  What the results mean for corrosion engine effectiveness</w:t>
      </w:r>
      <w:bookmarkEnd w:id="24"/>
    </w:p>
    <w:p w14:paraId="5BFC9583" w14:textId="77777777" w:rsidR="00440E7F" w:rsidRDefault="00E4112E">
      <w:pPr>
        <w:spacing w:after="120" w:line="276" w:lineRule="auto"/>
      </w:pPr>
      <w:r>
        <w:t>The five engines are being assessed on three distinct properties, which must not be conflated. A high finding count is not by itself evidence of effectiveness — an engine that flags everything is as useless as one that flags nothing.</w:t>
      </w:r>
    </w:p>
    <w:p w14:paraId="0400B981" w14:textId="77777777" w:rsidR="00440E7F" w:rsidRDefault="00E4112E">
      <w:pPr>
        <w:keepNext/>
        <w:spacing w:before="200" w:after="100"/>
      </w:pPr>
      <w:r>
        <w:rPr>
          <w:b/>
          <w:bCs/>
          <w:color w:val="1F4E79"/>
          <w:sz w:val="19"/>
          <w:szCs w:val="19"/>
        </w:rPr>
        <w:t>Table A.4.2 — Effectiveness dimensions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400"/>
        <w:gridCol w:w="2900"/>
        <w:gridCol w:w="2400"/>
        <w:gridCol w:w="2326"/>
      </w:tblGrid>
      <w:tr w:rsidR="00440E7F" w14:paraId="008EF69E" w14:textId="77777777">
        <w:tblPrEx>
          <w:tblCellMar>
            <w:top w:w="0" w:type="dxa"/>
            <w:bottom w:w="0" w:type="dxa"/>
          </w:tblCellMar>
        </w:tblPrEx>
        <w:trPr>
          <w:tblHeader/>
        </w:trPr>
        <w:tc>
          <w:tcPr>
            <w:tcW w:w="1400" w:type="dxa"/>
            <w:shd w:val="clear" w:color="auto" w:fill="DCE6F1"/>
            <w:tcMar>
              <w:top w:w="60" w:type="dxa"/>
              <w:left w:w="90" w:type="dxa"/>
              <w:bottom w:w="60" w:type="dxa"/>
              <w:right w:w="90" w:type="dxa"/>
            </w:tcMar>
          </w:tcPr>
          <w:p w14:paraId="2AD94775" w14:textId="77777777" w:rsidR="00440E7F" w:rsidRDefault="00E4112E">
            <w:r>
              <w:rPr>
                <w:b/>
                <w:bCs/>
                <w:sz w:val="17"/>
                <w:szCs w:val="17"/>
              </w:rPr>
              <w:t>Dimension</w:t>
            </w:r>
          </w:p>
        </w:tc>
        <w:tc>
          <w:tcPr>
            <w:tcW w:w="2900" w:type="dxa"/>
            <w:shd w:val="clear" w:color="auto" w:fill="DCE6F1"/>
            <w:tcMar>
              <w:top w:w="60" w:type="dxa"/>
              <w:left w:w="90" w:type="dxa"/>
              <w:bottom w:w="60" w:type="dxa"/>
              <w:right w:w="90" w:type="dxa"/>
            </w:tcMar>
          </w:tcPr>
          <w:p w14:paraId="6C9712D1" w14:textId="77777777" w:rsidR="00440E7F" w:rsidRDefault="00E4112E">
            <w:r>
              <w:rPr>
                <w:b/>
                <w:bCs/>
                <w:sz w:val="17"/>
                <w:szCs w:val="17"/>
              </w:rPr>
              <w:t>Question it answers</w:t>
            </w:r>
          </w:p>
        </w:tc>
        <w:tc>
          <w:tcPr>
            <w:tcW w:w="2400" w:type="dxa"/>
            <w:shd w:val="clear" w:color="auto" w:fill="DCE6F1"/>
            <w:tcMar>
              <w:top w:w="60" w:type="dxa"/>
              <w:left w:w="90" w:type="dxa"/>
              <w:bottom w:w="60" w:type="dxa"/>
              <w:right w:w="90" w:type="dxa"/>
            </w:tcMar>
          </w:tcPr>
          <w:p w14:paraId="7AB9C86B" w14:textId="77777777" w:rsidR="00440E7F" w:rsidRDefault="00E4112E">
            <w:r>
              <w:rPr>
                <w:b/>
                <w:bCs/>
                <w:sz w:val="17"/>
                <w:szCs w:val="17"/>
              </w:rPr>
              <w:t>Measured by</w:t>
            </w:r>
          </w:p>
        </w:tc>
        <w:tc>
          <w:tcPr>
            <w:tcW w:w="2326" w:type="dxa"/>
            <w:shd w:val="clear" w:color="auto" w:fill="DCE6F1"/>
            <w:tcMar>
              <w:top w:w="60" w:type="dxa"/>
              <w:left w:w="90" w:type="dxa"/>
              <w:bottom w:w="60" w:type="dxa"/>
              <w:right w:w="90" w:type="dxa"/>
            </w:tcMar>
          </w:tcPr>
          <w:p w14:paraId="444AB1AC" w14:textId="77777777" w:rsidR="00440E7F" w:rsidRDefault="00E4112E">
            <w:r>
              <w:rPr>
                <w:b/>
                <w:bCs/>
                <w:sz w:val="17"/>
                <w:szCs w:val="17"/>
              </w:rPr>
              <w:t>What good looks like</w:t>
            </w:r>
          </w:p>
        </w:tc>
      </w:tr>
      <w:tr w:rsidR="00440E7F" w14:paraId="6A201586"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14:paraId="0797CACB" w14:textId="77777777" w:rsidR="00440E7F" w:rsidRDefault="00E4112E">
            <w:r>
              <w:rPr>
                <w:b/>
                <w:bCs/>
                <w:sz w:val="17"/>
                <w:szCs w:val="17"/>
              </w:rPr>
              <w:t>Coverage</w:t>
            </w:r>
          </w:p>
        </w:tc>
        <w:tc>
          <w:tcPr>
            <w:tcW w:w="2900" w:type="dxa"/>
            <w:shd w:val="clear" w:color="auto" w:fill="FFFFFF"/>
            <w:tcMar>
              <w:top w:w="60" w:type="dxa"/>
              <w:left w:w="90" w:type="dxa"/>
              <w:bottom w:w="60" w:type="dxa"/>
              <w:right w:w="90" w:type="dxa"/>
            </w:tcMar>
          </w:tcPr>
          <w:p w14:paraId="654B747C" w14:textId="77777777" w:rsidR="00440E7F" w:rsidRDefault="00E4112E">
            <w:r>
              <w:rPr>
                <w:sz w:val="17"/>
                <w:szCs w:val="17"/>
              </w:rPr>
              <w:t>Can the engines obtain the inputs they need from real IFC files, as opposed to hand-built fixtures?</w:t>
            </w:r>
          </w:p>
        </w:tc>
        <w:tc>
          <w:tcPr>
            <w:tcW w:w="2400" w:type="dxa"/>
            <w:shd w:val="clear" w:color="auto" w:fill="FFFFFF"/>
            <w:tcMar>
              <w:top w:w="60" w:type="dxa"/>
              <w:left w:w="90" w:type="dxa"/>
              <w:bottom w:w="60" w:type="dxa"/>
              <w:right w:w="90" w:type="dxa"/>
            </w:tcMar>
          </w:tcPr>
          <w:p w14:paraId="1AC09ADE" w14:textId="77777777" w:rsidR="00440E7F" w:rsidRDefault="00E4112E">
            <w:r>
              <w:rPr>
                <w:sz w:val="17"/>
                <w:szCs w:val="17"/>
              </w:rPr>
              <w:t>elements_scored ÷ element_count_mep, per engine, per material tier</w:t>
            </w:r>
          </w:p>
        </w:tc>
        <w:tc>
          <w:tcPr>
            <w:tcW w:w="2326" w:type="dxa"/>
            <w:shd w:val="clear" w:color="auto" w:fill="FFFFFF"/>
            <w:tcMar>
              <w:top w:w="60" w:type="dxa"/>
              <w:left w:w="90" w:type="dxa"/>
              <w:bottom w:w="60" w:type="dxa"/>
              <w:right w:w="90" w:type="dxa"/>
            </w:tcMar>
          </w:tcPr>
          <w:p w14:paraId="6A020253" w14:textId="77777777" w:rsidR="00440E7F" w:rsidRDefault="00E4112E">
            <w:r>
              <w:rPr>
                <w:sz w:val="17"/>
                <w:szCs w:val="17"/>
              </w:rPr>
              <w:t>High coverage on Full-tier models; low coverage on Partial-tier models accompanied by data-quality issues rather than silence</w:t>
            </w:r>
          </w:p>
        </w:tc>
      </w:tr>
      <w:tr w:rsidR="00440E7F" w14:paraId="7051C126" w14:textId="77777777">
        <w:tblPrEx>
          <w:tblCellMar>
            <w:top w:w="0" w:type="dxa"/>
            <w:bottom w:w="0" w:type="dxa"/>
          </w:tblCellMar>
        </w:tblPrEx>
        <w:trPr>
          <w:cantSplit/>
        </w:trPr>
        <w:tc>
          <w:tcPr>
            <w:tcW w:w="1400" w:type="dxa"/>
            <w:shd w:val="clear" w:color="auto" w:fill="F2F6FA"/>
            <w:tcMar>
              <w:top w:w="60" w:type="dxa"/>
              <w:left w:w="90" w:type="dxa"/>
              <w:bottom w:w="60" w:type="dxa"/>
              <w:right w:w="90" w:type="dxa"/>
            </w:tcMar>
          </w:tcPr>
          <w:p w14:paraId="6BE69AAE" w14:textId="77777777" w:rsidR="00440E7F" w:rsidRDefault="00E4112E">
            <w:r>
              <w:rPr>
                <w:b/>
                <w:bCs/>
                <w:sz w:val="17"/>
                <w:szCs w:val="17"/>
              </w:rPr>
              <w:t>Discrimination</w:t>
            </w:r>
          </w:p>
        </w:tc>
        <w:tc>
          <w:tcPr>
            <w:tcW w:w="2900" w:type="dxa"/>
            <w:shd w:val="clear" w:color="auto" w:fill="F2F6FA"/>
            <w:tcMar>
              <w:top w:w="60" w:type="dxa"/>
              <w:left w:w="90" w:type="dxa"/>
              <w:bottom w:w="60" w:type="dxa"/>
              <w:right w:w="90" w:type="dxa"/>
            </w:tcMar>
          </w:tcPr>
          <w:p w14:paraId="08C8FFB9" w14:textId="77777777" w:rsidR="00440E7F" w:rsidRDefault="00E4112E">
            <w:r>
              <w:rPr>
                <w:sz w:val="17"/>
                <w:szCs w:val="17"/>
              </w:rPr>
              <w:t>Do the engines separate benign from at-risk pairings, or do they return a flat result?</w:t>
            </w:r>
          </w:p>
        </w:tc>
        <w:tc>
          <w:tcPr>
            <w:tcW w:w="2400" w:type="dxa"/>
            <w:shd w:val="clear" w:color="auto" w:fill="F2F6FA"/>
            <w:tcMar>
              <w:top w:w="60" w:type="dxa"/>
              <w:left w:w="90" w:type="dxa"/>
              <w:bottom w:w="60" w:type="dxa"/>
              <w:right w:w="90" w:type="dxa"/>
            </w:tcMar>
          </w:tcPr>
          <w:p w14:paraId="22070F16" w14:textId="77777777" w:rsidR="00440E7F" w:rsidRDefault="00E4112E">
            <w:r>
              <w:rPr>
                <w:sz w:val="17"/>
                <w:szCs w:val="17"/>
              </w:rPr>
              <w:t>Band distribution per engine (Table A.3.1d); variance across the material heatmap (Figure A.2)</w:t>
            </w:r>
          </w:p>
        </w:tc>
        <w:tc>
          <w:tcPr>
            <w:tcW w:w="2326" w:type="dxa"/>
            <w:shd w:val="clear" w:color="auto" w:fill="F2F6FA"/>
            <w:tcMar>
              <w:top w:w="60" w:type="dxa"/>
              <w:left w:w="90" w:type="dxa"/>
              <w:bottom w:w="60" w:type="dxa"/>
              <w:right w:w="90" w:type="dxa"/>
            </w:tcMar>
          </w:tcPr>
          <w:p w14:paraId="03DA7F49" w14:textId="77777777" w:rsidR="00440E7F" w:rsidRDefault="00E4112E">
            <w:r>
              <w:rPr>
                <w:sz w:val="17"/>
                <w:szCs w:val="17"/>
              </w:rPr>
              <w:t>A spread of bands with an interpretable ordering; not all-Low and not all-Critical</w:t>
            </w:r>
          </w:p>
        </w:tc>
      </w:tr>
      <w:tr w:rsidR="00440E7F" w14:paraId="585E1060"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14:paraId="0B6BC066" w14:textId="77777777" w:rsidR="00440E7F" w:rsidRDefault="00E4112E">
            <w:r>
              <w:rPr>
                <w:b/>
                <w:bCs/>
                <w:sz w:val="17"/>
                <w:szCs w:val="17"/>
              </w:rPr>
              <w:t>Honesty</w:t>
            </w:r>
          </w:p>
        </w:tc>
        <w:tc>
          <w:tcPr>
            <w:tcW w:w="2900" w:type="dxa"/>
            <w:shd w:val="clear" w:color="auto" w:fill="FFFFFF"/>
            <w:tcMar>
              <w:top w:w="60" w:type="dxa"/>
              <w:left w:w="90" w:type="dxa"/>
              <w:bottom w:w="60" w:type="dxa"/>
              <w:right w:w="90" w:type="dxa"/>
            </w:tcMar>
          </w:tcPr>
          <w:p w14:paraId="3FC0CA9E" w14:textId="77777777" w:rsidR="00440E7F" w:rsidRDefault="00E4112E">
            <w:r>
              <w:rPr>
                <w:sz w:val="17"/>
                <w:szCs w:val="17"/>
              </w:rPr>
              <w:t>Does the system distinguish "assessed and benign" from "could not assess"?</w:t>
            </w:r>
          </w:p>
        </w:tc>
        <w:tc>
          <w:tcPr>
            <w:tcW w:w="2400" w:type="dxa"/>
            <w:shd w:val="clear" w:color="auto" w:fill="FFFFFF"/>
            <w:tcMar>
              <w:top w:w="60" w:type="dxa"/>
              <w:left w:w="90" w:type="dxa"/>
              <w:bottom w:w="60" w:type="dxa"/>
              <w:right w:w="90" w:type="dxa"/>
            </w:tcMar>
          </w:tcPr>
          <w:p w14:paraId="6229E6C3" w14:textId="77777777" w:rsidR="00440E7F" w:rsidRDefault="00E4112E">
            <w:r>
              <w:rPr>
                <w:sz w:val="17"/>
                <w:szCs w:val="17"/>
              </w:rPr>
              <w:t>data_quality_issues and unmapped_pairings counts</w:t>
            </w:r>
          </w:p>
        </w:tc>
        <w:tc>
          <w:tcPr>
            <w:tcW w:w="2326" w:type="dxa"/>
            <w:shd w:val="clear" w:color="auto" w:fill="FFFFFF"/>
            <w:tcMar>
              <w:top w:w="60" w:type="dxa"/>
              <w:left w:w="90" w:type="dxa"/>
              <w:bottom w:w="60" w:type="dxa"/>
              <w:right w:w="90" w:type="dxa"/>
            </w:tcMar>
          </w:tcPr>
          <w:p w14:paraId="7C86BF19" w14:textId="77777777" w:rsidR="00440E7F" w:rsidRDefault="00E4112E">
            <w:r>
              <w:rPr>
                <w:sz w:val="17"/>
                <w:szCs w:val="17"/>
              </w:rPr>
              <w:t>Unmapped pairings surface as explicit issues. Any unmapped pairing scored as compliant is a defect, not a pass</w:t>
            </w:r>
          </w:p>
        </w:tc>
      </w:tr>
    </w:tbl>
    <w:p w14:paraId="2BA71B1A" w14:textId="77777777" w:rsidR="00440E7F" w:rsidRDefault="00E4112E">
      <w:pPr>
        <w:spacing w:after="120" w:line="276" w:lineRule="auto"/>
      </w:pPr>
      <w:r>
        <w:t>The dominant expected finding is a coverage result rather than a risk result. Most models in the corpus carry geometry and system type but sparse material properties; only the Full-tier files (notably Clinic_Plumbing.ifc with 378 pipe entities carrying real material text for copper, PVC, CPVC, steel and brass, and the West Riverside plumbing and sprinkler models) can exercise the engines end to end. A result showing high risk-band output on Full-tier models and high data-quality-issue output elsewhere is th</w:t>
      </w:r>
      <w:r>
        <w:t>e expected and correct behaviour of a system that refuses to default silently.</w:t>
      </w:r>
    </w:p>
    <w:p w14:paraId="44C78152" w14:textId="77777777" w:rsidR="00440E7F" w:rsidRDefault="00E4112E">
      <w:pPr>
        <w:spacing w:after="120" w:line="276" w:lineRule="auto"/>
      </w:pPr>
      <w:r>
        <w:t>Three constraints bound what any corrosion result can claim. First, the scores are a calibration authored for these rulesets, not digits quoted from the cited standards, so results rank relative risk and do not certify engineering adequacy. Second, water chemistry and flow velocity are absent from the element model, so mechanisms dominated by them — copper Type 2 pitting in soft water, copper erosion-corrosion above roughly 1.5 m/s — are systematically understated. Third, the galvanic series underpinning GC</w:t>
      </w:r>
      <w:r>
        <w:t>-001 and XM-001 was verified against the payload as last committed, and one internally inconsistent adjacent pair (ss316_active versus copper) remains open. Any finding involving that couple is provisional.</w:t>
      </w:r>
    </w:p>
    <w:p w14:paraId="34B90E91" w14:textId="77777777" w:rsidR="00440E7F" w:rsidRDefault="00E4112E">
      <w:pPr>
        <w:pStyle w:val="Heading2"/>
      </w:pPr>
      <w:bookmarkStart w:id="25" w:name="_Toc238377034"/>
      <w:r>
        <w:t>A.4.3  Expected outcome ranges</w:t>
      </w:r>
      <w:bookmarkEnd w:id="25"/>
    </w:p>
    <w:p w14:paraId="3A709A1B" w14:textId="77777777" w:rsidR="00440E7F" w:rsidRDefault="00E4112E">
      <w:pPr>
        <w:spacing w:after="120" w:line="276" w:lineRule="auto"/>
      </w:pPr>
      <w:r>
        <w:t>The ranges below are measured baselines from this codebase, not estimates. Blue Halo figures come from performance_benchmark.py at n = 7 repeats on a 4-core Linux host (Python 3.11.15, ifcopenshell 0.8.5, numpy 2.4.6, 15.7 GB RAM), reported as median with IQR. A real-model result inside the band is consistent with the baseline; outside it, the deviation is the finding and requires attribution to a stage.</w:t>
      </w:r>
    </w:p>
    <w:p w14:paraId="0CD4D7F3" w14:textId="77777777" w:rsidR="00440E7F" w:rsidRDefault="00E4112E">
      <w:pPr>
        <w:keepNext/>
        <w:spacing w:before="200" w:after="100"/>
      </w:pPr>
      <w:r>
        <w:rPr>
          <w:b/>
          <w:bCs/>
          <w:color w:val="1F4E79"/>
          <w:sz w:val="19"/>
          <w:szCs w:val="19"/>
        </w:rPr>
        <w:t>Table A.4.3 — Measured baselines and expected ranges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700"/>
        <w:gridCol w:w="2400"/>
        <w:gridCol w:w="2000"/>
        <w:gridCol w:w="2926"/>
      </w:tblGrid>
      <w:tr w:rsidR="00440E7F" w14:paraId="67328D62" w14:textId="77777777">
        <w:tblPrEx>
          <w:tblCellMar>
            <w:top w:w="0" w:type="dxa"/>
            <w:bottom w:w="0" w:type="dxa"/>
          </w:tblCellMar>
        </w:tblPrEx>
        <w:trPr>
          <w:tblHeader/>
        </w:trPr>
        <w:tc>
          <w:tcPr>
            <w:tcW w:w="1700" w:type="dxa"/>
            <w:shd w:val="clear" w:color="auto" w:fill="DCE6F1"/>
            <w:tcMar>
              <w:top w:w="60" w:type="dxa"/>
              <w:left w:w="90" w:type="dxa"/>
              <w:bottom w:w="60" w:type="dxa"/>
              <w:right w:w="90" w:type="dxa"/>
            </w:tcMar>
          </w:tcPr>
          <w:p w14:paraId="5C6D4C75" w14:textId="77777777" w:rsidR="00440E7F" w:rsidRDefault="00E4112E">
            <w:r>
              <w:rPr>
                <w:b/>
                <w:bCs/>
                <w:sz w:val="16"/>
                <w:szCs w:val="16"/>
              </w:rPr>
              <w:t>Metric</w:t>
            </w:r>
          </w:p>
        </w:tc>
        <w:tc>
          <w:tcPr>
            <w:tcW w:w="2400" w:type="dxa"/>
            <w:shd w:val="clear" w:color="auto" w:fill="DCE6F1"/>
            <w:tcMar>
              <w:top w:w="60" w:type="dxa"/>
              <w:left w:w="90" w:type="dxa"/>
              <w:bottom w:w="60" w:type="dxa"/>
              <w:right w:w="90" w:type="dxa"/>
            </w:tcMar>
          </w:tcPr>
          <w:p w14:paraId="681B13C5" w14:textId="77777777" w:rsidR="00440E7F" w:rsidRDefault="00E4112E">
            <w:r>
              <w:rPr>
                <w:b/>
                <w:bCs/>
                <w:sz w:val="16"/>
                <w:szCs w:val="16"/>
              </w:rPr>
              <w:t>Synthetic / benchmark baseline</w:t>
            </w:r>
          </w:p>
        </w:tc>
        <w:tc>
          <w:tcPr>
            <w:tcW w:w="2000" w:type="dxa"/>
            <w:shd w:val="clear" w:color="auto" w:fill="DCE6F1"/>
            <w:tcMar>
              <w:top w:w="60" w:type="dxa"/>
              <w:left w:w="90" w:type="dxa"/>
              <w:bottom w:w="60" w:type="dxa"/>
              <w:right w:w="90" w:type="dxa"/>
            </w:tcMar>
          </w:tcPr>
          <w:p w14:paraId="71D262A7" w14:textId="77777777" w:rsidR="00440E7F" w:rsidRDefault="00E4112E">
            <w:r>
              <w:rPr>
                <w:b/>
                <w:bCs/>
                <w:sz w:val="16"/>
                <w:szCs w:val="16"/>
              </w:rPr>
              <w:t>Expected range on real models</w:t>
            </w:r>
          </w:p>
        </w:tc>
        <w:tc>
          <w:tcPr>
            <w:tcW w:w="2926" w:type="dxa"/>
            <w:shd w:val="clear" w:color="auto" w:fill="DCE6F1"/>
            <w:tcMar>
              <w:top w:w="60" w:type="dxa"/>
              <w:left w:w="90" w:type="dxa"/>
              <w:bottom w:w="60" w:type="dxa"/>
              <w:right w:w="90" w:type="dxa"/>
            </w:tcMar>
          </w:tcPr>
          <w:p w14:paraId="2F1F84B3" w14:textId="77777777" w:rsidR="00440E7F" w:rsidRDefault="00E4112E">
            <w:r>
              <w:rPr>
                <w:b/>
                <w:bCs/>
                <w:sz w:val="16"/>
                <w:szCs w:val="16"/>
              </w:rPr>
              <w:t>Out-of-range means</w:t>
            </w:r>
          </w:p>
        </w:tc>
      </w:tr>
      <w:tr w:rsidR="00440E7F" w14:paraId="4265F6DB"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14:paraId="1966D7F3" w14:textId="77777777" w:rsidR="00440E7F" w:rsidRDefault="00E4112E">
            <w:r>
              <w:rPr>
                <w:b/>
                <w:bCs/>
                <w:sz w:val="16"/>
                <w:szCs w:val="16"/>
              </w:rPr>
              <w:t>Parse time, single model</w:t>
            </w:r>
          </w:p>
        </w:tc>
        <w:tc>
          <w:tcPr>
            <w:tcW w:w="2400" w:type="dxa"/>
            <w:shd w:val="clear" w:color="auto" w:fill="FFFFFF"/>
            <w:tcMar>
              <w:top w:w="60" w:type="dxa"/>
              <w:left w:w="90" w:type="dxa"/>
              <w:bottom w:w="60" w:type="dxa"/>
              <w:right w:w="90" w:type="dxa"/>
            </w:tcMar>
          </w:tcPr>
          <w:p w14:paraId="1977359C" w14:textId="77777777" w:rsidR="00440E7F" w:rsidRDefault="00E4112E">
            <w:r>
              <w:rPr>
                <w:sz w:val="16"/>
                <w:szCs w:val="16"/>
              </w:rPr>
              <w:t>1.52–1.55 s (IQR 0.09–0.20) at 100–1,000 elements</w:t>
            </w:r>
          </w:p>
        </w:tc>
        <w:tc>
          <w:tcPr>
            <w:tcW w:w="2000" w:type="dxa"/>
            <w:shd w:val="clear" w:color="auto" w:fill="FFFFFF"/>
            <w:tcMar>
              <w:top w:w="60" w:type="dxa"/>
              <w:left w:w="90" w:type="dxa"/>
              <w:bottom w:w="60" w:type="dxa"/>
              <w:right w:w="90" w:type="dxa"/>
            </w:tcMar>
          </w:tcPr>
          <w:p w14:paraId="0D505B38" w14:textId="77777777" w:rsidR="00440E7F" w:rsidRDefault="00E4112E">
            <w:r>
              <w:rPr>
                <w:sz w:val="16"/>
                <w:szCs w:val="16"/>
              </w:rPr>
              <w:t>Scales with file size; 6.29 s observed for a 4-file federated set</w:t>
            </w:r>
          </w:p>
        </w:tc>
        <w:tc>
          <w:tcPr>
            <w:tcW w:w="2926" w:type="dxa"/>
            <w:shd w:val="clear" w:color="auto" w:fill="FFFFFF"/>
            <w:tcMar>
              <w:top w:w="60" w:type="dxa"/>
              <w:left w:w="90" w:type="dxa"/>
              <w:bottom w:w="60" w:type="dxa"/>
              <w:right w:w="90" w:type="dxa"/>
            </w:tcMar>
          </w:tcPr>
          <w:p w14:paraId="5EC83A00" w14:textId="77777777" w:rsidR="00440E7F" w:rsidRDefault="00E4112E">
            <w:r>
              <w:rPr>
                <w:sz w:val="16"/>
                <w:szCs w:val="16"/>
              </w:rPr>
              <w:t>Parse dominating total cost indicates a pathological STEP file, not an algorithm problem</w:t>
            </w:r>
          </w:p>
        </w:tc>
      </w:tr>
      <w:tr w:rsidR="00440E7F" w14:paraId="24C39A4C" w14:textId="77777777">
        <w:tblPrEx>
          <w:tblCellMar>
            <w:top w:w="0" w:type="dxa"/>
            <w:bottom w:w="0" w:type="dxa"/>
          </w:tblCellMar>
        </w:tblPrEx>
        <w:trPr>
          <w:cantSplit/>
        </w:trPr>
        <w:tc>
          <w:tcPr>
            <w:tcW w:w="1700" w:type="dxa"/>
            <w:shd w:val="clear" w:color="auto" w:fill="F2F6FA"/>
            <w:tcMar>
              <w:top w:w="60" w:type="dxa"/>
              <w:left w:w="90" w:type="dxa"/>
              <w:bottom w:w="60" w:type="dxa"/>
              <w:right w:w="90" w:type="dxa"/>
            </w:tcMar>
          </w:tcPr>
          <w:p w14:paraId="5CBBF5C4" w14:textId="77777777" w:rsidR="00440E7F" w:rsidRDefault="00E4112E">
            <w:r>
              <w:rPr>
                <w:b/>
                <w:bCs/>
                <w:sz w:val="16"/>
                <w:szCs w:val="16"/>
              </w:rPr>
              <w:t>Triangulation time</w:t>
            </w:r>
          </w:p>
        </w:tc>
        <w:tc>
          <w:tcPr>
            <w:tcW w:w="2400" w:type="dxa"/>
            <w:shd w:val="clear" w:color="auto" w:fill="F2F6FA"/>
            <w:tcMar>
              <w:top w:w="60" w:type="dxa"/>
              <w:left w:w="90" w:type="dxa"/>
              <w:bottom w:w="60" w:type="dxa"/>
              <w:right w:w="90" w:type="dxa"/>
            </w:tcMar>
          </w:tcPr>
          <w:p w14:paraId="31D0419C" w14:textId="77777777" w:rsidR="00440E7F" w:rsidRDefault="00E4112E">
            <w:r>
              <w:rPr>
                <w:sz w:val="16"/>
                <w:szCs w:val="16"/>
              </w:rPr>
              <w:t>≈ 30 ms per element (30.10 s for 1,000 elements)</w:t>
            </w:r>
          </w:p>
        </w:tc>
        <w:tc>
          <w:tcPr>
            <w:tcW w:w="2000" w:type="dxa"/>
            <w:shd w:val="clear" w:color="auto" w:fill="F2F6FA"/>
            <w:tcMar>
              <w:top w:w="60" w:type="dxa"/>
              <w:left w:w="90" w:type="dxa"/>
              <w:bottom w:w="60" w:type="dxa"/>
              <w:right w:w="90" w:type="dxa"/>
            </w:tcMar>
          </w:tcPr>
          <w:p w14:paraId="1D71DC9C" w14:textId="77777777" w:rsidR="00440E7F" w:rsidRDefault="00E4112E">
            <w:r>
              <w:rPr>
                <w:sz w:val="16"/>
                <w:szCs w:val="16"/>
              </w:rPr>
              <w:t>The dominant stage on every real model</w:t>
            </w:r>
          </w:p>
        </w:tc>
        <w:tc>
          <w:tcPr>
            <w:tcW w:w="2926" w:type="dxa"/>
            <w:shd w:val="clear" w:color="auto" w:fill="F2F6FA"/>
            <w:tcMar>
              <w:top w:w="60" w:type="dxa"/>
              <w:left w:w="90" w:type="dxa"/>
              <w:bottom w:w="60" w:type="dxa"/>
              <w:right w:w="90" w:type="dxa"/>
            </w:tcMar>
          </w:tcPr>
          <w:p w14:paraId="34290578" w14:textId="77777777" w:rsidR="00440E7F" w:rsidRDefault="00E4112E">
            <w:r>
              <w:rPr>
                <w:sz w:val="16"/>
                <w:szCs w:val="16"/>
              </w:rPr>
              <w:t>Expected. Triangulation is upstream of the claim under test and should be reported separately, never folded into halo cost</w:t>
            </w:r>
          </w:p>
        </w:tc>
      </w:tr>
      <w:tr w:rsidR="00440E7F" w14:paraId="00B8A0D1"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14:paraId="7F0316F1" w14:textId="77777777" w:rsidR="00440E7F" w:rsidRDefault="00E4112E">
            <w:r>
              <w:rPr>
                <w:b/>
                <w:bCs/>
                <w:sz w:val="16"/>
                <w:szCs w:val="16"/>
              </w:rPr>
              <w:t>Halo generation throughput</w:t>
            </w:r>
          </w:p>
        </w:tc>
        <w:tc>
          <w:tcPr>
            <w:tcW w:w="2400" w:type="dxa"/>
            <w:shd w:val="clear" w:color="auto" w:fill="FFFFFF"/>
            <w:tcMar>
              <w:top w:w="60" w:type="dxa"/>
              <w:left w:w="90" w:type="dxa"/>
              <w:bottom w:w="60" w:type="dxa"/>
              <w:right w:w="90" w:type="dxa"/>
            </w:tcMar>
          </w:tcPr>
          <w:p w14:paraId="34942ABD" w14:textId="77777777" w:rsidR="00440E7F" w:rsidRDefault="00E4112E">
            <w:r>
              <w:rPr>
                <w:sz w:val="16"/>
                <w:szCs w:val="16"/>
              </w:rPr>
              <w:t>2,040–2,660 halos/s at LOD 300 from IFC; 3,910–4,274 halos/s synthetic</w:t>
            </w:r>
          </w:p>
        </w:tc>
        <w:tc>
          <w:tcPr>
            <w:tcW w:w="2000" w:type="dxa"/>
            <w:shd w:val="clear" w:color="auto" w:fill="FFFFFF"/>
            <w:tcMar>
              <w:top w:w="60" w:type="dxa"/>
              <w:left w:w="90" w:type="dxa"/>
              <w:bottom w:w="60" w:type="dxa"/>
              <w:right w:w="90" w:type="dxa"/>
            </w:tcMar>
          </w:tcPr>
          <w:p w14:paraId="333872FF" w14:textId="77777777" w:rsidR="00440E7F" w:rsidRDefault="00E4112E">
            <w:r>
              <w:rPr>
                <w:sz w:val="16"/>
                <w:szCs w:val="16"/>
              </w:rPr>
              <w:t>2,000–4,000 halos/s</w:t>
            </w:r>
          </w:p>
        </w:tc>
        <w:tc>
          <w:tcPr>
            <w:tcW w:w="2926" w:type="dxa"/>
            <w:shd w:val="clear" w:color="auto" w:fill="FFFFFF"/>
            <w:tcMar>
              <w:top w:w="60" w:type="dxa"/>
              <w:left w:w="90" w:type="dxa"/>
              <w:bottom w:w="60" w:type="dxa"/>
              <w:right w:w="90" w:type="dxa"/>
            </w:tcMar>
          </w:tcPr>
          <w:p w14:paraId="17A06E6A" w14:textId="77777777" w:rsidR="00440E7F" w:rsidRDefault="00E4112E">
            <w:r>
              <w:rPr>
                <w:sz w:val="16"/>
                <w:szCs w:val="16"/>
              </w:rPr>
              <w:t>Below 1,000 halos/s: investigate geometry complexity or unit resolution per element</w:t>
            </w:r>
          </w:p>
        </w:tc>
      </w:tr>
      <w:tr w:rsidR="00440E7F" w14:paraId="376C8E90" w14:textId="77777777">
        <w:tblPrEx>
          <w:tblCellMar>
            <w:top w:w="0" w:type="dxa"/>
            <w:bottom w:w="0" w:type="dxa"/>
          </w:tblCellMar>
        </w:tblPrEx>
        <w:trPr>
          <w:cantSplit/>
        </w:trPr>
        <w:tc>
          <w:tcPr>
            <w:tcW w:w="1700" w:type="dxa"/>
            <w:shd w:val="clear" w:color="auto" w:fill="F2F6FA"/>
            <w:tcMar>
              <w:top w:w="60" w:type="dxa"/>
              <w:left w:w="90" w:type="dxa"/>
              <w:bottom w:w="60" w:type="dxa"/>
              <w:right w:w="90" w:type="dxa"/>
            </w:tcMar>
          </w:tcPr>
          <w:p w14:paraId="45FE3044" w14:textId="77777777" w:rsidR="00440E7F" w:rsidRDefault="00E4112E">
            <w:r>
              <w:rPr>
                <w:b/>
                <w:bCs/>
                <w:sz w:val="16"/>
                <w:szCs w:val="16"/>
              </w:rPr>
              <w:t>Per-halo cost</w:t>
            </w:r>
          </w:p>
        </w:tc>
        <w:tc>
          <w:tcPr>
            <w:tcW w:w="2400" w:type="dxa"/>
            <w:shd w:val="clear" w:color="auto" w:fill="F2F6FA"/>
            <w:tcMar>
              <w:top w:w="60" w:type="dxa"/>
              <w:left w:w="90" w:type="dxa"/>
              <w:bottom w:w="60" w:type="dxa"/>
              <w:right w:w="90" w:type="dxa"/>
            </w:tcMar>
          </w:tcPr>
          <w:p w14:paraId="438E7F57" w14:textId="77777777" w:rsidR="00440E7F" w:rsidRDefault="00E4112E">
            <w:r>
              <w:rPr>
                <w:sz w:val="16"/>
                <w:szCs w:val="16"/>
              </w:rPr>
              <w:t>376–403 µs at LOD 300; 19.9 µs at LOD 200; 490 µs at LOD 400</w:t>
            </w:r>
          </w:p>
        </w:tc>
        <w:tc>
          <w:tcPr>
            <w:tcW w:w="2000" w:type="dxa"/>
            <w:shd w:val="clear" w:color="auto" w:fill="F2F6FA"/>
            <w:tcMar>
              <w:top w:w="60" w:type="dxa"/>
              <w:left w:w="90" w:type="dxa"/>
              <w:bottom w:w="60" w:type="dxa"/>
              <w:right w:w="90" w:type="dxa"/>
            </w:tcMar>
          </w:tcPr>
          <w:p w14:paraId="4CB7FB5B" w14:textId="77777777" w:rsidR="00440E7F" w:rsidRDefault="00E4112E">
            <w:r>
              <w:rPr>
                <w:sz w:val="16"/>
                <w:szCs w:val="16"/>
              </w:rPr>
              <w:t>234–490 µs</w:t>
            </w:r>
          </w:p>
        </w:tc>
        <w:tc>
          <w:tcPr>
            <w:tcW w:w="2926" w:type="dxa"/>
            <w:shd w:val="clear" w:color="auto" w:fill="F2F6FA"/>
            <w:tcMar>
              <w:top w:w="60" w:type="dxa"/>
              <w:left w:w="90" w:type="dxa"/>
              <w:bottom w:w="60" w:type="dxa"/>
              <w:right w:w="90" w:type="dxa"/>
            </w:tcMar>
          </w:tcPr>
          <w:p w14:paraId="4932A83A" w14:textId="77777777" w:rsidR="00440E7F" w:rsidRDefault="00E4112E">
            <w:r>
              <w:rPr>
                <w:sz w:val="16"/>
                <w:szCs w:val="16"/>
              </w:rPr>
              <w:t>Cost is driven by level of detail, not element count — a rise with element count indicates a super-linear term</w:t>
            </w:r>
          </w:p>
        </w:tc>
      </w:tr>
      <w:tr w:rsidR="00440E7F" w14:paraId="04F5EA25"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14:paraId="5AA60DD1" w14:textId="77777777" w:rsidR="00440E7F" w:rsidRDefault="00E4112E">
            <w:r>
              <w:rPr>
                <w:b/>
                <w:bCs/>
                <w:sz w:val="16"/>
                <w:szCs w:val="16"/>
              </w:rPr>
              <w:t>Mean envelope volume</w:t>
            </w:r>
          </w:p>
        </w:tc>
        <w:tc>
          <w:tcPr>
            <w:tcW w:w="2400" w:type="dxa"/>
            <w:shd w:val="clear" w:color="auto" w:fill="FFFFFF"/>
            <w:tcMar>
              <w:top w:w="60" w:type="dxa"/>
              <w:left w:w="90" w:type="dxa"/>
              <w:bottom w:w="60" w:type="dxa"/>
              <w:right w:w="90" w:type="dxa"/>
            </w:tcMar>
          </w:tcPr>
          <w:p w14:paraId="2F6CED28" w14:textId="77777777" w:rsidR="00440E7F" w:rsidRDefault="00E4112E">
            <w:r>
              <w:rPr>
                <w:sz w:val="16"/>
                <w:szCs w:val="16"/>
              </w:rPr>
              <w:t>13.47–21.47 m³ (49.45 m³ federated, larger elements)</w:t>
            </w:r>
          </w:p>
        </w:tc>
        <w:tc>
          <w:tcPr>
            <w:tcW w:w="2000" w:type="dxa"/>
            <w:shd w:val="clear" w:color="auto" w:fill="FFFFFF"/>
            <w:tcMar>
              <w:top w:w="60" w:type="dxa"/>
              <w:left w:w="90" w:type="dxa"/>
              <w:bottom w:w="60" w:type="dxa"/>
              <w:right w:w="90" w:type="dxa"/>
            </w:tcMar>
          </w:tcPr>
          <w:p w14:paraId="00D2F665" w14:textId="77777777" w:rsidR="00440E7F" w:rsidRDefault="00E4112E">
            <w:r>
              <w:rPr>
                <w:sz w:val="16"/>
                <w:szCs w:val="16"/>
              </w:rPr>
              <w:t>Order 10–100 m³</w:t>
            </w:r>
          </w:p>
        </w:tc>
        <w:tc>
          <w:tcPr>
            <w:tcW w:w="2926" w:type="dxa"/>
            <w:shd w:val="clear" w:color="auto" w:fill="FFFFFF"/>
            <w:tcMar>
              <w:top w:w="60" w:type="dxa"/>
              <w:left w:w="90" w:type="dxa"/>
              <w:bottom w:w="60" w:type="dxa"/>
              <w:right w:w="90" w:type="dxa"/>
            </w:tcMar>
          </w:tcPr>
          <w:p w14:paraId="38433285" w14:textId="77777777" w:rsidR="00440E7F" w:rsidRDefault="00E4112E">
            <w:r>
              <w:rPr>
                <w:sz w:val="16"/>
                <w:szCs w:val="16"/>
              </w:rPr>
              <w:t>Off by 10³ or 10⁶: unit-scaling fault in the IFC path</w:t>
            </w:r>
          </w:p>
        </w:tc>
      </w:tr>
      <w:tr w:rsidR="00440E7F" w14:paraId="05754482" w14:textId="77777777">
        <w:tblPrEx>
          <w:tblCellMar>
            <w:top w:w="0" w:type="dxa"/>
            <w:bottom w:w="0" w:type="dxa"/>
          </w:tblCellMar>
        </w:tblPrEx>
        <w:trPr>
          <w:cantSplit/>
        </w:trPr>
        <w:tc>
          <w:tcPr>
            <w:tcW w:w="1700" w:type="dxa"/>
            <w:shd w:val="clear" w:color="auto" w:fill="F2F6FA"/>
            <w:tcMar>
              <w:top w:w="60" w:type="dxa"/>
              <w:left w:w="90" w:type="dxa"/>
              <w:bottom w:w="60" w:type="dxa"/>
              <w:right w:w="90" w:type="dxa"/>
            </w:tcMar>
          </w:tcPr>
          <w:p w14:paraId="69243381" w14:textId="77777777" w:rsidR="00440E7F" w:rsidRDefault="00E4112E">
            <w:r>
              <w:rPr>
                <w:b/>
                <w:bCs/>
                <w:sz w:val="16"/>
                <w:szCs w:val="16"/>
              </w:rPr>
              <w:t>Halo triangle amplification</w:t>
            </w:r>
          </w:p>
        </w:tc>
        <w:tc>
          <w:tcPr>
            <w:tcW w:w="2400" w:type="dxa"/>
            <w:shd w:val="clear" w:color="auto" w:fill="F2F6FA"/>
            <w:tcMar>
              <w:top w:w="60" w:type="dxa"/>
              <w:left w:w="90" w:type="dxa"/>
              <w:bottom w:w="60" w:type="dxa"/>
              <w:right w:w="90" w:type="dxa"/>
            </w:tcMar>
          </w:tcPr>
          <w:p w14:paraId="2CD8C032" w14:textId="77777777" w:rsidR="00440E7F" w:rsidRDefault="00E4112E">
            <w:r>
              <w:rPr>
                <w:sz w:val="16"/>
                <w:szCs w:val="16"/>
              </w:rPr>
              <w:t>0.21×–0.63× source triangles at LOD 300–400; 0.02× at LOD 200</w:t>
            </w:r>
          </w:p>
        </w:tc>
        <w:tc>
          <w:tcPr>
            <w:tcW w:w="2000" w:type="dxa"/>
            <w:shd w:val="clear" w:color="auto" w:fill="F2F6FA"/>
            <w:tcMar>
              <w:top w:w="60" w:type="dxa"/>
              <w:left w:w="90" w:type="dxa"/>
              <w:bottom w:w="60" w:type="dxa"/>
              <w:right w:w="90" w:type="dxa"/>
            </w:tcMar>
          </w:tcPr>
          <w:p w14:paraId="1251F9F6" w14:textId="77777777" w:rsidR="00440E7F" w:rsidRDefault="00E4112E">
            <w:r>
              <w:rPr>
                <w:sz w:val="16"/>
                <w:szCs w:val="16"/>
              </w:rPr>
              <w:t>0.2×–0.7×</w:t>
            </w:r>
          </w:p>
        </w:tc>
        <w:tc>
          <w:tcPr>
            <w:tcW w:w="2926" w:type="dxa"/>
            <w:shd w:val="clear" w:color="auto" w:fill="F2F6FA"/>
            <w:tcMar>
              <w:top w:w="60" w:type="dxa"/>
              <w:left w:w="90" w:type="dxa"/>
              <w:bottom w:w="60" w:type="dxa"/>
              <w:right w:w="90" w:type="dxa"/>
            </w:tcMar>
          </w:tcPr>
          <w:p w14:paraId="6DEF03E4" w14:textId="77777777" w:rsidR="00440E7F" w:rsidRDefault="00E4112E">
            <w:r>
              <w:rPr>
                <w:sz w:val="16"/>
                <w:szCs w:val="16"/>
              </w:rPr>
              <w:t>Above 1×: envelopes more complex than the geometry they wrap, indicating a generation fault</w:t>
            </w:r>
          </w:p>
        </w:tc>
      </w:tr>
      <w:tr w:rsidR="00440E7F" w14:paraId="22936A1B"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14:paraId="7ED1DA4F" w14:textId="77777777" w:rsidR="00440E7F" w:rsidRDefault="00E4112E">
            <w:r>
              <w:rPr>
                <w:b/>
                <w:bCs/>
                <w:sz w:val="16"/>
                <w:szCs w:val="16"/>
              </w:rPr>
              <w:t>Broad-phase confirmation rate</w:t>
            </w:r>
          </w:p>
        </w:tc>
        <w:tc>
          <w:tcPr>
            <w:tcW w:w="2400" w:type="dxa"/>
            <w:shd w:val="clear" w:color="auto" w:fill="FFFFFF"/>
            <w:tcMar>
              <w:top w:w="60" w:type="dxa"/>
              <w:left w:w="90" w:type="dxa"/>
              <w:bottom w:w="60" w:type="dxa"/>
              <w:right w:w="90" w:type="dxa"/>
            </w:tcMar>
          </w:tcPr>
          <w:p w14:paraId="53B0F38C" w14:textId="77777777" w:rsidR="00440E7F" w:rsidRDefault="00E4112E">
            <w:r>
              <w:rPr>
                <w:sz w:val="16"/>
                <w:szCs w:val="16"/>
              </w:rPr>
              <w:t>28–48% of candidate pairs confirmed by exact AABB test</w:t>
            </w:r>
          </w:p>
        </w:tc>
        <w:tc>
          <w:tcPr>
            <w:tcW w:w="2000" w:type="dxa"/>
            <w:shd w:val="clear" w:color="auto" w:fill="FFFFFF"/>
            <w:tcMar>
              <w:top w:w="60" w:type="dxa"/>
              <w:left w:w="90" w:type="dxa"/>
              <w:bottom w:w="60" w:type="dxa"/>
              <w:right w:w="90" w:type="dxa"/>
            </w:tcMar>
          </w:tcPr>
          <w:p w14:paraId="467C1C99" w14:textId="77777777" w:rsidR="00440E7F" w:rsidRDefault="00E4112E">
            <w:r>
              <w:rPr>
                <w:sz w:val="16"/>
                <w:szCs w:val="16"/>
              </w:rPr>
              <w:t>25–50%</w:t>
            </w:r>
          </w:p>
        </w:tc>
        <w:tc>
          <w:tcPr>
            <w:tcW w:w="2926" w:type="dxa"/>
            <w:shd w:val="clear" w:color="auto" w:fill="FFFFFF"/>
            <w:tcMar>
              <w:top w:w="60" w:type="dxa"/>
              <w:left w:w="90" w:type="dxa"/>
              <w:bottom w:w="60" w:type="dxa"/>
              <w:right w:w="90" w:type="dxa"/>
            </w:tcMar>
          </w:tcPr>
          <w:p w14:paraId="2261F226" w14:textId="77777777" w:rsidR="00440E7F" w:rsidRDefault="00E4112E">
            <w:r>
              <w:rPr>
                <w:sz w:val="16"/>
                <w:szCs w:val="16"/>
              </w:rPr>
              <w:t>Near 100%: the spatial hash is not filtering. Near 0%: the hash cell size is mistuned for the model</w:t>
            </w:r>
          </w:p>
        </w:tc>
      </w:tr>
      <w:tr w:rsidR="00440E7F" w14:paraId="77E6E22B" w14:textId="77777777">
        <w:tblPrEx>
          <w:tblCellMar>
            <w:top w:w="0" w:type="dxa"/>
            <w:bottom w:w="0" w:type="dxa"/>
          </w:tblCellMar>
        </w:tblPrEx>
        <w:trPr>
          <w:cantSplit/>
        </w:trPr>
        <w:tc>
          <w:tcPr>
            <w:tcW w:w="1700" w:type="dxa"/>
            <w:shd w:val="clear" w:color="auto" w:fill="F2F6FA"/>
            <w:tcMar>
              <w:top w:w="60" w:type="dxa"/>
              <w:left w:w="90" w:type="dxa"/>
              <w:bottom w:w="60" w:type="dxa"/>
              <w:right w:w="90" w:type="dxa"/>
            </w:tcMar>
          </w:tcPr>
          <w:p w14:paraId="0C5A6088" w14:textId="77777777" w:rsidR="00440E7F" w:rsidRDefault="00E4112E">
            <w:r>
              <w:rPr>
                <w:b/>
                <w:bCs/>
                <w:sz w:val="16"/>
                <w:szCs w:val="16"/>
              </w:rPr>
              <w:t>Spatial-hash speed-up vs naïve O(n²)</w:t>
            </w:r>
          </w:p>
        </w:tc>
        <w:tc>
          <w:tcPr>
            <w:tcW w:w="2400" w:type="dxa"/>
            <w:shd w:val="clear" w:color="auto" w:fill="F2F6FA"/>
            <w:tcMar>
              <w:top w:w="60" w:type="dxa"/>
              <w:left w:w="90" w:type="dxa"/>
              <w:bottom w:w="60" w:type="dxa"/>
              <w:right w:w="90" w:type="dxa"/>
            </w:tcMar>
          </w:tcPr>
          <w:p w14:paraId="02360944" w14:textId="77777777" w:rsidR="00440E7F" w:rsidRDefault="00E4112E">
            <w:r>
              <w:rPr>
                <w:sz w:val="16"/>
                <w:szCs w:val="16"/>
              </w:rPr>
              <w:t>0.5×–0.9× below 2,000 halos; 3.2×–12.9× from 2,000 to 20,000</w:t>
            </w:r>
          </w:p>
        </w:tc>
        <w:tc>
          <w:tcPr>
            <w:tcW w:w="2000" w:type="dxa"/>
            <w:shd w:val="clear" w:color="auto" w:fill="F2F6FA"/>
            <w:tcMar>
              <w:top w:w="60" w:type="dxa"/>
              <w:left w:w="90" w:type="dxa"/>
              <w:bottom w:w="60" w:type="dxa"/>
              <w:right w:w="90" w:type="dxa"/>
            </w:tcMar>
          </w:tcPr>
          <w:p w14:paraId="6E0E3098" w14:textId="77777777" w:rsidR="00440E7F" w:rsidRDefault="00E4112E">
            <w:r>
              <w:rPr>
                <w:sz w:val="16"/>
                <w:szCs w:val="16"/>
              </w:rPr>
              <w:t>Speed-up only above ≈ 2,000 halos</w:t>
            </w:r>
          </w:p>
        </w:tc>
        <w:tc>
          <w:tcPr>
            <w:tcW w:w="2926" w:type="dxa"/>
            <w:shd w:val="clear" w:color="auto" w:fill="F2F6FA"/>
            <w:tcMar>
              <w:top w:w="60" w:type="dxa"/>
              <w:left w:w="90" w:type="dxa"/>
              <w:bottom w:w="60" w:type="dxa"/>
              <w:right w:w="90" w:type="dxa"/>
            </w:tcMar>
          </w:tcPr>
          <w:p w14:paraId="316B2E95" w14:textId="77777777" w:rsidR="00440E7F" w:rsidRDefault="00E4112E">
            <w:r>
              <w:rPr>
                <w:sz w:val="16"/>
                <w:szCs w:val="16"/>
              </w:rPr>
              <w:t>Expected: on small models the hash costs more than it saves, and that is honest to report</w:t>
            </w:r>
          </w:p>
        </w:tc>
      </w:tr>
      <w:tr w:rsidR="00440E7F" w14:paraId="035FE625"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14:paraId="6F7F75DE" w14:textId="77777777" w:rsidR="00440E7F" w:rsidRDefault="00E4112E">
            <w:r>
              <w:rPr>
                <w:b/>
                <w:bCs/>
                <w:sz w:val="16"/>
                <w:szCs w:val="16"/>
              </w:rPr>
              <w:t>Memory per halo</w:t>
            </w:r>
          </w:p>
        </w:tc>
        <w:tc>
          <w:tcPr>
            <w:tcW w:w="2400" w:type="dxa"/>
            <w:shd w:val="clear" w:color="auto" w:fill="FFFFFF"/>
            <w:tcMar>
              <w:top w:w="60" w:type="dxa"/>
              <w:left w:w="90" w:type="dxa"/>
              <w:bottom w:w="60" w:type="dxa"/>
              <w:right w:w="90" w:type="dxa"/>
            </w:tcMar>
          </w:tcPr>
          <w:p w14:paraId="07D9B55F" w14:textId="77777777" w:rsidR="00440E7F" w:rsidRDefault="00E4112E">
            <w:r>
              <w:rPr>
                <w:sz w:val="16"/>
                <w:szCs w:val="16"/>
              </w:rPr>
              <w:t>≈ 2.1 kB (2.13 MB per 1,000 halos); RSS delta ≈ 0 below 20,000 halos</w:t>
            </w:r>
          </w:p>
        </w:tc>
        <w:tc>
          <w:tcPr>
            <w:tcW w:w="2000" w:type="dxa"/>
            <w:shd w:val="clear" w:color="auto" w:fill="FFFFFF"/>
            <w:tcMar>
              <w:top w:w="60" w:type="dxa"/>
              <w:left w:w="90" w:type="dxa"/>
              <w:bottom w:w="60" w:type="dxa"/>
              <w:right w:w="90" w:type="dxa"/>
            </w:tcMar>
          </w:tcPr>
          <w:p w14:paraId="460FAA65" w14:textId="77777777" w:rsidR="00440E7F" w:rsidRDefault="00E4112E">
            <w:r>
              <w:rPr>
                <w:sz w:val="16"/>
                <w:szCs w:val="16"/>
              </w:rPr>
              <w:t>1–5 kB per halo</w:t>
            </w:r>
          </w:p>
        </w:tc>
        <w:tc>
          <w:tcPr>
            <w:tcW w:w="2926" w:type="dxa"/>
            <w:shd w:val="clear" w:color="auto" w:fill="FFFFFF"/>
            <w:tcMar>
              <w:top w:w="60" w:type="dxa"/>
              <w:left w:w="90" w:type="dxa"/>
              <w:bottom w:w="60" w:type="dxa"/>
              <w:right w:w="90" w:type="dxa"/>
            </w:tcMar>
          </w:tcPr>
          <w:p w14:paraId="6208B6F6" w14:textId="77777777" w:rsidR="00440E7F" w:rsidRDefault="00E4112E">
            <w:r>
              <w:rPr>
                <w:sz w:val="16"/>
                <w:szCs w:val="16"/>
              </w:rPr>
              <w:t>Growth beyond this indicates retained geometry that should have been released</w:t>
            </w:r>
          </w:p>
        </w:tc>
      </w:tr>
      <w:tr w:rsidR="00440E7F" w14:paraId="26F453EE" w14:textId="77777777">
        <w:tblPrEx>
          <w:tblCellMar>
            <w:top w:w="0" w:type="dxa"/>
            <w:bottom w:w="0" w:type="dxa"/>
          </w:tblCellMar>
        </w:tblPrEx>
        <w:trPr>
          <w:cantSplit/>
        </w:trPr>
        <w:tc>
          <w:tcPr>
            <w:tcW w:w="1700" w:type="dxa"/>
            <w:shd w:val="clear" w:color="auto" w:fill="F2F6FA"/>
            <w:tcMar>
              <w:top w:w="60" w:type="dxa"/>
              <w:left w:w="90" w:type="dxa"/>
              <w:bottom w:w="60" w:type="dxa"/>
              <w:right w:w="90" w:type="dxa"/>
            </w:tcMar>
          </w:tcPr>
          <w:p w14:paraId="110CC6B4" w14:textId="77777777" w:rsidR="00440E7F" w:rsidRDefault="00E4112E">
            <w:r>
              <w:rPr>
                <w:b/>
                <w:bCs/>
                <w:sz w:val="16"/>
                <w:szCs w:val="16"/>
              </w:rPr>
              <w:t>Blue Halo correctness checks</w:t>
            </w:r>
          </w:p>
        </w:tc>
        <w:tc>
          <w:tcPr>
            <w:tcW w:w="2400" w:type="dxa"/>
            <w:shd w:val="clear" w:color="auto" w:fill="F2F6FA"/>
            <w:tcMar>
              <w:top w:w="60" w:type="dxa"/>
              <w:left w:w="90" w:type="dxa"/>
              <w:bottom w:w="60" w:type="dxa"/>
              <w:right w:w="90" w:type="dxa"/>
            </w:tcMar>
          </w:tcPr>
          <w:p w14:paraId="322F8FC7" w14:textId="77777777" w:rsidR="00440E7F" w:rsidRDefault="00E4112E">
            <w:r>
              <w:rPr>
                <w:sz w:val="16"/>
                <w:szCs w:val="16"/>
              </w:rPr>
              <w:t>11 of 11 passing on synthetic fixtures</w:t>
            </w:r>
          </w:p>
        </w:tc>
        <w:tc>
          <w:tcPr>
            <w:tcW w:w="2000" w:type="dxa"/>
            <w:shd w:val="clear" w:color="auto" w:fill="F2F6FA"/>
            <w:tcMar>
              <w:top w:w="60" w:type="dxa"/>
              <w:left w:w="90" w:type="dxa"/>
              <w:bottom w:w="60" w:type="dxa"/>
              <w:right w:w="90" w:type="dxa"/>
            </w:tcMar>
          </w:tcPr>
          <w:p w14:paraId="65AB9B75" w14:textId="77777777" w:rsidR="00440E7F" w:rsidRDefault="00E4112E">
            <w:r>
              <w:rPr>
                <w:sz w:val="16"/>
                <w:szCs w:val="16"/>
              </w:rPr>
              <w:t>Per-model equivalents all passing</w:t>
            </w:r>
          </w:p>
        </w:tc>
        <w:tc>
          <w:tcPr>
            <w:tcW w:w="2926" w:type="dxa"/>
            <w:shd w:val="clear" w:color="auto" w:fill="F2F6FA"/>
            <w:tcMar>
              <w:top w:w="60" w:type="dxa"/>
              <w:left w:w="90" w:type="dxa"/>
              <w:bottom w:w="60" w:type="dxa"/>
              <w:right w:w="90" w:type="dxa"/>
            </w:tcMar>
          </w:tcPr>
          <w:p w14:paraId="0377D35D" w14:textId="77777777" w:rsidR="00440E7F" w:rsidRDefault="00E4112E">
            <w:r>
              <w:rPr>
                <w:sz w:val="16"/>
                <w:szCs w:val="16"/>
              </w:rPr>
              <w:t>Any failure is a defect, not a range excursion</w:t>
            </w:r>
          </w:p>
        </w:tc>
      </w:tr>
      <w:tr w:rsidR="00440E7F" w14:paraId="4C1F9FF6"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14:paraId="06448D55" w14:textId="77777777" w:rsidR="00440E7F" w:rsidRDefault="00E4112E">
            <w:r>
              <w:rPr>
                <w:b/>
                <w:bCs/>
                <w:sz w:val="16"/>
                <w:szCs w:val="16"/>
              </w:rPr>
              <w:t>BCF archive structure</w:t>
            </w:r>
          </w:p>
        </w:tc>
        <w:tc>
          <w:tcPr>
            <w:tcW w:w="2400" w:type="dxa"/>
            <w:shd w:val="clear" w:color="auto" w:fill="FFFFFF"/>
            <w:tcMar>
              <w:top w:w="60" w:type="dxa"/>
              <w:left w:w="90" w:type="dxa"/>
              <w:bottom w:w="60" w:type="dxa"/>
              <w:right w:w="90" w:type="dxa"/>
            </w:tcMar>
          </w:tcPr>
          <w:p w14:paraId="0EEEAE61" w14:textId="77777777" w:rsidR="00440E7F" w:rsidRDefault="00E4112E">
            <w:r>
              <w:rPr>
                <w:sz w:val="16"/>
                <w:szCs w:val="16"/>
              </w:rPr>
              <w:t>17 entries for 5 topics (3 files per topic plus bcf.version and project.bcfp); 9,905 bytes</w:t>
            </w:r>
          </w:p>
        </w:tc>
        <w:tc>
          <w:tcPr>
            <w:tcW w:w="2000" w:type="dxa"/>
            <w:shd w:val="clear" w:color="auto" w:fill="FFFFFF"/>
            <w:tcMar>
              <w:top w:w="60" w:type="dxa"/>
              <w:left w:w="90" w:type="dxa"/>
              <w:bottom w:w="60" w:type="dxa"/>
              <w:right w:w="90" w:type="dxa"/>
            </w:tcMar>
          </w:tcPr>
          <w:p w14:paraId="75A47110" w14:textId="77777777" w:rsidR="00440E7F" w:rsidRDefault="00E4112E">
            <w:r>
              <w:rPr>
                <w:sz w:val="16"/>
                <w:szCs w:val="16"/>
              </w:rPr>
              <w:t>3n + 2 entries for n topics</w:t>
            </w:r>
          </w:p>
        </w:tc>
        <w:tc>
          <w:tcPr>
            <w:tcW w:w="2926" w:type="dxa"/>
            <w:shd w:val="clear" w:color="auto" w:fill="FFFFFF"/>
            <w:tcMar>
              <w:top w:w="60" w:type="dxa"/>
              <w:left w:w="90" w:type="dxa"/>
              <w:bottom w:w="60" w:type="dxa"/>
              <w:right w:w="90" w:type="dxa"/>
            </w:tcMar>
          </w:tcPr>
          <w:p w14:paraId="40926AFF" w14:textId="77777777" w:rsidR="00440E7F" w:rsidRDefault="00E4112E">
            <w:r>
              <w:rPr>
                <w:sz w:val="16"/>
                <w:szCs w:val="16"/>
              </w:rPr>
              <w:t>Any other entry count fails condition 3 of Table A.2.7</w:t>
            </w:r>
          </w:p>
        </w:tc>
      </w:tr>
      <w:tr w:rsidR="00440E7F" w14:paraId="65419CFF" w14:textId="77777777">
        <w:tblPrEx>
          <w:tblCellMar>
            <w:top w:w="0" w:type="dxa"/>
            <w:bottom w:w="0" w:type="dxa"/>
          </w:tblCellMar>
        </w:tblPrEx>
        <w:trPr>
          <w:cantSplit/>
        </w:trPr>
        <w:tc>
          <w:tcPr>
            <w:tcW w:w="1700" w:type="dxa"/>
            <w:shd w:val="clear" w:color="auto" w:fill="F2F6FA"/>
            <w:tcMar>
              <w:top w:w="60" w:type="dxa"/>
              <w:left w:w="90" w:type="dxa"/>
              <w:bottom w:w="60" w:type="dxa"/>
              <w:right w:w="90" w:type="dxa"/>
            </w:tcMar>
          </w:tcPr>
          <w:p w14:paraId="74488CB6" w14:textId="77777777" w:rsidR="00440E7F" w:rsidRDefault="00E4112E">
            <w:r>
              <w:rPr>
                <w:b/>
                <w:bCs/>
                <w:sz w:val="16"/>
                <w:szCs w:val="16"/>
              </w:rPr>
              <w:t>Corrosion coverage, Full-tier models</w:t>
            </w:r>
          </w:p>
        </w:tc>
        <w:tc>
          <w:tcPr>
            <w:tcW w:w="2400" w:type="dxa"/>
            <w:shd w:val="clear" w:color="auto" w:fill="F2F6FA"/>
            <w:tcMar>
              <w:top w:w="60" w:type="dxa"/>
              <w:left w:w="90" w:type="dxa"/>
              <w:bottom w:w="60" w:type="dxa"/>
              <w:right w:w="90" w:type="dxa"/>
            </w:tcMar>
          </w:tcPr>
          <w:p w14:paraId="1E4B14FC" w14:textId="77777777" w:rsidR="00440E7F" w:rsidRDefault="00E4112E">
            <w:r>
              <w:rPr>
                <w:sz w:val="16"/>
                <w:szCs w:val="16"/>
              </w:rPr>
              <w:t>No real-model baseline exists; synthetic fixtures are 100% by construction</w:t>
            </w:r>
          </w:p>
        </w:tc>
        <w:tc>
          <w:tcPr>
            <w:tcW w:w="2000" w:type="dxa"/>
            <w:shd w:val="clear" w:color="auto" w:fill="F2F6FA"/>
            <w:tcMar>
              <w:top w:w="60" w:type="dxa"/>
              <w:left w:w="90" w:type="dxa"/>
              <w:bottom w:w="60" w:type="dxa"/>
              <w:right w:w="90" w:type="dxa"/>
            </w:tcMar>
          </w:tcPr>
          <w:p w14:paraId="4170CC8E" w14:textId="77777777" w:rsidR="00440E7F" w:rsidRDefault="00E4112E">
            <w:r>
              <w:rPr>
                <w:sz w:val="16"/>
                <w:szCs w:val="16"/>
              </w:rPr>
              <w:t>To be established by this run — the primary open question</w:t>
            </w:r>
          </w:p>
        </w:tc>
        <w:tc>
          <w:tcPr>
            <w:tcW w:w="2926" w:type="dxa"/>
            <w:shd w:val="clear" w:color="auto" w:fill="F2F6FA"/>
            <w:tcMar>
              <w:top w:w="60" w:type="dxa"/>
              <w:left w:w="90" w:type="dxa"/>
              <w:bottom w:w="60" w:type="dxa"/>
              <w:right w:w="90" w:type="dxa"/>
            </w:tcMar>
          </w:tcPr>
          <w:p w14:paraId="1F644897" w14:textId="77777777" w:rsidR="00440E7F" w:rsidRDefault="00E4112E">
            <w:r>
              <w:rPr>
                <w:sz w:val="16"/>
                <w:szCs w:val="16"/>
              </w:rPr>
              <w:t>This metric is the headline result, not a check</w:t>
            </w:r>
          </w:p>
        </w:tc>
      </w:tr>
    </w:tbl>
    <w:p w14:paraId="2130E22B" w14:textId="77777777" w:rsidR="00440E7F" w:rsidRDefault="00E4112E">
      <w:pPr>
        <w:spacing w:before="60" w:after="220"/>
      </w:pPr>
      <w:r>
        <w:rPr>
          <w:i/>
          <w:iCs/>
          <w:color w:val="595959"/>
          <w:sz w:val="17"/>
          <w:szCs w:val="17"/>
        </w:rPr>
        <w:t>The final row is deliberately open. Corrosion-engine coverage against third-party IFC files has no prior measurement in this project; establishing it is the principal contribution of the batch run, and pre-registering it as unknown prevents a post-hoc figure being presented as a confirmed expectation.</w:t>
      </w:r>
    </w:p>
    <w:p w14:paraId="6B6144F0" w14:textId="77777777" w:rsidR="00440E7F" w:rsidRDefault="00E4112E">
      <w:pPr>
        <w:pStyle w:val="Heading2"/>
      </w:pPr>
      <w:bookmarkStart w:id="26" w:name="_Toc238377035"/>
      <w:r>
        <w:t>A.4.4  Threats to validity</w:t>
      </w:r>
      <w:bookmarkEnd w:id="26"/>
    </w:p>
    <w:p w14:paraId="0D9EA9AB" w14:textId="77777777" w:rsidR="00440E7F" w:rsidRDefault="00E4112E">
      <w:pPr>
        <w:pStyle w:val="ListParagraph"/>
        <w:numPr>
          <w:ilvl w:val="0"/>
          <w:numId w:val="2"/>
        </w:numPr>
        <w:spacing w:after="80" w:line="276" w:lineRule="auto"/>
      </w:pPr>
      <w:r>
        <w:t>Industrial category, n = 1. Only one model (craslabbim.ifc) is a genuine industrial or laboratory building. Any statement about industrial-facility behaviour is indicative and must be reported as such; the remaining five rows in that category are robustness testers, not a sample.</w:t>
      </w:r>
    </w:p>
    <w:p w14:paraId="1ADFCFFA" w14:textId="77777777" w:rsidR="00440E7F" w:rsidRDefault="00E4112E">
      <w:pPr>
        <w:pStyle w:val="ListParagraph"/>
        <w:numPr>
          <w:ilvl w:val="0"/>
          <w:numId w:val="2"/>
        </w:numPr>
        <w:spacing w:after="80" w:line="276" w:lineRule="auto"/>
      </w:pPr>
      <w:r>
        <w:t>Sample is convenience, not random. The corpus is what the open web makes freely available, which over-represents demonstration and benchmark models authored to be exported cleanly. Real project deliverables are typically messier, so parse and extraction success rates measured here are an optimistic bound.</w:t>
      </w:r>
    </w:p>
    <w:p w14:paraId="173A6EE8" w14:textId="77777777" w:rsidR="00440E7F" w:rsidRDefault="00E4112E">
      <w:pPr>
        <w:pStyle w:val="ListParagraph"/>
        <w:numPr>
          <w:ilvl w:val="0"/>
          <w:numId w:val="2"/>
        </w:numPr>
        <w:spacing w:after="80" w:line="276" w:lineRule="auto"/>
      </w:pPr>
      <w:r>
        <w:t>Vendor concentration. A large share of the corpus originates from Revit and ArchiCAD exports. Export-tool-specific conventions may therefore appear as general behaviour.</w:t>
      </w:r>
    </w:p>
    <w:p w14:paraId="37BD7FE4" w14:textId="77777777" w:rsidR="00440E7F" w:rsidRDefault="00E4112E">
      <w:pPr>
        <w:pStyle w:val="ListParagraph"/>
        <w:numPr>
          <w:ilvl w:val="0"/>
          <w:numId w:val="2"/>
        </w:numPr>
        <w:spacing w:after="80" w:line="276" w:lineRule="auto"/>
      </w:pPr>
      <w:r>
        <w:t>No ground-truth clash set. Except for the published duct-length ground truth on wbdg_office (row 29), no model carries an authoritative list of true clashes. Precision and recall against a reference clash set cannot be computed; the run measures behaviour, agreement across schema twins, and internal consistency, not accuracy against a gold standard.</w:t>
      </w:r>
    </w:p>
    <w:p w14:paraId="7BE01DD9" w14:textId="77777777" w:rsidR="00440E7F" w:rsidRDefault="00E4112E">
      <w:pPr>
        <w:pStyle w:val="ListParagraph"/>
        <w:numPr>
          <w:ilvl w:val="0"/>
          <w:numId w:val="2"/>
        </w:numPr>
        <w:spacing w:after="80" w:line="276" w:lineRule="auto"/>
      </w:pPr>
      <w:r>
        <w:t>Standards data is incomplete. Thirteen gaps are declared in the configuration metadata, seven of which change how results read (Table A.2.5b). Degenerate results traceable to those gaps are evidence about the standards extraction, not about the algorithm.</w:t>
      </w:r>
    </w:p>
    <w:p w14:paraId="5FE60DBC" w14:textId="77777777" w:rsidR="00440E7F" w:rsidRDefault="00E4112E">
      <w:pPr>
        <w:pStyle w:val="ListParagraph"/>
        <w:numPr>
          <w:ilvl w:val="0"/>
          <w:numId w:val="2"/>
        </w:numPr>
        <w:spacing w:after="80" w:line="276" w:lineRule="auto"/>
      </w:pPr>
      <w:r>
        <w:t>Corrosion calibration is unverified by a domain expert. The rule-pack digits are authored, not quoted. A corrosion engineer must verify each cell against the cited source and against project water chemistry before any pack drives a compliance verdict.</w:t>
      </w:r>
    </w:p>
    <w:p w14:paraId="17A9C189" w14:textId="77777777" w:rsidR="00440E7F" w:rsidRDefault="00E4112E">
      <w:pPr>
        <w:pStyle w:val="ListParagraph"/>
        <w:numPr>
          <w:ilvl w:val="0"/>
          <w:numId w:val="2"/>
        </w:numPr>
        <w:spacing w:after="80" w:line="276" w:lineRule="auto"/>
      </w:pPr>
      <w:r>
        <w:t>Single-host timing. Performance figures come from one 4-core host. They establish scaling behaviour and relative stage cost, not absolute performance on other hardware.</w:t>
      </w:r>
    </w:p>
    <w:p w14:paraId="66726F3F" w14:textId="77777777" w:rsidR="00440E7F" w:rsidRDefault="00E4112E">
      <w:pPr>
        <w:pStyle w:val="ListParagraph"/>
        <w:numPr>
          <w:ilvl w:val="0"/>
          <w:numId w:val="2"/>
        </w:numPr>
        <w:spacing w:after="80" w:line="276" w:lineRule="auto"/>
      </w:pPr>
      <w:r>
        <w:t>Database drift risk. The galvanic series is loaded from a Supabase-hosted asset. Verification was performed against the payload as last committed because the live asset was unreachable; if the asset has since been edited, the engines read a different table than the one verified.</w:t>
      </w:r>
    </w:p>
    <w:p w14:paraId="4F22B2DB" w14:textId="77777777" w:rsidR="00440E7F" w:rsidRDefault="00E4112E">
      <w:r>
        <w:br w:type="page"/>
      </w:r>
    </w:p>
    <w:p w14:paraId="013455C7" w14:textId="77777777" w:rsidR="00440E7F" w:rsidRDefault="00E4112E">
      <w:pPr>
        <w:pStyle w:val="Heading1"/>
      </w:pPr>
      <w:bookmarkStart w:id="27" w:name="_Toc238377036"/>
      <w:r>
        <w:t>A.5  Standards and Sources Cited in This Appendix</w:t>
      </w:r>
      <w:bookmarkEnd w:id="27"/>
    </w:p>
    <w:p w14:paraId="4FCB5B14" w14:textId="77777777" w:rsidR="00440E7F" w:rsidRDefault="00E4112E">
      <w:pPr>
        <w:pStyle w:val="Heading2"/>
      </w:pPr>
      <w:bookmarkStart w:id="28" w:name="_Toc238377037"/>
      <w:r>
        <w:t>A.5.1  Standards</w:t>
      </w:r>
      <w:bookmarkEnd w:id="28"/>
    </w:p>
    <w:p w14:paraId="4771F96A" w14:textId="77777777" w:rsidR="00440E7F" w:rsidRDefault="00E4112E">
      <w:pPr>
        <w:spacing w:after="60" w:line="260" w:lineRule="auto"/>
        <w:ind w:left="360" w:hanging="360"/>
      </w:pPr>
      <w:r>
        <w:rPr>
          <w:sz w:val="19"/>
          <w:szCs w:val="19"/>
        </w:rPr>
        <w:t>ASCE 7-22 §12.10.4.2 — Minimum Design Loads and Associated Criteria for Buildings and Other Structures.</w:t>
      </w:r>
    </w:p>
    <w:p w14:paraId="7A7A3311" w14:textId="77777777" w:rsidR="00440E7F" w:rsidRDefault="00E4112E">
      <w:pPr>
        <w:spacing w:after="60" w:line="260" w:lineRule="auto"/>
        <w:ind w:left="360" w:hanging="360"/>
      </w:pPr>
      <w:r>
        <w:rPr>
          <w:sz w:val="19"/>
          <w:szCs w:val="19"/>
        </w:rPr>
        <w:t>ASTM B117 — Standard Practice for Operating Salt Spray (Fog) Apparatus.</w:t>
      </w:r>
    </w:p>
    <w:p w14:paraId="3D061208" w14:textId="77777777" w:rsidR="00440E7F" w:rsidRDefault="00E4112E">
      <w:pPr>
        <w:spacing w:after="60" w:line="260" w:lineRule="auto"/>
        <w:ind w:left="360" w:hanging="360"/>
      </w:pPr>
      <w:r>
        <w:rPr>
          <w:sz w:val="19"/>
          <w:szCs w:val="19"/>
        </w:rPr>
        <w:t>ASTM G48 Method B — Pitting and Crevice Corrosion Resistance of Stainless Steels and Related Alloys by Use of Ferric Chloride Solution.</w:t>
      </w:r>
    </w:p>
    <w:p w14:paraId="2CEE8450" w14:textId="77777777" w:rsidR="00440E7F" w:rsidRDefault="00E4112E">
      <w:pPr>
        <w:spacing w:after="60" w:line="260" w:lineRule="auto"/>
        <w:ind w:left="360" w:hanging="360"/>
      </w:pPr>
      <w:r>
        <w:rPr>
          <w:sz w:val="19"/>
          <w:szCs w:val="19"/>
        </w:rPr>
        <w:t>ASTM G-187 — Standard Test Method for Measurement of Soil Resistivity Using the Two-Electrode Soil Box Method (MIC assessment context).</w:t>
      </w:r>
    </w:p>
    <w:p w14:paraId="5556CEDF" w14:textId="77777777" w:rsidR="00440E7F" w:rsidRDefault="00E4112E">
      <w:pPr>
        <w:spacing w:after="60" w:line="260" w:lineRule="auto"/>
        <w:ind w:left="360" w:hanging="360"/>
      </w:pPr>
      <w:r>
        <w:rPr>
          <w:sz w:val="19"/>
          <w:szCs w:val="19"/>
        </w:rPr>
        <w:t>BS 8539 — Code of Practice for the Selection and Installation of Post-Installed Anchors in Concrete and Masonry.</w:t>
      </w:r>
    </w:p>
    <w:p w14:paraId="7E4B2ABB" w14:textId="77777777" w:rsidR="00440E7F" w:rsidRDefault="00E4112E">
      <w:pPr>
        <w:spacing w:after="60" w:line="260" w:lineRule="auto"/>
        <w:ind w:left="360" w:hanging="360"/>
      </w:pPr>
      <w:r>
        <w:rPr>
          <w:sz w:val="19"/>
          <w:szCs w:val="19"/>
        </w:rPr>
        <w:t>BS 8552:2012 — Sampling and Monitoring of Water from Building Services Closed Systems.</w:t>
      </w:r>
    </w:p>
    <w:p w14:paraId="24B35374" w14:textId="77777777" w:rsidR="00440E7F" w:rsidRDefault="00E4112E">
      <w:pPr>
        <w:spacing w:after="60" w:line="260" w:lineRule="auto"/>
        <w:ind w:left="360" w:hanging="360"/>
      </w:pPr>
      <w:r>
        <w:rPr>
          <w:sz w:val="19"/>
          <w:szCs w:val="19"/>
        </w:rPr>
        <w:t>buildingSMART BCF 2.1 — BIM Collaboration Format specification.</w:t>
      </w:r>
    </w:p>
    <w:p w14:paraId="0E954503" w14:textId="77777777" w:rsidR="00440E7F" w:rsidRDefault="00E4112E">
      <w:pPr>
        <w:spacing w:after="60" w:line="260" w:lineRule="auto"/>
        <w:ind w:left="360" w:hanging="360"/>
      </w:pPr>
      <w:r>
        <w:rPr>
          <w:sz w:val="19"/>
          <w:szCs w:val="19"/>
        </w:rPr>
        <w:t>CIBSE Guide G — Public Health and Plumbing Engineering.</w:t>
      </w:r>
    </w:p>
    <w:p w14:paraId="0F853C97" w14:textId="77777777" w:rsidR="00440E7F" w:rsidRDefault="00E4112E">
      <w:pPr>
        <w:spacing w:after="60" w:line="260" w:lineRule="auto"/>
        <w:ind w:left="360" w:hanging="360"/>
      </w:pPr>
      <w:r>
        <w:rPr>
          <w:sz w:val="19"/>
          <w:szCs w:val="19"/>
        </w:rPr>
        <w:t>CIBSE TM13:2013 — Minimising the Risk of Legionellosis.</w:t>
      </w:r>
    </w:p>
    <w:p w14:paraId="05721EB0" w14:textId="77777777" w:rsidR="00440E7F" w:rsidRDefault="00E4112E">
      <w:pPr>
        <w:spacing w:after="60" w:line="260" w:lineRule="auto"/>
        <w:ind w:left="360" w:hanging="360"/>
      </w:pPr>
      <w:r>
        <w:rPr>
          <w:sz w:val="19"/>
          <w:szCs w:val="19"/>
        </w:rPr>
        <w:t>CIRIA C692 — Stainless Steel in Construction.</w:t>
      </w:r>
    </w:p>
    <w:p w14:paraId="060FF166" w14:textId="77777777" w:rsidR="00440E7F" w:rsidRDefault="00E4112E">
      <w:pPr>
        <w:spacing w:after="60" w:line="260" w:lineRule="auto"/>
        <w:ind w:left="360" w:hanging="360"/>
      </w:pPr>
      <w:r>
        <w:rPr>
          <w:sz w:val="19"/>
          <w:szCs w:val="19"/>
        </w:rPr>
        <w:t>DIN 4149:2022-03 §8.2.4 — Buildings in German Earthquake Zones.</w:t>
      </w:r>
    </w:p>
    <w:p w14:paraId="2CAC9705" w14:textId="77777777" w:rsidR="00440E7F" w:rsidRDefault="00E4112E">
      <w:pPr>
        <w:spacing w:after="60" w:line="260" w:lineRule="auto"/>
        <w:ind w:left="360" w:hanging="360"/>
      </w:pPr>
      <w:r>
        <w:rPr>
          <w:sz w:val="19"/>
          <w:szCs w:val="19"/>
        </w:rPr>
        <w:t>EN 1993-1-4 — Eurocode 3: Design of Steel Structures, Part 1-4: Stainless Steels.</w:t>
      </w:r>
    </w:p>
    <w:p w14:paraId="742A60CC" w14:textId="77777777" w:rsidR="00440E7F" w:rsidRDefault="00E4112E">
      <w:pPr>
        <w:spacing w:after="60" w:line="260" w:lineRule="auto"/>
        <w:ind w:left="360" w:hanging="360"/>
      </w:pPr>
      <w:r>
        <w:rPr>
          <w:sz w:val="19"/>
          <w:szCs w:val="19"/>
        </w:rPr>
        <w:t>EN 1998-1:2020 §5.3.2.3 — Eurocode 8: Design of Structures for Earthquake Resistance.</w:t>
      </w:r>
    </w:p>
    <w:p w14:paraId="18D064FA" w14:textId="77777777" w:rsidR="00440E7F" w:rsidRDefault="00E4112E">
      <w:pPr>
        <w:spacing w:after="60" w:line="260" w:lineRule="auto"/>
        <w:ind w:left="360" w:hanging="360"/>
      </w:pPr>
      <w:r>
        <w:rPr>
          <w:sz w:val="19"/>
          <w:szCs w:val="19"/>
        </w:rPr>
        <w:t>EN 12952-12 — Water-Tube Boilers: Requirements for Boiler Feedwater and Boiler Water Quality.</w:t>
      </w:r>
    </w:p>
    <w:p w14:paraId="0DBE8FD5" w14:textId="77777777" w:rsidR="00440E7F" w:rsidRDefault="00E4112E">
      <w:pPr>
        <w:spacing w:after="60" w:line="260" w:lineRule="auto"/>
        <w:ind w:left="360" w:hanging="360"/>
      </w:pPr>
      <w:r>
        <w:rPr>
          <w:sz w:val="19"/>
          <w:szCs w:val="19"/>
        </w:rPr>
        <w:t>EN ISO 9308-1 — Water Quality: Enumeration of Escherichia coli and Coliform Bacteria.</w:t>
      </w:r>
    </w:p>
    <w:p w14:paraId="62A09D04" w14:textId="77777777" w:rsidR="00440E7F" w:rsidRDefault="00E4112E">
      <w:pPr>
        <w:spacing w:after="60" w:line="260" w:lineRule="auto"/>
        <w:ind w:left="360" w:hanging="360"/>
      </w:pPr>
      <w:r>
        <w:rPr>
          <w:sz w:val="19"/>
          <w:szCs w:val="19"/>
        </w:rPr>
        <w:t>EN ISO 15329:2007 — Crevice Corrosion Testing, Wetting Classes T0–T5.</w:t>
      </w:r>
    </w:p>
    <w:p w14:paraId="46B49CF6" w14:textId="77777777" w:rsidR="00440E7F" w:rsidRDefault="00E4112E">
      <w:pPr>
        <w:spacing w:after="60" w:line="260" w:lineRule="auto"/>
        <w:ind w:left="360" w:hanging="360"/>
      </w:pPr>
      <w:r>
        <w:rPr>
          <w:sz w:val="19"/>
          <w:szCs w:val="19"/>
        </w:rPr>
        <w:t>HSE HSG274 Parts 1–3 — Legionnaires' Disease: Technical Guidance.</w:t>
      </w:r>
    </w:p>
    <w:p w14:paraId="19F66289" w14:textId="77777777" w:rsidR="00440E7F" w:rsidRDefault="00E4112E">
      <w:pPr>
        <w:spacing w:after="60" w:line="260" w:lineRule="auto"/>
        <w:ind w:left="360" w:hanging="360"/>
      </w:pPr>
      <w:r>
        <w:rPr>
          <w:sz w:val="19"/>
          <w:szCs w:val="19"/>
        </w:rPr>
        <w:t>IMOA — Practical Guidelines for the Fabrication of Duplex Stainless Steel / Design Manual, 4th ed.</w:t>
      </w:r>
    </w:p>
    <w:p w14:paraId="1C2EDB18" w14:textId="77777777" w:rsidR="00440E7F" w:rsidRDefault="00E4112E">
      <w:pPr>
        <w:spacing w:after="60" w:line="260" w:lineRule="auto"/>
        <w:ind w:left="360" w:hanging="360"/>
      </w:pPr>
      <w:r>
        <w:rPr>
          <w:sz w:val="19"/>
          <w:szCs w:val="19"/>
        </w:rPr>
        <w:t>ISO 19650 — Organization and Digitization of Information about Buildings and Civil Engineering Works, Including BIM.</w:t>
      </w:r>
    </w:p>
    <w:p w14:paraId="4C97D978" w14:textId="77777777" w:rsidR="00440E7F" w:rsidRDefault="00E4112E">
      <w:pPr>
        <w:spacing w:after="60" w:line="260" w:lineRule="auto"/>
        <w:ind w:left="360" w:hanging="360"/>
      </w:pPr>
      <w:r>
        <w:rPr>
          <w:sz w:val="19"/>
          <w:szCs w:val="19"/>
        </w:rPr>
        <w:t>NASA-STD-6012 — Corrosion Prevention and Control Program Requirements.</w:t>
      </w:r>
    </w:p>
    <w:p w14:paraId="787EC1CF" w14:textId="77777777" w:rsidR="00440E7F" w:rsidRDefault="00E4112E">
      <w:pPr>
        <w:spacing w:after="60" w:line="260" w:lineRule="auto"/>
        <w:ind w:left="360" w:hanging="360"/>
      </w:pPr>
      <w:r>
        <w:rPr>
          <w:sz w:val="19"/>
          <w:szCs w:val="19"/>
        </w:rPr>
        <w:t>NFPA 13-2021 §18.3.2.1 — Standard for the Installation of Sprinkler Systems.</w:t>
      </w:r>
    </w:p>
    <w:p w14:paraId="31DE0DA6" w14:textId="77777777" w:rsidR="00440E7F" w:rsidRDefault="00E4112E">
      <w:pPr>
        <w:spacing w:after="60" w:line="260" w:lineRule="auto"/>
        <w:ind w:left="360" w:hanging="360"/>
      </w:pPr>
      <w:r>
        <w:rPr>
          <w:sz w:val="19"/>
          <w:szCs w:val="19"/>
        </w:rPr>
        <w:t>WHO — Guidelines for Drinking-Water Quality, 4th ed.</w:t>
      </w:r>
    </w:p>
    <w:p w14:paraId="2EBE5F10" w14:textId="77777777" w:rsidR="00440E7F" w:rsidRDefault="00E4112E">
      <w:pPr>
        <w:pStyle w:val="Heading2"/>
      </w:pPr>
      <w:bookmarkStart w:id="29" w:name="_Toc238377038"/>
      <w:r>
        <w:t>A.5.2  Dataset repositories</w:t>
      </w:r>
      <w:bookmarkEnd w:id="29"/>
    </w:p>
    <w:p w14:paraId="5851C6C5" w14:textId="77777777" w:rsidR="00440E7F" w:rsidRDefault="00E4112E">
      <w:pPr>
        <w:spacing w:after="60" w:line="260" w:lineRule="auto"/>
        <w:ind w:left="360" w:hanging="360"/>
      </w:pPr>
      <w:r>
        <w:rPr>
          <w:sz w:val="19"/>
          <w:szCs w:val="19"/>
        </w:rPr>
        <w:t>buildingSMART Community — Community-Sample-Test-Files. GitHub. CC BY 4.0.</w:t>
      </w:r>
    </w:p>
    <w:p w14:paraId="54436B3A" w14:textId="77777777" w:rsidR="00440E7F" w:rsidRDefault="00E4112E">
      <w:pPr>
        <w:spacing w:after="60" w:line="260" w:lineRule="auto"/>
        <w:ind w:left="360" w:hanging="360"/>
      </w:pPr>
      <w:r>
        <w:rPr>
          <w:sz w:val="19"/>
          <w:szCs w:val="19"/>
        </w:rPr>
        <w:t>Generalitat Valenciana, Conselleria d'Habitatge — BIM manual example models. Public-sector open data.</w:t>
      </w:r>
    </w:p>
    <w:p w14:paraId="39756CFB" w14:textId="77777777" w:rsidR="00440E7F" w:rsidRDefault="00E4112E">
      <w:pPr>
        <w:spacing w:after="60" w:line="260" w:lineRule="auto"/>
        <w:ind w:left="360" w:hanging="360"/>
      </w:pPr>
      <w:r>
        <w:rPr>
          <w:sz w:val="19"/>
          <w:szCs w:val="19"/>
        </w:rPr>
        <w:t>Hellin, S. — ifc-bench dataset. Hugging Face. CC BY 3.0. Mirrors the OpenIFC Model Repository (University of Auckland; models donated by Wawan Solihin) and the WBDG/NIBS Common BIM Files.</w:t>
      </w:r>
    </w:p>
    <w:p w14:paraId="68E2BC03" w14:textId="77777777" w:rsidR="00440E7F" w:rsidRDefault="00E4112E">
      <w:pPr>
        <w:spacing w:after="60" w:line="260" w:lineRule="auto"/>
        <w:ind w:left="360" w:hanging="360"/>
      </w:pPr>
      <w:r>
        <w:rPr>
          <w:sz w:val="19"/>
          <w:szCs w:val="19"/>
        </w:rPr>
        <w:t>KIT — IFC Examples, via IFC Wiki. Free with attribution.</w:t>
      </w:r>
    </w:p>
    <w:p w14:paraId="5D53AF55" w14:textId="77777777" w:rsidR="00440E7F" w:rsidRDefault="00E4112E">
      <w:pPr>
        <w:spacing w:after="60" w:line="260" w:lineRule="auto"/>
        <w:ind w:left="360" w:hanging="360"/>
      </w:pPr>
      <w:r>
        <w:rPr>
          <w:sz w:val="19"/>
          <w:szCs w:val="19"/>
        </w:rPr>
        <w:t>RWTH Aachen E3D — DigitalHub. GitHub. MIT Licence.</w:t>
      </w:r>
    </w:p>
    <w:p w14:paraId="6E7A2D76" w14:textId="77777777" w:rsidR="00440E7F" w:rsidRDefault="00E4112E">
      <w:pPr>
        <w:spacing w:after="60" w:line="260" w:lineRule="auto"/>
        <w:ind w:left="360" w:hanging="360"/>
      </w:pPr>
      <w:r>
        <w:rPr>
          <w:sz w:val="19"/>
          <w:szCs w:val="19"/>
        </w:rPr>
        <w:t>STEP Tools — Sample IFC Data Files (NIST/AISC CIS/2 conversions).</w:t>
      </w:r>
    </w:p>
    <w:p w14:paraId="602F030C" w14:textId="77777777" w:rsidR="00440E7F" w:rsidRDefault="00E4112E">
      <w:pPr>
        <w:spacing w:after="60" w:line="260" w:lineRule="auto"/>
        <w:ind w:left="360" w:hanging="360"/>
      </w:pPr>
      <w:r>
        <w:rPr>
          <w:sz w:val="19"/>
          <w:szCs w:val="19"/>
        </w:rPr>
        <w:t>TIB Hannover — DuraArk BuildingData collection. Open data.</w:t>
      </w:r>
    </w:p>
    <w:p w14:paraId="0694D4E1" w14:textId="77777777" w:rsidR="00440E7F" w:rsidRDefault="00E4112E">
      <w:pPr>
        <w:spacing w:after="60" w:line="260" w:lineRule="auto"/>
        <w:ind w:left="360" w:hanging="360"/>
      </w:pPr>
      <w:r>
        <w:rPr>
          <w:sz w:val="19"/>
          <w:szCs w:val="19"/>
        </w:rPr>
        <w:t>Zenodo record 7948116 — craslabbim.ifc, as-built laboratory model, FEUP. Open access.</w:t>
      </w:r>
    </w:p>
    <w:p w14:paraId="16B77656" w14:textId="77777777" w:rsidR="00440E7F" w:rsidRDefault="00E4112E">
      <w:pPr>
        <w:pStyle w:val="Heading2"/>
      </w:pPr>
      <w:bookmarkStart w:id="30" w:name="_Toc238377039"/>
      <w:r>
        <w:t>A.5.3  Project artefacts referenced</w:t>
      </w:r>
      <w:bookmarkEnd w:id="30"/>
    </w:p>
    <w:p w14:paraId="1743765F" w14:textId="77777777" w:rsidR="00440E7F" w:rsidRDefault="00E4112E">
      <w:pPr>
        <w:spacing w:after="60" w:line="260" w:lineRule="auto"/>
        <w:ind w:left="360" w:hanging="360"/>
      </w:pPr>
      <w:r>
        <w:rPr>
          <w:sz w:val="19"/>
          <w:szCs w:val="19"/>
        </w:rPr>
        <w:t>BIMGUARD AI Validation Dataset — Verified Downloadable IFC Models (repository root). Full inventory with verified download URLs.</w:t>
      </w:r>
    </w:p>
    <w:p w14:paraId="1220C5AC" w14:textId="77777777" w:rsidR="00440E7F" w:rsidRDefault="00E4112E">
      <w:pPr>
        <w:spacing w:after="60" w:line="260" w:lineRule="auto"/>
        <w:ind w:left="360" w:hanging="360"/>
      </w:pPr>
      <w:r>
        <w:rPr>
          <w:sz w:val="19"/>
          <w:szCs w:val="19"/>
        </w:rPr>
        <w:t>hermes_standards_research_summary.json — extracted parameters for EN 1998-1, DIN 4149, NFPA 13 and ASCE 7-22.</w:t>
      </w:r>
    </w:p>
    <w:p w14:paraId="0E4C22F1" w14:textId="77777777" w:rsidR="00440E7F" w:rsidRDefault="00E4112E">
      <w:pPr>
        <w:spacing w:after="60" w:line="260" w:lineRule="auto"/>
        <w:ind w:left="360" w:hanging="360"/>
      </w:pPr>
      <w:r>
        <w:rPr>
          <w:sz w:val="19"/>
          <w:szCs w:val="19"/>
        </w:rPr>
        <w:t>hermes_case_study_and_config.json — combined EN 1998-1 + DIN 4149 clearance configuration, including metadata.data_gaps.</w:t>
      </w:r>
    </w:p>
    <w:p w14:paraId="19E527A8" w14:textId="77777777" w:rsidR="00440E7F" w:rsidRDefault="00E4112E">
      <w:pPr>
        <w:spacing w:after="60" w:line="260" w:lineRule="auto"/>
        <w:ind w:left="360" w:hanging="360"/>
      </w:pPr>
      <w:r>
        <w:rPr>
          <w:sz w:val="19"/>
          <w:szCs w:val="19"/>
        </w:rPr>
        <w:t>data/rulesets/mm_001_material_media.json — MM-001 compatibility matrix, approved v1.0.</w:t>
      </w:r>
    </w:p>
    <w:p w14:paraId="072F230A" w14:textId="77777777" w:rsidR="00440E7F" w:rsidRDefault="00E4112E">
      <w:pPr>
        <w:spacing w:after="60" w:line="260" w:lineRule="auto"/>
        <w:ind w:left="360" w:hanging="360"/>
      </w:pPr>
      <w:r>
        <w:rPr>
          <w:sz w:val="19"/>
          <w:szCs w:val="19"/>
        </w:rPr>
        <w:t>data/rulesets/xm_001_cross_material.json — XM-001 cross-material pack, approved v1.0.</w:t>
      </w:r>
    </w:p>
    <w:p w14:paraId="365FE34A" w14:textId="77777777" w:rsidR="00440E7F" w:rsidRDefault="00E4112E">
      <w:pPr>
        <w:spacing w:after="60" w:line="260" w:lineRule="auto"/>
        <w:ind w:left="360" w:hanging="360"/>
      </w:pPr>
      <w:r>
        <w:rPr>
          <w:sz w:val="19"/>
          <w:szCs w:val="19"/>
        </w:rPr>
        <w:t>validate_blue_halo.py and validate_blue_halo_output_REAL_CONFIG.txt — synthetic validation harness and its 11/11 output.</w:t>
      </w:r>
    </w:p>
    <w:p w14:paraId="179F719D" w14:textId="77777777" w:rsidR="00440E7F" w:rsidRDefault="00E4112E">
      <w:pPr>
        <w:spacing w:after="60" w:line="260" w:lineRule="auto"/>
        <w:ind w:left="360" w:hanging="360"/>
      </w:pPr>
      <w:r>
        <w:rPr>
          <w:sz w:val="19"/>
          <w:szCs w:val="19"/>
        </w:rPr>
        <w:t>test_real_ifc_pipeline.py — end-to-end IFC pipeline test on the Phase 5 fixture.</w:t>
      </w:r>
    </w:p>
    <w:p w14:paraId="5AD664CE" w14:textId="77777777" w:rsidR="00440E7F" w:rsidRDefault="00E4112E">
      <w:pPr>
        <w:spacing w:after="60" w:line="260" w:lineRule="auto"/>
        <w:ind w:left="360" w:hanging="360"/>
      </w:pPr>
      <w:r>
        <w:rPr>
          <w:sz w:val="19"/>
          <w:szCs w:val="19"/>
        </w:rPr>
        <w:t>performance_benchmark.py and docs/benchmarks/halo_benchmark_summary.md — measured scaling baselines.</w:t>
      </w:r>
    </w:p>
    <w:p w14:paraId="6DE62BB1" w14:textId="77777777" w:rsidR="00440E7F" w:rsidRDefault="00E4112E">
      <w:pPr>
        <w:spacing w:after="60" w:line="260" w:lineRule="auto"/>
        <w:ind w:left="360" w:hanging="360"/>
      </w:pPr>
      <w:r>
        <w:rPr>
          <w:sz w:val="19"/>
          <w:szCs w:val="19"/>
        </w:rPr>
        <w:t>docs/defects/defect_report_anode_convention.md — resolution of the galvanic series sign-convention defect.</w:t>
      </w:r>
    </w:p>
    <w:sectPr w:rsidR="00440E7F">
      <w:headerReference w:type="default" r:id="rId7"/>
      <w:footerReference w:type="default" r:id="rId8"/>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4A596" w14:textId="77777777" w:rsidR="00E4112E" w:rsidRDefault="00E4112E">
      <w:r>
        <w:separator/>
      </w:r>
    </w:p>
  </w:endnote>
  <w:endnote w:type="continuationSeparator" w:id="0">
    <w:p w14:paraId="453ED45F" w14:textId="77777777" w:rsidR="00E4112E" w:rsidRDefault="00E41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A8A6" w14:textId="77777777" w:rsidR="00440E7F" w:rsidRDefault="00E4112E">
    <w:pPr>
      <w:jc w:val="center"/>
    </w:pPr>
    <w:r>
      <w:rPr>
        <w:color w:val="7F7F7F"/>
        <w:sz w:val="17"/>
        <w:szCs w:val="17"/>
      </w:rPr>
      <w:t>A-</w:t>
    </w:r>
    <w:r>
      <w:rPr>
        <w:color w:val="7F7F7F"/>
        <w:sz w:val="17"/>
        <w:szCs w:val="17"/>
      </w:rPr>
      <w:fldChar w:fldCharType="begin"/>
    </w:r>
    <w:r>
      <w:rPr>
        <w:color w:val="7F7F7F"/>
        <w:sz w:val="17"/>
        <w:szCs w:val="17"/>
      </w:rPr>
      <w:instrText>PAGE</w:instrText>
    </w:r>
    <w:r>
      <w:rPr>
        <w:color w:val="7F7F7F"/>
        <w:sz w:val="17"/>
        <w:szCs w:val="17"/>
      </w:rPr>
      <w:fldChar w:fldCharType="separate"/>
    </w:r>
    <w:r w:rsidR="00353DC0">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39C41" w14:textId="77777777" w:rsidR="00E4112E" w:rsidRDefault="00E4112E">
      <w:r>
        <w:separator/>
      </w:r>
    </w:p>
  </w:footnote>
  <w:footnote w:type="continuationSeparator" w:id="0">
    <w:p w14:paraId="5FDA2540" w14:textId="77777777" w:rsidR="00E4112E" w:rsidRDefault="00E41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A556" w14:textId="77777777" w:rsidR="00440E7F" w:rsidRDefault="00E4112E">
    <w:pPr>
      <w:pBdr>
        <w:bottom w:val="single" w:sz="4" w:space="4" w:color="9DB6CE"/>
      </w:pBdr>
      <w:jc w:val="right"/>
    </w:pPr>
    <w:r>
      <w:rPr>
        <w:color w:val="7F7F7F"/>
        <w:sz w:val="17"/>
        <w:szCs w:val="17"/>
      </w:rPr>
      <w:t>BIMGUARD AI  ·  Appendix A — Validation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41140"/>
    <w:multiLevelType w:val="hybridMultilevel"/>
    <w:tmpl w:val="A1581C94"/>
    <w:lvl w:ilvl="0" w:tplc="ABA6906A">
      <w:start w:val="1"/>
      <w:numFmt w:val="bullet"/>
      <w:lvlText w:val="●"/>
      <w:lvlJc w:val="left"/>
      <w:pPr>
        <w:ind w:left="720" w:hanging="360"/>
      </w:pPr>
    </w:lvl>
    <w:lvl w:ilvl="1" w:tplc="A6128BDA">
      <w:start w:val="1"/>
      <w:numFmt w:val="bullet"/>
      <w:lvlText w:val="○"/>
      <w:lvlJc w:val="left"/>
      <w:pPr>
        <w:ind w:left="1440" w:hanging="360"/>
      </w:pPr>
    </w:lvl>
    <w:lvl w:ilvl="2" w:tplc="A68CE6A4">
      <w:start w:val="1"/>
      <w:numFmt w:val="bullet"/>
      <w:lvlText w:val="■"/>
      <w:lvlJc w:val="left"/>
      <w:pPr>
        <w:ind w:left="2160" w:hanging="360"/>
      </w:pPr>
    </w:lvl>
    <w:lvl w:ilvl="3" w:tplc="CB2E198C">
      <w:start w:val="1"/>
      <w:numFmt w:val="bullet"/>
      <w:lvlText w:val="●"/>
      <w:lvlJc w:val="left"/>
      <w:pPr>
        <w:ind w:left="2880" w:hanging="360"/>
      </w:pPr>
    </w:lvl>
    <w:lvl w:ilvl="4" w:tplc="54884AB4">
      <w:start w:val="1"/>
      <w:numFmt w:val="bullet"/>
      <w:lvlText w:val="○"/>
      <w:lvlJc w:val="left"/>
      <w:pPr>
        <w:ind w:left="3600" w:hanging="360"/>
      </w:pPr>
    </w:lvl>
    <w:lvl w:ilvl="5" w:tplc="6D28F8D2">
      <w:start w:val="1"/>
      <w:numFmt w:val="bullet"/>
      <w:lvlText w:val="■"/>
      <w:lvlJc w:val="left"/>
      <w:pPr>
        <w:ind w:left="4320" w:hanging="360"/>
      </w:pPr>
    </w:lvl>
    <w:lvl w:ilvl="6" w:tplc="592AFD66">
      <w:start w:val="1"/>
      <w:numFmt w:val="bullet"/>
      <w:lvlText w:val="●"/>
      <w:lvlJc w:val="left"/>
      <w:pPr>
        <w:ind w:left="5040" w:hanging="360"/>
      </w:pPr>
    </w:lvl>
    <w:lvl w:ilvl="7" w:tplc="E1D65776">
      <w:start w:val="1"/>
      <w:numFmt w:val="bullet"/>
      <w:lvlText w:val="●"/>
      <w:lvlJc w:val="left"/>
      <w:pPr>
        <w:ind w:left="5760" w:hanging="360"/>
      </w:pPr>
    </w:lvl>
    <w:lvl w:ilvl="8" w:tplc="CCE614FE">
      <w:start w:val="1"/>
      <w:numFmt w:val="bullet"/>
      <w:lvlText w:val="●"/>
      <w:lvlJc w:val="left"/>
      <w:pPr>
        <w:ind w:left="6480" w:hanging="360"/>
      </w:pPr>
    </w:lvl>
  </w:abstractNum>
  <w:abstractNum w:abstractNumId="1" w15:restartNumberingAfterBreak="0">
    <w:nsid w:val="4C8268EB"/>
    <w:multiLevelType w:val="hybridMultilevel"/>
    <w:tmpl w:val="7BB671E2"/>
    <w:lvl w:ilvl="0" w:tplc="5C406228">
      <w:start w:val="1"/>
      <w:numFmt w:val="bullet"/>
      <w:lvlText w:val="•"/>
      <w:lvlJc w:val="left"/>
      <w:pPr>
        <w:ind w:left="360" w:hanging="240"/>
      </w:pPr>
    </w:lvl>
    <w:lvl w:ilvl="1" w:tplc="FE5EF53E">
      <w:start w:val="1"/>
      <w:numFmt w:val="bullet"/>
      <w:lvlText w:val="◦"/>
      <w:lvlJc w:val="left"/>
      <w:pPr>
        <w:ind w:left="720" w:hanging="240"/>
      </w:pPr>
    </w:lvl>
    <w:lvl w:ilvl="2" w:tplc="E5B29258">
      <w:numFmt w:val="decimal"/>
      <w:lvlText w:val=""/>
      <w:lvlJc w:val="left"/>
    </w:lvl>
    <w:lvl w:ilvl="3" w:tplc="BC244CE2">
      <w:numFmt w:val="decimal"/>
      <w:lvlText w:val=""/>
      <w:lvlJc w:val="left"/>
    </w:lvl>
    <w:lvl w:ilvl="4" w:tplc="EE3AC3A0">
      <w:numFmt w:val="decimal"/>
      <w:lvlText w:val=""/>
      <w:lvlJc w:val="left"/>
    </w:lvl>
    <w:lvl w:ilvl="5" w:tplc="4AD43E20">
      <w:numFmt w:val="decimal"/>
      <w:lvlText w:val=""/>
      <w:lvlJc w:val="left"/>
    </w:lvl>
    <w:lvl w:ilvl="6" w:tplc="A5E24860">
      <w:numFmt w:val="decimal"/>
      <w:lvlText w:val=""/>
      <w:lvlJc w:val="left"/>
    </w:lvl>
    <w:lvl w:ilvl="7" w:tplc="E81616D4">
      <w:numFmt w:val="decimal"/>
      <w:lvlText w:val=""/>
      <w:lvlJc w:val="left"/>
    </w:lvl>
    <w:lvl w:ilvl="8" w:tplc="49FA8D78">
      <w:numFmt w:val="decimal"/>
      <w:lvlText w:val=""/>
      <w:lvlJc w:val="left"/>
    </w:lvl>
  </w:abstractNum>
  <w:num w:numId="1" w16cid:durableId="1485007531">
    <w:abstractNumId w:val="0"/>
    <w:lvlOverride w:ilvl="0">
      <w:startOverride w:val="1"/>
    </w:lvlOverride>
  </w:num>
  <w:num w:numId="2" w16cid:durableId="5782549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E7F"/>
    <w:rsid w:val="00353DC0"/>
    <w:rsid w:val="00425E85"/>
    <w:rsid w:val="00440E7F"/>
    <w:rsid w:val="00E4112E"/>
  </w:rsids>
  <m:mathPr>
    <m:mathFont m:val="Cambria Math"/>
    <m:brkBin m:val="before"/>
    <m:brkBinSub m:val="--"/>
    <m:smallFrac m:val="0"/>
    <m:dispDef/>
    <m:lMargin m:val="0"/>
    <m:rMargin m:val="0"/>
    <m:defJc m:val="centerGroup"/>
    <m:wrapIndent m:val="1440"/>
    <m:intLim m:val="subSup"/>
    <m:naryLim m:val="undOvr"/>
  </m:mathPr>
  <w:themeFontLang w:val="en-NZ"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2015D"/>
  <w15:docId w15:val="{B2236955-8319-457B-826C-DBD9F487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NZ"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0"/>
      <w:szCs w:val="30"/>
    </w:rPr>
  </w:style>
  <w:style w:type="paragraph" w:styleId="Heading2">
    <w:name w:val="heading 2"/>
    <w:uiPriority w:val="9"/>
    <w:unhideWhenUsed/>
    <w:qFormat/>
    <w:pPr>
      <w:spacing w:before="300" w:after="160"/>
      <w:outlineLvl w:val="1"/>
    </w:pPr>
    <w:rPr>
      <w:b/>
      <w:bCs/>
      <w:color w:val="2E75B6"/>
      <w:sz w:val="25"/>
      <w:szCs w:val="25"/>
    </w:rPr>
  </w:style>
  <w:style w:type="paragraph" w:styleId="Heading3">
    <w:name w:val="heading 3"/>
    <w:uiPriority w:val="9"/>
    <w:semiHidden/>
    <w:unhideWhenUsed/>
    <w:qFormat/>
    <w:pPr>
      <w:spacing w:before="24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3DC0"/>
    <w:pPr>
      <w:spacing w:after="100"/>
    </w:pPr>
    <w:rPr>
      <w:rFonts w:cs="Angsana New"/>
      <w:szCs w:val="28"/>
    </w:rPr>
  </w:style>
  <w:style w:type="paragraph" w:styleId="TOC2">
    <w:name w:val="toc 2"/>
    <w:basedOn w:val="Normal"/>
    <w:next w:val="Normal"/>
    <w:autoRedefine/>
    <w:uiPriority w:val="39"/>
    <w:unhideWhenUsed/>
    <w:rsid w:val="00353DC0"/>
    <w:pPr>
      <w:spacing w:after="100"/>
      <w:ind w:left="220"/>
    </w:pPr>
    <w:rPr>
      <w:rFonts w:cs="Angsana New"/>
      <w:szCs w:val="28"/>
    </w:rPr>
  </w:style>
  <w:style w:type="paragraph" w:styleId="Header">
    <w:name w:val="header"/>
    <w:basedOn w:val="Normal"/>
    <w:link w:val="HeaderChar"/>
    <w:uiPriority w:val="99"/>
    <w:unhideWhenUsed/>
    <w:rsid w:val="00353DC0"/>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353DC0"/>
    <w:rPr>
      <w:rFonts w:cs="Angsana New"/>
      <w:szCs w:val="28"/>
    </w:rPr>
  </w:style>
  <w:style w:type="paragraph" w:styleId="Footer">
    <w:name w:val="footer"/>
    <w:basedOn w:val="Normal"/>
    <w:link w:val="FooterChar"/>
    <w:uiPriority w:val="99"/>
    <w:unhideWhenUsed/>
    <w:rsid w:val="00353DC0"/>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353DC0"/>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8192</Words>
  <Characters>46697</Characters>
  <Application>Microsoft Office Word</Application>
  <DocSecurity>0</DocSecurity>
  <Lines>389</Lines>
  <Paragraphs>109</Paragraphs>
  <ScaleCrop>false</ScaleCrop>
  <Company/>
  <LinksUpToDate>false</LinksUpToDate>
  <CharactersWithSpaces>54780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 Validation Methodology</dc:title>
  <dc:creator>Mark Shane Haines</dc:creator>
  <dc:description>BIMGUARD AI validation methodology, dataset, results framework and interpretation guide.</dc:description>
  <cp:lastModifiedBy>Shane Haines</cp:lastModifiedBy>
  <cp:revision>2</cp:revision>
  <dcterms:created xsi:type="dcterms:W3CDTF">2026-08-23T09:29:00Z</dcterms:created>
  <dcterms:modified xsi:type="dcterms:W3CDTF">2026-08-23T09:29:00Z</dcterms:modified>
</cp:coreProperties>
</file>