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sz w:val="32"/>
        </w:rPr>
        <w:t>ICE CREAM IN A BAG LAB — M5</w:t>
      </w:r>
    </w:p>
    <w:p>
      <w:pPr>
        <w:spacing w:after="80"/>
        <w:jc w:val="center"/>
      </w:pPr>
      <w:r>
        <w:rPr>
          <w:rFonts w:ascii="Arial" w:hAnsi="Arial"/>
          <w:b/>
          <w:sz w:val="19"/>
        </w:rPr>
        <w:t>Chemistry Worksheet • Partner Lab • 20 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3024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7"/>
              </w:rPr>
              <w:t>Name(s): ____________</w:t>
            </w:r>
          </w:p>
        </w:tc>
        <w:tc>
          <w:tcPr>
            <w:tcW w:type="dxa" w:w="201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7"/>
              </w:rPr>
              <w:t>Section: ____________</w:t>
            </w:r>
          </w:p>
        </w:tc>
        <w:tc>
          <w:tcPr>
            <w:tcW w:type="dxa" w:w="1800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7"/>
              </w:rPr>
              <w:t>Date: ____________</w:t>
            </w:r>
          </w:p>
        </w:tc>
        <w:tc>
          <w:tcPr>
            <w:tcW w:type="dxa" w:w="3672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rial" w:hAnsi="Arial"/>
                <w:sz w:val="17"/>
              </w:rPr>
              <w:t>Partner(s): 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5E5E5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LAB CHEMISTRY MODELS / EQUATIONS</w:t>
            </w:r>
          </w:p>
        </w:tc>
      </w:tr>
      <w:tr>
        <w:tc>
          <w:tcPr>
            <w:tcW w:type="dxa" w:w="10656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__ C₁₂H₂₂O₁₁(s) + __ O₂(g) → __ CO₂(g) + __ H₂O(l)</w:t>
            </w:r>
          </w:p>
        </w:tc>
      </w:tr>
      <w:tr>
        <w:tc>
          <w:tcPr>
            <w:tcW w:type="dxa" w:w="10656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NaCl(s) → Na⁺(aq) + Cl⁻(aq)</w:t>
            </w:r>
          </w:p>
        </w:tc>
      </w:tr>
      <w:tr>
        <w:tc>
          <w:tcPr>
            <w:tcW w:type="dxa" w:w="10656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i/>
                <w:sz w:val="15"/>
              </w:rPr>
              <w:t>The sucrose combustion equation is quantitative practice using the sugar you measured; combustion does NOT happen while making the ice cream.</w:t>
            </w:r>
          </w:p>
        </w:tc>
      </w:tr>
    </w:tbl>
    <w:p>
      <w:pPr>
        <w:spacing w:after="0"/>
      </w:pPr>
    </w:p>
    <w:p>
      <w:pPr>
        <w:spacing w:before="60" w:after="40"/>
        <w:pBdr>
          <w:bottom w:val="single" w:sz="8" w:space="1" w:color="666666"/>
        </w:pBdr>
      </w:pPr>
      <w:r>
        <w:rPr>
          <w:rFonts w:ascii="Arial" w:hAnsi="Arial"/>
          <w:b/>
          <w:sz w:val="21"/>
        </w:rPr>
        <w:t>MEASUREMENTS FOR ONE PAIR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5040"/>
      </w:tblGrid>
      <w:tr>
        <w:trPr>
          <w:tblHeader w:val="true"/>
        </w:trPr>
        <w:tc>
          <w:tcPr>
            <w:tcW w:type="dxa" w:w="5328"/>
            <w:shd w:fill="E5E5E5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r>
              <w:rPr>
                <w:rFonts w:ascii="Arial" w:hAnsi="Arial"/>
                <w:b/>
                <w:sz w:val="16"/>
              </w:rPr>
              <w:t>Ingredient / material</w:t>
            </w:r>
          </w:p>
        </w:tc>
        <w:tc>
          <w:tcPr>
            <w:tcW w:type="dxa" w:w="5328"/>
            <w:shd w:fill="E5E5E5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r>
              <w:rPr>
                <w:rFonts w:ascii="Arial" w:hAnsi="Arial"/>
                <w:b/>
                <w:sz w:val="16"/>
              </w:rPr>
              <w:t>Amount</w:t>
            </w:r>
          </w:p>
        </w:tc>
      </w:tr>
      <w:tr>
        <w:tc>
          <w:tcPr>
            <w:tcW w:type="dxa" w:w="5328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r>
              <w:rPr>
                <w:rFonts w:ascii="Arial" w:hAnsi="Arial"/>
                <w:sz w:val="15"/>
              </w:rPr>
              <w:t>Milk</w:t>
            </w:r>
          </w:p>
        </w:tc>
        <w:tc>
          <w:tcPr>
            <w:tcW w:type="dxa" w:w="5328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r>
              <w:rPr>
                <w:rFonts w:ascii="Arial" w:hAnsi="Arial"/>
                <w:sz w:val="15"/>
              </w:rPr>
              <w:t>1/2 cup (120 mL)</w:t>
            </w:r>
          </w:p>
        </w:tc>
      </w:tr>
      <w:tr>
        <w:tc>
          <w:tcPr>
            <w:tcW w:type="dxa" w:w="5328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r>
              <w:rPr>
                <w:rFonts w:ascii="Arial" w:hAnsi="Arial"/>
                <w:sz w:val="15"/>
              </w:rPr>
              <w:t>Heavy cream</w:t>
            </w:r>
          </w:p>
        </w:tc>
        <w:tc>
          <w:tcPr>
            <w:tcW w:type="dxa" w:w="5328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r>
              <w:rPr>
                <w:rFonts w:ascii="Arial" w:hAnsi="Arial"/>
                <w:sz w:val="15"/>
              </w:rPr>
              <w:t>1/2 cup (120 mL)</w:t>
            </w:r>
          </w:p>
        </w:tc>
      </w:tr>
      <w:tr>
        <w:tc>
          <w:tcPr>
            <w:tcW w:type="dxa" w:w="5328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r>
              <w:rPr>
                <w:rFonts w:ascii="Arial" w:hAnsi="Arial"/>
                <w:sz w:val="15"/>
              </w:rPr>
              <w:t>Sugar (sucrose)</w:t>
            </w:r>
          </w:p>
        </w:tc>
        <w:tc>
          <w:tcPr>
            <w:tcW w:type="dxa" w:w="5328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r>
              <w:rPr>
                <w:rFonts w:ascii="Arial" w:hAnsi="Arial"/>
                <w:sz w:val="15"/>
              </w:rPr>
              <w:t>2 tbsp (about 25.0 g)</w:t>
            </w:r>
          </w:p>
        </w:tc>
      </w:tr>
      <w:tr>
        <w:tc>
          <w:tcPr>
            <w:tcW w:type="dxa" w:w="5328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r>
              <w:rPr>
                <w:rFonts w:ascii="Arial" w:hAnsi="Arial"/>
                <w:sz w:val="15"/>
              </w:rPr>
              <w:t>Vanilla extract</w:t>
            </w:r>
          </w:p>
        </w:tc>
        <w:tc>
          <w:tcPr>
            <w:tcW w:type="dxa" w:w="5328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r>
              <w:rPr>
                <w:rFonts w:ascii="Arial" w:hAnsi="Arial"/>
                <w:sz w:val="15"/>
              </w:rPr>
              <w:t>1/2 tsp (2.5 mL)</w:t>
            </w:r>
          </w:p>
        </w:tc>
      </w:tr>
      <w:tr>
        <w:tc>
          <w:tcPr>
            <w:tcW w:type="dxa" w:w="5328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r>
              <w:rPr>
                <w:rFonts w:ascii="Arial" w:hAnsi="Arial"/>
                <w:sz w:val="15"/>
              </w:rPr>
              <w:t>Ice</w:t>
            </w:r>
          </w:p>
        </w:tc>
        <w:tc>
          <w:tcPr>
            <w:tcW w:type="dxa" w:w="5328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r>
              <w:rPr>
                <w:rFonts w:ascii="Arial" w:hAnsi="Arial"/>
                <w:sz w:val="15"/>
              </w:rPr>
              <w:t>about 3 cups (about 700 mL)</w:t>
            </w:r>
          </w:p>
        </w:tc>
      </w:tr>
      <w:tr>
        <w:tc>
          <w:tcPr>
            <w:tcW w:type="dxa" w:w="5328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r>
              <w:rPr>
                <w:rFonts w:ascii="Arial" w:hAnsi="Arial"/>
                <w:sz w:val="15"/>
              </w:rPr>
              <w:t>Salt (NaCl)</w:t>
            </w:r>
          </w:p>
        </w:tc>
        <w:tc>
          <w:tcPr>
            <w:tcW w:type="dxa" w:w="5328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r>
              <w:rPr>
                <w:rFonts w:ascii="Arial" w:hAnsi="Arial"/>
                <w:sz w:val="15"/>
              </w:rPr>
              <w:t>1/3 cup (use 90.0 g for calculations)</w:t>
            </w:r>
          </w:p>
        </w:tc>
      </w:tr>
    </w:tbl>
    <w:p>
      <w:pPr>
        <w:spacing w:before="60" w:after="40"/>
        <w:pBdr>
          <w:bottom w:val="single" w:sz="8" w:space="1" w:color="666666"/>
        </w:pBdr>
      </w:pPr>
      <w:r>
        <w:rPr>
          <w:rFonts w:ascii="Arial" w:hAnsi="Arial"/>
          <w:b/>
          <w:sz w:val="21"/>
        </w:rPr>
        <w:t>PROCEDURE</w:t>
      </w:r>
    </w:p>
    <w:p>
      <w:pPr>
        <w:spacing w:after="0"/>
        <w:ind w:left="173" w:hanging="173"/>
      </w:pPr>
      <w:r>
        <w:rPr>
          <w:rFonts w:ascii="Arial" w:hAnsi="Arial"/>
          <w:sz w:val="16"/>
        </w:rPr>
        <w:t>• Measure 120 mL milk + 120 mL heavy cream + 25.0 g sugar + 2.5 mL vanilla into the SMALL bag. Seal tightly.</w:t>
      </w:r>
    </w:p>
    <w:p>
      <w:pPr>
        <w:spacing w:after="0"/>
        <w:ind w:left="173" w:hanging="173"/>
      </w:pPr>
      <w:r>
        <w:rPr>
          <w:rFonts w:ascii="Arial" w:hAnsi="Arial"/>
          <w:sz w:val="16"/>
        </w:rPr>
        <w:t>• Place about 700 mL ice + 90.0 g salt into the LARGE bag.</w:t>
      </w:r>
    </w:p>
    <w:p>
      <w:pPr>
        <w:spacing w:after="0"/>
        <w:ind w:left="173" w:hanging="173"/>
      </w:pPr>
      <w:r>
        <w:rPr>
          <w:rFonts w:ascii="Arial" w:hAnsi="Arial"/>
          <w:sz w:val="16"/>
        </w:rPr>
        <w:t>• Put the sealed small bag inside the large bag. Shake/turn continuously until the mixture thickens.</w:t>
      </w:r>
    </w:p>
    <w:p>
      <w:pPr>
        <w:spacing w:after="0"/>
        <w:ind w:left="173" w:hanging="173"/>
      </w:pPr>
      <w:r>
        <w:rPr>
          <w:rFonts w:ascii="Arial" w:hAnsi="Arial"/>
          <w:sz w:val="16"/>
        </w:rPr>
        <w:t>• Record observations. Keep salt water outside the food bag; wipe the small bag before opening.</w:t>
      </w:r>
    </w:p>
    <w:p>
      <w:pPr>
        <w:spacing w:before="60" w:after="40"/>
        <w:pBdr>
          <w:bottom w:val="single" w:sz="8" w:space="1" w:color="666666"/>
        </w:pBdr>
      </w:pPr>
      <w:r>
        <w:rPr>
          <w:rFonts w:ascii="Arial" w:hAnsi="Arial"/>
          <w:b/>
          <w:sz w:val="21"/>
        </w:rPr>
        <w:t>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rHeight w:val="547"/>
        </w:trPr>
        <w:tc>
          <w:tcPr>
            <w:tcW w:type="dxa" w:w="2664"/>
            <w:shd w:fill="E5E5E5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>
              <w:rPr>
                <w:rFonts w:ascii="Arial" w:hAnsi="Arial"/>
                <w:b/>
                <w:sz w:val="14"/>
              </w:rPr>
              <w:t>Stage</w:t>
            </w:r>
          </w:p>
        </w:tc>
        <w:tc>
          <w:tcPr>
            <w:tcW w:type="dxa" w:w="2664"/>
            <w:shd w:fill="E5E5E5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>
              <w:rPr>
                <w:rFonts w:ascii="Arial" w:hAnsi="Arial"/>
                <w:b/>
                <w:sz w:val="14"/>
              </w:rPr>
              <w:t>Texture / appearance</w:t>
            </w:r>
          </w:p>
        </w:tc>
        <w:tc>
          <w:tcPr>
            <w:tcW w:type="dxa" w:w="2664"/>
            <w:shd w:fill="E5E5E5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>
              <w:rPr>
                <w:rFonts w:ascii="Arial" w:hAnsi="Arial"/>
                <w:b/>
                <w:sz w:val="14"/>
              </w:rPr>
              <w:t>Coldness / temperature</w:t>
            </w:r>
          </w:p>
        </w:tc>
        <w:tc>
          <w:tcPr>
            <w:tcW w:type="dxa" w:w="2664"/>
            <w:shd w:fill="E5E5E5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>
              <w:rPr>
                <w:rFonts w:ascii="Arial" w:hAnsi="Arial"/>
                <w:b/>
                <w:sz w:val="14"/>
              </w:rPr>
              <w:t>Approx. time</w:t>
            </w:r>
          </w:p>
        </w:tc>
      </w:tr>
      <w:tr>
        <w:trPr>
          <w:trHeight w:val="547"/>
        </w:trPr>
        <w:tc>
          <w:tcPr>
            <w:tcW w:type="dxa" w:w="2664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>
              <w:rPr>
                <w:rFonts w:ascii="Arial" w:hAnsi="Arial"/>
                <w:sz w:val="14"/>
              </w:rPr>
              <w:t>Before shaking</w:t>
            </w:r>
          </w:p>
        </w:tc>
        <w:tc>
          <w:tcPr>
            <w:tcW w:type="dxa" w:w="2664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/>
        </w:tc>
        <w:tc>
          <w:tcPr>
            <w:tcW w:type="dxa" w:w="2664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/>
        </w:tc>
        <w:tc>
          <w:tcPr>
            <w:tcW w:type="dxa" w:w="2664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/>
        </w:tc>
      </w:tr>
      <w:tr>
        <w:trPr>
          <w:trHeight w:val="547"/>
        </w:trPr>
        <w:tc>
          <w:tcPr>
            <w:tcW w:type="dxa" w:w="2664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>
              <w:rPr>
                <w:rFonts w:ascii="Arial" w:hAnsi="Arial"/>
                <w:sz w:val="14"/>
              </w:rPr>
              <w:t>Halfway</w:t>
            </w:r>
          </w:p>
        </w:tc>
        <w:tc>
          <w:tcPr>
            <w:tcW w:type="dxa" w:w="2664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/>
        </w:tc>
        <w:tc>
          <w:tcPr>
            <w:tcW w:type="dxa" w:w="2664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/>
        </w:tc>
        <w:tc>
          <w:tcPr>
            <w:tcW w:type="dxa" w:w="2664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/>
        </w:tc>
      </w:tr>
      <w:tr>
        <w:trPr>
          <w:trHeight w:val="547"/>
        </w:trPr>
        <w:tc>
          <w:tcPr>
            <w:tcW w:type="dxa" w:w="2664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>
              <w:rPr>
                <w:rFonts w:ascii="Arial" w:hAnsi="Arial"/>
                <w:sz w:val="14"/>
              </w:rPr>
              <w:t>Finished</w:t>
            </w:r>
          </w:p>
        </w:tc>
        <w:tc>
          <w:tcPr>
            <w:tcW w:type="dxa" w:w="2664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/>
        </w:tc>
        <w:tc>
          <w:tcPr>
            <w:tcW w:type="dxa" w:w="2664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/>
        </w:tc>
        <w:tc>
          <w:tcPr>
            <w:tcW w:type="dxa" w:w="2664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/>
        </w:tc>
      </w:tr>
    </w:tbl>
    <w:p>
      <w:pPr>
        <w:spacing w:before="60" w:after="40"/>
        <w:pBdr>
          <w:bottom w:val="single" w:sz="8" w:space="1" w:color="666666"/>
        </w:pBdr>
      </w:pPr>
      <w:r>
        <w:rPr>
          <w:rFonts w:ascii="Arial" w:hAnsi="Arial"/>
          <w:b/>
          <w:sz w:val="21"/>
        </w:rPr>
        <w:t>QUANTITATIVE + MOLECULAR ANALYSIS</w:t>
      </w:r>
    </w:p>
    <w:p>
      <w:pPr>
        <w:spacing w:before="40" w:after="0"/>
      </w:pPr>
      <w:r>
        <w:rPr>
          <w:rFonts w:ascii="Arial" w:hAnsi="Arial"/>
          <w:b/>
          <w:sz w:val="18"/>
        </w:rPr>
        <w:t>1. Balance the sucrose combustion equation above using the smallest whole-number coefficients. [2 pt]</w:t>
      </w:r>
    </w:p>
    <w:p>
      <w:pPr>
        <w:spacing w:after="0"/>
      </w:pPr>
      <w:r>
        <w:rPr>
          <w:rFonts w:ascii="Arial" w:hAnsi="Arial"/>
          <w:sz w:val="14"/>
        </w:rPr>
        <w:t>________________________________________________________________________________________________________________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4"/>
        </w:rPr>
        <w:t>________________________________________________________________________________________________________________</w:t>
      </w:r>
    </w:p>
    <w:p>
      <w:pPr>
        <w:spacing w:before="40" w:after="0"/>
      </w:pPr>
      <w:r>
        <w:rPr>
          <w:rFonts w:ascii="Arial" w:hAnsi="Arial"/>
          <w:b/>
          <w:sz w:val="18"/>
        </w:rPr>
        <w:t>2. Your group used 25.0 g sucrose. Calculate moles of sucrose. Use M = 342.30 g/mol and show units. [3 pt]</w:t>
      </w:r>
    </w:p>
    <w:p>
      <w:pPr>
        <w:spacing w:after="0"/>
      </w:pPr>
      <w:r>
        <w:rPr>
          <w:rFonts w:ascii="Arial" w:hAnsi="Arial"/>
          <w:sz w:val="14"/>
        </w:rPr>
        <w:t>________________________________________________________________________________________________________________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4"/>
        </w:rPr>
        <w:t>________________________________________________________________________________________________________________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4"/>
        </w:rPr>
        <w:t>________________________________________________________________________________________________________________</w:t>
      </w:r>
    </w:p>
    <w:p>
      <w:pPr>
        <w:spacing w:before="40" w:after="0"/>
      </w:pPr>
      <w:r>
        <w:rPr>
          <w:rFonts w:ascii="Arial" w:hAnsi="Arial"/>
          <w:b/>
          <w:sz w:val="18"/>
        </w:rPr>
        <w:t>3. Using your balanced equation and Question 2, calculate the theoretical moles of CO₂ that would form if that measured sugar were completely combusted. [3 pt]</w:t>
      </w:r>
    </w:p>
    <w:p>
      <w:pPr>
        <w:spacing w:after="0"/>
      </w:pPr>
      <w:r>
        <w:rPr>
          <w:rFonts w:ascii="Arial" w:hAnsi="Arial"/>
          <w:sz w:val="14"/>
        </w:rPr>
        <w:t>________________________________________________________________________________________________________________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4"/>
        </w:rPr>
        <w:t>________________________________________________________________________________________________________________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4"/>
        </w:rPr>
        <w:t>________________________________________________________________________________________________________________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5E5E5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LAB CHEMISTRY MODELS / EQUATIONS</w:t>
            </w:r>
          </w:p>
        </w:tc>
      </w:tr>
      <w:tr>
        <w:tc>
          <w:tcPr>
            <w:tcW w:type="dxa" w:w="10656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NaCl(s) → Na⁺(aq) + Cl⁻(aq)</w:t>
            </w:r>
          </w:p>
        </w:tc>
      </w:tr>
      <w:tr>
        <w:tc>
          <w:tcPr>
            <w:tcW w:type="dxa" w:w="10656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H₂O(l) ⇌ H₂O(s)</w:t>
            </w:r>
          </w:p>
        </w:tc>
      </w:tr>
      <w:tr>
        <w:tc>
          <w:tcPr>
            <w:tcW w:type="dxa" w:w="10656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i/>
                <w:sz w:val="15"/>
              </w:rPr>
              <w:t>Use the outside ice-salt bath and the actual lab measurements below.</w:t>
            </w:r>
          </w:p>
        </w:tc>
      </w:tr>
    </w:tbl>
    <w:p>
      <w:pPr>
        <w:spacing w:after="0"/>
      </w:pPr>
    </w:p>
    <w:p>
      <w:pPr>
        <w:spacing w:before="40" w:after="0"/>
      </w:pPr>
      <w:r>
        <w:rPr>
          <w:rFonts w:ascii="Arial" w:hAnsi="Arial"/>
          <w:b/>
          <w:sz w:val="18"/>
        </w:rPr>
        <w:t>4. Assume the 1/3 cup salt used in the large bag had a mass of 90.0 g. Calculate moles of NaCl using 58.44 g/mol. [2 pt]</w:t>
      </w:r>
    </w:p>
    <w:p>
      <w:pPr>
        <w:spacing w:after="0"/>
      </w:pPr>
      <w:r>
        <w:rPr>
          <w:rFonts w:ascii="Arial" w:hAnsi="Arial"/>
          <w:sz w:val="14"/>
        </w:rPr>
        <w:t>________________________________________________________________________________________________________________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4"/>
        </w:rPr>
        <w:t>________________________________________________________________________________________________________________</w:t>
      </w:r>
    </w:p>
    <w:p>
      <w:pPr>
        <w:spacing w:before="40" w:after="0"/>
      </w:pPr>
      <w:r>
        <w:rPr>
          <w:rFonts w:ascii="Arial" w:hAnsi="Arial"/>
          <w:b/>
          <w:sz w:val="18"/>
        </w:rPr>
        <w:t>5. Each mole of NaCl produces approximately 1 mol Na⁺ and 1 mol Cl⁻. Using Question 4, calculate the total moles of dissolved ions produced. [2 pt]</w:t>
      </w:r>
    </w:p>
    <w:p>
      <w:pPr>
        <w:spacing w:after="0"/>
      </w:pPr>
      <w:r>
        <w:rPr>
          <w:rFonts w:ascii="Arial" w:hAnsi="Arial"/>
          <w:sz w:val="14"/>
        </w:rPr>
        <w:t>________________________________________________________________________________________________________________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4"/>
        </w:rPr>
        <w:t>________________________________________________________________________________________________________________</w:t>
      </w:r>
    </w:p>
    <w:p>
      <w:pPr>
        <w:spacing w:before="40" w:after="0"/>
      </w:pPr>
      <w:r>
        <w:rPr>
          <w:rFonts w:ascii="Arial" w:hAnsi="Arial"/>
          <w:b/>
          <w:sz w:val="18"/>
        </w:rPr>
        <w:t>6. Explain why dissolved salt lowers the freezing point of the ice-water mixture and allows the milk/cream mixture to cool enough to freeze. [2 pt]</w:t>
      </w:r>
    </w:p>
    <w:p>
      <w:pPr>
        <w:spacing w:after="0"/>
      </w:pPr>
      <w:r>
        <w:rPr>
          <w:rFonts w:ascii="Arial" w:hAnsi="Arial"/>
          <w:sz w:val="14"/>
        </w:rPr>
        <w:t>________________________________________________________________________________________________________________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4"/>
        </w:rPr>
        <w:t>________________________________________________________________________________________________________________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4"/>
        </w:rPr>
        <w:t>________________________________________________________________________________________________________________</w:t>
      </w:r>
    </w:p>
    <w:p>
      <w:pPr>
        <w:spacing w:before="40" w:after="0"/>
      </w:pPr>
      <w:r>
        <w:rPr>
          <w:rFonts w:ascii="Arial" w:hAnsi="Arial"/>
          <w:b/>
          <w:sz w:val="18"/>
        </w:rPr>
        <w:t>7. Milk/cream and dissolved sugar contain polar molecules. Identify one important intermolecular force in the mixture and explain what cooling does to molecular motion and texture. [2 pt]</w:t>
      </w:r>
    </w:p>
    <w:p>
      <w:pPr>
        <w:spacing w:after="0"/>
      </w:pPr>
      <w:r>
        <w:rPr>
          <w:rFonts w:ascii="Arial" w:hAnsi="Arial"/>
          <w:sz w:val="14"/>
        </w:rPr>
        <w:t>________________________________________________________________________________________________________________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4"/>
        </w:rPr>
        <w:t>________________________________________________________________________________________________________________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4"/>
        </w:rPr>
        <w:t>________________________________________________________________________________________________________________</w:t>
      </w:r>
    </w:p>
    <w:p>
      <w:pPr>
        <w:spacing w:before="40" w:after="0"/>
      </w:pPr>
      <w:r>
        <w:rPr>
          <w:rFonts w:ascii="Arial" w:hAnsi="Arial"/>
          <w:b/>
          <w:sz w:val="18"/>
        </w:rPr>
        <w:t>8. Vanilla extract was only 2.5 mL. Is vanilla acting mainly as a reactant, a solvent/solute component, or a flavor mixture in this lab? Explain why there is no new 'vanilla product' in the equation. [1 pt]</w:t>
      </w:r>
    </w:p>
    <w:p>
      <w:pPr>
        <w:spacing w:after="0"/>
      </w:pPr>
      <w:r>
        <w:rPr>
          <w:rFonts w:ascii="Arial" w:hAnsi="Arial"/>
          <w:sz w:val="14"/>
        </w:rPr>
        <w:t>________________________________________________________________________________________________________________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4"/>
        </w:rPr>
        <w:t>________________________________________________________________________________________________________________</w:t>
      </w:r>
    </w:p>
    <w:p>
      <w:pPr>
        <w:spacing w:before="40" w:after="0"/>
      </w:pPr>
      <w:r>
        <w:rPr>
          <w:rFonts w:ascii="Arial" w:hAnsi="Arial"/>
          <w:b/>
          <w:sz w:val="18"/>
        </w:rPr>
        <w:t>9. If a group doubled the sugar but kept the milk, cream, vanilla, ice, and salt the same, predict one likely effect on sweetness and one likely effect on freezing/texture. Explain. [2 pt]</w:t>
      </w:r>
    </w:p>
    <w:p>
      <w:pPr>
        <w:spacing w:after="0"/>
      </w:pPr>
      <w:r>
        <w:rPr>
          <w:rFonts w:ascii="Arial" w:hAnsi="Arial"/>
          <w:sz w:val="14"/>
        </w:rPr>
        <w:t>________________________________________________________________________________________________________________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4"/>
        </w:rPr>
        <w:t>________________________________________________________________________________________________________________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4"/>
        </w:rPr>
        <w:t>________________________________________________________________________________________________________________</w:t>
      </w:r>
    </w:p>
    <w:p>
      <w:pPr>
        <w:spacing w:before="40" w:after="0"/>
      </w:pPr>
      <w:r>
        <w:rPr>
          <w:rFonts w:ascii="Arial" w:hAnsi="Arial"/>
          <w:b/>
          <w:sz w:val="18"/>
        </w:rPr>
        <w:t>10. Choose ONE controlled variable (milk/cream amount, sugar, vanilla, ice, salt, or shaking time) and explain why keeping it constant makes the experiment more reliable. [1 pt]</w:t>
      </w:r>
    </w:p>
    <w:p>
      <w:pPr>
        <w:spacing w:after="0"/>
      </w:pPr>
      <w:r>
        <w:rPr>
          <w:rFonts w:ascii="Arial" w:hAnsi="Arial"/>
          <w:sz w:val="14"/>
        </w:rPr>
        <w:t>________________________________________________________________________________________________________________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4"/>
        </w:rPr>
        <w:t>________________________________________________________________________________________________________________</w:t>
      </w:r>
    </w:p>
    <w:p>
      <w:pPr>
        <w:jc w:val="center"/>
      </w:pPr>
      <w:r>
        <w:rPr>
          <w:rFonts w:ascii="Arial" w:hAnsi="Arial"/>
          <w:b/>
          <w:sz w:val="16"/>
        </w:rPr>
        <w:t>Participation: 20 points  |  Completed worksheet: 20 points  |  Total lab score: 40 points</w:t>
      </w:r>
    </w:p>
    <w:sectPr w:rsidR="00FC693F" w:rsidRPr="0006063C" w:rsidSect="00034616">
      <w:headerReference w:type="default" r:id="rId9"/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/word/2006/main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IceCreamBg" o:spid="_x0000_s1025" stroked="f" style="position:absolute;margin-left:0;margin-top:0;width:612pt;height:792pt;z-index:-251654144;mso-position-horizontal:center;mso-position-horizontal-relative:page;mso-position-vertical:center;mso-position-vertical-relative:page">
          <v:imagedata r:id="rId1" o:title="ice cream pattern background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user_icecream_backgroun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523D5B4B2F58B24BBAB3110D08C555DB" ma:contentTypeVersion="12" ma:contentTypeDescription="สร้างเอกสารใหม่" ma:contentTypeScope="" ma:versionID="4d26ffa7ee6fdc5224f5444cf3c27c61">
  <xsd:schema xmlns:xsd="http://www.w3.org/2001/XMLSchema" xmlns:xs="http://www.w3.org/2001/XMLSchema" xmlns:p="http://schemas.microsoft.com/office/2006/metadata/properties" xmlns:ns2="8fa83877-b21f-4176-90d9-cd69d4ab303b" xmlns:ns3="7229cce4-7189-45fe-90fd-904647ae8556" targetNamespace="http://schemas.microsoft.com/office/2006/metadata/properties" ma:root="true" ma:fieldsID="4d8d188a077744f0c4c8b086d6509cce" ns2:_="" ns3:_="">
    <xsd:import namespace="8fa83877-b21f-4176-90d9-cd69d4ab303b"/>
    <xsd:import namespace="7229cce4-7189-45fe-90fd-904647ae855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a83877-b21f-4176-90d9-cd69d4ab303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แท็กรูป" ma:readOnly="false" ma:fieldId="{5cf76f15-5ced-4ddc-b409-7134ff3c332f}" ma:taxonomyMulti="true" ma:sspId="b182f968-e83c-422f-8753-ce742fd33d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29cce4-7189-45fe-90fd-904647ae855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3e9fd5f-0d70-4ee3-bb13-8e4000f26e20}" ma:internalName="TaxCatchAll" ma:showField="CatchAllData" ma:web="7229cce4-7189-45fe-90fd-904647ae85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fa83877-b21f-4176-90d9-cd69d4ab303b" xsi:nil="true"/>
    <TaxCatchAll xmlns="7229cce4-7189-45fe-90fd-904647ae8556" xsi:nil="true"/>
    <lcf76f155ced4ddcb4097134ff3c332f xmlns="8fa83877-b21f-4176-90d9-cd69d4ab303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F00A5C-D7E5-4C87-B1CD-90D2BA018A7D}"/>
</file>

<file path=customXml/itemProps3.xml><?xml version="1.0" encoding="utf-8"?>
<ds:datastoreItem xmlns:ds="http://schemas.openxmlformats.org/officeDocument/2006/customXml" ds:itemID="{8033E5BD-7DBD-4DEC-A808-2F9F597D659B}"/>
</file>

<file path=customXml/itemProps4.xml><?xml version="1.0" encoding="utf-8"?>
<ds:datastoreItem xmlns:ds="http://schemas.openxmlformats.org/officeDocument/2006/customXml" ds:itemID="{4E5AA3E1-ED54-48D2-8B2E-A9EED0513A7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0x010100523D5B4B2F58B24BBAB3110D08C555DB</vt:lpwstr>
  </property>
  <property fmtid="{D5CDD505-2E9C-101B-9397-08002B2CF9AE}" pid="3" name="Order">
    <vt:r8>2400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