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2"/>
        <w:numPr>
          <w:ilvl w:val="1"/>
          <w:numId w:val="1"/>
        </w:numPr>
        <w:spacing w:before="200" w:after="120"/>
        <w:rPr/>
      </w:pPr>
      <w:r>
        <w:rPr/>
        <w:t>Atores</w:t>
      </w:r>
    </w:p>
    <w:p>
      <w:pPr>
        <w:pStyle w:val="Corpodetexto"/>
        <w:numPr>
          <w:ilvl w:val="0"/>
          <w:numId w:val="2"/>
        </w:numPr>
        <w:rPr/>
      </w:pPr>
      <w:r>
        <w:rPr/>
        <w:t>Administrador:</w:t>
      </w:r>
    </w:p>
    <w:p>
      <w:pPr>
        <w:pStyle w:val="Corpodetexto"/>
        <w:numPr>
          <w:ilvl w:val="0"/>
          <w:numId w:val="0"/>
        </w:numPr>
        <w:ind w:left="720" w:hanging="0"/>
        <w:rPr/>
      </w:pPr>
      <w:r>
        <w:rPr/>
        <w:t>É quem administra o sistema, funções como bloqueio/desbloqueio de usuários, aprovação de lotes, programação de lotes, etc.</w:t>
      </w:r>
    </w:p>
    <w:p>
      <w:pPr>
        <w:pStyle w:val="Corpodetexto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Corpodetexto"/>
        <w:numPr>
          <w:ilvl w:val="0"/>
          <w:numId w:val="2"/>
        </w:numPr>
        <w:rPr/>
      </w:pPr>
      <w:r>
        <w:rPr/>
        <w:t>Comprador:</w:t>
      </w:r>
    </w:p>
    <w:p>
      <w:pPr>
        <w:pStyle w:val="Corpodetexto"/>
        <w:rPr/>
      </w:pPr>
      <w:r>
        <w:rPr/>
        <w:tab/>
        <w:tab/>
        <w:t>São os usuários que estão logados no sistema, tem seu e-mail validado, não bloqueado e pode efetuar lances a qualquer momento, favoritar lotes e fazer perguntas ao vendedor.</w:t>
      </w:r>
    </w:p>
    <w:p>
      <w:pPr>
        <w:pStyle w:val="Corpodetexto"/>
        <w:rPr/>
      </w:pPr>
      <w:r>
        <w:rPr/>
      </w:r>
    </w:p>
    <w:p>
      <w:pPr>
        <w:pStyle w:val="Corpodetexto"/>
        <w:numPr>
          <w:ilvl w:val="0"/>
          <w:numId w:val="2"/>
        </w:numPr>
        <w:rPr/>
      </w:pPr>
      <w:r>
        <w:rPr/>
        <w:t>Vendedor:</w:t>
      </w:r>
    </w:p>
    <w:p>
      <w:pPr>
        <w:pStyle w:val="Corpodetexto"/>
        <w:rPr/>
      </w:pPr>
      <w:r>
        <w:rPr/>
        <w:tab/>
        <w:t>São os usuários que estão logados no sistema, tem seu e-mail validado, não bloqueado e pode abrir lotes para vender a qualquer momento.</w:t>
      </w:r>
    </w:p>
    <w:p>
      <w:pPr>
        <w:pStyle w:val="Corpodetexto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Ttulo6"/>
        <w:numPr>
          <w:ilvl w:val="5"/>
          <w:numId w:val="1"/>
        </w:numPr>
        <w:rPr/>
      </w:pPr>
      <w:r>
        <w:rPr/>
        <w:t>Requisitos funcionais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Requisito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Regras de Negocio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Cadastrar-se no sistema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Os visitantes do site terão acesso a um link para efetuar o seu cadastro, e assim poder participar dos leilões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Usuário não pode estar logado</w:t>
            </w:r>
          </w:p>
          <w:p>
            <w:pPr>
              <w:pStyle w:val="Contedodatabela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Campos obrigatórios: </w:t>
            </w:r>
          </w:p>
          <w:p>
            <w:pPr>
              <w:pStyle w:val="Contedodatabela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Email</w:t>
            </w:r>
          </w:p>
          <w:p>
            <w:pPr>
              <w:pStyle w:val="Contedodatabela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Telefone</w:t>
            </w:r>
          </w:p>
          <w:p>
            <w:pPr>
              <w:pStyle w:val="Contedodatabela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Nome</w:t>
            </w:r>
          </w:p>
          <w:p>
            <w:pPr>
              <w:pStyle w:val="Contedodatabela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 de nascimento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Validar Email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Os </w:t>
            </w:r>
            <w:r>
              <w:rPr>
                <w:sz w:val="18"/>
                <w:szCs w:val="18"/>
              </w:rPr>
              <w:t>usuários cadastrados receberão por e-mail uma chave e um link para confirmar seu e-mail.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Aplicável somente a usuários sem confirmação de e-mail.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Efetuar Login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Os usuários terão acesso a um link para efetuar login, e assim poder utilizar as funções do leilão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Usuário não pode estar logado</w:t>
            </w:r>
          </w:p>
          <w:p>
            <w:pPr>
              <w:pStyle w:val="Contedodatabela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Usuário não pode estar bloqueado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Administrar Usuários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sistema deve permitir que os usuários administradores tenham acesso a um tela onde poderá buscar informações dos usuários cadastrados.</w:t>
            </w:r>
          </w:p>
          <w:p>
            <w:pPr>
              <w:pStyle w:val="Contedodatabel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br/>
              <w:t>A partir da pesquisa, poderá visualizar os dados, Bloquear e/ou Liberar acesso aos usuários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Usuário deve ser administrador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Administrar Lotes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sistema deve permitir que os usuários administradores tenham acesso a uma tela onde poderá buscar informações sobre os lotes.</w:t>
              <w:br/>
              <w:br/>
              <w:t>Lotes sem apreciação deverão ter algum destaque para o mesmo avaliar.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usuário deve ser administrador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Agendar Lotes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 sistema deve permitir </w:t>
            </w:r>
            <w:r>
              <w:rPr>
                <w:sz w:val="18"/>
                <w:szCs w:val="18"/>
              </w:rPr>
              <w:t>que o usuário administrador possa Aprovar lotes, e com isso agendar o início do mesmo</w:t>
              <w:br/>
              <w:br/>
              <w:t>Também poderá reprovar o lote mediante justificativa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usuário deve ser administrador</w:t>
            </w:r>
          </w:p>
          <w:p>
            <w:pPr>
              <w:pStyle w:val="Contedodatabela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lote deve estar com status “PENDENTE”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Listar Lotes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sistema deve permitir que todos possam visualizar os lotes com status “Programado” e/ou “Ativo”, além de filtrar, e ver detalhes do lote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Não há regras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Visualizar Meus Lotes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sistema deve permitir que o usuário possa visualizar (pesquisar) os lotes que o mesmo colocou a disposição do leilão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Listar apenas lotes criados pelo usuário logado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Alterar / Cancelar lotes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sistema deve permitir que o usuário logado possa alterar informações do lote (quais informações?), ou até mesmo Cancelar o lote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Lote deve ter sido criado pelo próprio usuário</w:t>
            </w:r>
          </w:p>
          <w:p>
            <w:pPr>
              <w:pStyle w:val="Contedodatabela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Lote deve estar com o Status “Pendente”, ou, caso o lote esteja com o Status “APROVADO”, o início do leilão deve ser superior a uma hora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Avaliar Comprador / Vendedor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Sistema deve permitir que os usuários acessem uma área e avaliem o Comprador/Vendedor, cada lote fechado deve ser avaliado por ambas as partes.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Lote deve estar encerrado</w:t>
            </w:r>
          </w:p>
          <w:p>
            <w:pPr>
              <w:pStyle w:val="Contedodatabela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Os avaliadores serão o vendedor, e o comprador.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Favoritar Lotes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sistema deve permitir que o usuário logado possa favoritar um lote.</w:t>
              <w:br/>
              <w:t>Assim o mesmo receberá notificações alertando do início do leilão, e também caso haja Alteração/cancelamento do mesmo.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Usuário deve estar logado</w:t>
            </w:r>
          </w:p>
          <w:p>
            <w:pPr>
              <w:pStyle w:val="Contedodatabela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Usuário não pode ser o dono do lote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Minhas Compras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Sistema deve apresentar uma área onde o usuário terá acesso a todas as suas compras permitindo visualizar detalhes da mesma</w:t>
            </w:r>
          </w:p>
          <w:p>
            <w:pPr>
              <w:pStyle w:val="Contedodatabel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br/>
              <w:t>Permitirá também confirmar entrega e avaliar o vendedor</w:t>
              <w:br/>
              <w:br/>
              <w:t>Deverá apresentar uma área para visualização das compras futuras, ou lotes favoritados, e nestes casos, poder desmarcar o lote como favorito.</w:t>
            </w:r>
          </w:p>
          <w:p>
            <w:pPr>
              <w:pStyle w:val="Contedodatabel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Leilões em que o usuário logado venceu.</w:t>
            </w:r>
          </w:p>
          <w:p>
            <w:pPr>
              <w:pStyle w:val="Contedodatabela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Para confirmar entrega e/ou avaliação o lote não pode ter sido avaliado previamente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Criar Lote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usuário poderá criar um novo lote a qualquer momento, inserindo as informações necessárias, fotos, notas, além de valor de lance inicial, e valor de incremento mínimo, além de tempo do leilão, que poderá ser fixo ou baseado no último lance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Usuário deve estar logado e não bloqueado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Leilão: Enviar Lance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sistema deve permitir  aos usuários visualizar informações do leilão, últimos lances, tempo restante, e opção de “Enviar Lance”.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Leilão deve estar com o status “ATIVO”</w:t>
            </w:r>
          </w:p>
          <w:p>
            <w:pPr>
              <w:pStyle w:val="Contedodatabela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Para enviar lance o usuário não pode ser o dono do leilão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Leilão: Enviar Lance Automático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sistema deve permitir ao usuário lançar um valor máximo ( maior que o lance atual) de lance, onde o sistema irá lançar automaticamente o último lance somado ao incremento padrão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Leilão deve estar com o status “ATIVO”</w:t>
            </w:r>
          </w:p>
          <w:p>
            <w:pPr>
              <w:pStyle w:val="Contedodatabela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Para enviar lance o usuário não pode ser o dono do leilão</w:t>
            </w:r>
          </w:p>
        </w:tc>
      </w:tr>
    </w:tbl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6"/>
        <w:numPr>
          <w:ilvl w:val="5"/>
          <w:numId w:val="1"/>
        </w:numPr>
        <w:rPr/>
      </w:pPr>
      <w:bookmarkStart w:id="0" w:name="__DdeLink__5_2741522506"/>
      <w:bookmarkEnd w:id="0"/>
      <w:r>
        <w:rPr/>
        <w:t xml:space="preserve">Requisitos </w:t>
      </w:r>
      <w:r>
        <w:rPr/>
        <w:t xml:space="preserve">não </w:t>
      </w:r>
      <w:r>
        <w:rPr/>
        <w:t>funcionais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212"/>
        <w:gridCol w:w="6426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Requisito</w:t>
            </w:r>
          </w:p>
        </w:tc>
        <w:tc>
          <w:tcPr>
            <w:tcW w:w="6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Utilizar Api VIACEP</w:t>
            </w:r>
          </w:p>
        </w:tc>
        <w:tc>
          <w:tcPr>
            <w:tcW w:w="64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sz w:val="18"/>
                <w:szCs w:val="18"/>
              </w:rPr>
              <w:t>Quando o usuário se cadastrar, ao digitar o CEP, o sistema deve buscar os dados restantes do endereço na API viacep “</w:t>
            </w:r>
            <w:hyperlink r:id="rId2">
              <w:r>
                <w:rPr>
                  <w:rStyle w:val="LinkdaInternet"/>
                </w:rPr>
                <w:t>https://viacep.com.br/</w:t>
              </w:r>
            </w:hyperlink>
            <w:r>
              <w:rPr>
                <w:sz w:val="18"/>
                <w:szCs w:val="18"/>
              </w:rPr>
              <w:t>”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4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rPr/>
      </w:pPr>
      <w:bookmarkStart w:id="1" w:name="__DdeLink__5_2741522506"/>
      <w:bookmarkEnd w:id="1"/>
      <w:r>
        <w:rPr/>
        <w:tab/>
        <w:tab/>
      </w:r>
    </w:p>
    <w:p>
      <w:pPr>
        <w:pStyle w:val="Ttulo6"/>
        <w:numPr>
          <w:ilvl w:val="5"/>
          <w:numId w:val="1"/>
        </w:numPr>
        <w:rPr/>
      </w:pPr>
      <w:r>
        <w:rPr/>
        <w:t xml:space="preserve">Requisitos </w:t>
      </w:r>
      <w:r>
        <w:rPr/>
        <w:t xml:space="preserve">não </w:t>
      </w:r>
      <w:r>
        <w:rPr/>
        <w:t xml:space="preserve">funcionais </w:t>
      </w:r>
      <w:r>
        <w:rPr/>
        <w:t>tecnológicos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212"/>
        <w:gridCol w:w="6426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Requisito</w:t>
            </w:r>
          </w:p>
        </w:tc>
        <w:tc>
          <w:tcPr>
            <w:tcW w:w="6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numPr>
                <w:ilvl w:val="0"/>
                <w:numId w:val="6"/>
              </w:numPr>
              <w:spacing w:before="57" w:after="57"/>
              <w:rPr/>
            </w:pPr>
            <w:r>
              <w:rPr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anco de dados Relacional</w:t>
            </w:r>
          </w:p>
        </w:tc>
        <w:tc>
          <w:tcPr>
            <w:tcW w:w="64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Postgres</w:t>
            </w:r>
            <w:r>
              <w:rPr>
                <w:sz w:val="18"/>
                <w:szCs w:val="18"/>
              </w:rPr>
              <w:t>ql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numPr>
                <w:ilvl w:val="0"/>
                <w:numId w:val="6"/>
              </w:numPr>
              <w:spacing w:before="57" w:after="5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Linguagem de programação Backend</w:t>
            </w:r>
          </w:p>
        </w:tc>
        <w:tc>
          <w:tcPr>
            <w:tcW w:w="64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PHP </w:t>
            </w:r>
            <w:r>
              <w:rPr>
                <w:sz w:val="18"/>
                <w:szCs w:val="18"/>
              </w:rPr>
              <w:t>+ Laravel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numPr>
                <w:ilvl w:val="0"/>
                <w:numId w:val="6"/>
              </w:numPr>
              <w:spacing w:before="57" w:after="5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Linguagem de programação Frontend</w:t>
            </w:r>
          </w:p>
        </w:tc>
        <w:tc>
          <w:tcPr>
            <w:tcW w:w="64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VueJS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numPr>
                <w:ilvl w:val="0"/>
                <w:numId w:val="6"/>
              </w:numPr>
              <w:spacing w:before="57" w:after="5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Adotar Protocolo webSocket</w:t>
            </w:r>
          </w:p>
        </w:tc>
        <w:tc>
          <w:tcPr>
            <w:tcW w:w="64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Tela de envio de lances deve usar esse protocolo.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tulo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Ttulo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Ttulo5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Ttulo6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7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1">
    <w:name w:val="Heading 1"/>
    <w:basedOn w:val="Ttulo"/>
    <w:next w:val="Corpodetexto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tulo2">
    <w:name w:val="Heading 2"/>
    <w:basedOn w:val="Ttulo"/>
    <w:next w:val="Corpodetexto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Ttulo3">
    <w:name w:val="Heading 3"/>
    <w:basedOn w:val="Ttulo"/>
    <w:next w:val="Corpodetexto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Ttulo4">
    <w:name w:val="Heading 4"/>
    <w:basedOn w:val="Ttulo"/>
    <w:next w:val="Corpodetexto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paragraph" w:styleId="Ttulo5">
    <w:name w:val="Heading 5"/>
    <w:basedOn w:val="Ttulo"/>
    <w:next w:val="Corpodetexto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Ttulo6">
    <w:name w:val="Heading 6"/>
    <w:basedOn w:val="Ttulo"/>
    <w:next w:val="Corpodetexto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character" w:styleId="Smbolosdenumerao">
    <w:name w:val="Símbolos de numeração"/>
    <w:qFormat/>
    <w:rPr/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viacep.com.br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LibreOffice/6.0.7.3$Linux_X86_64 LibreOffice_project/00m0$Build-3</Application>
  <Pages>3</Pages>
  <Words>829</Words>
  <Characters>4189</Characters>
  <CharactersWithSpaces>4895</CharactersWithSpaces>
  <Paragraphs>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2020-09-19T16:59:38Z</dcterms:created>
  <dc:creator/>
  <dc:description/>
  <dc:language>pt-BR</dc:language>
  <cp:lastModifiedBy/>
  <dcterms:modified xsi:type="dcterms:W3CDTF">2020-09-19T18:32:32Z</dcterms:modified>
  <cp:revision>1</cp:revision>
  <dc:subject/>
  <dc:title/>
</cp:coreProperties>
</file>