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>
            <w:pPr>
              <w:spacing w:before="60" w:after="0" w:line="30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 xml:space="preserve">Nome do Estudante</w:t>
            </w:r>
          </w:p>
          <w:p>
            <w:pPr>
              <w:spacing w:after="0" w:line="220" w:lineRule="exact"/>
            </w:pPr>
            <w:r>
              <w:rPr>
                <w:rFonts w:ascii="PlexMonoEstudos" w:eastAsia="PlexMonoEstudos" w:hAnsi="PlexMonoEstudos" w:cs="PlexMonoEstudos"/>
                <w:color w:val="4A6470"/>
                <w:sz w:val="13"/>
                <w:szCs w:val="13"/>
              </w:rPr>
              <w:t xml:space="preserve">CE 026 - Jaú · 8º EF · Turma A · RM 0000</w:t>
            </w:r>
          </w:p>
          <w:p w14:paraId="40D01B14" w14:textId="77777777" w:rsidR="005378BA" w:rsidRDefault="005378BA">
            <w:pPr>
              <w:spacing w:line="26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Oi, Nome!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548"/>
                    <w:gridCol w:w="1911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911"/>
                    <w:gridCol w:w="2548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Reserve momentos da semana para estudar e revisar cada componente curricular.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Escolha um local tranquilo, organize os materiais e evite distrações.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Defina pequenas metas, como revisar um conteúdo, resolver atividades ou esclarecer uma dúvida.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Registre suas dificuldades para retomá-las e conversar com seu(sua) professor(a).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pratica.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Experimente diferentes formas de estudar, como ler, fazer anotações, criar esquemas, fazer desenhos, explicar o conteúdo com suas palavras e resolver atividades.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Observe suas conquistas e valorize aquilo que você já consegue fazer sozinho.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Não se preocupe se não entender tudo de uma vez. Retome os conteúdos sempre que precisar e avance aos poucos.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 xml:space="preserve">AVALIA SESI-SP · 8º EF A · CE 026 - JAÚ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0" name="Picture 20875029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Analisar marcas utilizadas pelo autor para expressar (modalizadores) ou neutralizar (impessoalização) intenções e posicionamentos.</w:t>
                  </w:r>
                </w:p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1" name="Picture 2087502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Entender ideias que o texto sugere, sem estarem expressas.</w:t>
                  </w:r>
                </w:p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2" name="Picture 2087502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a função que cada palavra ou expressão desempenha na oração.</w:t>
                  </w:r>
                </w:p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3" name="Picture 2087502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características e formas de linguagem de textos de estudo e pesquisa.</w:t>
                  </w:r>
                </w:p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4" name="Picture 2087502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marcas de variação linguística em situações comunicativas de uso.</w:t>
                  </w:r>
                </w:p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5" name="Picture 2087502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 sentido figurado ou literal das palavras considerando o seu contexto de uso.</w:t>
                  </w:r>
                </w:p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6" name="Picture 20875029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 tema, a finalidade e/ou o público-alvo de diferentes gêneros textuais.</w:t>
                  </w:r>
                </w:p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7" name="Picture 20875029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os efeitos de sentido do uso de diferentes vozes verbais.</w:t>
                  </w:r>
                </w:p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8" name="Picture 20875029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Reconhecer o efeito de sentido de figuras de linguagem em textos de diferentes gêneros.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9" name="Picture 208750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ideias em textos por meio de palavras que mostram a relação entre elas.</w:t>
                  </w:r>
                </w:p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 xml:space="preserve">Para avançar em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Leia diferentes gêneros textuais. Destaque informações importantes e procure perceber o que o texto diz diretamente e aquilo que pode ser descoberto a partir de pistas.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Busque identificar os fatos, as opiniões e os argumentos em cada texto.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Analise também como imagens, gráficos, tabelas e vídeos contribuem com informações e para construir sentidos.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Nas narrativas, identifique personagens, tempo, espaço, enredo e foco narrativo.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estudar gramática, observe como palavras, expressões e outros recursos da língua ajudam a organizar as ideias e construir sentidos.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escrever, pense em quem vai ler seu texto, no que você quer comunicar e em como organizar suas ideias. Depois, revise o que escreveu.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Aprofunde a leitura dos textos. Identifique tema, finalidade e público-alvo, procure pistas, relações e sentidos que não estão diretamente apresentados.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0" name="Picture 208750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Calcular a área de figuras planas compostas</w:t>
                  </w:r>
                </w:p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1" name="Picture 20875030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Calcular a área do círculo utilizando o número π (pi)</w:t>
                  </w:r>
                </w:p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2" name="Picture 2087503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Calcular o comprimento da circunferência utilizando o número π (pi)</w:t>
                  </w:r>
                </w:p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3" name="Picture 2087503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Calcular o volume de sólidos geométricos</w:t>
                  </w:r>
                </w:p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4" name="Picture 2087503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a equação do 2º grau que representa uma situação-problema</w:t>
                  </w:r>
                </w:p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5" name="Picture 2087503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figuras obtidas pela combinação de translações, rotações e reflexões</w:t>
                  </w:r>
                </w:p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6" name="Picture 2087503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uma figura obtida por translação, rotação ou reflexão</w:t>
                  </w:r>
                </w:p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7" name="Picture 2087503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com o cálculo da área ou do perímetro de figuras planas</w:t>
                  </w:r>
                </w:p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8" name="Picture 2087503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utilizando a adição e subtração de polinômios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9" name="Picture 2087503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utilizando equações do 2º grau</w:t>
                  </w:r>
                </w:p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 xml:space="preserve">Para avançar em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Experimente diferentes formas de pensar e resolver um mesmo problema. Compare as estratégias utilizadas.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Procure compreender o significado dos conceitos, fórmulas e procedimentos. Busque responder à pergunta: por que devo fazer isso dessa maneira?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Resolva exercícios com diferentes níveis de dificuldade. Comece por questões mais simples para compreender o procedimento e avance para problemas mais desafiadores.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Utilize desenhos, esquemas, tabelas, gráficos, materiais manipuláveis e recursos digitais para representar suas ideias e apoiar sua compreensão.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Quando errar, não apague simplesmente a resposta. Identifique onde e por que errou e tente resolver novamente.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Revise e retome conteúdos. Busque no material didático, nas anotações do seu caderno ou em outros materiais os conteúdos relacionados às suas dúvidas ou dificuldades.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Converse com colegas e professores e faça perguntas. Observar outras formas de resolver ajuda a ampliar o conhecimento matemático e a compreender melhor os conteúdos.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Faça exercícios sobre o tema e, ao resolver os problemas, leia a situação com atenção, identifique o que precisa descobrir e selecione as informações mais importantes.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Depois de resolver um exercício, tente explicar o caminho utilizado, como se estivesse ensinando outra pessoa. Mostrar como você pensou é tão importante quanto chegar à resposta.</w:t>
                              </w:r>
                              <w:proofErr w:type="spellStart"/>
                              <w:proofErr w:type="spellEnd"/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Nome do Estudante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Estudos - Nome do Estudante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