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9B2E3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b/>
          <w:color w:val="000000"/>
          <w:u w:val="single"/>
        </w:rPr>
      </w:pPr>
      <w:r w:rsidRPr="00EC3384">
        <w:rPr>
          <w:rFonts w:ascii="Arial" w:hAnsi="Arial" w:cs="Arial"/>
          <w:b/>
          <w:color w:val="000000"/>
          <w:u w:val="single"/>
        </w:rPr>
        <w:t>Classes de endereçamento IP</w:t>
      </w:r>
    </w:p>
    <w:p w14:paraId="4110A4ED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  <w:u w:val="single"/>
        </w:rPr>
      </w:pPr>
      <w:r w:rsidRPr="00EC3384">
        <w:rPr>
          <w:rFonts w:ascii="Arial" w:hAnsi="Arial" w:cs="Arial"/>
          <w:color w:val="000000"/>
          <w:u w:val="single"/>
        </w:rPr>
        <w:t>Classe A</w:t>
      </w:r>
    </w:p>
    <w:p w14:paraId="3693F8AE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Na classe A utilizam-se 8 bits (1 byte) para endereçar a rede e 24 bits (3 bytes) para endereçar os hosts dentro da rede. 0 primeiro byte da esquerda representa o número do endereço que pode variar de 0 a 127 (00000000 a 01111111), observando que o bit da esquerda é sempre 0 (zero) na classe A. Os demais bytes formam o endereço do host.</w:t>
      </w:r>
    </w:p>
    <w:p w14:paraId="65B80A38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Podemos ter 16.777.216 combinações de endereços compostos por 3 bytes ou 24 bits (2 elevado a 24). O endereço de host não pode ser totalmente composto</w:t>
      </w:r>
      <w:r w:rsidR="00EC3384" w:rsidRPr="00EC3384">
        <w:rPr>
          <w:rFonts w:ascii="Arial" w:hAnsi="Arial" w:cs="Arial"/>
          <w:color w:val="000000"/>
        </w:rPr>
        <w:t xml:space="preserve"> </w:t>
      </w:r>
      <w:r w:rsidRPr="00EC3384">
        <w:rPr>
          <w:rFonts w:ascii="Arial" w:hAnsi="Arial" w:cs="Arial"/>
          <w:color w:val="000000"/>
        </w:rPr>
        <w:t>de zeros nem de uns, pois todo zerado é utilizado para representar o endereço da rede, e o endereço de host composto de uns é utilizado para fazer broadcasting de mensagens.</w:t>
      </w:r>
    </w:p>
    <w:p w14:paraId="606CEC78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Na classe A os endereços válidos das redes podem variar de 1.0.0.0 a 126.0.0.0. Os endereços 0 e 127 são reservados; assim, só podemos ter 126 redes na classe A.</w:t>
      </w:r>
    </w:p>
    <w:p w14:paraId="4DB8A789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 xml:space="preserve">A classe A é indicada para redes com um número elevado de hosts, pois é possível ter </w:t>
      </w:r>
      <w:r w:rsidR="00EC3384" w:rsidRPr="00EC3384">
        <w:rPr>
          <w:rFonts w:ascii="Arial" w:hAnsi="Arial" w:cs="Arial"/>
          <w:color w:val="000000"/>
        </w:rPr>
        <w:t>e endereçar uma quantidade gran</w:t>
      </w:r>
      <w:r w:rsidRPr="00EC3384">
        <w:rPr>
          <w:rFonts w:ascii="Arial" w:hAnsi="Arial" w:cs="Arial"/>
          <w:color w:val="000000"/>
        </w:rPr>
        <w:t>de de hosts na rede, porém o número de redes que se pode ter nessa classe é muito reduzido, apenas 126. Como existe uma quantidade muito grande de hosts em uma rede de endereço classe A, é preciso dividi--Ia em su</w:t>
      </w:r>
      <w:r w:rsidR="00EC3384" w:rsidRPr="00EC3384">
        <w:rPr>
          <w:rFonts w:ascii="Arial" w:hAnsi="Arial" w:cs="Arial"/>
          <w:color w:val="000000"/>
        </w:rPr>
        <w:t>b-redes de forma a conseguir ad</w:t>
      </w:r>
      <w:r w:rsidRPr="00EC3384">
        <w:rPr>
          <w:rFonts w:ascii="Arial" w:hAnsi="Arial" w:cs="Arial"/>
          <w:color w:val="000000"/>
        </w:rPr>
        <w:t xml:space="preserve">ministrá-la. Não é viável ter uma rede com um número muito grande de hosts, pois fica </w:t>
      </w:r>
      <w:r w:rsidR="00EC3384" w:rsidRPr="00EC3384">
        <w:rPr>
          <w:rFonts w:ascii="Arial" w:hAnsi="Arial" w:cs="Arial"/>
          <w:color w:val="000000"/>
        </w:rPr>
        <w:t>difícil</w:t>
      </w:r>
      <w:r w:rsidRPr="00EC3384">
        <w:rPr>
          <w:rFonts w:ascii="Arial" w:hAnsi="Arial" w:cs="Arial"/>
          <w:color w:val="000000"/>
        </w:rPr>
        <w:t xml:space="preserve"> controlar problemas de broadcast de mensagens e colisões. Essa subdivisão da rede principal é feita por máscaras de sub-redes que estudaremos à frente. A máscara de sub-rede define ou confirma quantos e quais bytes e bits do ender</w:t>
      </w:r>
      <w:r w:rsidR="00EC3384" w:rsidRPr="00EC3384">
        <w:rPr>
          <w:rFonts w:ascii="Arial" w:hAnsi="Arial" w:cs="Arial"/>
          <w:color w:val="000000"/>
        </w:rPr>
        <w:t>eço IP serão usa</w:t>
      </w:r>
      <w:r w:rsidRPr="00EC3384">
        <w:rPr>
          <w:rFonts w:ascii="Arial" w:hAnsi="Arial" w:cs="Arial"/>
          <w:color w:val="000000"/>
        </w:rPr>
        <w:t>dos para identificar o endereço e quantos e quais bytes e bits do endereço IP serão usados para identificar o endereço de hosts.</w:t>
      </w:r>
    </w:p>
    <w:p w14:paraId="40001AD8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  <w:u w:val="single"/>
        </w:rPr>
      </w:pPr>
      <w:r w:rsidRPr="00EC3384">
        <w:rPr>
          <w:rFonts w:ascii="Arial" w:hAnsi="Arial" w:cs="Arial"/>
          <w:color w:val="000000"/>
          <w:u w:val="single"/>
        </w:rPr>
        <w:t>Classe B</w:t>
      </w:r>
    </w:p>
    <w:p w14:paraId="5F12B5C5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Na classe B utilizamos 16 bits (2 bytes) para endereçar redes, e o primeir</w:t>
      </w:r>
      <w:r w:rsidR="00EC3384" w:rsidRPr="00EC3384">
        <w:rPr>
          <w:rFonts w:ascii="Arial" w:hAnsi="Arial" w:cs="Arial"/>
          <w:color w:val="000000"/>
        </w:rPr>
        <w:t xml:space="preserve">o byte tem o valor de 128 a 191. </w:t>
      </w:r>
      <w:r w:rsidRPr="00EC3384">
        <w:rPr>
          <w:rFonts w:ascii="Arial" w:hAnsi="Arial" w:cs="Arial"/>
          <w:color w:val="000000"/>
        </w:rPr>
        <w:t>As redes vão</w:t>
      </w:r>
      <w:r w:rsidR="00EC3384" w:rsidRPr="00EC3384">
        <w:rPr>
          <w:rFonts w:ascii="Arial" w:hAnsi="Arial" w:cs="Arial"/>
          <w:color w:val="000000"/>
        </w:rPr>
        <w:t xml:space="preserve"> do número 128.0.0.0 a 191.255.0.0.</w:t>
      </w:r>
    </w:p>
    <w:p w14:paraId="6BD43695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Como na classe B os dois primeiros bits da esquerda devem ser sempre 10, só sobram 6 bits do primeiro byte mais 8 bits do segundo byte para representar as redes. São, portanto, 14 bits que podem ser combinados, totalizando um número de redes possível de ser endereçado, igual a 16.384 (2 elevado a 14).</w:t>
      </w:r>
    </w:p>
    <w:p w14:paraId="473EE12C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Na parte de endereçamento de hosts do endere</w:t>
      </w:r>
      <w:r w:rsidR="00EC3384" w:rsidRPr="00EC3384">
        <w:rPr>
          <w:rFonts w:ascii="Arial" w:hAnsi="Arial" w:cs="Arial"/>
          <w:color w:val="000000"/>
        </w:rPr>
        <w:t>ço IP (2 bytes 16 bits), o númer</w:t>
      </w:r>
      <w:r w:rsidRPr="00EC3384">
        <w:rPr>
          <w:rFonts w:ascii="Arial" w:hAnsi="Arial" w:cs="Arial"/>
          <w:color w:val="000000"/>
        </w:rPr>
        <w:t>o de combinações possível para endereçar hosts é igual a 65.536 (2 elevado a 16).</w:t>
      </w:r>
    </w:p>
    <w:p w14:paraId="52513651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O número de endereços de hosts possível é 65.534, pois não podemos usar o endereço de host totalmente zerado (que indica rede) nem formado por uns (que é utilizado para fazer broadcasting de mensagens na rede para todos os hosts).</w:t>
      </w:r>
    </w:p>
    <w:p w14:paraId="109D9965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lastRenderedPageBreak/>
        <w:t>A classe B é indicada para redes com uma quantidade média a grande de hosts ligados a ela. Numa rede com endereço classe B, como visto anteriormente, é possível endereçar 65.534 hosts. Uma quantidade muito grande de hosts numa única rede, ou seja, num mesmo domínio de broadcast, vai gerar problemas de colisões e de tráfego no barramento da rede local. Por isso dividimos a rede principal em sub-redes por meio das máscaras de sub-redes.</w:t>
      </w:r>
    </w:p>
    <w:p w14:paraId="0912749D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  <w:u w:val="single"/>
        </w:rPr>
      </w:pPr>
      <w:r w:rsidRPr="00EC3384">
        <w:rPr>
          <w:rFonts w:ascii="Arial" w:hAnsi="Arial" w:cs="Arial"/>
          <w:color w:val="000000"/>
          <w:u w:val="single"/>
        </w:rPr>
        <w:t>Classe C</w:t>
      </w:r>
    </w:p>
    <w:p w14:paraId="21268EDC" w14:textId="2FC35B89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Na classe C utilizamos 24 bits (3 bytes) para representar a rede. O primeiro byte tem</w:t>
      </w:r>
      <w:r w:rsidR="00394661">
        <w:rPr>
          <w:rFonts w:ascii="Arial" w:hAnsi="Arial" w:cs="Arial"/>
          <w:color w:val="000000"/>
        </w:rPr>
        <w:t xml:space="preserve"> v</w:t>
      </w:r>
      <w:r w:rsidRPr="00EC3384">
        <w:rPr>
          <w:rFonts w:ascii="Arial" w:hAnsi="Arial" w:cs="Arial"/>
          <w:color w:val="000000"/>
        </w:rPr>
        <w:t>alor de 192 a 223 (11000000 a 11011111).</w:t>
      </w:r>
    </w:p>
    <w:p w14:paraId="37861A4C" w14:textId="41F92F18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O endereço classe C começa sempre com os bits 110 e a variação nesse primeiro byte do endereço só ocorre nos 5 bits da direita.</w:t>
      </w:r>
      <w:r w:rsidR="00394661">
        <w:rPr>
          <w:rFonts w:ascii="Arial" w:hAnsi="Arial" w:cs="Arial"/>
          <w:color w:val="000000"/>
        </w:rPr>
        <w:t xml:space="preserve"> </w:t>
      </w:r>
      <w:r w:rsidRPr="00EC3384">
        <w:rPr>
          <w:rFonts w:ascii="Arial" w:hAnsi="Arial" w:cs="Arial"/>
          <w:color w:val="000000"/>
        </w:rPr>
        <w:t xml:space="preserve">As redes </w:t>
      </w:r>
      <w:r w:rsidR="00200961">
        <w:rPr>
          <w:rFonts w:ascii="Arial" w:hAnsi="Arial" w:cs="Arial"/>
          <w:color w:val="000000"/>
        </w:rPr>
        <w:t>podem ter endereços de 192.0.0.0</w:t>
      </w:r>
      <w:bookmarkStart w:id="0" w:name="_GoBack"/>
      <w:bookmarkEnd w:id="0"/>
      <w:r w:rsidRPr="00EC3384">
        <w:rPr>
          <w:rFonts w:ascii="Arial" w:hAnsi="Arial" w:cs="Arial"/>
          <w:color w:val="000000"/>
        </w:rPr>
        <w:t xml:space="preserve"> a 223.255.255.0.</w:t>
      </w:r>
    </w:p>
    <w:p w14:paraId="2EABAE07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Como o número de bits que podemos combinar para especificar os endereços de redes nesses três primeiros bytes é 5 + 8 + 8 = 21, o número de redes possível é igual a 2.097.152 (2 elevado a 21).</w:t>
      </w:r>
    </w:p>
    <w:p w14:paraId="0B4002E9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Para representar os hosts da rede, ficamos com apenas 1 byte. O número de combinações possível para hosts, ou seja, o número de hosts que pode ser endereçado com apenas 1 byte, é igual a 254, variando de 1 a 254 no quarto byte.</w:t>
      </w:r>
    </w:p>
    <w:p w14:paraId="31BC593F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O número de combinações possível com 1 byte (8 bits) é 256, porém como não podemos usar o valor 0 (00000000) nem o</w:t>
      </w:r>
      <w:r w:rsidR="00EC3384" w:rsidRPr="00EC3384">
        <w:rPr>
          <w:rFonts w:ascii="Arial" w:hAnsi="Arial" w:cs="Arial"/>
          <w:color w:val="000000"/>
        </w:rPr>
        <w:t xml:space="preserve"> v</w:t>
      </w:r>
      <w:r w:rsidRPr="00EC3384">
        <w:rPr>
          <w:rFonts w:ascii="Arial" w:hAnsi="Arial" w:cs="Arial"/>
          <w:color w:val="000000"/>
        </w:rPr>
        <w:t>alor 255 (11111111), pois são usados para</w:t>
      </w:r>
      <w:r w:rsidR="00EC3384" w:rsidRPr="00EC3384">
        <w:rPr>
          <w:rFonts w:ascii="Arial" w:hAnsi="Arial" w:cs="Arial"/>
          <w:color w:val="000000"/>
        </w:rPr>
        <w:t xml:space="preserve"> </w:t>
      </w:r>
      <w:r w:rsidRPr="00EC3384">
        <w:rPr>
          <w:rFonts w:ascii="Arial" w:hAnsi="Arial" w:cs="Arial"/>
          <w:color w:val="000000"/>
        </w:rPr>
        <w:t>especificar o endereço de rede e mensagens de broadcast, respectivamente, o número de hosts que pode ser endereçado é 256 — 2 = 254.</w:t>
      </w:r>
    </w:p>
    <w:p w14:paraId="21B88CFF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Ass</w:t>
      </w:r>
      <w:r w:rsidR="00EC3384" w:rsidRPr="00EC3384">
        <w:rPr>
          <w:rFonts w:ascii="Arial" w:hAnsi="Arial" w:cs="Arial"/>
          <w:color w:val="000000"/>
        </w:rPr>
        <w:t>im, num endereço IP classe C pa</w:t>
      </w:r>
      <w:r w:rsidRPr="00EC3384">
        <w:rPr>
          <w:rFonts w:ascii="Arial" w:hAnsi="Arial" w:cs="Arial"/>
          <w:color w:val="000000"/>
        </w:rPr>
        <w:t>drão o número da rede é representado pelo primeiro,</w:t>
      </w:r>
      <w:r w:rsidR="00EC3384" w:rsidRPr="00EC3384">
        <w:rPr>
          <w:rFonts w:ascii="Arial" w:hAnsi="Arial" w:cs="Arial"/>
          <w:color w:val="000000"/>
        </w:rPr>
        <w:t xml:space="preserve"> segundo e terceiro bytes da es</w:t>
      </w:r>
      <w:r w:rsidRPr="00EC3384">
        <w:rPr>
          <w:rFonts w:ascii="Arial" w:hAnsi="Arial" w:cs="Arial"/>
          <w:color w:val="000000"/>
        </w:rPr>
        <w:t>querda. O primeiro byte da esquerda varia de 192 a 223 (os primeiros 3 bits são 110).</w:t>
      </w:r>
    </w:p>
    <w:p w14:paraId="4005D493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  <w:u w:val="single"/>
        </w:rPr>
      </w:pPr>
      <w:r w:rsidRPr="00EC3384">
        <w:rPr>
          <w:rFonts w:ascii="Arial" w:hAnsi="Arial" w:cs="Arial"/>
          <w:color w:val="000000"/>
          <w:u w:val="single"/>
        </w:rPr>
        <w:t>Classe D</w:t>
      </w:r>
    </w:p>
    <w:p w14:paraId="3AB8DF3F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A clas</w:t>
      </w:r>
      <w:r w:rsidR="00EC3384" w:rsidRPr="00EC3384">
        <w:rPr>
          <w:rFonts w:ascii="Arial" w:hAnsi="Arial" w:cs="Arial"/>
          <w:color w:val="000000"/>
        </w:rPr>
        <w:t>se de endereçamento D é utiliza</w:t>
      </w:r>
      <w:r w:rsidRPr="00EC3384">
        <w:rPr>
          <w:rFonts w:ascii="Arial" w:hAnsi="Arial" w:cs="Arial"/>
          <w:color w:val="000000"/>
        </w:rPr>
        <w:t xml:space="preserve">da para o </w:t>
      </w:r>
      <w:r w:rsidR="00EC3384" w:rsidRPr="00EC3384">
        <w:rPr>
          <w:rFonts w:ascii="Arial" w:hAnsi="Arial" w:cs="Arial"/>
          <w:color w:val="000000"/>
        </w:rPr>
        <w:t>envio de dados a um grupo específi</w:t>
      </w:r>
      <w:r w:rsidRPr="00EC3384">
        <w:rPr>
          <w:rFonts w:ascii="Arial" w:hAnsi="Arial" w:cs="Arial"/>
          <w:color w:val="000000"/>
        </w:rPr>
        <w:t>co de computadores, o que é chamado de multicast. Não é utilizada para endereçar computadores na rede.</w:t>
      </w:r>
    </w:p>
    <w:p w14:paraId="6159578A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Nessa classe os valores do primeiro byte da esquerda podem variar de 224 a 239 e os valores dos endereços podem variar de 224.0.O.O a 239.255.255.255.</w:t>
      </w:r>
    </w:p>
    <w:p w14:paraId="3B80394D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  <w:u w:val="single"/>
        </w:rPr>
      </w:pPr>
      <w:r w:rsidRPr="00EC3384">
        <w:rPr>
          <w:rFonts w:ascii="Arial" w:hAnsi="Arial" w:cs="Arial"/>
          <w:color w:val="000000"/>
          <w:u w:val="single"/>
        </w:rPr>
        <w:t>Classe E</w:t>
      </w:r>
    </w:p>
    <w:p w14:paraId="41231597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A classe E é reservada para pesquisa e desenvolvimento de novas aplicações, começando em 240.0.0.0 até 247.255.255.255,</w:t>
      </w:r>
      <w:r w:rsidR="00EC3384" w:rsidRPr="00EC3384">
        <w:rPr>
          <w:rFonts w:ascii="Arial" w:hAnsi="Arial" w:cs="Arial"/>
          <w:color w:val="000000"/>
        </w:rPr>
        <w:t xml:space="preserve"> </w:t>
      </w:r>
      <w:r w:rsidRPr="00EC3384">
        <w:rPr>
          <w:rFonts w:ascii="Arial" w:hAnsi="Arial" w:cs="Arial"/>
          <w:color w:val="000000"/>
        </w:rPr>
        <w:t>utilizada para fins experimentais.</w:t>
      </w:r>
    </w:p>
    <w:p w14:paraId="7A001ACB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lastRenderedPageBreak/>
        <w:t>Usa os endereços do primeiro byte de</w:t>
      </w:r>
      <w:r w:rsidR="00EC3384" w:rsidRPr="00EC3384">
        <w:rPr>
          <w:rFonts w:ascii="Arial" w:hAnsi="Arial" w:cs="Arial"/>
          <w:color w:val="000000"/>
        </w:rPr>
        <w:t xml:space="preserve"> </w:t>
      </w:r>
      <w:r w:rsidRPr="00EC3384">
        <w:rPr>
          <w:rFonts w:ascii="Arial" w:hAnsi="Arial" w:cs="Arial"/>
          <w:color w:val="000000"/>
        </w:rPr>
        <w:t>240 a 255. Como é reservada para testes e novas impl</w:t>
      </w:r>
      <w:r w:rsidR="00EC3384" w:rsidRPr="00EC3384">
        <w:rPr>
          <w:rFonts w:ascii="Arial" w:hAnsi="Arial" w:cs="Arial"/>
          <w:color w:val="000000"/>
        </w:rPr>
        <w:t>ementações do TCP/IP, não é usa</w:t>
      </w:r>
      <w:r w:rsidRPr="00EC3384">
        <w:rPr>
          <w:rFonts w:ascii="Arial" w:hAnsi="Arial" w:cs="Arial"/>
          <w:color w:val="000000"/>
        </w:rPr>
        <w:t>da para endereçar computadores na rede.</w:t>
      </w:r>
    </w:p>
    <w:p w14:paraId="7110CEE3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  <w:u w:val="single"/>
        </w:rPr>
      </w:pPr>
      <w:r w:rsidRPr="00EC3384">
        <w:rPr>
          <w:rFonts w:ascii="Arial" w:hAnsi="Arial" w:cs="Arial"/>
          <w:color w:val="000000"/>
          <w:u w:val="single"/>
        </w:rPr>
        <w:t>Endereços reservados para redes internas</w:t>
      </w:r>
    </w:p>
    <w:p w14:paraId="2CDDBF18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Para evitar conflitos entre endereços utilizados em redes internas às empresas</w:t>
      </w:r>
      <w:r w:rsidR="00EC3384" w:rsidRPr="00EC3384">
        <w:rPr>
          <w:rFonts w:ascii="Arial" w:hAnsi="Arial" w:cs="Arial"/>
          <w:color w:val="000000"/>
        </w:rPr>
        <w:t xml:space="preserve"> </w:t>
      </w:r>
      <w:r w:rsidRPr="00EC3384">
        <w:rPr>
          <w:rFonts w:ascii="Arial" w:hAnsi="Arial" w:cs="Arial"/>
          <w:color w:val="000000"/>
        </w:rPr>
        <w:t>e redes externas, como a Internet, foram reservadas</w:t>
      </w:r>
      <w:r w:rsidR="00EC3384" w:rsidRPr="00EC3384">
        <w:rPr>
          <w:rFonts w:ascii="Arial" w:hAnsi="Arial" w:cs="Arial"/>
          <w:color w:val="000000"/>
        </w:rPr>
        <w:t xml:space="preserve"> faixas de endereços IP exclusi</w:t>
      </w:r>
      <w:r w:rsidRPr="00EC3384">
        <w:rPr>
          <w:rFonts w:ascii="Arial" w:hAnsi="Arial" w:cs="Arial"/>
          <w:color w:val="000000"/>
        </w:rPr>
        <w:t>vamente para redes internas, portanto não são utiliz</w:t>
      </w:r>
      <w:r w:rsidR="00EC3384" w:rsidRPr="00EC3384">
        <w:rPr>
          <w:rFonts w:ascii="Arial" w:hAnsi="Arial" w:cs="Arial"/>
          <w:color w:val="000000"/>
        </w:rPr>
        <w:t>adas em redes públicas ou exter</w:t>
      </w:r>
      <w:r w:rsidRPr="00EC3384">
        <w:rPr>
          <w:rFonts w:ascii="Arial" w:hAnsi="Arial" w:cs="Arial"/>
          <w:color w:val="000000"/>
        </w:rPr>
        <w:t>nas, evitando assim conflitos de endereços</w:t>
      </w:r>
      <w:r w:rsidR="00EC3384" w:rsidRPr="00EC3384">
        <w:rPr>
          <w:rFonts w:ascii="Arial" w:hAnsi="Arial" w:cs="Arial"/>
          <w:color w:val="000000"/>
        </w:rPr>
        <w:t xml:space="preserve"> </w:t>
      </w:r>
      <w:r w:rsidRPr="00EC3384">
        <w:rPr>
          <w:rFonts w:ascii="Arial" w:hAnsi="Arial" w:cs="Arial"/>
          <w:color w:val="000000"/>
        </w:rPr>
        <w:t>entre redes locais e externas quando elas estão interligadas.</w:t>
      </w:r>
    </w:p>
    <w:p w14:paraId="51F8D376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Há três faixas de endereços para redes</w:t>
      </w:r>
      <w:r w:rsidR="00EC3384" w:rsidRPr="00EC3384">
        <w:rPr>
          <w:rFonts w:ascii="Arial" w:hAnsi="Arial" w:cs="Arial"/>
          <w:color w:val="000000"/>
        </w:rPr>
        <w:t xml:space="preserve"> </w:t>
      </w:r>
      <w:r w:rsidRPr="00EC3384">
        <w:rPr>
          <w:rFonts w:ascii="Arial" w:hAnsi="Arial" w:cs="Arial"/>
          <w:color w:val="000000"/>
        </w:rPr>
        <w:t>internas nas empresas, cada uma dentro de</w:t>
      </w:r>
      <w:r w:rsidR="00EC3384" w:rsidRPr="00EC3384">
        <w:rPr>
          <w:rFonts w:ascii="Arial" w:hAnsi="Arial" w:cs="Arial"/>
          <w:color w:val="000000"/>
        </w:rPr>
        <w:t xml:space="preserve"> </w:t>
      </w:r>
      <w:r w:rsidRPr="00EC3384">
        <w:rPr>
          <w:rFonts w:ascii="Arial" w:hAnsi="Arial" w:cs="Arial"/>
          <w:color w:val="000000"/>
        </w:rPr>
        <w:t>uma das classes de endereçamento, para</w:t>
      </w:r>
      <w:r w:rsidR="00EC3384" w:rsidRPr="00EC3384">
        <w:rPr>
          <w:rFonts w:ascii="Arial" w:hAnsi="Arial" w:cs="Arial"/>
          <w:color w:val="000000"/>
        </w:rPr>
        <w:t xml:space="preserve"> </w:t>
      </w:r>
      <w:r w:rsidRPr="00EC3384">
        <w:rPr>
          <w:rFonts w:ascii="Arial" w:hAnsi="Arial" w:cs="Arial"/>
          <w:color w:val="000000"/>
        </w:rPr>
        <w:t>uso exclusivo em redes locais internas, os</w:t>
      </w:r>
      <w:r w:rsidR="00EC3384" w:rsidRPr="00EC3384">
        <w:rPr>
          <w:rFonts w:ascii="Arial" w:hAnsi="Arial" w:cs="Arial"/>
          <w:color w:val="000000"/>
        </w:rPr>
        <w:t xml:space="preserve"> </w:t>
      </w:r>
      <w:r w:rsidRPr="00EC3384">
        <w:rPr>
          <w:rFonts w:ascii="Arial" w:hAnsi="Arial" w:cs="Arial"/>
          <w:color w:val="000000"/>
        </w:rPr>
        <w:t>chamados endereços privados. Utilizando--os nas redes locais privativas (internas das empresas, por exemplo), evitamos o uso de endereços públicos e os conflitos na Internet. A seguir, observe as faixas reservadas:</w:t>
      </w:r>
    </w:p>
    <w:p w14:paraId="51D5243E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Classe A privado: 10.0.0.0 a 10.255.255.255</w:t>
      </w:r>
    </w:p>
    <w:p w14:paraId="78DC3836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Classe B privado: 172.16.0.0 a 172.31.255.255</w:t>
      </w:r>
    </w:p>
    <w:p w14:paraId="336559B7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Classe C privado: 192.168.0.0 a 192.168.255.255</w:t>
      </w:r>
    </w:p>
    <w:p w14:paraId="522FA31C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Os computadores de uma mesma rede devem ter endereços compatíveis (ser de uma mesma classe e número de rede) para se comunicarem entre si.</w:t>
      </w:r>
    </w:p>
    <w:p w14:paraId="08915D04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Computadores com classes ou número de rede diferentes dentro de uma mesma rede não se comunicam entre si.</w:t>
      </w:r>
    </w:p>
    <w:p w14:paraId="4BAA0EE3" w14:textId="77777777" w:rsidR="003575D9" w:rsidRPr="00EC3384" w:rsidRDefault="003575D9" w:rsidP="00EC3384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EC3384">
        <w:rPr>
          <w:rFonts w:ascii="Arial" w:hAnsi="Arial" w:cs="Arial"/>
          <w:color w:val="000000"/>
        </w:rPr>
        <w:t>Quando um computador envia um pacote com endereço de destino diferente dos endereços internos da rede na qual ele está, um roteador padrão (ou default</w:t>
      </w:r>
      <w:r w:rsidR="00EC3384" w:rsidRPr="00EC3384">
        <w:rPr>
          <w:rFonts w:ascii="Arial" w:hAnsi="Arial" w:cs="Arial"/>
          <w:color w:val="000000"/>
        </w:rPr>
        <w:t xml:space="preserve"> </w:t>
      </w:r>
      <w:r w:rsidRPr="00EC3384">
        <w:rPr>
          <w:rFonts w:ascii="Arial" w:hAnsi="Arial" w:cs="Arial"/>
          <w:color w:val="000000"/>
        </w:rPr>
        <w:t>gateway) definido na rede encaminha esse pacote para as outras redes com endereços diferentes dos existentes no segmento. Ao enviar o pacote, o protocolo IP verifica se o endereço de destino pertence ao segmento ou não. Se não pertence ao segmento de rede, o protocolo IP verifica se existe um roteador padrão e envia o pacote para que ele encami</w:t>
      </w:r>
      <w:r w:rsidR="00EC3384" w:rsidRPr="00EC3384">
        <w:rPr>
          <w:rFonts w:ascii="Arial" w:hAnsi="Arial" w:cs="Arial"/>
          <w:color w:val="000000"/>
        </w:rPr>
        <w:t>nhe a outras redes. Por isso de</w:t>
      </w:r>
      <w:r w:rsidRPr="00EC3384">
        <w:rPr>
          <w:rFonts w:ascii="Arial" w:hAnsi="Arial" w:cs="Arial"/>
          <w:color w:val="000000"/>
        </w:rPr>
        <w:t>vemos configurar e especificar no sistema operacional de rede dos hosts o roteador padrão ou</w:t>
      </w:r>
      <w:r w:rsidR="00EC3384" w:rsidRPr="00EC3384">
        <w:rPr>
          <w:rFonts w:ascii="Arial" w:hAnsi="Arial" w:cs="Arial"/>
          <w:color w:val="000000"/>
        </w:rPr>
        <w:t xml:space="preserve"> gateway de saída para transmis</w:t>
      </w:r>
      <w:r w:rsidRPr="00EC3384">
        <w:rPr>
          <w:rFonts w:ascii="Arial" w:hAnsi="Arial" w:cs="Arial"/>
          <w:color w:val="000000"/>
        </w:rPr>
        <w:t>são dos pacotes a outras redes de classes e</w:t>
      </w:r>
      <w:r w:rsidR="00EC3384" w:rsidRPr="00EC3384">
        <w:rPr>
          <w:rFonts w:ascii="Arial" w:hAnsi="Arial" w:cs="Arial"/>
          <w:color w:val="000000"/>
        </w:rPr>
        <w:t xml:space="preserve"> </w:t>
      </w:r>
      <w:r w:rsidRPr="00EC3384">
        <w:rPr>
          <w:rFonts w:ascii="Arial" w:hAnsi="Arial" w:cs="Arial"/>
          <w:color w:val="000000"/>
        </w:rPr>
        <w:t>endereços diferentes.</w:t>
      </w:r>
    </w:p>
    <w:sectPr w:rsidR="003575D9" w:rsidRPr="00EC3384" w:rsidSect="00394661">
      <w:pgSz w:w="11906" w:h="16838"/>
      <w:pgMar w:top="975" w:right="1133" w:bottom="110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D9"/>
    <w:rsid w:val="00200961"/>
    <w:rsid w:val="003575D9"/>
    <w:rsid w:val="00394661"/>
    <w:rsid w:val="009901F9"/>
    <w:rsid w:val="00EC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EE72"/>
  <w15:chartTrackingRefBased/>
  <w15:docId w15:val="{A2E7290C-8E34-4E6A-8E4E-49D3EBB6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5752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Keil</dc:creator>
  <cp:keywords/>
  <dc:description/>
  <cp:lastModifiedBy>Fernando Keil</cp:lastModifiedBy>
  <cp:revision>3</cp:revision>
  <dcterms:created xsi:type="dcterms:W3CDTF">2015-08-04T18:12:00Z</dcterms:created>
  <dcterms:modified xsi:type="dcterms:W3CDTF">2015-08-05T01:45:00Z</dcterms:modified>
</cp:coreProperties>
</file>