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8FAFC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2563eb"/>
        </w:rPr>
      </w:pPr>
      <w:r w:rsidDel="00000000" w:rsidR="00000000" w:rsidRPr="00000000">
        <w:rPr>
          <w:color w:val="2563eb"/>
          <w:rtl w:val="0"/>
        </w:rPr>
        <w:t xml:space="preserve">Pronto para começar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⏮ Voltar ▶ Iniciar ⏸ Pausar Avancar ⏭ 🔄 Reiniciar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Texto para Leitura: O sapato de Gustavo ficou preso na cerca de madeira do jardim.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Tempo por item (segundos): Modo de Divisão: Palavra por Palavra Por Frases/Vírgulas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