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360" w:hanging="0"/>
        <w:jc w:val="both"/>
        <w:rPr>
          <w:b/>
        </w:rPr>
      </w:pPr>
      <w:r>
        <w:rPr>
          <w:b/>
        </w:rPr>
        <w:t>__________________________________ATIVIDADE</w:t>
      </w:r>
      <w:bookmarkStart w:id="0" w:name="_GoBack"/>
      <w:bookmarkEnd w:id="0"/>
      <w:r>
        <w:rPr>
          <w:b/>
        </w:rPr>
        <w:t xml:space="preserve"> DA AULA 05, 06, 07 e 08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95250</wp:posOffset>
            </wp:positionH>
            <wp:positionV relativeFrom="margin">
              <wp:posOffset>546100</wp:posOffset>
            </wp:positionV>
            <wp:extent cx="1377950" cy="914400"/>
            <wp:effectExtent l="0" t="0" r="0" b="0"/>
            <wp:wrapSquare wrapText="bothSides"/>
            <wp:docPr id="1" name="Imagem 4" descr="http://sermaisprodutivo.com.br/wp-content/uploads/2015/05/marketing_che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http://sermaisprodutivo.com.br/wp-content/uploads/2015/05/marketing_checklist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Você deverá responder as questões a seguir e envia-las por meio do Portfólio – ferramenta do ambiente de aprendizagem UNIGRANET. Em caso de dúvidas, envie mensagem para o e-mail </w:t>
      </w:r>
      <w:hyperlink r:id="rId3">
        <w:r>
          <w:rPr>
            <w:rStyle w:val="InternetLink"/>
          </w:rPr>
          <w:t>felipe.perez@unigran.br</w:t>
        </w:r>
      </w:hyperlink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1 – A partir da atividade das aulas 01, 02, 03 e 04 você deverá acrescentar: </w:t>
      </w:r>
    </w:p>
    <w:p>
      <w:pPr>
        <w:pStyle w:val="NormalWeb"/>
        <w:spacing w:beforeAutospacing="0" w:before="0" w:afterAutospacing="0" w:after="0"/>
        <w:ind w:left="720" w:hanging="0"/>
        <w:jc w:val="both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  <w:shd w:fill="FFFF00" w:val="clear"/>
        </w:rPr>
        <w:t>2 Animações com CSS</w:t>
      </w:r>
      <w:r>
        <w:rPr>
          <w:color w:val="000000"/>
        </w:rPr>
        <w:t xml:space="preserve">;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  <w:shd w:fill="FFFF00" w:val="clear"/>
        </w:rPr>
        <w:t>3 Eventos</w:t>
      </w:r>
      <w:r>
        <w:rPr>
          <w:color w:val="000000"/>
        </w:rPr>
        <w:t xml:space="preserve"> com Jquery;</w:t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textAlignment w:val="baseline"/>
        <w:rPr>
          <w:color w:val="000000"/>
        </w:rPr>
      </w:pPr>
      <w:r>
        <w:rPr>
          <w:color w:val="000000"/>
        </w:rPr>
        <w:t>Você deverá descrever na tabela abaixo o que você fez e em qual linha e arquivo se encontra seu código.</w:t>
      </w:r>
    </w:p>
    <w:p>
      <w:pPr>
        <w:pStyle w:val="NormalWeb"/>
        <w:spacing w:beforeAutospacing="0" w:before="0" w:afterAutospacing="0" w:after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textAlignment w:val="baseline"/>
        <w:rPr>
          <w:color w:val="000000"/>
        </w:rPr>
      </w:pPr>
      <w:r>
        <w:rPr>
          <w:color w:val="000000"/>
        </w:rPr>
      </w:r>
    </w:p>
    <w:tbl>
      <w:tblPr>
        <w:tblStyle w:val="Tabelacomgrade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1"/>
        <w:gridCol w:w="4043"/>
        <w:gridCol w:w="1407"/>
        <w:gridCol w:w="1033"/>
      </w:tblGrid>
      <w:tr>
        <w:trPr/>
        <w:tc>
          <w:tcPr>
            <w:tcW w:w="8644" w:type="dxa"/>
            <w:gridSpan w:val="4"/>
            <w:tcBorders/>
            <w:vAlign w:val="center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center"/>
              <w:textAlignment w:val="baseline"/>
              <w:rPr>
                <w:b/>
                <w:color w:val="000000"/>
                <w:sz w:val="32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32"/>
                <w:lang w:val="pt-BR" w:eastAsia="pt-BR" w:bidi="ar-SA"/>
              </w:rPr>
              <w:t>Animações CSS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center"/>
              <w:textAlignment w:val="baseline"/>
              <w:rPr>
                <w:b/>
                <w:color w:val="000000"/>
                <w:sz w:val="32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32"/>
                <w:lang w:val="pt-BR" w:eastAsia="pt-BR" w:bidi="ar-SA"/>
              </w:rPr>
              <w:t>Animação</w:t>
            </w:r>
          </w:p>
        </w:tc>
        <w:tc>
          <w:tcPr>
            <w:tcW w:w="4043" w:type="dxa"/>
            <w:tcBorders/>
            <w:vAlign w:val="center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center"/>
              <w:textAlignment w:val="baseline"/>
              <w:rPr>
                <w:b/>
                <w:color w:val="000000"/>
                <w:sz w:val="32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32"/>
                <w:lang w:val="pt-BR" w:eastAsia="pt-BR" w:bidi="ar-SA"/>
              </w:rPr>
              <w:t>Código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center"/>
              <w:textAlignment w:val="baseline"/>
              <w:rPr>
                <w:b/>
                <w:color w:val="000000"/>
                <w:sz w:val="32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32"/>
                <w:lang w:val="pt-BR" w:eastAsia="pt-BR" w:bidi="ar-SA"/>
              </w:rPr>
              <w:t>Arquivo</w:t>
            </w:r>
          </w:p>
        </w:tc>
        <w:tc>
          <w:tcPr>
            <w:tcW w:w="1033" w:type="dxa"/>
            <w:tcBorders/>
            <w:vAlign w:val="center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center"/>
              <w:textAlignment w:val="baseline"/>
              <w:rPr>
                <w:b/>
                <w:color w:val="000000"/>
                <w:sz w:val="32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32"/>
                <w:lang w:val="pt-BR" w:eastAsia="pt-BR" w:bidi="ar-SA"/>
              </w:rPr>
              <w:t>Linha</w:t>
            </w:r>
          </w:p>
        </w:tc>
      </w:tr>
      <w:tr>
        <w:trPr/>
        <w:tc>
          <w:tcPr>
            <w:tcW w:w="2161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rFonts w:ascii="Times New Roman" w:hAnsi="Times New Roman" w:eastAsia="Times New Roman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pt-BR" w:eastAsia="pt-BR" w:bidi="ar-SA"/>
              </w:rPr>
              <w:t>Essa animação fará com que um texto "piscar" na tela, alternando entre uma opacidade total (100%) e uma opacidade zero (0%) várias vezes por segundo. O tempo de duração da animação pode ser alterado alterando o valor "1s" na linha "animation: blink 1s infinite;".</w:t>
            </w:r>
          </w:p>
        </w:tc>
        <w:tc>
          <w:tcPr>
            <w:tcW w:w="4043" w:type="dxa"/>
            <w:tcBorders/>
          </w:tcPr>
          <w:p>
            <w:pPr>
              <w:pStyle w:val="Normal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rFonts w:eastAsia="Times New Roman" w:cs="Times New Roman" w:ascii="Consolas;Courier New;monospace" w:hAnsi="Consolas;Courier New;monospace"/>
                <w:b w:val="false"/>
                <w:color w:val="C586C0"/>
                <w:kern w:val="0"/>
                <w:sz w:val="21"/>
                <w:shd w:fill="1E1E1E" w:val="clear"/>
                <w:lang w:val="pt-BR" w:eastAsia="pt-BR" w:bidi="ar-SA"/>
              </w:rPr>
              <w:t>@keyframes</w:t>
            </w:r>
            <w:r>
              <w:rPr>
                <w:rFonts w:eastAsia="Times New Roman" w:cs="Times New Roman" w:ascii="Consolas;Courier New;monospace" w:hAnsi="Consolas;Courier New;monospace"/>
                <w:b w:val="false"/>
                <w:color w:val="D4D4D4"/>
                <w:kern w:val="0"/>
                <w:sz w:val="21"/>
                <w:shd w:fill="1E1E1E" w:val="clear"/>
                <w:lang w:val="pt-BR" w:eastAsia="pt-BR" w:bidi="ar-SA"/>
              </w:rPr>
              <w:t xml:space="preserve"> </w:t>
            </w:r>
            <w:r>
              <w:rPr>
                <w:rFonts w:eastAsia="Times New Roman" w:cs="Times New Roman" w:ascii="Consolas;Courier New;monospace" w:hAnsi="Consolas;Courier New;monospace"/>
                <w:b w:val="false"/>
                <w:color w:val="9CDCFE"/>
                <w:kern w:val="0"/>
                <w:sz w:val="21"/>
                <w:shd w:fill="1E1E1E" w:val="clear"/>
                <w:lang w:val="pt-BR" w:eastAsia="pt-BR" w:bidi="ar-SA"/>
              </w:rPr>
              <w:t>blink</w:t>
            </w:r>
            <w:r>
              <w:rPr>
                <w:rFonts w:eastAsia="Times New Roman" w:cs="Times New Roman" w:ascii="Consolas;Courier New;monospace" w:hAnsi="Consolas;Courier New;monospace"/>
                <w:b w:val="false"/>
                <w:color w:val="D4D4D4"/>
                <w:kern w:val="0"/>
                <w:sz w:val="21"/>
                <w:shd w:fill="1E1E1E" w:val="clear"/>
                <w:lang w:val="pt-BR" w:eastAsia="pt-BR" w:bidi="ar-SA"/>
              </w:rPr>
              <w:t xml:space="preserve"> {</w:t>
            </w:r>
          </w:p>
          <w:p>
            <w:pPr>
              <w:pStyle w:val="Normal"/>
              <w:widowControl w:val="false"/>
              <w:suppressAutoHyphens w:val="true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0% {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opacity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E1E1E" w:val="clear"/>
              </w:rPr>
              <w:t>1.0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; }</w:t>
            </w:r>
          </w:p>
          <w:p>
            <w:pPr>
              <w:pStyle w:val="Normal"/>
              <w:widowControl w:val="false"/>
              <w:suppressAutoHyphens w:val="true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50% {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opacity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E1E1E" w:val="clear"/>
              </w:rPr>
              <w:t>0.0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; }</w:t>
            </w:r>
          </w:p>
          <w:p>
            <w:pPr>
              <w:pStyle w:val="Normal"/>
              <w:widowControl w:val="false"/>
              <w:suppressAutoHyphens w:val="true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100% {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opacity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E1E1E" w:val="clear"/>
              </w:rPr>
              <w:t>1.0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; }</w:t>
            </w:r>
          </w:p>
          <w:p>
            <w:pPr>
              <w:pStyle w:val="Normal"/>
              <w:widowControl w:val="false"/>
              <w:suppressAutoHyphens w:val="true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rFonts w:ascii="Consolas;Courier New;monospace" w:hAnsi="Consolas;Courier New;monospace"/>
                <w:b w:val="false"/>
                <w:color w:val="D7BA7D"/>
                <w:sz w:val="21"/>
                <w:shd w:fill="1E1E1E" w:val="clear"/>
              </w:rPr>
              <w:t>.blink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 {</w:t>
            </w:r>
          </w:p>
          <w:p>
            <w:pPr>
              <w:pStyle w:val="Normal"/>
              <w:widowControl w:val="false"/>
              <w:suppressAutoHyphens w:val="true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animation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blink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E1E1E" w:val="clear"/>
              </w:rPr>
              <w:t>1s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infinite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</w:tc>
        <w:tc>
          <w:tcPr>
            <w:tcW w:w="1407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pt-BR" w:eastAsia="pt-BR" w:bidi="ar-SA"/>
              </w:rPr>
              <w:t>main.css</w:t>
            </w:r>
          </w:p>
        </w:tc>
        <w:tc>
          <w:tcPr>
            <w:tcW w:w="1033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32"/>
                <w:lang w:val="pt-BR" w:eastAsia="pt-BR" w:bidi="ar-SA"/>
              </w:rPr>
              <w:t>365 a 373</w:t>
            </w:r>
          </w:p>
        </w:tc>
      </w:tr>
      <w:tr>
        <w:trPr/>
        <w:tc>
          <w:tcPr>
            <w:tcW w:w="2161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rFonts w:ascii="Times New Roman" w:hAnsi="Times New Roman"/>
                <w:b w:val="false"/>
                <w:color w:val="000000"/>
                <w:sz w:val="2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pt-BR" w:eastAsia="pt-BR" w:bidi="ar-SA"/>
              </w:rPr>
              <w:t>Essa animação fará com que uma caixa de cor “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#f05a66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pt-BR" w:eastAsia="pt-BR" w:bidi="ar-SA"/>
              </w:rPr>
              <w:t>” mude para “</w:t>
            </w:r>
            <w:r>
              <w:rPr>
                <w:rFonts w:eastAsia="Times New Roman" w:cs="Times New Roman" w:ascii="Consolas;Courier New;monospace" w:hAnsi="Consolas;Courier New;monospace"/>
                <w:b w:val="false"/>
                <w:bCs w:val="false"/>
                <w:color w:val="CE9178"/>
                <w:kern w:val="0"/>
                <w:sz w:val="21"/>
                <w:szCs w:val="20"/>
                <w:shd w:fill="1E1E1E" w:val="clear"/>
                <w:lang w:val="pt-BR" w:eastAsia="pt-BR" w:bidi="ar-SA"/>
              </w:rPr>
              <w:t>#f2b827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pt-BR" w:eastAsia="pt-BR" w:bidi="ar-SA"/>
              </w:rPr>
              <w:t>”gradualmente quando o usuário passar o mouse sobre ela. A transição de cor acontecerá em um período de 2 segundos (definido pela linha "transition: background-color 2s;"), mas esse valor pode ser ajustado para qualquer outro que você desejar.</w:t>
            </w:r>
          </w:p>
        </w:tc>
        <w:tc>
          <w:tcPr>
            <w:tcW w:w="4043" w:type="dxa"/>
            <w:tcBorders/>
          </w:tcPr>
          <w:p>
            <w:pPr>
              <w:pStyle w:val="Normal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rFonts w:eastAsia="Times New Roman" w:cs="Times New Roman" w:ascii="Consolas;Courier New;monospace" w:hAnsi="Consolas;Courier New;monospace"/>
                <w:b w:val="false"/>
                <w:color w:val="D7BA7D"/>
                <w:kern w:val="0"/>
                <w:sz w:val="21"/>
                <w:shd w:fill="1E1E1E" w:val="clear"/>
                <w:lang w:val="pt-BR" w:eastAsia="pt-BR" w:bidi="ar-SA"/>
              </w:rPr>
              <w:t>.box</w:t>
            </w:r>
            <w:r>
              <w:rPr>
                <w:rFonts w:eastAsia="Times New Roman" w:cs="Times New Roman" w:ascii="Consolas;Courier New;monospace" w:hAnsi="Consolas;Courier New;monospace"/>
                <w:b w:val="false"/>
                <w:color w:val="D4D4D4"/>
                <w:kern w:val="0"/>
                <w:sz w:val="21"/>
                <w:shd w:fill="1E1E1E" w:val="clear"/>
                <w:lang w:val="pt-BR" w:eastAsia="pt-BR" w:bidi="ar-SA"/>
              </w:rPr>
              <w:t xml:space="preserve"> {</w:t>
            </w:r>
          </w:p>
          <w:p>
            <w:pPr>
              <w:pStyle w:val="Normal"/>
              <w:widowControl w:val="false"/>
              <w:suppressAutoHyphens w:val="true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font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optional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color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#FFF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text-align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center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background-color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: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#f05a66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transition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: background-color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E1E1E" w:val="clear"/>
              </w:rPr>
              <w:t>2s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rFonts w:ascii="Consolas;Courier New;monospace" w:hAnsi="Consolas;Courier New;monospace"/>
                <w:b w:val="false"/>
                <w:color w:val="D7BA7D"/>
                <w:sz w:val="21"/>
                <w:shd w:fill="1E1E1E" w:val="clear"/>
              </w:rPr>
              <w:t>.box:hover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 {</w:t>
            </w:r>
          </w:p>
          <w:p>
            <w:pPr>
              <w:pStyle w:val="Normal"/>
              <w:widowControl w:val="false"/>
              <w:suppressAutoHyphens w:val="true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background-color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: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#f2b827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</w:tc>
        <w:tc>
          <w:tcPr>
            <w:tcW w:w="1407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pt-BR" w:eastAsia="pt-BR" w:bidi="ar-SA"/>
              </w:rPr>
              <w:t>main.css</w:t>
            </w:r>
          </w:p>
        </w:tc>
        <w:tc>
          <w:tcPr>
            <w:tcW w:w="1033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32"/>
                <w:lang w:val="pt-BR" w:eastAsia="pt-BR" w:bidi="ar-SA"/>
              </w:rPr>
              <w:t>677 a 687</w:t>
            </w:r>
          </w:p>
        </w:tc>
      </w:tr>
      <w:tr>
        <w:trPr/>
        <w:tc>
          <w:tcPr>
            <w:tcW w:w="8644" w:type="dxa"/>
            <w:gridSpan w:val="4"/>
            <w:tcBorders/>
            <w:vAlign w:val="center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center"/>
              <w:textAlignment w:val="baseline"/>
              <w:rPr>
                <w:b/>
                <w:color w:val="000000"/>
                <w:sz w:val="32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32"/>
                <w:lang w:val="pt-BR" w:eastAsia="pt-BR" w:bidi="ar-SA"/>
              </w:rPr>
              <w:t>Eventos Jquery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center"/>
              <w:textAlignment w:val="baseline"/>
              <w:rPr>
                <w:b/>
                <w:color w:val="000000"/>
                <w:sz w:val="32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32"/>
                <w:lang w:val="pt-BR" w:eastAsia="pt-BR" w:bidi="ar-SA"/>
              </w:rPr>
              <w:t>Evento</w:t>
            </w:r>
          </w:p>
        </w:tc>
        <w:tc>
          <w:tcPr>
            <w:tcW w:w="4043" w:type="dxa"/>
            <w:tcBorders/>
            <w:vAlign w:val="center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center"/>
              <w:textAlignment w:val="baseline"/>
              <w:rPr>
                <w:b/>
                <w:color w:val="000000"/>
                <w:sz w:val="32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32"/>
                <w:lang w:val="pt-BR" w:eastAsia="pt-BR" w:bidi="ar-SA"/>
              </w:rPr>
              <w:t>Código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center"/>
              <w:textAlignment w:val="baseline"/>
              <w:rPr>
                <w:b/>
                <w:color w:val="000000"/>
                <w:sz w:val="32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32"/>
                <w:lang w:val="pt-BR" w:eastAsia="pt-BR" w:bidi="ar-SA"/>
              </w:rPr>
              <w:t>Arquivo</w:t>
            </w:r>
          </w:p>
        </w:tc>
        <w:tc>
          <w:tcPr>
            <w:tcW w:w="1033" w:type="dxa"/>
            <w:tcBorders/>
            <w:vAlign w:val="center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center"/>
              <w:textAlignment w:val="baseline"/>
              <w:rPr>
                <w:b/>
                <w:color w:val="000000"/>
                <w:sz w:val="32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32"/>
                <w:lang w:val="pt-BR" w:eastAsia="pt-BR" w:bidi="ar-SA"/>
              </w:rPr>
              <w:t>Linha</w:t>
            </w:r>
          </w:p>
        </w:tc>
      </w:tr>
      <w:tr>
        <w:trPr/>
        <w:tc>
          <w:tcPr>
            <w:tcW w:w="2161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 xml:space="preserve">Manipulação de elemento HTML ao clicar em um botão; Oculta o elemento com ID </w:t>
            </w:r>
            <w:r>
              <w:rPr>
                <w:b w:val="false"/>
                <w:bCs w:val="false"/>
                <w:color w:val="000000"/>
                <w:sz w:val="20"/>
                <w:szCs w:val="20"/>
              </w:rPr>
              <w:t>definido.</w:t>
            </w:r>
          </w:p>
        </w:tc>
        <w:tc>
          <w:tcPr>
            <w:tcW w:w="4043" w:type="dxa"/>
            <w:tcBorders/>
          </w:tcPr>
          <w:p>
            <w:pPr>
              <w:pStyle w:val="Normal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D4D4D4"/>
                <w:sz w:val="32"/>
                <w:shd w:fill="1E1E1E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808080"/>
                <w:sz w:val="21"/>
                <w:shd w:fill="1E1E1E" w:val="clear"/>
              </w:rPr>
              <w:t>&lt;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E1E1E" w:val="clear"/>
              </w:rPr>
              <w:t>script</w:t>
            </w:r>
            <w:r>
              <w:rPr>
                <w:rFonts w:ascii="Consolas;Courier New;monospace" w:hAnsi="Consolas;Courier New;monospace"/>
                <w:b w:val="false"/>
                <w:color w:val="808080"/>
                <w:sz w:val="21"/>
                <w:shd w:fill="1E1E1E" w:val="clear"/>
              </w:rPr>
              <w:t>&gt;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$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document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).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ready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() {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E1E1E" w:val="clear"/>
              </w:rPr>
              <w:t>// Aguarda o documento ser carregado antes de executar o código jQuery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E1E1E" w:val="clear"/>
              </w:rPr>
              <w:t>// Manipulação de elemento HTML ao clicar em um botão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$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"#btnMan"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).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click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() {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$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"#photoMan"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).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hide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(); 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E1E1E" w:val="clear"/>
              </w:rPr>
              <w:t>// Oculta o elemento com ID "meuElemento"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808080"/>
                <w:sz w:val="21"/>
                <w:shd w:fill="1E1E1E" w:val="clear"/>
              </w:rPr>
              <w:t>&lt;/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E1E1E" w:val="clear"/>
              </w:rPr>
              <w:t>script</w:t>
            </w:r>
            <w:r>
              <w:rPr>
                <w:rFonts w:ascii="Consolas;Courier New;monospace" w:hAnsi="Consolas;Courier New;monospace"/>
                <w:b w:val="false"/>
                <w:color w:val="808080"/>
                <w:sz w:val="21"/>
                <w:shd w:fill="1E1E1E" w:val="clear"/>
              </w:rPr>
              <w:t>&gt;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</w:tc>
        <w:tc>
          <w:tcPr>
            <w:tcW w:w="1407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Index.html</w:t>
            </w:r>
          </w:p>
        </w:tc>
        <w:tc>
          <w:tcPr>
            <w:tcW w:w="1033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  <w:t>200 a 209</w:t>
            </w:r>
          </w:p>
        </w:tc>
      </w:tr>
      <w:tr>
        <w:trPr/>
        <w:tc>
          <w:tcPr>
            <w:tcW w:w="2161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 xml:space="preserve">Animação de um elemento ao passar o mouse sobre ele; Altera a largura para 200px em 500ms; Reverte a animação quando o mouse sai do elemento; Altera a largura para 100px em 500ms. </w:t>
            </w:r>
          </w:p>
        </w:tc>
        <w:tc>
          <w:tcPr>
            <w:tcW w:w="4043" w:type="dxa"/>
            <w:tcBorders/>
          </w:tcPr>
          <w:p>
            <w:pPr>
              <w:pStyle w:val="Normal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D4D4D4"/>
                <w:sz w:val="32"/>
                <w:shd w:fill="1E1E1E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808080"/>
                <w:sz w:val="21"/>
                <w:shd w:fill="1E1E1E" w:val="clear"/>
              </w:rPr>
              <w:t>&lt;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E1E1E" w:val="clear"/>
              </w:rPr>
              <w:t>script</w:t>
            </w:r>
            <w:r>
              <w:rPr>
                <w:rFonts w:ascii="Consolas;Courier New;monospace" w:hAnsi="Consolas;Courier New;monospace"/>
                <w:b w:val="false"/>
                <w:color w:val="808080"/>
                <w:sz w:val="21"/>
                <w:shd w:fill="1E1E1E" w:val="clear"/>
              </w:rPr>
              <w:t>&gt;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$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document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).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ready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() {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E1E1E" w:val="clear"/>
              </w:rPr>
              <w:t>// Aguarda o documento ser carregado antes de executar o código jQuery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E1E1E" w:val="clear"/>
              </w:rPr>
              <w:t>// Animação de um elemento ao passar o mouse sobre ele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$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"#btnWomen"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).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mouseenter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() {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$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E1E1E" w:val="clear"/>
              </w:rPr>
              <w:t>this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).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animate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({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width: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"200px"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 },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E1E1E" w:val="clear"/>
              </w:rPr>
              <w:t>500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); 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E1E1E" w:val="clear"/>
              </w:rPr>
              <w:t>// Altera a largura para 200px em 500ms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E1E1E" w:val="clear"/>
              </w:rPr>
              <w:t>// Reverte a animação quando o mouse sai do elemento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$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"#btnWomen"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).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mouseleave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() {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$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E1E1E" w:val="clear"/>
              </w:rPr>
              <w:t>this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).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animate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({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width: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"100px"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 },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E1E1E" w:val="clear"/>
              </w:rPr>
              <w:t>500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); 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E1E1E" w:val="clear"/>
              </w:rPr>
              <w:t>// Altera a largura para 100px em 500ms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>           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808080"/>
                <w:sz w:val="21"/>
                <w:shd w:fill="1E1E1E" w:val="clear"/>
              </w:rPr>
              <w:t>&lt;/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E1E1E" w:val="clear"/>
              </w:rPr>
              <w:t>script</w:t>
            </w:r>
            <w:r>
              <w:rPr>
                <w:rFonts w:ascii="Consolas;Courier New;monospace" w:hAnsi="Consolas;Courier New;monospace"/>
                <w:b w:val="false"/>
                <w:color w:val="808080"/>
                <w:sz w:val="21"/>
                <w:shd w:fill="1E1E1E" w:val="clear"/>
              </w:rPr>
              <w:t>&gt;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</w:tc>
        <w:tc>
          <w:tcPr>
            <w:tcW w:w="1407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Index.html</w:t>
            </w:r>
          </w:p>
        </w:tc>
        <w:tc>
          <w:tcPr>
            <w:tcW w:w="1033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  <w:t>218 a 232</w:t>
            </w:r>
          </w:p>
        </w:tc>
      </w:tr>
      <w:tr>
        <w:trPr/>
        <w:tc>
          <w:tcPr>
            <w:tcW w:w="2161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 xml:space="preserve">Requisição AJAX ao clicar em um botão; Atualiza o elemento com ID "resultado" com os dados do servidor; Exibe uma mensagem de erro em caso de falha na requisição. </w:t>
            </w:r>
          </w:p>
        </w:tc>
        <w:tc>
          <w:tcPr>
            <w:tcW w:w="4043" w:type="dxa"/>
            <w:tcBorders/>
          </w:tcPr>
          <w:p>
            <w:pPr>
              <w:pStyle w:val="Normal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D4D4D4"/>
                <w:sz w:val="32"/>
                <w:shd w:fill="1E1E1E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808080"/>
                <w:sz w:val="21"/>
                <w:shd w:fill="1E1E1E" w:val="clear"/>
              </w:rPr>
              <w:t>&lt;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E1E1E" w:val="clear"/>
              </w:rPr>
              <w:t>script</w:t>
            </w:r>
            <w:r>
              <w:rPr>
                <w:rFonts w:ascii="Consolas;Courier New;monospace" w:hAnsi="Consolas;Courier New;monospace"/>
                <w:b w:val="false"/>
                <w:color w:val="808080"/>
                <w:sz w:val="21"/>
                <w:shd w:fill="1E1E1E" w:val="clear"/>
              </w:rPr>
              <w:t>&gt;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$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document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).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ready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() {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E1E1E" w:val="clear"/>
              </w:rPr>
              <w:t>// Aguarda o documento ser carregado antes de executar o código jQuery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E1E1E" w:val="clear"/>
              </w:rPr>
              <w:t>// Requisição AJAX ao clicar em um botão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$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"#btnAccessories"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).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click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() {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E1E1E" w:val="clear"/>
              </w:rPr>
              <w:t>$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ajax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({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url: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"meuservidor.com/dados"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,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method: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"GET"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,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success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: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response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) {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$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"index"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).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html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response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); 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E1E1E" w:val="clear"/>
              </w:rPr>
              <w:t>// Atualiza o elemento com ID "resultado" com os dados do servidor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   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},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error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: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() {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alert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"Ocorreu um erro na solicitação."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 xml:space="preserve">); 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E1E1E" w:val="clear"/>
              </w:rPr>
              <w:t>// Exibe uma mensagem de erro em caso de falha na requisição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   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 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spacing w:lineRule="atLeast" w:line="285"/>
              <w:rPr>
                <w:b/>
                <w:color w:val="000000"/>
                <w:sz w:val="32"/>
              </w:rPr>
            </w:pPr>
            <w:r>
              <w:rPr>
                <w:color w:val="D4D4D4"/>
                <w:shd w:fill="1E1E1E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808080"/>
                <w:sz w:val="21"/>
                <w:shd w:fill="1E1E1E" w:val="clear"/>
              </w:rPr>
              <w:t>&lt;/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E1E1E" w:val="clear"/>
              </w:rPr>
              <w:t>script</w:t>
            </w:r>
            <w:r>
              <w:rPr>
                <w:rFonts w:ascii="Consolas;Courier New;monospace" w:hAnsi="Consolas;Courier New;monospace"/>
                <w:b w:val="false"/>
                <w:color w:val="808080"/>
                <w:sz w:val="21"/>
                <w:shd w:fill="1E1E1E" w:val="clear"/>
              </w:rPr>
              <w:t>&gt;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</w:tc>
        <w:tc>
          <w:tcPr>
            <w:tcW w:w="1407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Index.html</w:t>
            </w:r>
          </w:p>
        </w:tc>
        <w:tc>
          <w:tcPr>
            <w:tcW w:w="1033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  <w:t>241 a 259</w:t>
            </w:r>
          </w:p>
        </w:tc>
      </w:tr>
    </w:tbl>
    <w:p>
      <w:pPr>
        <w:pStyle w:val="NormalWeb"/>
        <w:spacing w:beforeAutospacing="0" w:before="0" w:afterAutospacing="0" w:after="0"/>
        <w:textAlignment w:val="baseline"/>
        <w:rPr>
          <w:b/>
          <w:color w:val="000000"/>
          <w:sz w:val="32"/>
        </w:rPr>
      </w:pPr>
      <w:r>
        <w:rPr>
          <w:b/>
          <w:color w:val="000000"/>
          <w:sz w:val="32"/>
        </w:rPr>
      </w:r>
    </w:p>
    <w:p>
      <w:pPr>
        <w:pStyle w:val="Normal"/>
        <w:spacing w:lineRule="auto" w:line="360"/>
        <w:jc w:val="both"/>
        <w:rPr/>
      </w:pPr>
      <w:r>
        <w:rPr/>
        <w:t>Você deverá compactar todos os arquivos da sua página em um .zip e enviar pela plataforma.</w:t>
      </w:r>
    </w:p>
    <w:p>
      <w:pPr>
        <w:sectPr>
          <w:headerReference w:type="default" r:id="rId4"/>
          <w:type w:val="nextPage"/>
          <w:pgSz w:w="11906" w:h="16838"/>
          <w:pgMar w:left="1701" w:right="1701" w:gutter="0" w:header="708" w:top="1417" w:footer="0" w:bottom="1417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Web"/>
        <w:spacing w:beforeAutospacing="0" w:before="0" w:afterAutospacing="0" w:after="0"/>
        <w:jc w:val="both"/>
        <w:textAlignment w:val="baseline"/>
        <w:rPr>
          <w:b/>
          <w:color w:val="000000"/>
          <w:sz w:val="40"/>
        </w:rPr>
      </w:pPr>
      <w:r>
        <w:rPr/>
      </w:r>
    </w:p>
    <w:sectPr>
      <w:type w:val="continuous"/>
      <w:pgSz w:w="11906" w:h="16838"/>
      <w:pgMar w:left="1701" w:right="1701" w:gutter="0" w:header="708" w:top="1417" w:footer="0" w:bottom="1417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Consolas">
    <w:altName w:val="Courier New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i/>
        <w:i/>
        <w:color w:val="231F20"/>
        <w:sz w:val="16"/>
        <w:szCs w:val="16"/>
      </w:rPr>
    </w:pPr>
    <w:r>
      <w:rPr>
        <w:b/>
        <w:bCs/>
        <w:color w:val="231F20"/>
        <w:sz w:val="16"/>
        <w:szCs w:val="16"/>
      </w:rPr>
      <w:t xml:space="preserve">Fundamentos de Desenvolvimento Web </w:t>
    </w:r>
    <w:r>
      <w:rPr>
        <w:color w:val="231F20"/>
        <w:sz w:val="16"/>
        <w:szCs w:val="16"/>
      </w:rPr>
      <w:t xml:space="preserve">– </w:t>
    </w:r>
    <w:r>
      <w:rPr>
        <w:i/>
        <w:color w:val="231F20"/>
        <w:sz w:val="16"/>
        <w:szCs w:val="16"/>
      </w:rPr>
      <w:t xml:space="preserve">Felipe Pereira Perez </w:t>
    </w:r>
    <w:r>
      <w:rPr>
        <w:color w:val="231F20"/>
        <w:sz w:val="16"/>
        <w:szCs w:val="16"/>
      </w:rPr>
      <w:t xml:space="preserve">- </w:t>
    </w:r>
    <w:r>
      <w:rPr>
        <w:b/>
        <w:bCs/>
        <w:color w:val="231F20"/>
        <w:sz w:val="16"/>
        <w:szCs w:val="16"/>
      </w:rPr>
      <w:t>UNIGRAN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428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004285"/>
    <w:rPr>
      <w:color w:val="0000FF"/>
      <w:u w:val="single"/>
    </w:rPr>
  </w:style>
  <w:style w:type="character" w:styleId="Strong">
    <w:name w:val="Strong"/>
    <w:qFormat/>
    <w:rsid w:val="00fb0bca"/>
    <w:rPr>
      <w:b/>
      <w:bCs/>
    </w:rPr>
  </w:style>
  <w:style w:type="character" w:styleId="TextodebaloChar" w:customStyle="1">
    <w:name w:val="Texto de balão Char"/>
    <w:basedOn w:val="DefaultParagraphFont"/>
    <w:link w:val="BalloonText"/>
    <w:qFormat/>
    <w:rsid w:val="00b605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6054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00428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3b4a6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qFormat/>
    <w:rsid w:val="00b6054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0405b2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2808b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2176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felipe.perez@unigran.br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F0AB0-CD12-4FF3-A70A-5E2EF8FD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Application>LibreOffice/7.5.0.3$Windows_X86_64 LibreOffice_project/c21113d003cd3efa8c53188764377a8272d9d6de</Application>
  <AppVersion>15.0000</AppVersion>
  <Pages>4</Pages>
  <Words>533</Words>
  <Characters>2888</Characters>
  <CharactersWithSpaces>3859</CharactersWithSpaces>
  <Paragraphs>95</Paragraphs>
  <Company>UNIGRAN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2018-07-24T16:59:00Z</dcterms:created>
  <dc:creator>DI</dc:creator>
  <dc:description/>
  <dc:language>en-GB</dc:language>
  <cp:lastModifiedBy/>
  <dcterms:modified xsi:type="dcterms:W3CDTF">2023-05-19T12:37:16Z</dcterms:modified>
  <cp:revision>22</cp:revision>
  <dc:subject/>
  <dc:title>_______________________________________________________ATIVIDADES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