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70B7C" w14:textId="77777777" w:rsidR="00D72535" w:rsidRPr="00D72535" w:rsidRDefault="00D72535" w:rsidP="00D72535">
      <w:pPr>
        <w:rPr>
          <w:b/>
          <w:bCs/>
        </w:rPr>
      </w:pPr>
      <w:r w:rsidRPr="00D72535">
        <w:rPr>
          <w:b/>
          <w:bCs/>
        </w:rPr>
        <w:t xml:space="preserve">Relatório Mensal – </w:t>
      </w:r>
      <w:proofErr w:type="gramStart"/>
      <w:r w:rsidRPr="00D72535">
        <w:rPr>
          <w:b/>
          <w:bCs/>
        </w:rPr>
        <w:t>Julho</w:t>
      </w:r>
      <w:proofErr w:type="gramEnd"/>
      <w:r w:rsidRPr="00D72535">
        <w:rPr>
          <w:b/>
          <w:bCs/>
        </w:rPr>
        <w:t>/2025</w:t>
      </w:r>
    </w:p>
    <w:p w14:paraId="6490832A" w14:textId="77777777" w:rsidR="00D72535" w:rsidRPr="00D72535" w:rsidRDefault="00D72535" w:rsidP="00D72535">
      <w:r w:rsidRPr="00D72535">
        <w:rPr>
          <w:b/>
          <w:bCs/>
        </w:rPr>
        <w:t>Data de Registro:</w:t>
      </w:r>
      <w:r w:rsidRPr="00D72535">
        <w:t xml:space="preserve"> 31/07/2025</w:t>
      </w:r>
      <w:r w:rsidRPr="00D72535">
        <w:br/>
      </w:r>
      <w:r w:rsidRPr="00D72535">
        <w:rPr>
          <w:b/>
          <w:bCs/>
        </w:rPr>
        <w:t>Período:</w:t>
      </w:r>
      <w:r w:rsidRPr="00D72535">
        <w:t xml:space="preserve"> </w:t>
      </w:r>
      <w:proofErr w:type="gramStart"/>
      <w:r w:rsidRPr="00D72535">
        <w:t>Julho</w:t>
      </w:r>
      <w:proofErr w:type="gramEnd"/>
      <w:r w:rsidRPr="00D72535">
        <w:t xml:space="preserve"> de 2025</w:t>
      </w:r>
      <w:r w:rsidRPr="00D72535">
        <w:br/>
      </w:r>
      <w:r w:rsidRPr="00D72535">
        <w:rPr>
          <w:b/>
          <w:bCs/>
        </w:rPr>
        <w:t>Responsável:</w:t>
      </w:r>
      <w:r w:rsidRPr="00D72535">
        <w:t xml:space="preserve"> [Seu Nome / Time de Pesquisa]</w:t>
      </w:r>
    </w:p>
    <w:p w14:paraId="1704CA7C" w14:textId="77777777" w:rsidR="00D72535" w:rsidRPr="00D72535" w:rsidRDefault="00D72535" w:rsidP="00D72535">
      <w:r w:rsidRPr="00D72535">
        <w:pict w14:anchorId="29E447AC">
          <v:rect id="_x0000_i1145" style="width:0;height:1.5pt" o:hralign="center" o:hrstd="t" o:hr="t" fillcolor="#a0a0a0" stroked="f"/>
        </w:pict>
      </w:r>
    </w:p>
    <w:p w14:paraId="2DD8C3ED" w14:textId="77777777" w:rsidR="00D72535" w:rsidRPr="00D72535" w:rsidRDefault="00D72535" w:rsidP="00D72535">
      <w:pPr>
        <w:rPr>
          <w:b/>
          <w:bCs/>
        </w:rPr>
      </w:pPr>
      <w:r w:rsidRPr="00D72535">
        <w:rPr>
          <w:b/>
          <w:bCs/>
        </w:rPr>
        <w:t>1. Objetivo</w:t>
      </w:r>
    </w:p>
    <w:p w14:paraId="6FE11C82" w14:textId="77777777" w:rsidR="00D72535" w:rsidRPr="00D72535" w:rsidRDefault="00D72535" w:rsidP="00D72535">
      <w:r w:rsidRPr="00D72535">
        <w:t xml:space="preserve">Dar início à implementação da solução de </w:t>
      </w:r>
      <w:r w:rsidRPr="00D72535">
        <w:rPr>
          <w:b/>
          <w:bCs/>
        </w:rPr>
        <w:t>captura de voz em tempo real</w:t>
      </w:r>
      <w:r w:rsidRPr="00D72535">
        <w:t xml:space="preserve">, avaliando ferramentas de telefonia VoIP (Voz sobre IP) e estabelecendo a </w:t>
      </w:r>
      <w:r w:rsidRPr="00D72535">
        <w:rPr>
          <w:b/>
          <w:bCs/>
        </w:rPr>
        <w:t>infraestrutura inicial</w:t>
      </w:r>
      <w:r w:rsidRPr="00D72535">
        <w:t xml:space="preserve"> para o sistema de captura, processamento e futura transcrição automática de áudio.</w:t>
      </w:r>
    </w:p>
    <w:p w14:paraId="2A0F9705" w14:textId="77777777" w:rsidR="00D72535" w:rsidRPr="00D72535" w:rsidRDefault="00D72535" w:rsidP="00D72535">
      <w:r w:rsidRPr="00D72535">
        <w:t xml:space="preserve">O objetivo principal deste mês foi </w:t>
      </w:r>
      <w:r w:rsidRPr="00D72535">
        <w:rPr>
          <w:b/>
          <w:bCs/>
        </w:rPr>
        <w:t>escolher as ferramentas base</w:t>
      </w:r>
      <w:r w:rsidRPr="00D72535">
        <w:t xml:space="preserve"> do projeto, </w:t>
      </w:r>
      <w:r w:rsidRPr="00D72535">
        <w:rPr>
          <w:b/>
          <w:bCs/>
        </w:rPr>
        <w:t>configurar o ambiente de testes</w:t>
      </w:r>
      <w:r w:rsidRPr="00D72535">
        <w:t xml:space="preserve"> e </w:t>
      </w:r>
      <w:r w:rsidRPr="00D72535">
        <w:rPr>
          <w:b/>
          <w:bCs/>
        </w:rPr>
        <w:t xml:space="preserve">realizar os primeiros experimentos de comunicação SIP e </w:t>
      </w:r>
      <w:proofErr w:type="spellStart"/>
      <w:r w:rsidRPr="00D72535">
        <w:rPr>
          <w:b/>
          <w:bCs/>
        </w:rPr>
        <w:t>WebRTC</w:t>
      </w:r>
      <w:proofErr w:type="spellEnd"/>
      <w:r w:rsidRPr="00D72535">
        <w:t>.</w:t>
      </w:r>
    </w:p>
    <w:p w14:paraId="332174F5" w14:textId="77777777" w:rsidR="00D72535" w:rsidRPr="00D72535" w:rsidRDefault="00D72535" w:rsidP="00D72535">
      <w:r w:rsidRPr="00D72535">
        <w:pict w14:anchorId="359E55D2">
          <v:rect id="_x0000_i1146" style="width:0;height:1.5pt" o:hralign="center" o:hrstd="t" o:hr="t" fillcolor="#a0a0a0" stroked="f"/>
        </w:pict>
      </w:r>
    </w:p>
    <w:p w14:paraId="2590A230" w14:textId="77777777" w:rsidR="00D72535" w:rsidRPr="00D72535" w:rsidRDefault="00D72535" w:rsidP="00D72535">
      <w:pPr>
        <w:rPr>
          <w:b/>
          <w:bCs/>
        </w:rPr>
      </w:pPr>
      <w:r w:rsidRPr="00D72535">
        <w:rPr>
          <w:b/>
          <w:bCs/>
        </w:rPr>
        <w:t>2. Atividades Realizadas</w:t>
      </w:r>
    </w:p>
    <w:p w14:paraId="38AAD458" w14:textId="77777777" w:rsidR="00D72535" w:rsidRPr="00D72535" w:rsidRDefault="00D72535" w:rsidP="00D72535">
      <w:pPr>
        <w:rPr>
          <w:b/>
          <w:bCs/>
        </w:rPr>
      </w:pPr>
      <w:r w:rsidRPr="00D72535">
        <w:rPr>
          <w:b/>
          <w:bCs/>
        </w:rPr>
        <w:t>2.1 Escolha das Ferramentas</w:t>
      </w:r>
    </w:p>
    <w:p w14:paraId="0CA103B2" w14:textId="77777777" w:rsidR="00D72535" w:rsidRPr="00D72535" w:rsidRDefault="00D72535" w:rsidP="00D72535">
      <w:r w:rsidRPr="00D72535">
        <w:t>Durante este período, foram selecionadas as principais tecnologias que irão compor o ambiente da solução:</w:t>
      </w:r>
    </w:p>
    <w:p w14:paraId="18178155" w14:textId="77777777" w:rsidR="00D72535" w:rsidRPr="00D72535" w:rsidRDefault="00D72535" w:rsidP="00D72535">
      <w:pPr>
        <w:numPr>
          <w:ilvl w:val="0"/>
          <w:numId w:val="13"/>
        </w:numPr>
      </w:pPr>
      <w:proofErr w:type="spellStart"/>
      <w:r w:rsidRPr="00D72535">
        <w:rPr>
          <w:b/>
          <w:bCs/>
        </w:rPr>
        <w:t>Kamailio</w:t>
      </w:r>
      <w:proofErr w:type="spellEnd"/>
      <w:r w:rsidRPr="00D72535">
        <w:rPr>
          <w:b/>
          <w:bCs/>
        </w:rPr>
        <w:t>:</w:t>
      </w:r>
      <w:r w:rsidRPr="00D72535">
        <w:t xml:space="preserve"> responsável pela </w:t>
      </w:r>
      <w:r w:rsidRPr="00D72535">
        <w:rPr>
          <w:b/>
          <w:bCs/>
        </w:rPr>
        <w:t>sinalização SIP</w:t>
      </w:r>
      <w:r w:rsidRPr="00D72535">
        <w:t>, que gerencia o início, controle e encerramento das chamadas.</w:t>
      </w:r>
    </w:p>
    <w:p w14:paraId="58C96029" w14:textId="77777777" w:rsidR="00D72535" w:rsidRPr="00D72535" w:rsidRDefault="00D72535" w:rsidP="00D72535">
      <w:pPr>
        <w:numPr>
          <w:ilvl w:val="0"/>
          <w:numId w:val="13"/>
        </w:numPr>
      </w:pPr>
      <w:r w:rsidRPr="00D72535">
        <w:rPr>
          <w:b/>
          <w:bCs/>
        </w:rPr>
        <w:t xml:space="preserve">RTP </w:t>
      </w:r>
      <w:proofErr w:type="spellStart"/>
      <w:r w:rsidRPr="00D72535">
        <w:rPr>
          <w:b/>
          <w:bCs/>
        </w:rPr>
        <w:t>Engine</w:t>
      </w:r>
      <w:proofErr w:type="spellEnd"/>
      <w:r w:rsidRPr="00D72535">
        <w:rPr>
          <w:b/>
          <w:bCs/>
        </w:rPr>
        <w:t>:</w:t>
      </w:r>
      <w:r w:rsidRPr="00D72535">
        <w:t xml:space="preserve"> utilizado para </w:t>
      </w:r>
      <w:r w:rsidRPr="00D72535">
        <w:rPr>
          <w:b/>
          <w:bCs/>
        </w:rPr>
        <w:t>receber e encaminhar os fluxos de áudio (RTP)</w:t>
      </w:r>
      <w:r w:rsidRPr="00D72535">
        <w:t xml:space="preserve"> das chamadas.</w:t>
      </w:r>
    </w:p>
    <w:p w14:paraId="407AED45" w14:textId="77777777" w:rsidR="00D72535" w:rsidRPr="00D72535" w:rsidRDefault="00D72535" w:rsidP="00D72535">
      <w:pPr>
        <w:numPr>
          <w:ilvl w:val="0"/>
          <w:numId w:val="13"/>
        </w:numPr>
      </w:pPr>
      <w:proofErr w:type="spellStart"/>
      <w:r w:rsidRPr="00D72535">
        <w:rPr>
          <w:b/>
          <w:bCs/>
        </w:rPr>
        <w:t>FFmpeg</w:t>
      </w:r>
      <w:proofErr w:type="spellEnd"/>
      <w:r w:rsidRPr="00D72535">
        <w:rPr>
          <w:b/>
          <w:bCs/>
        </w:rPr>
        <w:t>:</w:t>
      </w:r>
      <w:r w:rsidRPr="00D72535">
        <w:t xml:space="preserve"> ferramenta que fará a </w:t>
      </w:r>
      <w:r w:rsidRPr="00D72535">
        <w:rPr>
          <w:b/>
          <w:bCs/>
        </w:rPr>
        <w:t>conversão e tratamento dos arquivos de áudio</w:t>
      </w:r>
      <w:r w:rsidRPr="00D72535">
        <w:t xml:space="preserve"> antes do envio ao módulo de transcrição.</w:t>
      </w:r>
    </w:p>
    <w:p w14:paraId="46ED4AE1" w14:textId="77777777" w:rsidR="00D72535" w:rsidRPr="00D72535" w:rsidRDefault="00D72535" w:rsidP="00D72535">
      <w:r w:rsidRPr="00D72535">
        <w:t>Além da escolha das ferramentas, foram realizadas as seguintes ações:</w:t>
      </w:r>
    </w:p>
    <w:p w14:paraId="185E7946" w14:textId="77777777" w:rsidR="00D72535" w:rsidRPr="00D72535" w:rsidRDefault="00D72535" w:rsidP="00D72535">
      <w:pPr>
        <w:numPr>
          <w:ilvl w:val="0"/>
          <w:numId w:val="14"/>
        </w:numPr>
      </w:pPr>
      <w:r w:rsidRPr="00D72535">
        <w:t xml:space="preserve">Instalação e testes do </w:t>
      </w:r>
      <w:proofErr w:type="spellStart"/>
      <w:r w:rsidRPr="00D72535">
        <w:rPr>
          <w:b/>
          <w:bCs/>
        </w:rPr>
        <w:t>Kamailio</w:t>
      </w:r>
      <w:proofErr w:type="spellEnd"/>
      <w:r w:rsidRPr="00D72535">
        <w:t xml:space="preserve"> em diferentes sistemas operacionais, incluindo o sistema oficial do banco e distribuições da comunidade.</w:t>
      </w:r>
    </w:p>
    <w:p w14:paraId="7B5F3C9B" w14:textId="77777777" w:rsidR="00D72535" w:rsidRPr="00D72535" w:rsidRDefault="00D72535" w:rsidP="00D72535">
      <w:pPr>
        <w:numPr>
          <w:ilvl w:val="0"/>
          <w:numId w:val="14"/>
        </w:numPr>
      </w:pPr>
      <w:r w:rsidRPr="00D72535">
        <w:t xml:space="preserve">Início da montagem de um </w:t>
      </w:r>
      <w:r w:rsidRPr="00D72535">
        <w:rPr>
          <w:b/>
          <w:bCs/>
        </w:rPr>
        <w:t>ambiente Docker</w:t>
      </w:r>
      <w:r w:rsidRPr="00D72535">
        <w:t xml:space="preserve"> para facilitar a instalação e padronização dos serviços.</w:t>
      </w:r>
    </w:p>
    <w:p w14:paraId="0FA4FFC5" w14:textId="77777777" w:rsidR="00D72535" w:rsidRPr="00D72535" w:rsidRDefault="00D72535" w:rsidP="00D72535">
      <w:r w:rsidRPr="00D72535">
        <w:pict w14:anchorId="164F25F2">
          <v:rect id="_x0000_i1147" style="width:0;height:1.5pt" o:hralign="center" o:hrstd="t" o:hr="t" fillcolor="#a0a0a0" stroked="f"/>
        </w:pict>
      </w:r>
    </w:p>
    <w:p w14:paraId="47F4ECFA" w14:textId="77777777" w:rsidR="00D72535" w:rsidRPr="00D72535" w:rsidRDefault="00D72535" w:rsidP="00D72535">
      <w:pPr>
        <w:rPr>
          <w:b/>
          <w:bCs/>
        </w:rPr>
      </w:pPr>
      <w:r w:rsidRPr="00D72535">
        <w:rPr>
          <w:b/>
          <w:bCs/>
        </w:rPr>
        <w:t>2.2 Arquitetura e Infraestrutura</w:t>
      </w:r>
    </w:p>
    <w:p w14:paraId="1A340671" w14:textId="77777777" w:rsidR="00D72535" w:rsidRPr="00D72535" w:rsidRDefault="00D72535" w:rsidP="00D72535">
      <w:pPr>
        <w:numPr>
          <w:ilvl w:val="0"/>
          <w:numId w:val="15"/>
        </w:numPr>
      </w:pPr>
      <w:r w:rsidRPr="00D72535">
        <w:t xml:space="preserve">Foi elaborado o </w:t>
      </w:r>
      <w:r w:rsidRPr="00D72535">
        <w:rPr>
          <w:b/>
          <w:bCs/>
        </w:rPr>
        <w:t>diagrama inicial da arquitetura</w:t>
      </w:r>
      <w:r w:rsidRPr="00D72535">
        <w:t xml:space="preserve"> proposta para o sistema de captura e transcrição de voz.</w:t>
      </w:r>
    </w:p>
    <w:p w14:paraId="58E7EBCD" w14:textId="77777777" w:rsidR="00D72535" w:rsidRPr="00D72535" w:rsidRDefault="00D72535" w:rsidP="00D72535">
      <w:pPr>
        <w:numPr>
          <w:ilvl w:val="0"/>
          <w:numId w:val="15"/>
        </w:numPr>
      </w:pPr>
      <w:r w:rsidRPr="00D72535">
        <w:t xml:space="preserve">Configurada a </w:t>
      </w:r>
      <w:r w:rsidRPr="00D72535">
        <w:rPr>
          <w:b/>
          <w:bCs/>
        </w:rPr>
        <w:t>instância EC2 na AWS</w:t>
      </w:r>
      <w:r w:rsidRPr="00D72535">
        <w:t>, que servirá como servidor principal para o ambiente de testes.</w:t>
      </w:r>
    </w:p>
    <w:p w14:paraId="544DEDA4" w14:textId="77777777" w:rsidR="00D72535" w:rsidRPr="00D72535" w:rsidRDefault="00D72535" w:rsidP="00D72535">
      <w:pPr>
        <w:numPr>
          <w:ilvl w:val="0"/>
          <w:numId w:val="15"/>
        </w:numPr>
      </w:pPr>
      <w:r w:rsidRPr="00D72535">
        <w:t xml:space="preserve">A arquitetura projetada prevê que o </w:t>
      </w:r>
      <w:proofErr w:type="spellStart"/>
      <w:r w:rsidRPr="00D72535">
        <w:t>Kamailio</w:t>
      </w:r>
      <w:proofErr w:type="spellEnd"/>
      <w:r w:rsidRPr="00D72535">
        <w:t xml:space="preserve"> atuará como </w:t>
      </w:r>
      <w:r w:rsidRPr="00D72535">
        <w:rPr>
          <w:b/>
          <w:bCs/>
        </w:rPr>
        <w:t>gateway de sinalização</w:t>
      </w:r>
      <w:r w:rsidRPr="00D72535">
        <w:t xml:space="preserve">, o RTP </w:t>
      </w:r>
      <w:proofErr w:type="spellStart"/>
      <w:r w:rsidRPr="00D72535">
        <w:t>Engine</w:t>
      </w:r>
      <w:proofErr w:type="spellEnd"/>
      <w:r w:rsidRPr="00D72535">
        <w:t xml:space="preserve"> como </w:t>
      </w:r>
      <w:r w:rsidRPr="00D72535">
        <w:rPr>
          <w:b/>
          <w:bCs/>
        </w:rPr>
        <w:t>ponte de mídia</w:t>
      </w:r>
      <w:r w:rsidRPr="00D72535">
        <w:t xml:space="preserve">, e o </w:t>
      </w:r>
      <w:proofErr w:type="spellStart"/>
      <w:r w:rsidRPr="00D72535">
        <w:t>FFmpeg</w:t>
      </w:r>
      <w:proofErr w:type="spellEnd"/>
      <w:r w:rsidRPr="00D72535">
        <w:t xml:space="preserve"> como </w:t>
      </w:r>
      <w:r w:rsidRPr="00D72535">
        <w:rPr>
          <w:b/>
          <w:bCs/>
        </w:rPr>
        <w:t>processador de áudio</w:t>
      </w:r>
      <w:r w:rsidRPr="00D72535">
        <w:t xml:space="preserve"> para a transcrição.</w:t>
      </w:r>
    </w:p>
    <w:p w14:paraId="4CA28212" w14:textId="77777777" w:rsidR="00D72535" w:rsidRPr="00D72535" w:rsidRDefault="00D72535" w:rsidP="00D72535">
      <w:r w:rsidRPr="00D72535">
        <w:lastRenderedPageBreak/>
        <w:pict w14:anchorId="756F616B">
          <v:rect id="_x0000_i1148" style="width:0;height:1.5pt" o:hralign="center" o:hrstd="t" o:hr="t" fillcolor="#a0a0a0" stroked="f"/>
        </w:pict>
      </w:r>
    </w:p>
    <w:p w14:paraId="1164D00C" w14:textId="77777777" w:rsidR="00D72535" w:rsidRPr="00D72535" w:rsidRDefault="00D72535" w:rsidP="00D72535">
      <w:pPr>
        <w:rPr>
          <w:b/>
          <w:bCs/>
        </w:rPr>
      </w:pPr>
      <w:r w:rsidRPr="00D72535">
        <w:rPr>
          <w:b/>
          <w:bCs/>
        </w:rPr>
        <w:t>2.3 Testes Iniciais de Comunicação</w:t>
      </w:r>
    </w:p>
    <w:p w14:paraId="638E183A" w14:textId="77777777" w:rsidR="00D72535" w:rsidRPr="00D72535" w:rsidRDefault="00D72535" w:rsidP="00D72535">
      <w:r w:rsidRPr="00D72535">
        <w:t xml:space="preserve">Para validar a configuração e entender o fluxo de comunicação entre os componentes, foram realizados </w:t>
      </w:r>
      <w:r w:rsidRPr="00D72535">
        <w:rPr>
          <w:b/>
          <w:bCs/>
        </w:rPr>
        <w:t>testes iniciais de sinalização e registro de usuários</w:t>
      </w:r>
      <w:r w:rsidRPr="00D72535">
        <w:t xml:space="preserve"> utilizando duas abordagens:</w:t>
      </w:r>
    </w:p>
    <w:p w14:paraId="5D4447EE" w14:textId="77777777" w:rsidR="00D72535" w:rsidRPr="00D72535" w:rsidRDefault="00D72535" w:rsidP="00D72535">
      <w:pPr>
        <w:numPr>
          <w:ilvl w:val="0"/>
          <w:numId w:val="16"/>
        </w:numPr>
      </w:pPr>
      <w:r w:rsidRPr="00D72535">
        <w:rPr>
          <w:b/>
          <w:bCs/>
        </w:rPr>
        <w:t>SIP.js:</w:t>
      </w:r>
    </w:p>
    <w:p w14:paraId="1F884DA7" w14:textId="77777777" w:rsidR="00D72535" w:rsidRPr="00D72535" w:rsidRDefault="00D72535" w:rsidP="00D72535">
      <w:pPr>
        <w:numPr>
          <w:ilvl w:val="1"/>
          <w:numId w:val="16"/>
        </w:numPr>
      </w:pPr>
      <w:r w:rsidRPr="00D72535">
        <w:t xml:space="preserve">Utilizada a biblioteca </w:t>
      </w:r>
      <w:proofErr w:type="spellStart"/>
      <w:r w:rsidRPr="00D72535">
        <w:t>JavaScript</w:t>
      </w:r>
      <w:proofErr w:type="spellEnd"/>
      <w:r w:rsidRPr="00D72535">
        <w:t xml:space="preserve"> </w:t>
      </w:r>
      <w:r w:rsidRPr="00D72535">
        <w:rPr>
          <w:b/>
          <w:bCs/>
        </w:rPr>
        <w:t>SIP.js</w:t>
      </w:r>
      <w:r w:rsidRPr="00D72535">
        <w:t xml:space="preserve"> para simular clientes </w:t>
      </w:r>
      <w:proofErr w:type="spellStart"/>
      <w:r w:rsidRPr="00D72535">
        <w:t>WebRTC</w:t>
      </w:r>
      <w:proofErr w:type="spellEnd"/>
      <w:r w:rsidRPr="00D72535">
        <w:t xml:space="preserve"> diretamente em um navegador.</w:t>
      </w:r>
    </w:p>
    <w:p w14:paraId="4B17D17D" w14:textId="77777777" w:rsidR="00D72535" w:rsidRPr="00D72535" w:rsidRDefault="00D72535" w:rsidP="00D72535">
      <w:pPr>
        <w:numPr>
          <w:ilvl w:val="1"/>
          <w:numId w:val="16"/>
        </w:numPr>
      </w:pPr>
      <w:r w:rsidRPr="00D72535">
        <w:t xml:space="preserve">Foi </w:t>
      </w:r>
      <w:r w:rsidRPr="00D72535">
        <w:rPr>
          <w:b/>
          <w:bCs/>
        </w:rPr>
        <w:t xml:space="preserve">desenvolvido um terminal </w:t>
      </w:r>
      <w:proofErr w:type="spellStart"/>
      <w:r w:rsidRPr="00D72535">
        <w:rPr>
          <w:b/>
          <w:bCs/>
        </w:rPr>
        <w:t>WebRTC</w:t>
      </w:r>
      <w:proofErr w:type="spellEnd"/>
      <w:r w:rsidRPr="00D72535">
        <w:t xml:space="preserve"> funcional, capaz de se registrar no servidor </w:t>
      </w:r>
      <w:proofErr w:type="spellStart"/>
      <w:r w:rsidRPr="00D72535">
        <w:t>Kamailio</w:t>
      </w:r>
      <w:proofErr w:type="spellEnd"/>
      <w:r w:rsidRPr="00D72535">
        <w:t>, simulando o comportamento de um cliente real de voz via navegador.</w:t>
      </w:r>
    </w:p>
    <w:p w14:paraId="6BCC8FBC" w14:textId="77777777" w:rsidR="00D72535" w:rsidRPr="00D72535" w:rsidRDefault="00D72535" w:rsidP="00D72535">
      <w:pPr>
        <w:numPr>
          <w:ilvl w:val="0"/>
          <w:numId w:val="16"/>
        </w:numPr>
      </w:pPr>
      <w:proofErr w:type="spellStart"/>
      <w:r w:rsidRPr="00D72535">
        <w:rPr>
          <w:b/>
          <w:bCs/>
        </w:rPr>
        <w:t>MicroSIP</w:t>
      </w:r>
      <w:proofErr w:type="spellEnd"/>
      <w:r w:rsidRPr="00D72535">
        <w:rPr>
          <w:b/>
          <w:bCs/>
        </w:rPr>
        <w:t>:</w:t>
      </w:r>
    </w:p>
    <w:p w14:paraId="21B30BA5" w14:textId="77777777" w:rsidR="00D72535" w:rsidRPr="00D72535" w:rsidRDefault="00D72535" w:rsidP="00D72535">
      <w:pPr>
        <w:numPr>
          <w:ilvl w:val="1"/>
          <w:numId w:val="16"/>
        </w:numPr>
      </w:pPr>
      <w:r w:rsidRPr="00D72535">
        <w:t xml:space="preserve">Utilizado o </w:t>
      </w:r>
      <w:proofErr w:type="spellStart"/>
      <w:r w:rsidRPr="00D72535">
        <w:rPr>
          <w:b/>
          <w:bCs/>
        </w:rPr>
        <w:t>softphone</w:t>
      </w:r>
      <w:proofErr w:type="spellEnd"/>
      <w:r w:rsidRPr="00D72535">
        <w:rPr>
          <w:b/>
          <w:bCs/>
        </w:rPr>
        <w:t xml:space="preserve"> </w:t>
      </w:r>
      <w:proofErr w:type="spellStart"/>
      <w:r w:rsidRPr="00D72535">
        <w:rPr>
          <w:b/>
          <w:bCs/>
        </w:rPr>
        <w:t>MicroSIP</w:t>
      </w:r>
      <w:proofErr w:type="spellEnd"/>
      <w:r w:rsidRPr="00D72535">
        <w:t xml:space="preserve"> para testes de chamadas SIP tradicionais.</w:t>
      </w:r>
    </w:p>
    <w:p w14:paraId="6CD28597" w14:textId="77777777" w:rsidR="00D72535" w:rsidRPr="00D72535" w:rsidRDefault="00D72535" w:rsidP="00D72535">
      <w:pPr>
        <w:numPr>
          <w:ilvl w:val="1"/>
          <w:numId w:val="16"/>
        </w:numPr>
      </w:pPr>
      <w:r w:rsidRPr="00D72535">
        <w:t>A ferramenta foi escolhida por permitir configuração direta de IP e portas, facilitando o diagnóstico de conectividade.</w:t>
      </w:r>
    </w:p>
    <w:p w14:paraId="635BEB16" w14:textId="77777777" w:rsidR="00D72535" w:rsidRPr="00D72535" w:rsidRDefault="00D72535" w:rsidP="00D72535">
      <w:r w:rsidRPr="00D72535">
        <w:rPr>
          <w:b/>
          <w:bCs/>
        </w:rPr>
        <w:t>Objetivo dos testes:</w:t>
      </w:r>
      <w:r w:rsidRPr="00D72535">
        <w:br/>
        <w:t>Verificar se os clientes SIP (</w:t>
      </w:r>
      <w:proofErr w:type="spellStart"/>
      <w:r w:rsidRPr="00D72535">
        <w:t>MicroSIP</w:t>
      </w:r>
      <w:proofErr w:type="spellEnd"/>
      <w:r w:rsidRPr="00D72535">
        <w:t xml:space="preserve">) e </w:t>
      </w:r>
      <w:proofErr w:type="spellStart"/>
      <w:r w:rsidRPr="00D72535">
        <w:t>WebRTC</w:t>
      </w:r>
      <w:proofErr w:type="spellEnd"/>
      <w:r w:rsidRPr="00D72535">
        <w:t xml:space="preserve"> (SIP.js) conseguiam se registrar e se comunicar via </w:t>
      </w:r>
      <w:proofErr w:type="spellStart"/>
      <w:r w:rsidRPr="00D72535">
        <w:t>Kamailio</w:t>
      </w:r>
      <w:proofErr w:type="spellEnd"/>
      <w:r w:rsidRPr="00D72535">
        <w:t>, além de analisar como o NAT (tradução de endereços de rede) impactava a troca de pacotes de áudio.</w:t>
      </w:r>
    </w:p>
    <w:p w14:paraId="5856A74C" w14:textId="77777777" w:rsidR="00D72535" w:rsidRPr="00D72535" w:rsidRDefault="00D72535" w:rsidP="00D72535">
      <w:r w:rsidRPr="00D72535">
        <w:pict w14:anchorId="4CF94207">
          <v:rect id="_x0000_i1149" style="width:0;height:1.5pt" o:hralign="center" o:hrstd="t" o:hr="t" fillcolor="#a0a0a0" stroked="f"/>
        </w:pict>
      </w:r>
    </w:p>
    <w:p w14:paraId="0F5CF590" w14:textId="77777777" w:rsidR="00D72535" w:rsidRPr="00D72535" w:rsidRDefault="00D72535" w:rsidP="00D72535">
      <w:pPr>
        <w:rPr>
          <w:b/>
          <w:bCs/>
        </w:rPr>
      </w:pPr>
      <w:r w:rsidRPr="00D72535">
        <w:rPr>
          <w:b/>
          <w:bCs/>
        </w:rPr>
        <w:t>2.4 Instalação e Configuração</w:t>
      </w:r>
    </w:p>
    <w:p w14:paraId="7C455ED0" w14:textId="77777777" w:rsidR="00D72535" w:rsidRPr="00D72535" w:rsidRDefault="00D72535" w:rsidP="00D72535">
      <w:pPr>
        <w:numPr>
          <w:ilvl w:val="0"/>
          <w:numId w:val="17"/>
        </w:numPr>
      </w:pPr>
      <w:r w:rsidRPr="00D72535">
        <w:t xml:space="preserve">Foram concluídas as </w:t>
      </w:r>
      <w:r w:rsidRPr="00D72535">
        <w:rPr>
          <w:b/>
          <w:bCs/>
        </w:rPr>
        <w:t>etapas iniciais de instalação</w:t>
      </w:r>
      <w:r w:rsidRPr="00D72535">
        <w:t xml:space="preserve"> do </w:t>
      </w:r>
      <w:proofErr w:type="spellStart"/>
      <w:r w:rsidRPr="00D72535">
        <w:t>Kamailio</w:t>
      </w:r>
      <w:proofErr w:type="spellEnd"/>
      <w:r w:rsidRPr="00D72535">
        <w:t xml:space="preserve"> e do RTP </w:t>
      </w:r>
      <w:proofErr w:type="spellStart"/>
      <w:r w:rsidRPr="00D72535">
        <w:t>Engine</w:t>
      </w:r>
      <w:proofErr w:type="spellEnd"/>
      <w:r w:rsidRPr="00D72535">
        <w:t>.</w:t>
      </w:r>
    </w:p>
    <w:p w14:paraId="0C535909" w14:textId="77777777" w:rsidR="00D72535" w:rsidRPr="00D72535" w:rsidRDefault="00D72535" w:rsidP="00D72535">
      <w:pPr>
        <w:numPr>
          <w:ilvl w:val="0"/>
          <w:numId w:val="17"/>
        </w:numPr>
      </w:pPr>
      <w:r w:rsidRPr="00D72535">
        <w:t xml:space="preserve">Configuradas as </w:t>
      </w:r>
      <w:r w:rsidRPr="00D72535">
        <w:rPr>
          <w:b/>
          <w:bCs/>
        </w:rPr>
        <w:t>redes e parâmetros básicos</w:t>
      </w:r>
      <w:r w:rsidRPr="00D72535">
        <w:t xml:space="preserve"> para permitir testes de comunicação entre os componentes.</w:t>
      </w:r>
    </w:p>
    <w:p w14:paraId="748B7154" w14:textId="77777777" w:rsidR="00D72535" w:rsidRPr="00D72535" w:rsidRDefault="00D72535" w:rsidP="00D72535">
      <w:pPr>
        <w:numPr>
          <w:ilvl w:val="0"/>
          <w:numId w:val="17"/>
        </w:numPr>
      </w:pPr>
      <w:r w:rsidRPr="00D72535">
        <w:t>Foram realizados testes de instalação em diferentes ambientes:</w:t>
      </w:r>
    </w:p>
    <w:p w14:paraId="24879329" w14:textId="77777777" w:rsidR="00D72535" w:rsidRPr="00D72535" w:rsidRDefault="00D72535" w:rsidP="00D72535">
      <w:pPr>
        <w:numPr>
          <w:ilvl w:val="1"/>
          <w:numId w:val="17"/>
        </w:numPr>
      </w:pPr>
      <w:proofErr w:type="spellStart"/>
      <w:r w:rsidRPr="00D72535">
        <w:rPr>
          <w:b/>
          <w:bCs/>
        </w:rPr>
        <w:t>Amazon</w:t>
      </w:r>
      <w:proofErr w:type="spellEnd"/>
      <w:r w:rsidRPr="00D72535">
        <w:rPr>
          <w:b/>
          <w:bCs/>
        </w:rPr>
        <w:t xml:space="preserve"> Linux (oficial do banco):</w:t>
      </w:r>
      <w:r w:rsidRPr="00D72535">
        <w:t xml:space="preserve"> instalação sem sucesso, devido à falta de suporte oficial do </w:t>
      </w:r>
      <w:proofErr w:type="spellStart"/>
      <w:r w:rsidRPr="00D72535">
        <w:t>Kamailio</w:t>
      </w:r>
      <w:proofErr w:type="spellEnd"/>
      <w:r w:rsidRPr="00D72535">
        <w:t xml:space="preserve"> e dependências não disponíveis.</w:t>
      </w:r>
    </w:p>
    <w:p w14:paraId="00255840" w14:textId="77777777" w:rsidR="00D72535" w:rsidRPr="00D72535" w:rsidRDefault="00D72535" w:rsidP="00D72535">
      <w:pPr>
        <w:numPr>
          <w:ilvl w:val="1"/>
          <w:numId w:val="17"/>
        </w:numPr>
      </w:pPr>
      <w:r w:rsidRPr="00D72535">
        <w:rPr>
          <w:b/>
          <w:bCs/>
        </w:rPr>
        <w:t>Docker no Windows:</w:t>
      </w:r>
      <w:r w:rsidRPr="00D72535">
        <w:t xml:space="preserve"> o </w:t>
      </w:r>
      <w:proofErr w:type="spellStart"/>
      <w:r w:rsidRPr="00D72535">
        <w:t>Kamailio</w:t>
      </w:r>
      <w:proofErr w:type="spellEnd"/>
      <w:r w:rsidRPr="00D72535">
        <w:t xml:space="preserve"> foi executado, mas apresentou </w:t>
      </w:r>
      <w:r w:rsidRPr="00D72535">
        <w:rPr>
          <w:b/>
          <w:bCs/>
        </w:rPr>
        <w:t>problemas relacionados à NAT</w:t>
      </w:r>
      <w:r w:rsidRPr="00D72535">
        <w:t>, impedindo a comunicação completa entre clientes.</w:t>
      </w:r>
    </w:p>
    <w:p w14:paraId="33B74640" w14:textId="77777777" w:rsidR="00D72535" w:rsidRPr="00D72535" w:rsidRDefault="00D72535" w:rsidP="00D72535">
      <w:pPr>
        <w:numPr>
          <w:ilvl w:val="0"/>
          <w:numId w:val="17"/>
        </w:numPr>
      </w:pPr>
      <w:r w:rsidRPr="00D72535">
        <w:t xml:space="preserve">O arquivo principal de configuração do </w:t>
      </w:r>
      <w:proofErr w:type="spellStart"/>
      <w:r w:rsidRPr="00D72535">
        <w:t>Kamailio</w:t>
      </w:r>
      <w:proofErr w:type="spellEnd"/>
      <w:r w:rsidRPr="00D72535">
        <w:t xml:space="preserve"> (</w:t>
      </w:r>
      <w:proofErr w:type="spellStart"/>
      <w:r w:rsidRPr="00D72535">
        <w:rPr>
          <w:b/>
          <w:bCs/>
        </w:rPr>
        <w:t>kamailio.cfg</w:t>
      </w:r>
      <w:proofErr w:type="spellEnd"/>
      <w:r w:rsidRPr="00D72535">
        <w:t xml:space="preserve">) foi ajustado para tentar estabelecer comunicação com os terminais </w:t>
      </w:r>
      <w:proofErr w:type="spellStart"/>
      <w:r w:rsidRPr="00D72535">
        <w:t>WebRTC</w:t>
      </w:r>
      <w:proofErr w:type="spellEnd"/>
      <w:r w:rsidRPr="00D72535">
        <w:t xml:space="preserve"> (SIP.js) e com o </w:t>
      </w:r>
      <w:proofErr w:type="spellStart"/>
      <w:r w:rsidRPr="00D72535">
        <w:t>MicroSIP</w:t>
      </w:r>
      <w:proofErr w:type="spellEnd"/>
      <w:r w:rsidRPr="00D72535">
        <w:t>.</w:t>
      </w:r>
    </w:p>
    <w:p w14:paraId="190EC52B" w14:textId="77777777" w:rsidR="00D72535" w:rsidRPr="00D72535" w:rsidRDefault="00D72535" w:rsidP="00D72535">
      <w:r w:rsidRPr="00D72535">
        <w:pict w14:anchorId="1166DFA3">
          <v:rect id="_x0000_i1150" style="width:0;height:1.5pt" o:hralign="center" o:hrstd="t" o:hr="t" fillcolor="#a0a0a0" stroked="f"/>
        </w:pict>
      </w:r>
    </w:p>
    <w:p w14:paraId="66AEC229" w14:textId="77777777" w:rsidR="00D72535" w:rsidRPr="00D72535" w:rsidRDefault="00D72535" w:rsidP="00D72535">
      <w:pPr>
        <w:rPr>
          <w:b/>
          <w:bCs/>
        </w:rPr>
      </w:pPr>
      <w:r w:rsidRPr="00D72535">
        <w:rPr>
          <w:b/>
          <w:bCs/>
        </w:rPr>
        <w:t>3. Resultados e Observações</w:t>
      </w:r>
    </w:p>
    <w:p w14:paraId="595B79EE" w14:textId="77777777" w:rsidR="00D72535" w:rsidRPr="00D72535" w:rsidRDefault="00D72535" w:rsidP="00D72535">
      <w:pPr>
        <w:numPr>
          <w:ilvl w:val="0"/>
          <w:numId w:val="18"/>
        </w:numPr>
      </w:pPr>
      <w:r w:rsidRPr="00D72535">
        <w:t xml:space="preserve">Foi possível </w:t>
      </w:r>
      <w:r w:rsidRPr="00D72535">
        <w:rPr>
          <w:b/>
          <w:bCs/>
        </w:rPr>
        <w:t xml:space="preserve">registrar os terminais SIP.js e </w:t>
      </w:r>
      <w:proofErr w:type="spellStart"/>
      <w:r w:rsidRPr="00D72535">
        <w:rPr>
          <w:b/>
          <w:bCs/>
        </w:rPr>
        <w:t>MicroSIP</w:t>
      </w:r>
      <w:proofErr w:type="spellEnd"/>
      <w:r w:rsidRPr="00D72535">
        <w:t xml:space="preserve"> no servidor </w:t>
      </w:r>
      <w:proofErr w:type="spellStart"/>
      <w:r w:rsidRPr="00D72535">
        <w:t>Kamailio</w:t>
      </w:r>
      <w:proofErr w:type="spellEnd"/>
      <w:r w:rsidRPr="00D72535">
        <w:t>, demonstrando que a sinalização básica está funcional.</w:t>
      </w:r>
    </w:p>
    <w:p w14:paraId="256193E7" w14:textId="77777777" w:rsidR="00D72535" w:rsidRPr="00D72535" w:rsidRDefault="00D72535" w:rsidP="00D72535">
      <w:pPr>
        <w:numPr>
          <w:ilvl w:val="0"/>
          <w:numId w:val="18"/>
        </w:numPr>
      </w:pPr>
      <w:r w:rsidRPr="00D72535">
        <w:t xml:space="preserve">No entanto, </w:t>
      </w:r>
      <w:r w:rsidRPr="00D72535">
        <w:rPr>
          <w:b/>
          <w:bCs/>
        </w:rPr>
        <w:t>as chamadas não foram concluídas com sucesso</w:t>
      </w:r>
      <w:r w:rsidRPr="00D72535">
        <w:t xml:space="preserve">, possivelmente devido a </w:t>
      </w:r>
      <w:r w:rsidRPr="00D72535">
        <w:rPr>
          <w:b/>
          <w:bCs/>
        </w:rPr>
        <w:t>problemas de NAT</w:t>
      </w:r>
      <w:r w:rsidRPr="00D72535">
        <w:t xml:space="preserve"> e limitações da execução via Docker no Windows.</w:t>
      </w:r>
    </w:p>
    <w:p w14:paraId="2B73C2BC" w14:textId="77777777" w:rsidR="00D72535" w:rsidRPr="00D72535" w:rsidRDefault="00D72535" w:rsidP="00D72535">
      <w:pPr>
        <w:numPr>
          <w:ilvl w:val="0"/>
          <w:numId w:val="18"/>
        </w:numPr>
      </w:pPr>
      <w:r w:rsidRPr="00D72535">
        <w:lastRenderedPageBreak/>
        <w:t xml:space="preserve">A instalação no </w:t>
      </w:r>
      <w:proofErr w:type="spellStart"/>
      <w:r w:rsidRPr="00D72535">
        <w:rPr>
          <w:b/>
          <w:bCs/>
        </w:rPr>
        <w:t>Amazon</w:t>
      </w:r>
      <w:proofErr w:type="spellEnd"/>
      <w:r w:rsidRPr="00D72535">
        <w:rPr>
          <w:b/>
          <w:bCs/>
        </w:rPr>
        <w:t xml:space="preserve"> Linux</w:t>
      </w:r>
      <w:r w:rsidRPr="00D72535">
        <w:t xml:space="preserve"> não foi viável, reforçando a necessidade de escolher um </w:t>
      </w:r>
      <w:r w:rsidRPr="00D72535">
        <w:rPr>
          <w:b/>
          <w:bCs/>
        </w:rPr>
        <w:t>sistema operacional com suporte oficial</w:t>
      </w:r>
      <w:r w:rsidRPr="00D72535">
        <w:t>, como Debian ou Ubuntu, para as próximas etapas.</w:t>
      </w:r>
    </w:p>
    <w:p w14:paraId="13027A85" w14:textId="77777777" w:rsidR="00D72535" w:rsidRPr="00D72535" w:rsidRDefault="00D72535" w:rsidP="00D72535">
      <w:pPr>
        <w:numPr>
          <w:ilvl w:val="0"/>
          <w:numId w:val="18"/>
        </w:numPr>
      </w:pPr>
      <w:r w:rsidRPr="00D72535">
        <w:t xml:space="preserve">O </w:t>
      </w:r>
      <w:r w:rsidRPr="00D72535">
        <w:rPr>
          <w:b/>
          <w:bCs/>
        </w:rPr>
        <w:t>diagrama arquitetural inicial</w:t>
      </w:r>
      <w:r w:rsidRPr="00D72535">
        <w:t xml:space="preserve"> permitiu visualizar de forma clara o fluxo de </w:t>
      </w:r>
      <w:r w:rsidRPr="00D72535">
        <w:rPr>
          <w:b/>
          <w:bCs/>
        </w:rPr>
        <w:t>sinalização e mídia</w:t>
      </w:r>
      <w:r w:rsidRPr="00D72535">
        <w:t xml:space="preserve"> entre os componentes.</w:t>
      </w:r>
    </w:p>
    <w:p w14:paraId="6122FA16" w14:textId="77777777" w:rsidR="00D72535" w:rsidRPr="00D72535" w:rsidRDefault="00D72535" w:rsidP="00D72535">
      <w:pPr>
        <w:numPr>
          <w:ilvl w:val="0"/>
          <w:numId w:val="18"/>
        </w:numPr>
      </w:pPr>
      <w:r w:rsidRPr="00D72535">
        <w:t xml:space="preserve">A </w:t>
      </w:r>
      <w:r w:rsidRPr="00D72535">
        <w:rPr>
          <w:b/>
          <w:bCs/>
        </w:rPr>
        <w:t>instância EC2</w:t>
      </w:r>
      <w:r w:rsidRPr="00D72535">
        <w:t xml:space="preserve"> foi configurada e validada como base para os próximos testes de integração e captura de áudio.</w:t>
      </w:r>
    </w:p>
    <w:p w14:paraId="15E0F98F" w14:textId="77777777" w:rsidR="00D72535" w:rsidRPr="00D72535" w:rsidRDefault="00D72535" w:rsidP="00D72535">
      <w:r w:rsidRPr="00D72535">
        <w:pict w14:anchorId="329E2291">
          <v:rect id="_x0000_i1151" style="width:0;height:1.5pt" o:hralign="center" o:hrstd="t" o:hr="t" fillcolor="#a0a0a0" stroked="f"/>
        </w:pict>
      </w:r>
    </w:p>
    <w:p w14:paraId="72D29513" w14:textId="77777777" w:rsidR="00D72535" w:rsidRPr="00D72535" w:rsidRDefault="00D72535" w:rsidP="00D72535">
      <w:pPr>
        <w:rPr>
          <w:b/>
          <w:bCs/>
        </w:rPr>
      </w:pPr>
      <w:r w:rsidRPr="00D72535">
        <w:rPr>
          <w:b/>
          <w:bCs/>
        </w:rPr>
        <w:t>4. Próximas Etapas</w:t>
      </w:r>
    </w:p>
    <w:p w14:paraId="13ADE79A" w14:textId="77777777" w:rsidR="00D72535" w:rsidRPr="00D72535" w:rsidRDefault="00D72535" w:rsidP="00D72535">
      <w:pPr>
        <w:numPr>
          <w:ilvl w:val="0"/>
          <w:numId w:val="19"/>
        </w:numPr>
      </w:pPr>
      <w:r w:rsidRPr="00D72535">
        <w:t xml:space="preserve">Finalizar a </w:t>
      </w:r>
      <w:r w:rsidRPr="00D72535">
        <w:rPr>
          <w:b/>
          <w:bCs/>
        </w:rPr>
        <w:t>instalação completa</w:t>
      </w:r>
      <w:r w:rsidRPr="00D72535">
        <w:t xml:space="preserve"> do </w:t>
      </w:r>
      <w:proofErr w:type="spellStart"/>
      <w:r w:rsidRPr="00D72535">
        <w:t>Kamailio</w:t>
      </w:r>
      <w:proofErr w:type="spellEnd"/>
      <w:r w:rsidRPr="00D72535">
        <w:t xml:space="preserve"> e do RTP </w:t>
      </w:r>
      <w:proofErr w:type="spellStart"/>
      <w:r w:rsidRPr="00D72535">
        <w:t>Engine</w:t>
      </w:r>
      <w:proofErr w:type="spellEnd"/>
      <w:r w:rsidRPr="00D72535">
        <w:t xml:space="preserve"> em ambiente compatível (Ubuntu/Debian).</w:t>
      </w:r>
    </w:p>
    <w:p w14:paraId="119AAF6D" w14:textId="77777777" w:rsidR="00D72535" w:rsidRPr="00D72535" w:rsidRDefault="00D72535" w:rsidP="00D72535">
      <w:pPr>
        <w:numPr>
          <w:ilvl w:val="0"/>
          <w:numId w:val="19"/>
        </w:numPr>
      </w:pPr>
      <w:r w:rsidRPr="00D72535">
        <w:t xml:space="preserve">Realizar </w:t>
      </w:r>
      <w:r w:rsidRPr="00D72535">
        <w:rPr>
          <w:b/>
          <w:bCs/>
        </w:rPr>
        <w:t>testes detalhados de NAT</w:t>
      </w:r>
      <w:r w:rsidRPr="00D72535">
        <w:t xml:space="preserve"> e conectividade de áudio entre clientes internos e externos.</w:t>
      </w:r>
    </w:p>
    <w:p w14:paraId="7648B014" w14:textId="77777777" w:rsidR="00D72535" w:rsidRPr="00D72535" w:rsidRDefault="00D72535" w:rsidP="00D72535">
      <w:pPr>
        <w:numPr>
          <w:ilvl w:val="0"/>
          <w:numId w:val="19"/>
        </w:numPr>
      </w:pPr>
      <w:r w:rsidRPr="00D72535">
        <w:t xml:space="preserve">Implementar e validar o </w:t>
      </w:r>
      <w:r w:rsidRPr="00D72535">
        <w:rPr>
          <w:b/>
          <w:bCs/>
        </w:rPr>
        <w:t>processo de captura de áudio em tempo real</w:t>
      </w:r>
      <w:r w:rsidRPr="00D72535">
        <w:t xml:space="preserve">, integrando o RTP </w:t>
      </w:r>
      <w:proofErr w:type="spellStart"/>
      <w:r w:rsidRPr="00D72535">
        <w:t>Engine</w:t>
      </w:r>
      <w:proofErr w:type="spellEnd"/>
      <w:r w:rsidRPr="00D72535">
        <w:t xml:space="preserve"> e o </w:t>
      </w:r>
      <w:proofErr w:type="spellStart"/>
      <w:r w:rsidRPr="00D72535">
        <w:t>FFmpeg</w:t>
      </w:r>
      <w:proofErr w:type="spellEnd"/>
      <w:r w:rsidRPr="00D72535">
        <w:t>.</w:t>
      </w:r>
    </w:p>
    <w:p w14:paraId="5D97D40B" w14:textId="77777777" w:rsidR="00D72535" w:rsidRPr="00D72535" w:rsidRDefault="00D72535" w:rsidP="00D72535">
      <w:pPr>
        <w:numPr>
          <w:ilvl w:val="0"/>
          <w:numId w:val="19"/>
        </w:numPr>
      </w:pPr>
      <w:r w:rsidRPr="00D72535">
        <w:t xml:space="preserve">Refinar a </w:t>
      </w:r>
      <w:r w:rsidRPr="00D72535">
        <w:rPr>
          <w:b/>
          <w:bCs/>
        </w:rPr>
        <w:t>arquitetura geral do sistema</w:t>
      </w:r>
      <w:r w:rsidRPr="00D72535">
        <w:t xml:space="preserve"> com base nos resultados dos testes iniciais.</w:t>
      </w:r>
    </w:p>
    <w:p w14:paraId="24AE8FAD" w14:textId="77777777" w:rsidR="00D72535" w:rsidRPr="00D72535" w:rsidRDefault="00D72535" w:rsidP="00D72535">
      <w:pPr>
        <w:numPr>
          <w:ilvl w:val="0"/>
          <w:numId w:val="19"/>
        </w:numPr>
      </w:pPr>
      <w:r w:rsidRPr="00D72535">
        <w:t xml:space="preserve">Avançar para a </w:t>
      </w:r>
      <w:r w:rsidRPr="00D72535">
        <w:rPr>
          <w:b/>
          <w:bCs/>
        </w:rPr>
        <w:t>fase de automação de testes de chamadas</w:t>
      </w:r>
      <w:r w:rsidRPr="00D72535">
        <w:t>, visando simular diferentes cenários de uso.</w:t>
      </w:r>
    </w:p>
    <w:p w14:paraId="57CAA5FB" w14:textId="77777777" w:rsidR="00D72535" w:rsidRPr="00D72535" w:rsidRDefault="00D72535" w:rsidP="00D72535">
      <w:r w:rsidRPr="00D72535">
        <w:pict w14:anchorId="77A0F0E9">
          <v:rect id="_x0000_i1152" style="width:0;height:1.5pt" o:hralign="center" o:hrstd="t" o:hr="t" fillcolor="#a0a0a0" stroked="f"/>
        </w:pict>
      </w:r>
    </w:p>
    <w:p w14:paraId="144E68A0" w14:textId="77777777" w:rsidR="00D72535" w:rsidRPr="00D72535" w:rsidRDefault="00D72535" w:rsidP="00D72535">
      <w:pPr>
        <w:rPr>
          <w:b/>
          <w:bCs/>
        </w:rPr>
      </w:pPr>
      <w:r w:rsidRPr="00D72535">
        <w:rPr>
          <w:b/>
          <w:bCs/>
        </w:rPr>
        <w:t>5. Conclusão</w:t>
      </w:r>
    </w:p>
    <w:p w14:paraId="1F107ED2" w14:textId="77777777" w:rsidR="00D72535" w:rsidRPr="00D72535" w:rsidRDefault="00D72535" w:rsidP="00D72535">
      <w:r w:rsidRPr="00D72535">
        <w:t xml:space="preserve">O mês de julho foi dedicado à </w:t>
      </w:r>
      <w:r w:rsidRPr="00D72535">
        <w:rPr>
          <w:b/>
          <w:bCs/>
        </w:rPr>
        <w:t>estruturação do ambiente de testes</w:t>
      </w:r>
      <w:r w:rsidRPr="00D72535">
        <w:t xml:space="preserve"> e à </w:t>
      </w:r>
      <w:r w:rsidRPr="00D72535">
        <w:rPr>
          <w:b/>
          <w:bCs/>
        </w:rPr>
        <w:t>validação das tecnologias base</w:t>
      </w:r>
      <w:r w:rsidRPr="00D72535">
        <w:t xml:space="preserve"> do projeto. Apesar das dificuldades iniciais com a configuração do </w:t>
      </w:r>
      <w:proofErr w:type="spellStart"/>
      <w:r w:rsidRPr="00D72535">
        <w:t>Kamailio</w:t>
      </w:r>
      <w:proofErr w:type="spellEnd"/>
      <w:r w:rsidRPr="00D72535">
        <w:t xml:space="preserve"> e os problemas de rede (NAT), o progresso foi significativo:</w:t>
      </w:r>
    </w:p>
    <w:p w14:paraId="56DDF6B6" w14:textId="77777777" w:rsidR="00D72535" w:rsidRPr="00D72535" w:rsidRDefault="00D72535" w:rsidP="00D72535">
      <w:pPr>
        <w:numPr>
          <w:ilvl w:val="0"/>
          <w:numId w:val="20"/>
        </w:numPr>
      </w:pPr>
      <w:r w:rsidRPr="00D72535">
        <w:t>O sistema de sinalização foi iniciado.</w:t>
      </w:r>
    </w:p>
    <w:p w14:paraId="1C4E7558" w14:textId="77777777" w:rsidR="00D72535" w:rsidRPr="00D72535" w:rsidRDefault="00D72535" w:rsidP="00D72535">
      <w:pPr>
        <w:numPr>
          <w:ilvl w:val="0"/>
          <w:numId w:val="20"/>
        </w:numPr>
      </w:pPr>
      <w:r w:rsidRPr="00D72535">
        <w:t xml:space="preserve">O terminal </w:t>
      </w:r>
      <w:proofErr w:type="spellStart"/>
      <w:r w:rsidRPr="00D72535">
        <w:t>WebRTC</w:t>
      </w:r>
      <w:proofErr w:type="spellEnd"/>
      <w:r w:rsidRPr="00D72535">
        <w:t xml:space="preserve"> foi criado com sucesso via SIP.js.</w:t>
      </w:r>
    </w:p>
    <w:p w14:paraId="08F8608D" w14:textId="77777777" w:rsidR="00D72535" w:rsidRPr="00D72535" w:rsidRDefault="00D72535" w:rsidP="00D72535">
      <w:pPr>
        <w:numPr>
          <w:ilvl w:val="0"/>
          <w:numId w:val="20"/>
        </w:numPr>
      </w:pPr>
      <w:r w:rsidRPr="00D72535">
        <w:t>A arquitetura geral foi definida e documentada.</w:t>
      </w:r>
    </w:p>
    <w:p w14:paraId="3B9CC1D0" w14:textId="77777777" w:rsidR="00D72535" w:rsidRPr="00D72535" w:rsidRDefault="00D72535" w:rsidP="00D72535">
      <w:r w:rsidRPr="00D72535">
        <w:t xml:space="preserve">Esses avanços estabelecem as bases técnicas para os próximos meses, que terão foco na </w:t>
      </w:r>
      <w:r w:rsidRPr="00D72535">
        <w:rPr>
          <w:b/>
          <w:bCs/>
        </w:rPr>
        <w:t>integração dos componentes</w:t>
      </w:r>
      <w:r w:rsidRPr="00D72535">
        <w:t xml:space="preserve"> e na </w:t>
      </w:r>
      <w:r w:rsidRPr="00D72535">
        <w:rPr>
          <w:b/>
          <w:bCs/>
        </w:rPr>
        <w:t>captura e transcrição do áudio em tempo real</w:t>
      </w:r>
    </w:p>
    <w:p w14:paraId="607DB9CC" w14:textId="77777777" w:rsidR="004B39AF" w:rsidRDefault="004B39AF"/>
    <w:sectPr w:rsidR="004B39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67FF"/>
    <w:multiLevelType w:val="multilevel"/>
    <w:tmpl w:val="F788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E1F51"/>
    <w:multiLevelType w:val="multilevel"/>
    <w:tmpl w:val="15F8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B17DB"/>
    <w:multiLevelType w:val="multilevel"/>
    <w:tmpl w:val="D824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17EA3"/>
    <w:multiLevelType w:val="multilevel"/>
    <w:tmpl w:val="20FC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61399"/>
    <w:multiLevelType w:val="multilevel"/>
    <w:tmpl w:val="0F26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002E4"/>
    <w:multiLevelType w:val="multilevel"/>
    <w:tmpl w:val="17AE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033D9"/>
    <w:multiLevelType w:val="multilevel"/>
    <w:tmpl w:val="9E7C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AB201F"/>
    <w:multiLevelType w:val="multilevel"/>
    <w:tmpl w:val="D806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15910"/>
    <w:multiLevelType w:val="multilevel"/>
    <w:tmpl w:val="1414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1C5BD0"/>
    <w:multiLevelType w:val="multilevel"/>
    <w:tmpl w:val="E428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B2697"/>
    <w:multiLevelType w:val="multilevel"/>
    <w:tmpl w:val="41FE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B0F5A"/>
    <w:multiLevelType w:val="multilevel"/>
    <w:tmpl w:val="5B18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23841"/>
    <w:multiLevelType w:val="multilevel"/>
    <w:tmpl w:val="A548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41711"/>
    <w:multiLevelType w:val="multilevel"/>
    <w:tmpl w:val="320C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640B81"/>
    <w:multiLevelType w:val="multilevel"/>
    <w:tmpl w:val="F2B6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F7AD9"/>
    <w:multiLevelType w:val="multilevel"/>
    <w:tmpl w:val="4BCE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31B95"/>
    <w:multiLevelType w:val="multilevel"/>
    <w:tmpl w:val="AF84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D9238F"/>
    <w:multiLevelType w:val="multilevel"/>
    <w:tmpl w:val="DB90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445C7"/>
    <w:multiLevelType w:val="multilevel"/>
    <w:tmpl w:val="42E4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612FFD"/>
    <w:multiLevelType w:val="multilevel"/>
    <w:tmpl w:val="91DE5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7327272">
    <w:abstractNumId w:val="3"/>
  </w:num>
  <w:num w:numId="2" w16cid:durableId="722095110">
    <w:abstractNumId w:val="11"/>
  </w:num>
  <w:num w:numId="3" w16cid:durableId="1160198892">
    <w:abstractNumId w:val="7"/>
  </w:num>
  <w:num w:numId="4" w16cid:durableId="699739808">
    <w:abstractNumId w:val="5"/>
  </w:num>
  <w:num w:numId="5" w16cid:durableId="273555682">
    <w:abstractNumId w:val="14"/>
  </w:num>
  <w:num w:numId="6" w16cid:durableId="1893927341">
    <w:abstractNumId w:val="6"/>
  </w:num>
  <w:num w:numId="7" w16cid:durableId="1137913730">
    <w:abstractNumId w:val="16"/>
  </w:num>
  <w:num w:numId="8" w16cid:durableId="1395591023">
    <w:abstractNumId w:val="10"/>
  </w:num>
  <w:num w:numId="9" w16cid:durableId="194737790">
    <w:abstractNumId w:val="15"/>
  </w:num>
  <w:num w:numId="10" w16cid:durableId="1372998935">
    <w:abstractNumId w:val="2"/>
  </w:num>
  <w:num w:numId="11" w16cid:durableId="2011980864">
    <w:abstractNumId w:val="4"/>
  </w:num>
  <w:num w:numId="12" w16cid:durableId="527523030">
    <w:abstractNumId w:val="8"/>
  </w:num>
  <w:num w:numId="13" w16cid:durableId="954946020">
    <w:abstractNumId w:val="13"/>
  </w:num>
  <w:num w:numId="14" w16cid:durableId="609123008">
    <w:abstractNumId w:val="12"/>
  </w:num>
  <w:num w:numId="15" w16cid:durableId="1198397987">
    <w:abstractNumId w:val="17"/>
  </w:num>
  <w:num w:numId="16" w16cid:durableId="1966346040">
    <w:abstractNumId w:val="9"/>
  </w:num>
  <w:num w:numId="17" w16cid:durableId="1236747744">
    <w:abstractNumId w:val="0"/>
  </w:num>
  <w:num w:numId="18" w16cid:durableId="351691291">
    <w:abstractNumId w:val="18"/>
  </w:num>
  <w:num w:numId="19" w16cid:durableId="196435847">
    <w:abstractNumId w:val="19"/>
  </w:num>
  <w:num w:numId="20" w16cid:durableId="664477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AF"/>
    <w:rsid w:val="004B39AF"/>
    <w:rsid w:val="005061B9"/>
    <w:rsid w:val="009C48B2"/>
    <w:rsid w:val="00D7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8B205"/>
  <w15:chartTrackingRefBased/>
  <w15:docId w15:val="{AECFD79B-94FE-4E5A-9491-5CB0C0495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5061B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061B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061B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061B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061B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804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maicon roger</dc:creator>
  <cp:keywords/>
  <dc:description/>
  <cp:lastModifiedBy>maicon roger</cp:lastModifiedBy>
  <cp:revision>1</cp:revision>
  <dcterms:created xsi:type="dcterms:W3CDTF">2025-11-06T01:56:00Z</dcterms:created>
  <dcterms:modified xsi:type="dcterms:W3CDTF">2025-11-06T02:20:00Z</dcterms:modified>
</cp:coreProperties>
</file>