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C9C6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 xml:space="preserve">Relatório Mensal – </w:t>
      </w:r>
      <w:proofErr w:type="gramStart"/>
      <w:r w:rsidRPr="00A0471D">
        <w:rPr>
          <w:b/>
          <w:bCs/>
        </w:rPr>
        <w:t>Agosto</w:t>
      </w:r>
      <w:proofErr w:type="gramEnd"/>
      <w:r w:rsidRPr="00A0471D">
        <w:rPr>
          <w:b/>
          <w:bCs/>
        </w:rPr>
        <w:t>/2025</w:t>
      </w:r>
    </w:p>
    <w:p w14:paraId="28D09004" w14:textId="77777777" w:rsidR="00A0471D" w:rsidRPr="00A0471D" w:rsidRDefault="00A0471D" w:rsidP="00A0471D">
      <w:r w:rsidRPr="00A0471D">
        <w:rPr>
          <w:b/>
          <w:bCs/>
        </w:rPr>
        <w:t>Data de Registro:</w:t>
      </w:r>
      <w:r w:rsidRPr="00A0471D">
        <w:t xml:space="preserve"> 31/08/2025</w:t>
      </w:r>
      <w:r w:rsidRPr="00A0471D">
        <w:br/>
      </w:r>
      <w:r w:rsidRPr="00A0471D">
        <w:rPr>
          <w:b/>
          <w:bCs/>
        </w:rPr>
        <w:t>Período:</w:t>
      </w:r>
      <w:r w:rsidRPr="00A0471D">
        <w:t xml:space="preserve"> </w:t>
      </w:r>
      <w:proofErr w:type="gramStart"/>
      <w:r w:rsidRPr="00A0471D">
        <w:t>Agosto</w:t>
      </w:r>
      <w:proofErr w:type="gramEnd"/>
      <w:r w:rsidRPr="00A0471D">
        <w:t xml:space="preserve"> de 2025</w:t>
      </w:r>
      <w:r w:rsidRPr="00A0471D">
        <w:br/>
      </w:r>
      <w:r w:rsidRPr="00A0471D">
        <w:rPr>
          <w:b/>
          <w:bCs/>
        </w:rPr>
        <w:t>Responsável:</w:t>
      </w:r>
      <w:r w:rsidRPr="00A0471D">
        <w:t xml:space="preserve"> [Seu Nome / Time de Pesquisa]</w:t>
      </w:r>
    </w:p>
    <w:p w14:paraId="6431B02F" w14:textId="77777777" w:rsidR="00A0471D" w:rsidRPr="00A0471D" w:rsidRDefault="00A0471D" w:rsidP="00A0471D">
      <w:r w:rsidRPr="00A0471D">
        <w:pict w14:anchorId="7EA62CCD">
          <v:rect id="_x0000_i1289" style="width:0;height:1.5pt" o:hralign="center" o:hrstd="t" o:hr="t" fillcolor="#a0a0a0" stroked="f"/>
        </w:pict>
      </w:r>
    </w:p>
    <w:p w14:paraId="6140E6E5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1. Objetivo</w:t>
      </w:r>
    </w:p>
    <w:p w14:paraId="11E6C7A5" w14:textId="77777777" w:rsidR="00A0471D" w:rsidRPr="00A0471D" w:rsidRDefault="00A0471D" w:rsidP="00A0471D">
      <w:r w:rsidRPr="00A0471D">
        <w:t xml:space="preserve">Dar continuidade à implementação da solução de </w:t>
      </w:r>
      <w:r w:rsidRPr="00A0471D">
        <w:rPr>
          <w:b/>
          <w:bCs/>
        </w:rPr>
        <w:t>captura e transcrição de voz em tempo real</w:t>
      </w:r>
      <w:r w:rsidRPr="00A0471D">
        <w:t xml:space="preserve">, com foco neste mês na </w:t>
      </w:r>
      <w:r w:rsidRPr="00A0471D">
        <w:rPr>
          <w:b/>
          <w:bCs/>
        </w:rPr>
        <w:t>reestruturação da arquitetura inicial</w:t>
      </w:r>
      <w:r w:rsidRPr="00A0471D">
        <w:t xml:space="preserve">, </w:t>
      </w:r>
      <w:r w:rsidRPr="00A0471D">
        <w:rPr>
          <w:b/>
          <w:bCs/>
        </w:rPr>
        <w:t>ajustes de infraestrutura na nuvem</w:t>
      </w:r>
      <w:r w:rsidRPr="00A0471D">
        <w:t xml:space="preserve"> e </w:t>
      </w:r>
      <w:r w:rsidRPr="00A0471D">
        <w:rPr>
          <w:b/>
          <w:bCs/>
        </w:rPr>
        <w:t>avaliação prática de novas ferramentas</w:t>
      </w:r>
      <w:r w:rsidRPr="00A0471D">
        <w:t xml:space="preserve"> para garantir maior estabilidade, segurança e escalabilidade do sistema.</w:t>
      </w:r>
    </w:p>
    <w:p w14:paraId="5D85C05C" w14:textId="77777777" w:rsidR="00A0471D" w:rsidRPr="00A0471D" w:rsidRDefault="00A0471D" w:rsidP="00A0471D">
      <w:r w:rsidRPr="00A0471D">
        <w:t xml:space="preserve">Devido às </w:t>
      </w:r>
      <w:r w:rsidRPr="00A0471D">
        <w:rPr>
          <w:b/>
          <w:bCs/>
        </w:rPr>
        <w:t>restrições de segurança do ambiente do banco</w:t>
      </w:r>
      <w:r w:rsidRPr="00A0471D">
        <w:t xml:space="preserve">, algumas ferramentas e serviços não puderam ser instalados diretamente nas instâncias corporativas. Por esse motivo, os </w:t>
      </w:r>
      <w:r w:rsidRPr="00A0471D">
        <w:rPr>
          <w:b/>
          <w:bCs/>
        </w:rPr>
        <w:t>testes e validações iniciais</w:t>
      </w:r>
      <w:r w:rsidRPr="00A0471D">
        <w:t xml:space="preserve"> estão sendo realizados em </w:t>
      </w:r>
      <w:r w:rsidRPr="00A0471D">
        <w:rPr>
          <w:b/>
          <w:bCs/>
        </w:rPr>
        <w:t>computador pessoal</w:t>
      </w:r>
      <w:r w:rsidRPr="00A0471D">
        <w:t xml:space="preserve"> e em </w:t>
      </w:r>
      <w:r w:rsidRPr="00A0471D">
        <w:rPr>
          <w:b/>
          <w:bCs/>
        </w:rPr>
        <w:t>instância própria</w:t>
      </w:r>
      <w:r w:rsidRPr="00A0471D">
        <w:t>, o que possibilita maior liberdade para experimentação, prototipação e ajustes antes da migração definitiva para o ambiente institucional.</w:t>
      </w:r>
    </w:p>
    <w:p w14:paraId="6F3164D5" w14:textId="77777777" w:rsidR="00A0471D" w:rsidRPr="00A0471D" w:rsidRDefault="00A0471D" w:rsidP="00A0471D">
      <w:r w:rsidRPr="00A0471D">
        <w:pict w14:anchorId="4811AC78">
          <v:rect id="_x0000_i1290" style="width:0;height:1.5pt" o:hralign="center" o:hrstd="t" o:hr="t" fillcolor="#a0a0a0" stroked="f"/>
        </w:pict>
      </w:r>
    </w:p>
    <w:p w14:paraId="54F6304B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2. Atividades Realizadas</w:t>
      </w:r>
    </w:p>
    <w:p w14:paraId="03A7A343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2.1 Atualização da Arquitetura</w:t>
      </w:r>
    </w:p>
    <w:p w14:paraId="512EF809" w14:textId="77777777" w:rsidR="00A0471D" w:rsidRPr="00A0471D" w:rsidRDefault="00A0471D" w:rsidP="00A0471D">
      <w:pPr>
        <w:numPr>
          <w:ilvl w:val="0"/>
          <w:numId w:val="27"/>
        </w:numPr>
      </w:pPr>
      <w:r w:rsidRPr="00A0471D">
        <w:t xml:space="preserve">O </w:t>
      </w:r>
      <w:r w:rsidRPr="00A0471D">
        <w:rPr>
          <w:b/>
          <w:bCs/>
        </w:rPr>
        <w:t>desenho da proposta inicial</w:t>
      </w:r>
      <w:r w:rsidRPr="00A0471D">
        <w:t xml:space="preserve"> foi revisado e atualizado com o objetivo de </w:t>
      </w:r>
      <w:r w:rsidRPr="00A0471D">
        <w:rPr>
          <w:b/>
          <w:bCs/>
        </w:rPr>
        <w:t xml:space="preserve">melhorar a integração com o time de </w:t>
      </w:r>
      <w:proofErr w:type="spellStart"/>
      <w:r w:rsidRPr="00A0471D">
        <w:rPr>
          <w:b/>
          <w:bCs/>
        </w:rPr>
        <w:t>telecom</w:t>
      </w:r>
      <w:proofErr w:type="spellEnd"/>
      <w:r w:rsidRPr="00A0471D">
        <w:t xml:space="preserve"> e viabilizar a comunicação entre os componentes do sistema.</w:t>
      </w:r>
    </w:p>
    <w:p w14:paraId="11EE620A" w14:textId="77777777" w:rsidR="00A0471D" w:rsidRPr="00A0471D" w:rsidRDefault="00A0471D" w:rsidP="00A0471D">
      <w:pPr>
        <w:numPr>
          <w:ilvl w:val="0"/>
          <w:numId w:val="27"/>
        </w:numPr>
      </w:pPr>
      <w:r w:rsidRPr="00A0471D">
        <w:t xml:space="preserve">Foram acrescentadas novas camadas de segurança e a inclusão de </w:t>
      </w:r>
      <w:r w:rsidRPr="00A0471D">
        <w:rPr>
          <w:b/>
          <w:bCs/>
        </w:rPr>
        <w:t xml:space="preserve">Network </w:t>
      </w:r>
      <w:proofErr w:type="spellStart"/>
      <w:r w:rsidRPr="00A0471D">
        <w:rPr>
          <w:b/>
          <w:bCs/>
        </w:rPr>
        <w:t>Load</w:t>
      </w:r>
      <w:proofErr w:type="spellEnd"/>
      <w:r w:rsidRPr="00A0471D">
        <w:rPr>
          <w:b/>
          <w:bCs/>
        </w:rPr>
        <w:t xml:space="preserve"> </w:t>
      </w:r>
      <w:proofErr w:type="spellStart"/>
      <w:r w:rsidRPr="00A0471D">
        <w:rPr>
          <w:b/>
          <w:bCs/>
        </w:rPr>
        <w:t>Balancers</w:t>
      </w:r>
      <w:proofErr w:type="spellEnd"/>
      <w:r w:rsidRPr="00A0471D">
        <w:rPr>
          <w:b/>
          <w:bCs/>
        </w:rPr>
        <w:t xml:space="preserve"> (</w:t>
      </w:r>
      <w:proofErr w:type="spellStart"/>
      <w:r w:rsidRPr="00A0471D">
        <w:rPr>
          <w:b/>
          <w:bCs/>
        </w:rPr>
        <w:t>NLBs</w:t>
      </w:r>
      <w:proofErr w:type="spellEnd"/>
      <w:r w:rsidRPr="00A0471D">
        <w:rPr>
          <w:b/>
          <w:bCs/>
        </w:rPr>
        <w:t>)</w:t>
      </w:r>
      <w:r w:rsidRPr="00A0471D">
        <w:t xml:space="preserve"> para o gerenciamento do tráfego de sinalização (SIP) e mídia (RTP).</w:t>
      </w:r>
    </w:p>
    <w:p w14:paraId="0133DB46" w14:textId="77777777" w:rsidR="00A0471D" w:rsidRPr="00A0471D" w:rsidRDefault="00A0471D" w:rsidP="00A0471D">
      <w:r w:rsidRPr="00A0471D">
        <w:pict w14:anchorId="691260B7">
          <v:rect id="_x0000_i1291" style="width:0;height:1.5pt" o:hralign="center" o:hrstd="t" o:hr="t" fillcolor="#a0a0a0" stroked="f"/>
        </w:pict>
      </w:r>
    </w:p>
    <w:p w14:paraId="3D6FC467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2.2 Infraestrutura e Instâncias</w:t>
      </w:r>
    </w:p>
    <w:p w14:paraId="03CE7133" w14:textId="77777777" w:rsidR="00A0471D" w:rsidRPr="00A0471D" w:rsidRDefault="00A0471D" w:rsidP="00A0471D">
      <w:pPr>
        <w:numPr>
          <w:ilvl w:val="0"/>
          <w:numId w:val="28"/>
        </w:numPr>
      </w:pPr>
      <w:r w:rsidRPr="00A0471D">
        <w:t xml:space="preserve">As </w:t>
      </w:r>
      <w:r w:rsidRPr="00A0471D">
        <w:rPr>
          <w:b/>
          <w:bCs/>
        </w:rPr>
        <w:t>instâncias na AWS</w:t>
      </w:r>
      <w:r w:rsidRPr="00A0471D">
        <w:t xml:space="preserve"> responsáveis por hospedar a aplicação principal e os serviços auxiliares foram ajustadas para melhor desempenho e organização.</w:t>
      </w:r>
    </w:p>
    <w:p w14:paraId="21D95EF0" w14:textId="77777777" w:rsidR="00A0471D" w:rsidRPr="00A0471D" w:rsidRDefault="00A0471D" w:rsidP="00A0471D">
      <w:pPr>
        <w:numPr>
          <w:ilvl w:val="0"/>
          <w:numId w:val="28"/>
        </w:numPr>
      </w:pPr>
      <w:r w:rsidRPr="00A0471D">
        <w:t xml:space="preserve">Foram adicionadas </w:t>
      </w:r>
      <w:r w:rsidRPr="00A0471D">
        <w:rPr>
          <w:b/>
          <w:bCs/>
        </w:rPr>
        <w:t>camadas adicionais de segurança</w:t>
      </w:r>
      <w:r w:rsidRPr="00A0471D">
        <w:t>, incluindo:</w:t>
      </w:r>
    </w:p>
    <w:p w14:paraId="2B1BD383" w14:textId="77777777" w:rsidR="00A0471D" w:rsidRPr="00A0471D" w:rsidRDefault="00A0471D" w:rsidP="00A0471D">
      <w:pPr>
        <w:numPr>
          <w:ilvl w:val="1"/>
          <w:numId w:val="28"/>
        </w:numPr>
      </w:pPr>
      <w:r w:rsidRPr="00A0471D">
        <w:rPr>
          <w:b/>
          <w:bCs/>
        </w:rPr>
        <w:t xml:space="preserve">Security </w:t>
      </w:r>
      <w:proofErr w:type="spellStart"/>
      <w:r w:rsidRPr="00A0471D">
        <w:rPr>
          <w:b/>
          <w:bCs/>
        </w:rPr>
        <w:t>Groups</w:t>
      </w:r>
      <w:proofErr w:type="spellEnd"/>
      <w:r w:rsidRPr="00A0471D">
        <w:t xml:space="preserve"> configurados tanto nas instâncias EC2 quanto nos </w:t>
      </w:r>
      <w:proofErr w:type="spellStart"/>
      <w:r w:rsidRPr="00A0471D">
        <w:t>NLBs</w:t>
      </w:r>
      <w:proofErr w:type="spellEnd"/>
      <w:r w:rsidRPr="00A0471D">
        <w:t>, controlando o tráfego de entrada e saída.</w:t>
      </w:r>
    </w:p>
    <w:p w14:paraId="658E1683" w14:textId="77777777" w:rsidR="00A0471D" w:rsidRPr="00A0471D" w:rsidRDefault="00A0471D" w:rsidP="00A0471D">
      <w:pPr>
        <w:numPr>
          <w:ilvl w:val="1"/>
          <w:numId w:val="28"/>
        </w:numPr>
      </w:pPr>
      <w:r w:rsidRPr="00A0471D">
        <w:t xml:space="preserve">Estudo e configuração de </w:t>
      </w:r>
      <w:r w:rsidRPr="00A0471D">
        <w:rPr>
          <w:b/>
          <w:bCs/>
        </w:rPr>
        <w:t xml:space="preserve">Network </w:t>
      </w:r>
      <w:proofErr w:type="spellStart"/>
      <w:r w:rsidRPr="00A0471D">
        <w:rPr>
          <w:b/>
          <w:bCs/>
        </w:rPr>
        <w:t>Load</w:t>
      </w:r>
      <w:proofErr w:type="spellEnd"/>
      <w:r w:rsidRPr="00A0471D">
        <w:rPr>
          <w:b/>
          <w:bCs/>
        </w:rPr>
        <w:t xml:space="preserve"> </w:t>
      </w:r>
      <w:proofErr w:type="spellStart"/>
      <w:r w:rsidRPr="00A0471D">
        <w:rPr>
          <w:b/>
          <w:bCs/>
        </w:rPr>
        <w:t>Balancer</w:t>
      </w:r>
      <w:proofErr w:type="spellEnd"/>
      <w:r w:rsidRPr="00A0471D">
        <w:rPr>
          <w:b/>
          <w:bCs/>
        </w:rPr>
        <w:t xml:space="preserve"> (NLB)</w:t>
      </w:r>
      <w:r w:rsidRPr="00A0471D">
        <w:t xml:space="preserve"> do tipo </w:t>
      </w:r>
      <w:proofErr w:type="spellStart"/>
      <w:r w:rsidRPr="00A0471D">
        <w:rPr>
          <w:i/>
          <w:iCs/>
        </w:rPr>
        <w:t>internal</w:t>
      </w:r>
      <w:proofErr w:type="spellEnd"/>
      <w:r w:rsidRPr="00A0471D">
        <w:rPr>
          <w:i/>
          <w:iCs/>
        </w:rPr>
        <w:t xml:space="preserve"> </w:t>
      </w:r>
      <w:proofErr w:type="spellStart"/>
      <w:r w:rsidRPr="00A0471D">
        <w:rPr>
          <w:i/>
          <w:iCs/>
        </w:rPr>
        <w:t>facing</w:t>
      </w:r>
      <w:proofErr w:type="spellEnd"/>
      <w:r w:rsidRPr="00A0471D">
        <w:t xml:space="preserve"> com </w:t>
      </w:r>
      <w:r w:rsidRPr="00A0471D">
        <w:rPr>
          <w:b/>
          <w:bCs/>
        </w:rPr>
        <w:t>IP privado</w:t>
      </w:r>
      <w:r w:rsidRPr="00A0471D">
        <w:t>, sendo um destinado à sinalização SIP e outro à mídia RTP, com o objetivo de preparar a comunicação segura com o serviço de telecom.</w:t>
      </w:r>
    </w:p>
    <w:p w14:paraId="17029C33" w14:textId="77777777" w:rsidR="00A0471D" w:rsidRPr="00A0471D" w:rsidRDefault="00A0471D" w:rsidP="00A0471D">
      <w:r w:rsidRPr="00A0471D">
        <w:pict w14:anchorId="0115469E">
          <v:rect id="_x0000_i1292" style="width:0;height:1.5pt" o:hralign="center" o:hrstd="t" o:hr="t" fillcolor="#a0a0a0" stroked="f"/>
        </w:pict>
      </w:r>
    </w:p>
    <w:p w14:paraId="5A2F06A0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2.3 Automação e Repositórios</w:t>
      </w:r>
    </w:p>
    <w:p w14:paraId="591E0782" w14:textId="77777777" w:rsidR="00A0471D" w:rsidRPr="00A0471D" w:rsidRDefault="00A0471D" w:rsidP="00A0471D">
      <w:pPr>
        <w:numPr>
          <w:ilvl w:val="0"/>
          <w:numId w:val="29"/>
        </w:numPr>
      </w:pPr>
      <w:r w:rsidRPr="00A0471D">
        <w:t xml:space="preserve">Foram </w:t>
      </w:r>
      <w:r w:rsidRPr="00A0471D">
        <w:rPr>
          <w:b/>
          <w:bCs/>
        </w:rPr>
        <w:t>criados repositórios de código</w:t>
      </w:r>
      <w:r w:rsidRPr="00A0471D">
        <w:t xml:space="preserve"> para organização das aplicações e scripts do projeto.</w:t>
      </w:r>
    </w:p>
    <w:p w14:paraId="7012E8D4" w14:textId="77777777" w:rsidR="00A0471D" w:rsidRPr="00A0471D" w:rsidRDefault="00A0471D" w:rsidP="00A0471D">
      <w:pPr>
        <w:numPr>
          <w:ilvl w:val="0"/>
          <w:numId w:val="29"/>
        </w:numPr>
      </w:pPr>
      <w:r w:rsidRPr="00A0471D">
        <w:lastRenderedPageBreak/>
        <w:t xml:space="preserve">A arquitetura foi </w:t>
      </w:r>
      <w:r w:rsidRPr="00A0471D">
        <w:rPr>
          <w:b/>
          <w:bCs/>
        </w:rPr>
        <w:t>modularizada</w:t>
      </w:r>
      <w:r w:rsidRPr="00A0471D">
        <w:t xml:space="preserve">, separando os serviços (como o servidor </w:t>
      </w:r>
      <w:proofErr w:type="spellStart"/>
      <w:r w:rsidRPr="00A0471D">
        <w:t>SIPp</w:t>
      </w:r>
      <w:proofErr w:type="spellEnd"/>
      <w:r w:rsidRPr="00A0471D">
        <w:t xml:space="preserve"> e o </w:t>
      </w:r>
      <w:proofErr w:type="spellStart"/>
      <w:r w:rsidRPr="00A0471D">
        <w:t>Kamailio</w:t>
      </w:r>
      <w:proofErr w:type="spellEnd"/>
      <w:r w:rsidRPr="00A0471D">
        <w:t>) em instâncias independentes.</w:t>
      </w:r>
    </w:p>
    <w:p w14:paraId="207B0EB8" w14:textId="77777777" w:rsidR="00A0471D" w:rsidRPr="00A0471D" w:rsidRDefault="00A0471D" w:rsidP="00A0471D">
      <w:pPr>
        <w:numPr>
          <w:ilvl w:val="0"/>
          <w:numId w:val="29"/>
        </w:numPr>
      </w:pPr>
      <w:r w:rsidRPr="00A0471D">
        <w:t xml:space="preserve">A </w:t>
      </w:r>
      <w:r w:rsidRPr="00A0471D">
        <w:rPr>
          <w:b/>
          <w:bCs/>
        </w:rPr>
        <w:t>automação da infraestrutura</w:t>
      </w:r>
      <w:r w:rsidRPr="00A0471D">
        <w:t xml:space="preserve"> é realizada por meio do </w:t>
      </w:r>
      <w:proofErr w:type="spellStart"/>
      <w:r w:rsidRPr="00A0471D">
        <w:rPr>
          <w:b/>
          <w:bCs/>
        </w:rPr>
        <w:t>Terraform</w:t>
      </w:r>
      <w:proofErr w:type="spellEnd"/>
      <w:r w:rsidRPr="00A0471D">
        <w:t>, que atualiza e gerencia os recursos da EC2 de forma controlada e reprodutível.</w:t>
      </w:r>
    </w:p>
    <w:p w14:paraId="2BF06C81" w14:textId="77777777" w:rsidR="00A0471D" w:rsidRPr="00A0471D" w:rsidRDefault="00A0471D" w:rsidP="00A0471D">
      <w:pPr>
        <w:numPr>
          <w:ilvl w:val="0"/>
          <w:numId w:val="29"/>
        </w:numPr>
      </w:pPr>
      <w:r w:rsidRPr="00A0471D">
        <w:t xml:space="preserve">Os </w:t>
      </w:r>
      <w:r w:rsidRPr="00A0471D">
        <w:rPr>
          <w:b/>
          <w:bCs/>
        </w:rPr>
        <w:t xml:space="preserve">módulos </w:t>
      </w:r>
      <w:proofErr w:type="spellStart"/>
      <w:r w:rsidRPr="00A0471D">
        <w:rPr>
          <w:b/>
          <w:bCs/>
        </w:rPr>
        <w:t>Terraform</w:t>
      </w:r>
      <w:proofErr w:type="spellEnd"/>
      <w:r w:rsidRPr="00A0471D">
        <w:t xml:space="preserve"> foram estruturados para permitir </w:t>
      </w:r>
      <w:r w:rsidRPr="00A0471D">
        <w:rPr>
          <w:b/>
          <w:bCs/>
        </w:rPr>
        <w:t>expansão futura</w:t>
      </w:r>
      <w:r w:rsidRPr="00A0471D">
        <w:t xml:space="preserve">, incluindo balanceadores, regras de segurança e integração com serviços de monitoramento e </w:t>
      </w:r>
      <w:proofErr w:type="spellStart"/>
      <w:r w:rsidRPr="00A0471D">
        <w:t>observabilidade</w:t>
      </w:r>
      <w:proofErr w:type="spellEnd"/>
      <w:r w:rsidRPr="00A0471D">
        <w:t>.</w:t>
      </w:r>
    </w:p>
    <w:p w14:paraId="417F6B87" w14:textId="77777777" w:rsidR="00A0471D" w:rsidRPr="00A0471D" w:rsidRDefault="00A0471D" w:rsidP="00A0471D">
      <w:r w:rsidRPr="00A0471D">
        <w:pict w14:anchorId="2842D1B9">
          <v:rect id="_x0000_i1293" style="width:0;height:1.5pt" o:hralign="center" o:hrstd="t" o:hr="t" fillcolor="#a0a0a0" stroked="f"/>
        </w:pict>
      </w:r>
    </w:p>
    <w:p w14:paraId="504CEBA4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2.4 Testes com Ferramentas de Comunicação</w:t>
      </w:r>
    </w:p>
    <w:p w14:paraId="31F8C500" w14:textId="77777777" w:rsidR="00A0471D" w:rsidRPr="00A0471D" w:rsidRDefault="00A0471D" w:rsidP="00A0471D">
      <w:r w:rsidRPr="00A0471D">
        <w:t xml:space="preserve">Os testes deste mês foram conduzidos </w:t>
      </w:r>
      <w:r w:rsidRPr="00A0471D">
        <w:rPr>
          <w:b/>
          <w:bCs/>
        </w:rPr>
        <w:t>tanto em ambiente pessoal quanto em instâncias de teste</w:t>
      </w:r>
      <w:r w:rsidRPr="00A0471D">
        <w:t>, com o objetivo de validar configurações e corrigir falhas antes da implantação no ambiente corporativo.</w:t>
      </w:r>
    </w:p>
    <w:p w14:paraId="2FAA6359" w14:textId="77777777" w:rsidR="00A0471D" w:rsidRPr="00A0471D" w:rsidRDefault="00A0471D" w:rsidP="00A0471D">
      <w:pPr>
        <w:numPr>
          <w:ilvl w:val="0"/>
          <w:numId w:val="30"/>
        </w:numPr>
      </w:pPr>
      <w:proofErr w:type="spellStart"/>
      <w:r w:rsidRPr="00A0471D">
        <w:rPr>
          <w:b/>
          <w:bCs/>
        </w:rPr>
        <w:t>Kamailio</w:t>
      </w:r>
      <w:proofErr w:type="spellEnd"/>
      <w:r w:rsidRPr="00A0471D">
        <w:rPr>
          <w:b/>
          <w:bCs/>
        </w:rPr>
        <w:t>:</w:t>
      </w:r>
      <w:r w:rsidRPr="00A0471D">
        <w:br/>
        <w:t xml:space="preserve">Continuaram os testes e ajustes de configuração para compreender e corrigir problemas de </w:t>
      </w:r>
      <w:r w:rsidRPr="00A0471D">
        <w:rPr>
          <w:b/>
          <w:bCs/>
        </w:rPr>
        <w:t>NAT</w:t>
      </w:r>
      <w:r w:rsidRPr="00A0471D">
        <w:t xml:space="preserve"> e </w:t>
      </w:r>
      <w:r w:rsidRPr="00A0471D">
        <w:rPr>
          <w:b/>
          <w:bCs/>
        </w:rPr>
        <w:t>roteamento de mídia</w:t>
      </w:r>
      <w:r w:rsidRPr="00A0471D">
        <w:t xml:space="preserve">. O </w:t>
      </w:r>
      <w:proofErr w:type="spellStart"/>
      <w:r w:rsidRPr="00A0471D">
        <w:t>Kamailio</w:t>
      </w:r>
      <w:proofErr w:type="spellEnd"/>
      <w:r w:rsidRPr="00A0471D">
        <w:t xml:space="preserve"> foi avaliado em diferentes cenários de rede para identificar limitações no estabelecimento de chamadas SIP e RTP.</w:t>
      </w:r>
    </w:p>
    <w:p w14:paraId="36B218B6" w14:textId="77777777" w:rsidR="00A0471D" w:rsidRPr="00A0471D" w:rsidRDefault="00A0471D" w:rsidP="00A0471D">
      <w:pPr>
        <w:numPr>
          <w:ilvl w:val="0"/>
          <w:numId w:val="30"/>
        </w:numPr>
      </w:pPr>
      <w:proofErr w:type="spellStart"/>
      <w:r w:rsidRPr="00A0471D">
        <w:rPr>
          <w:b/>
          <w:bCs/>
        </w:rPr>
        <w:t>SIPp</w:t>
      </w:r>
      <w:proofErr w:type="spellEnd"/>
      <w:r w:rsidRPr="00A0471D">
        <w:rPr>
          <w:b/>
          <w:bCs/>
        </w:rPr>
        <w:t>:</w:t>
      </w:r>
      <w:r w:rsidRPr="00A0471D">
        <w:br/>
        <w:t xml:space="preserve">Foi introduzida a ferramenta </w:t>
      </w:r>
      <w:proofErr w:type="spellStart"/>
      <w:r w:rsidRPr="00A0471D">
        <w:rPr>
          <w:b/>
          <w:bCs/>
        </w:rPr>
        <w:t>SIPp</w:t>
      </w:r>
      <w:proofErr w:type="spellEnd"/>
      <w:r w:rsidRPr="00A0471D">
        <w:t xml:space="preserve"> para </w:t>
      </w:r>
      <w:r w:rsidRPr="00A0471D">
        <w:rPr>
          <w:b/>
          <w:bCs/>
        </w:rPr>
        <w:t>simulação automatizada de chamadas SIP</w:t>
      </w:r>
      <w:r w:rsidRPr="00A0471D">
        <w:t xml:space="preserve">, permitindo avaliar o desempenho, a estabilidade e o tratamento de sinalização pelo </w:t>
      </w:r>
      <w:proofErr w:type="spellStart"/>
      <w:r w:rsidRPr="00A0471D">
        <w:t>Kamailio</w:t>
      </w:r>
      <w:proofErr w:type="spellEnd"/>
      <w:r w:rsidRPr="00A0471D">
        <w:t>.</w:t>
      </w:r>
    </w:p>
    <w:p w14:paraId="696ACD9D" w14:textId="77777777" w:rsidR="00A0471D" w:rsidRPr="00A0471D" w:rsidRDefault="00A0471D" w:rsidP="00A0471D">
      <w:pPr>
        <w:numPr>
          <w:ilvl w:val="0"/>
          <w:numId w:val="30"/>
        </w:numPr>
      </w:pPr>
      <w:proofErr w:type="spellStart"/>
      <w:r w:rsidRPr="00A0471D">
        <w:rPr>
          <w:b/>
          <w:bCs/>
        </w:rPr>
        <w:t>Asterisk</w:t>
      </w:r>
      <w:proofErr w:type="spellEnd"/>
      <w:r w:rsidRPr="00A0471D">
        <w:rPr>
          <w:b/>
          <w:bCs/>
        </w:rPr>
        <w:t>:</w:t>
      </w:r>
      <w:r w:rsidRPr="00A0471D">
        <w:br/>
        <w:t xml:space="preserve">Iniciaram-se testes com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>, servidor SIP amplamente utilizado em comunicações em tempo real.</w:t>
      </w:r>
    </w:p>
    <w:p w14:paraId="415EF586" w14:textId="77777777" w:rsidR="00A0471D" w:rsidRPr="00A0471D" w:rsidRDefault="00A0471D" w:rsidP="00A0471D">
      <w:pPr>
        <w:numPr>
          <w:ilvl w:val="1"/>
          <w:numId w:val="30"/>
        </w:numPr>
      </w:pPr>
      <w:r w:rsidRPr="00A0471D">
        <w:t xml:space="preserve">Foram realizadas chamadas entre os clientes </w:t>
      </w:r>
      <w:proofErr w:type="spellStart"/>
      <w:r w:rsidRPr="00A0471D">
        <w:rPr>
          <w:b/>
          <w:bCs/>
        </w:rPr>
        <w:t>MicroSIP</w:t>
      </w:r>
      <w:proofErr w:type="spellEnd"/>
      <w:r w:rsidRPr="00A0471D">
        <w:t xml:space="preserve"> (</w:t>
      </w:r>
      <w:proofErr w:type="spellStart"/>
      <w:r w:rsidRPr="00A0471D">
        <w:t>softphone</w:t>
      </w:r>
      <w:proofErr w:type="spellEnd"/>
      <w:r w:rsidRPr="00A0471D">
        <w:t xml:space="preserve">) e </w:t>
      </w:r>
      <w:r w:rsidRPr="00A0471D">
        <w:rPr>
          <w:b/>
          <w:bCs/>
        </w:rPr>
        <w:t>SIP.js</w:t>
      </w:r>
      <w:r w:rsidRPr="00A0471D">
        <w:t xml:space="preserve"> (terminal </w:t>
      </w:r>
      <w:proofErr w:type="spellStart"/>
      <w:r w:rsidRPr="00A0471D">
        <w:t>WebRTC</w:t>
      </w:r>
      <w:proofErr w:type="spellEnd"/>
      <w:r w:rsidRPr="00A0471D">
        <w:t xml:space="preserve"> criado para o projeto).</w:t>
      </w:r>
    </w:p>
    <w:p w14:paraId="72FDE853" w14:textId="77777777" w:rsidR="00A0471D" w:rsidRPr="00A0471D" w:rsidRDefault="00A0471D" w:rsidP="00A0471D">
      <w:pPr>
        <w:numPr>
          <w:ilvl w:val="1"/>
          <w:numId w:val="30"/>
        </w:numPr>
      </w:pPr>
      <w:r w:rsidRPr="00A0471D">
        <w:t xml:space="preserve">Esses testes auxiliaram na identificação e diagnóstico de falhas de comunicação previamente observadas com o </w:t>
      </w:r>
      <w:proofErr w:type="spellStart"/>
      <w:r w:rsidRPr="00A0471D">
        <w:t>Kamailio</w:t>
      </w:r>
      <w:proofErr w:type="spellEnd"/>
      <w:r w:rsidRPr="00A0471D">
        <w:t>.</w:t>
      </w:r>
    </w:p>
    <w:p w14:paraId="11C69F68" w14:textId="77777777" w:rsidR="00A0471D" w:rsidRPr="00A0471D" w:rsidRDefault="00A0471D" w:rsidP="00A0471D">
      <w:pPr>
        <w:numPr>
          <w:ilvl w:val="1"/>
          <w:numId w:val="30"/>
        </w:numPr>
      </w:pPr>
      <w:r w:rsidRPr="00A0471D">
        <w:t xml:space="preserve">A partir dos resultados, foi avaliada e confirmada a </w:t>
      </w:r>
      <w:r w:rsidRPr="00A0471D">
        <w:rPr>
          <w:b/>
          <w:bCs/>
        </w:rPr>
        <w:t xml:space="preserve">viabilidade de migração para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 xml:space="preserve"> como </w:t>
      </w:r>
      <w:r w:rsidRPr="00A0471D">
        <w:rPr>
          <w:b/>
          <w:bCs/>
        </w:rPr>
        <w:t>servidor principal de mídia</w:t>
      </w:r>
      <w:r w:rsidRPr="00A0471D">
        <w:t xml:space="preserve">, devido à sua </w:t>
      </w:r>
      <w:r w:rsidRPr="00A0471D">
        <w:rPr>
          <w:b/>
          <w:bCs/>
        </w:rPr>
        <w:t>maior simplicidade de configuração</w:t>
      </w:r>
      <w:r w:rsidRPr="00A0471D">
        <w:t xml:space="preserve">, </w:t>
      </w:r>
      <w:r w:rsidRPr="00A0471D">
        <w:rPr>
          <w:b/>
          <w:bCs/>
        </w:rPr>
        <w:t>suporte nativo a APIs</w:t>
      </w:r>
      <w:r w:rsidRPr="00A0471D">
        <w:t xml:space="preserve"> e </w:t>
      </w:r>
      <w:r w:rsidRPr="00A0471D">
        <w:rPr>
          <w:b/>
          <w:bCs/>
        </w:rPr>
        <w:t>facilidade na captura de áudio em tempo real</w:t>
      </w:r>
      <w:r w:rsidRPr="00A0471D">
        <w:t>.</w:t>
      </w:r>
    </w:p>
    <w:p w14:paraId="0BDE17F3" w14:textId="77777777" w:rsidR="00A0471D" w:rsidRPr="00A0471D" w:rsidRDefault="00A0471D" w:rsidP="00A0471D">
      <w:r w:rsidRPr="00A0471D">
        <w:pict w14:anchorId="26747423">
          <v:rect id="_x0000_i1294" style="width:0;height:1.5pt" o:hralign="center" o:hrstd="t" o:hr="t" fillcolor="#a0a0a0" stroked="f"/>
        </w:pict>
      </w:r>
    </w:p>
    <w:p w14:paraId="62497D79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3. Resultados e Observações</w:t>
      </w:r>
    </w:p>
    <w:p w14:paraId="385F6DA3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t xml:space="preserve">A </w:t>
      </w:r>
      <w:r w:rsidRPr="00A0471D">
        <w:rPr>
          <w:b/>
          <w:bCs/>
        </w:rPr>
        <w:t>arquitetura do sistema</w:t>
      </w:r>
      <w:r w:rsidRPr="00A0471D">
        <w:t xml:space="preserve"> foi revisada e aprimorada, tornando-se mais flexível e compatível com os requisitos de segurança da nuvem corporativa.</w:t>
      </w:r>
    </w:p>
    <w:p w14:paraId="3FFDE885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t xml:space="preserve">A </w:t>
      </w:r>
      <w:r w:rsidRPr="00A0471D">
        <w:rPr>
          <w:b/>
          <w:bCs/>
        </w:rPr>
        <w:t>infraestrutura AWS</w:t>
      </w:r>
      <w:r w:rsidRPr="00A0471D">
        <w:t xml:space="preserve"> foi reforçada com políticas de segurança e o uso de Security </w:t>
      </w:r>
      <w:proofErr w:type="spellStart"/>
      <w:r w:rsidRPr="00A0471D">
        <w:t>Groups</w:t>
      </w:r>
      <w:proofErr w:type="spellEnd"/>
      <w:r w:rsidRPr="00A0471D">
        <w:t xml:space="preserve"> e </w:t>
      </w:r>
      <w:proofErr w:type="spellStart"/>
      <w:r w:rsidRPr="00A0471D">
        <w:t>NLBs</w:t>
      </w:r>
      <w:proofErr w:type="spellEnd"/>
      <w:r w:rsidRPr="00A0471D">
        <w:t xml:space="preserve"> internos.</w:t>
      </w:r>
    </w:p>
    <w:p w14:paraId="0ACE1C26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t xml:space="preserve">O uso do </w:t>
      </w:r>
      <w:proofErr w:type="spellStart"/>
      <w:r w:rsidRPr="00A0471D">
        <w:rPr>
          <w:b/>
          <w:bCs/>
        </w:rPr>
        <w:t>Terraform</w:t>
      </w:r>
      <w:proofErr w:type="spellEnd"/>
      <w:r w:rsidRPr="00A0471D">
        <w:t xml:space="preserve"> consolidou a automação e padronização na criação e gestão dos recursos de nuvem.</w:t>
      </w:r>
    </w:p>
    <w:p w14:paraId="201A8B83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lastRenderedPageBreak/>
        <w:t xml:space="preserve">Os </w:t>
      </w:r>
      <w:r w:rsidRPr="00A0471D">
        <w:rPr>
          <w:b/>
          <w:bCs/>
        </w:rPr>
        <w:t xml:space="preserve">testes com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 xml:space="preserve"> apresentaram resultados positivos, validando-o como alternativa mais prática e eficiente para a captura de áudio e controle de chamadas.</w:t>
      </w:r>
    </w:p>
    <w:p w14:paraId="3566F2CA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t xml:space="preserve">A ferramenta </w:t>
      </w:r>
      <w:proofErr w:type="spellStart"/>
      <w:r w:rsidRPr="00A0471D">
        <w:rPr>
          <w:b/>
          <w:bCs/>
        </w:rPr>
        <w:t>SIPp</w:t>
      </w:r>
      <w:proofErr w:type="spellEnd"/>
      <w:r w:rsidRPr="00A0471D">
        <w:t xml:space="preserve"> mostrou-se útil para a criação de cenários de teste automatizados, complementando os testes com </w:t>
      </w:r>
      <w:proofErr w:type="spellStart"/>
      <w:r w:rsidRPr="00A0471D">
        <w:rPr>
          <w:b/>
          <w:bCs/>
        </w:rPr>
        <w:t>MicroSIP</w:t>
      </w:r>
      <w:proofErr w:type="spellEnd"/>
      <w:r w:rsidRPr="00A0471D">
        <w:t xml:space="preserve"> e </w:t>
      </w:r>
      <w:r w:rsidRPr="00A0471D">
        <w:rPr>
          <w:b/>
          <w:bCs/>
        </w:rPr>
        <w:t>SIP.js</w:t>
      </w:r>
      <w:r w:rsidRPr="00A0471D">
        <w:t>.</w:t>
      </w:r>
    </w:p>
    <w:p w14:paraId="497CECD3" w14:textId="77777777" w:rsidR="00A0471D" w:rsidRPr="00A0471D" w:rsidRDefault="00A0471D" w:rsidP="00A0471D">
      <w:pPr>
        <w:numPr>
          <w:ilvl w:val="0"/>
          <w:numId w:val="31"/>
        </w:numPr>
      </w:pPr>
      <w:r w:rsidRPr="00A0471D">
        <w:t xml:space="preserve">O </w:t>
      </w:r>
      <w:proofErr w:type="spellStart"/>
      <w:r w:rsidRPr="00A0471D">
        <w:rPr>
          <w:b/>
          <w:bCs/>
        </w:rPr>
        <w:t>Kamailio</w:t>
      </w:r>
      <w:proofErr w:type="spellEnd"/>
      <w:r w:rsidRPr="00A0471D">
        <w:t xml:space="preserve">, embora robusto e escalável, apresentou desafios técnicos relacionados à configuração e ao NAT, motivando a </w:t>
      </w:r>
      <w:r w:rsidRPr="00A0471D">
        <w:rPr>
          <w:b/>
          <w:bCs/>
        </w:rPr>
        <w:t xml:space="preserve">mudança de foco para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>.</w:t>
      </w:r>
    </w:p>
    <w:p w14:paraId="58963264" w14:textId="77777777" w:rsidR="00A0471D" w:rsidRPr="00A0471D" w:rsidRDefault="00A0471D" w:rsidP="00A0471D">
      <w:r w:rsidRPr="00A0471D">
        <w:pict w14:anchorId="5C981E18">
          <v:rect id="_x0000_i1295" style="width:0;height:1.5pt" o:hralign="center" o:hrstd="t" o:hr="t" fillcolor="#a0a0a0" stroked="f"/>
        </w:pict>
      </w:r>
    </w:p>
    <w:p w14:paraId="15181B12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4. Próximas Etapas</w:t>
      </w:r>
    </w:p>
    <w:p w14:paraId="58D334DD" w14:textId="77777777" w:rsidR="00A0471D" w:rsidRPr="00A0471D" w:rsidRDefault="00A0471D" w:rsidP="00A0471D">
      <w:pPr>
        <w:numPr>
          <w:ilvl w:val="0"/>
          <w:numId w:val="32"/>
        </w:numPr>
      </w:pPr>
      <w:r w:rsidRPr="00A0471D">
        <w:t xml:space="preserve">Implementar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 xml:space="preserve"> como servidor principal de mídia e sinalização.</w:t>
      </w:r>
    </w:p>
    <w:p w14:paraId="399FEC62" w14:textId="77777777" w:rsidR="00A0471D" w:rsidRPr="00A0471D" w:rsidRDefault="00A0471D" w:rsidP="00A0471D">
      <w:pPr>
        <w:numPr>
          <w:ilvl w:val="0"/>
          <w:numId w:val="32"/>
        </w:numPr>
      </w:pPr>
      <w:r w:rsidRPr="00A0471D">
        <w:t xml:space="preserve">Configurar e testar a </w:t>
      </w:r>
      <w:r w:rsidRPr="00A0471D">
        <w:rPr>
          <w:b/>
          <w:bCs/>
        </w:rPr>
        <w:t>captura de áudio em tempo real</w:t>
      </w:r>
      <w:r w:rsidRPr="00A0471D">
        <w:t xml:space="preserve"> diretamente no </w:t>
      </w:r>
      <w:proofErr w:type="spellStart"/>
      <w:r w:rsidRPr="00A0471D">
        <w:t>Asterisk</w:t>
      </w:r>
      <w:proofErr w:type="spellEnd"/>
      <w:r w:rsidRPr="00A0471D">
        <w:t>.</w:t>
      </w:r>
    </w:p>
    <w:p w14:paraId="473C4D3C" w14:textId="77777777" w:rsidR="00A0471D" w:rsidRPr="00A0471D" w:rsidRDefault="00A0471D" w:rsidP="00A0471D">
      <w:pPr>
        <w:numPr>
          <w:ilvl w:val="0"/>
          <w:numId w:val="32"/>
        </w:numPr>
      </w:pPr>
      <w:r w:rsidRPr="00A0471D">
        <w:t xml:space="preserve">Integrar o </w:t>
      </w:r>
      <w:r w:rsidRPr="00A0471D">
        <w:rPr>
          <w:b/>
          <w:bCs/>
        </w:rPr>
        <w:t xml:space="preserve">RTP </w:t>
      </w:r>
      <w:proofErr w:type="spellStart"/>
      <w:r w:rsidRPr="00A0471D">
        <w:rPr>
          <w:b/>
          <w:bCs/>
        </w:rPr>
        <w:t>Engine</w:t>
      </w:r>
      <w:proofErr w:type="spellEnd"/>
      <w:r w:rsidRPr="00A0471D">
        <w:t xml:space="preserve"> e o </w:t>
      </w:r>
      <w:proofErr w:type="spellStart"/>
      <w:r w:rsidRPr="00A0471D">
        <w:rPr>
          <w:b/>
          <w:bCs/>
        </w:rPr>
        <w:t>FFmpeg</w:t>
      </w:r>
      <w:proofErr w:type="spellEnd"/>
      <w:r w:rsidRPr="00A0471D">
        <w:t xml:space="preserve"> ao novo fluxo de áudio para conversão e análise.</w:t>
      </w:r>
    </w:p>
    <w:p w14:paraId="6F6BC445" w14:textId="77777777" w:rsidR="00A0471D" w:rsidRPr="00A0471D" w:rsidRDefault="00A0471D" w:rsidP="00A0471D">
      <w:pPr>
        <w:numPr>
          <w:ilvl w:val="0"/>
          <w:numId w:val="32"/>
        </w:numPr>
      </w:pPr>
      <w:r w:rsidRPr="00A0471D">
        <w:t xml:space="preserve">Refinar os </w:t>
      </w:r>
      <w:r w:rsidRPr="00A0471D">
        <w:rPr>
          <w:b/>
          <w:bCs/>
        </w:rPr>
        <w:t xml:space="preserve">módulos </w:t>
      </w:r>
      <w:proofErr w:type="spellStart"/>
      <w:r w:rsidRPr="00A0471D">
        <w:rPr>
          <w:b/>
          <w:bCs/>
        </w:rPr>
        <w:t>Terraform</w:t>
      </w:r>
      <w:proofErr w:type="spellEnd"/>
      <w:r w:rsidRPr="00A0471D">
        <w:t xml:space="preserve"> para incluir balanceamento, segurança avançada e monitoramento automatizado.</w:t>
      </w:r>
    </w:p>
    <w:p w14:paraId="1455843A" w14:textId="77777777" w:rsidR="00A0471D" w:rsidRPr="00A0471D" w:rsidRDefault="00A0471D" w:rsidP="00A0471D">
      <w:pPr>
        <w:numPr>
          <w:ilvl w:val="0"/>
          <w:numId w:val="32"/>
        </w:numPr>
      </w:pPr>
      <w:r w:rsidRPr="00A0471D">
        <w:t xml:space="preserve">Atualizar o </w:t>
      </w:r>
      <w:r w:rsidRPr="00A0471D">
        <w:rPr>
          <w:b/>
          <w:bCs/>
        </w:rPr>
        <w:t>diagrama de arquitetura</w:t>
      </w:r>
      <w:r w:rsidRPr="00A0471D">
        <w:t xml:space="preserve"> com base nas novas ferramentas e resultados obtidos.</w:t>
      </w:r>
    </w:p>
    <w:p w14:paraId="2FBE73F9" w14:textId="77777777" w:rsidR="00A0471D" w:rsidRPr="00A0471D" w:rsidRDefault="00A0471D" w:rsidP="00A0471D">
      <w:r w:rsidRPr="00A0471D">
        <w:pict w14:anchorId="52C769D4">
          <v:rect id="_x0000_i1296" style="width:0;height:1.5pt" o:hralign="center" o:hrstd="t" o:hr="t" fillcolor="#a0a0a0" stroked="f"/>
        </w:pict>
      </w:r>
    </w:p>
    <w:p w14:paraId="3873D533" w14:textId="77777777" w:rsidR="00A0471D" w:rsidRPr="00A0471D" w:rsidRDefault="00A0471D" w:rsidP="00A0471D">
      <w:pPr>
        <w:rPr>
          <w:b/>
          <w:bCs/>
        </w:rPr>
      </w:pPr>
      <w:r w:rsidRPr="00A0471D">
        <w:rPr>
          <w:b/>
          <w:bCs/>
        </w:rPr>
        <w:t>5. Conclusão</w:t>
      </w:r>
    </w:p>
    <w:p w14:paraId="4EC6D2C7" w14:textId="77777777" w:rsidR="00A0471D" w:rsidRPr="00A0471D" w:rsidRDefault="00A0471D" w:rsidP="00A0471D">
      <w:r w:rsidRPr="00A0471D">
        <w:t xml:space="preserve">O mês de agosto foi marcado por </w:t>
      </w:r>
      <w:r w:rsidRPr="00A0471D">
        <w:rPr>
          <w:b/>
          <w:bCs/>
        </w:rPr>
        <w:t>avanços significativos</w:t>
      </w:r>
      <w:r w:rsidRPr="00A0471D">
        <w:t xml:space="preserve"> em infraestrutura, automação e definição de ferramentas estratégicas.</w:t>
      </w:r>
      <w:r w:rsidRPr="00A0471D">
        <w:br/>
        <w:t xml:space="preserve">A </w:t>
      </w:r>
      <w:r w:rsidRPr="00A0471D">
        <w:rPr>
          <w:b/>
          <w:bCs/>
        </w:rPr>
        <w:t xml:space="preserve">migração de foco do </w:t>
      </w:r>
      <w:proofErr w:type="spellStart"/>
      <w:r w:rsidRPr="00A0471D">
        <w:rPr>
          <w:b/>
          <w:bCs/>
        </w:rPr>
        <w:t>Kamailio</w:t>
      </w:r>
      <w:proofErr w:type="spellEnd"/>
      <w:r w:rsidRPr="00A0471D">
        <w:rPr>
          <w:b/>
          <w:bCs/>
        </w:rPr>
        <w:t xml:space="preserve"> para o </w:t>
      </w:r>
      <w:proofErr w:type="spellStart"/>
      <w:r w:rsidRPr="00A0471D">
        <w:rPr>
          <w:b/>
          <w:bCs/>
        </w:rPr>
        <w:t>Asterisk</w:t>
      </w:r>
      <w:proofErr w:type="spellEnd"/>
      <w:r w:rsidRPr="00A0471D">
        <w:t xml:space="preserve"> representa uma decisão técnica importante, permitindo maior agilidade nos testes e integração mais direta com módulos de captura e transcrição.</w:t>
      </w:r>
    </w:p>
    <w:p w14:paraId="3C91008C" w14:textId="77777777" w:rsidR="00A0471D" w:rsidRPr="00A0471D" w:rsidRDefault="00A0471D" w:rsidP="00A0471D">
      <w:r w:rsidRPr="00A0471D">
        <w:t xml:space="preserve">Essas melhorias consolidam a base do sistema e preparam o ambiente para as </w:t>
      </w:r>
      <w:r w:rsidRPr="00A0471D">
        <w:rPr>
          <w:b/>
          <w:bCs/>
        </w:rPr>
        <w:t>próximas etapas de integração, captura de áudio e transcrição em tempo real</w:t>
      </w:r>
      <w:r w:rsidRPr="00A0471D">
        <w:t>, aproximando o projeto de um modelo funcional e escalável.</w:t>
      </w:r>
    </w:p>
    <w:p w14:paraId="607DB9CC" w14:textId="77777777" w:rsidR="004B39AF" w:rsidRDefault="004B39AF"/>
    <w:sectPr w:rsidR="004B3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7FF"/>
    <w:multiLevelType w:val="multilevel"/>
    <w:tmpl w:val="F78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F51"/>
    <w:multiLevelType w:val="multilevel"/>
    <w:tmpl w:val="15F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194F"/>
    <w:multiLevelType w:val="multilevel"/>
    <w:tmpl w:val="64DC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B17DB"/>
    <w:multiLevelType w:val="multilevel"/>
    <w:tmpl w:val="D82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82090"/>
    <w:multiLevelType w:val="multilevel"/>
    <w:tmpl w:val="E0F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17EA3"/>
    <w:multiLevelType w:val="multilevel"/>
    <w:tmpl w:val="20F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611"/>
    <w:multiLevelType w:val="multilevel"/>
    <w:tmpl w:val="36D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20763"/>
    <w:multiLevelType w:val="multilevel"/>
    <w:tmpl w:val="1EE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61399"/>
    <w:multiLevelType w:val="multilevel"/>
    <w:tmpl w:val="0F2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002E4"/>
    <w:multiLevelType w:val="multilevel"/>
    <w:tmpl w:val="17A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033D9"/>
    <w:multiLevelType w:val="multilevel"/>
    <w:tmpl w:val="9E7C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F4FDA"/>
    <w:multiLevelType w:val="multilevel"/>
    <w:tmpl w:val="4CD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B201F"/>
    <w:multiLevelType w:val="multilevel"/>
    <w:tmpl w:val="D80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D0264"/>
    <w:multiLevelType w:val="multilevel"/>
    <w:tmpl w:val="CE1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D3979"/>
    <w:multiLevelType w:val="multilevel"/>
    <w:tmpl w:val="47C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15910"/>
    <w:multiLevelType w:val="multilevel"/>
    <w:tmpl w:val="141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5073D"/>
    <w:multiLevelType w:val="multilevel"/>
    <w:tmpl w:val="D0E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477EA"/>
    <w:multiLevelType w:val="multilevel"/>
    <w:tmpl w:val="51B0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35E7A"/>
    <w:multiLevelType w:val="multilevel"/>
    <w:tmpl w:val="5DC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90B82"/>
    <w:multiLevelType w:val="multilevel"/>
    <w:tmpl w:val="5FD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C5BD0"/>
    <w:multiLevelType w:val="multilevel"/>
    <w:tmpl w:val="E42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B2697"/>
    <w:multiLevelType w:val="multilevel"/>
    <w:tmpl w:val="41F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B0F5A"/>
    <w:multiLevelType w:val="multilevel"/>
    <w:tmpl w:val="5B1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23841"/>
    <w:multiLevelType w:val="multilevel"/>
    <w:tmpl w:val="A54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41711"/>
    <w:multiLevelType w:val="multilevel"/>
    <w:tmpl w:val="320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40B81"/>
    <w:multiLevelType w:val="multilevel"/>
    <w:tmpl w:val="F2B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F7AD9"/>
    <w:multiLevelType w:val="multilevel"/>
    <w:tmpl w:val="4BC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31B95"/>
    <w:multiLevelType w:val="multilevel"/>
    <w:tmpl w:val="AF8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9238F"/>
    <w:multiLevelType w:val="multilevel"/>
    <w:tmpl w:val="DB9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445C7"/>
    <w:multiLevelType w:val="multilevel"/>
    <w:tmpl w:val="42E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400A2"/>
    <w:multiLevelType w:val="multilevel"/>
    <w:tmpl w:val="08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12FFD"/>
    <w:multiLevelType w:val="multilevel"/>
    <w:tmpl w:val="91DE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327272">
    <w:abstractNumId w:val="5"/>
  </w:num>
  <w:num w:numId="2" w16cid:durableId="722095110">
    <w:abstractNumId w:val="22"/>
  </w:num>
  <w:num w:numId="3" w16cid:durableId="1160198892">
    <w:abstractNumId w:val="12"/>
  </w:num>
  <w:num w:numId="4" w16cid:durableId="699739808">
    <w:abstractNumId w:val="9"/>
  </w:num>
  <w:num w:numId="5" w16cid:durableId="273555682">
    <w:abstractNumId w:val="25"/>
  </w:num>
  <w:num w:numId="6" w16cid:durableId="1893927341">
    <w:abstractNumId w:val="10"/>
  </w:num>
  <w:num w:numId="7" w16cid:durableId="1137913730">
    <w:abstractNumId w:val="27"/>
  </w:num>
  <w:num w:numId="8" w16cid:durableId="1395591023">
    <w:abstractNumId w:val="21"/>
  </w:num>
  <w:num w:numId="9" w16cid:durableId="194737790">
    <w:abstractNumId w:val="26"/>
  </w:num>
  <w:num w:numId="10" w16cid:durableId="1372998935">
    <w:abstractNumId w:val="3"/>
  </w:num>
  <w:num w:numId="11" w16cid:durableId="2011980864">
    <w:abstractNumId w:val="8"/>
  </w:num>
  <w:num w:numId="12" w16cid:durableId="527523030">
    <w:abstractNumId w:val="15"/>
  </w:num>
  <w:num w:numId="13" w16cid:durableId="954946020">
    <w:abstractNumId w:val="24"/>
  </w:num>
  <w:num w:numId="14" w16cid:durableId="609123008">
    <w:abstractNumId w:val="23"/>
  </w:num>
  <w:num w:numId="15" w16cid:durableId="1198397987">
    <w:abstractNumId w:val="28"/>
  </w:num>
  <w:num w:numId="16" w16cid:durableId="1966346040">
    <w:abstractNumId w:val="20"/>
  </w:num>
  <w:num w:numId="17" w16cid:durableId="1236747744">
    <w:abstractNumId w:val="0"/>
  </w:num>
  <w:num w:numId="18" w16cid:durableId="351691291">
    <w:abstractNumId w:val="29"/>
  </w:num>
  <w:num w:numId="19" w16cid:durableId="196435847">
    <w:abstractNumId w:val="31"/>
  </w:num>
  <w:num w:numId="20" w16cid:durableId="664477908">
    <w:abstractNumId w:val="1"/>
  </w:num>
  <w:num w:numId="21" w16cid:durableId="817379226">
    <w:abstractNumId w:val="16"/>
  </w:num>
  <w:num w:numId="22" w16cid:durableId="2075807957">
    <w:abstractNumId w:val="19"/>
  </w:num>
  <w:num w:numId="23" w16cid:durableId="894702850">
    <w:abstractNumId w:val="11"/>
  </w:num>
  <w:num w:numId="24" w16cid:durableId="1067652863">
    <w:abstractNumId w:val="4"/>
  </w:num>
  <w:num w:numId="25" w16cid:durableId="305278211">
    <w:abstractNumId w:val="30"/>
  </w:num>
  <w:num w:numId="26" w16cid:durableId="1073159816">
    <w:abstractNumId w:val="2"/>
  </w:num>
  <w:num w:numId="27" w16cid:durableId="1834834167">
    <w:abstractNumId w:val="7"/>
  </w:num>
  <w:num w:numId="28" w16cid:durableId="1825968396">
    <w:abstractNumId w:val="14"/>
  </w:num>
  <w:num w:numId="29" w16cid:durableId="1553349523">
    <w:abstractNumId w:val="6"/>
  </w:num>
  <w:num w:numId="30" w16cid:durableId="860553431">
    <w:abstractNumId w:val="13"/>
  </w:num>
  <w:num w:numId="31" w16cid:durableId="1112895477">
    <w:abstractNumId w:val="18"/>
  </w:num>
  <w:num w:numId="32" w16cid:durableId="1577863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AF"/>
    <w:rsid w:val="004B39AF"/>
    <w:rsid w:val="005061B9"/>
    <w:rsid w:val="005D61B0"/>
    <w:rsid w:val="009C48B2"/>
    <w:rsid w:val="00A0471D"/>
    <w:rsid w:val="00B67092"/>
    <w:rsid w:val="00D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B205"/>
  <w15:chartTrackingRefBased/>
  <w15:docId w15:val="{AECFD79B-94FE-4E5A-9491-5CB0C049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5061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061B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061B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061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061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855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2</cp:revision>
  <dcterms:created xsi:type="dcterms:W3CDTF">2025-11-06T02:39:00Z</dcterms:created>
  <dcterms:modified xsi:type="dcterms:W3CDTF">2025-11-06T02:39:00Z</dcterms:modified>
</cp:coreProperties>
</file>