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5E6A" w14:textId="4DB205BD" w:rsidR="004B7DB8" w:rsidRPr="00CD20E9" w:rsidRDefault="00CD20E9">
      <w:pPr>
        <w:rPr>
          <w:b/>
          <w:bCs/>
        </w:rPr>
      </w:pPr>
      <w:r w:rsidRPr="00CD20E9">
        <w:rPr>
          <w:b/>
          <w:bCs/>
        </w:rPr>
        <w:t>Títulos em HTML</w:t>
      </w:r>
    </w:p>
    <w:p w14:paraId="10817DB5" w14:textId="71A72E90" w:rsidR="00CD20E9" w:rsidRDefault="00CD20E9">
      <w:r>
        <w:t>Vai de H1 a H6</w:t>
      </w:r>
    </w:p>
    <w:p w14:paraId="35B23157" w14:textId="7D8F083D" w:rsidR="00CD20E9" w:rsidRDefault="00CD20E9">
      <w:r w:rsidRPr="00CD20E9">
        <w:t xml:space="preserve">&lt;h1&gt;Maior </w:t>
      </w:r>
      <w:r w:rsidRPr="00CD20E9">
        <w:t>título</w:t>
      </w:r>
      <w:r w:rsidRPr="00CD20E9">
        <w:t>&lt;/h1&gt;</w:t>
      </w:r>
    </w:p>
    <w:p w14:paraId="6A859E38" w14:textId="52B5BCD8" w:rsidR="00CD20E9" w:rsidRDefault="00CD20E9">
      <w:r w:rsidRPr="00CD20E9">
        <w:t xml:space="preserve">&lt;h6&gt;Menor </w:t>
      </w:r>
      <w:r w:rsidRPr="00CD20E9">
        <w:t>título</w:t>
      </w:r>
      <w:r w:rsidRPr="00CD20E9">
        <w:t>&lt;/h6&gt;</w:t>
      </w:r>
    </w:p>
    <w:p w14:paraId="211A8522" w14:textId="1C41A64A" w:rsidR="00CD20E9" w:rsidRDefault="00CD20E9">
      <w:pPr>
        <w:rPr>
          <w:b/>
          <w:bCs/>
        </w:rPr>
      </w:pPr>
      <w:r w:rsidRPr="00CD20E9">
        <w:rPr>
          <w:b/>
          <w:bCs/>
        </w:rPr>
        <w:t>Parágrafos em HTML</w:t>
      </w:r>
    </w:p>
    <w:p w14:paraId="1D951DE8" w14:textId="7E4D9532" w:rsidR="00CD20E9" w:rsidRPr="00CD20E9" w:rsidRDefault="00CD20E9">
      <w:pPr>
        <w:rPr>
          <w:lang w:val="es-ES"/>
        </w:rPr>
      </w:pPr>
      <w:r w:rsidRPr="00CD20E9">
        <w:rPr>
          <w:lang w:val="es-ES"/>
        </w:rPr>
        <w:t xml:space="preserve">Se usa a tag: </w:t>
      </w:r>
    </w:p>
    <w:p w14:paraId="1459F7EB" w14:textId="0161ACB5" w:rsidR="00CD20E9" w:rsidRDefault="00CD20E9">
      <w:pPr>
        <w:rPr>
          <w:lang w:val="es-ES"/>
        </w:rPr>
      </w:pPr>
      <w:r w:rsidRPr="00CD20E9">
        <w:rPr>
          <w:lang w:val="es-ES"/>
        </w:rPr>
        <w:t>&lt;p&gt;</w:t>
      </w:r>
    </w:p>
    <w:p w14:paraId="1B2B53E1" w14:textId="22E6495A" w:rsidR="00CD20E9" w:rsidRDefault="00CD20E9">
      <w:r w:rsidRPr="00CD20E9">
        <w:t>Ela é usada como d</w:t>
      </w:r>
      <w:r>
        <w:t xml:space="preserve">isplay </w:t>
      </w:r>
      <w:proofErr w:type="spellStart"/>
      <w:r>
        <w:t>block</w:t>
      </w:r>
      <w:proofErr w:type="spellEnd"/>
    </w:p>
    <w:p w14:paraId="7798CB1F" w14:textId="219B48B8" w:rsidR="00CD20E9" w:rsidRDefault="00CD20E9">
      <w:r>
        <w:t>Já a tag:</w:t>
      </w:r>
    </w:p>
    <w:p w14:paraId="5D418698" w14:textId="1CF2F133" w:rsidR="00CD20E9" w:rsidRDefault="00CD20E9">
      <w:r w:rsidRPr="00CD20E9">
        <w:t>&lt;</w:t>
      </w:r>
      <w:proofErr w:type="spellStart"/>
      <w:r w:rsidRPr="00CD20E9">
        <w:t>span</w:t>
      </w:r>
      <w:proofErr w:type="spellEnd"/>
      <w:r w:rsidRPr="00CD20E9">
        <w:t>&gt;</w:t>
      </w:r>
    </w:p>
    <w:p w14:paraId="2F1BFC9B" w14:textId="57C7E7C9" w:rsidR="00CD20E9" w:rsidRDefault="00CD20E9">
      <w:r>
        <w:t xml:space="preserve">É usada como display: </w:t>
      </w:r>
      <w:proofErr w:type="spellStart"/>
      <w:r>
        <w:t>inline</w:t>
      </w:r>
      <w:proofErr w:type="spellEnd"/>
    </w:p>
    <w:p w14:paraId="2B13FC10" w14:textId="62811AC1" w:rsidR="00CD20E9" w:rsidRPr="00CD20E9" w:rsidRDefault="00CD20E9">
      <w:pPr>
        <w:rPr>
          <w:b/>
          <w:bCs/>
        </w:rPr>
      </w:pPr>
      <w:r w:rsidRPr="00CD20E9">
        <w:rPr>
          <w:b/>
          <w:bCs/>
        </w:rPr>
        <w:t>Quebra de linha</w:t>
      </w:r>
    </w:p>
    <w:p w14:paraId="0DEC5088" w14:textId="7A0D52E1" w:rsidR="00CD20E9" w:rsidRDefault="00CD20E9">
      <w:r>
        <w:t>Para realizar quebra de linha se usa a tag:</w:t>
      </w:r>
    </w:p>
    <w:p w14:paraId="63230CFA" w14:textId="5E5F117A" w:rsidR="00CD20E9" w:rsidRDefault="00CD20E9">
      <w:r w:rsidRPr="00CD20E9">
        <w:t>&lt;br /&gt;</w:t>
      </w:r>
    </w:p>
    <w:p w14:paraId="002E4C64" w14:textId="67025B69" w:rsidR="00CD20E9" w:rsidRPr="00CD20E9" w:rsidRDefault="00CD20E9">
      <w:pPr>
        <w:rPr>
          <w:b/>
          <w:bCs/>
        </w:rPr>
      </w:pPr>
      <w:r w:rsidRPr="00CD20E9">
        <w:rPr>
          <w:b/>
          <w:bCs/>
        </w:rPr>
        <w:t>Como realizar comentário no HMTL</w:t>
      </w:r>
    </w:p>
    <w:p w14:paraId="6079B731" w14:textId="2E8E8F08" w:rsidR="00CD20E9" w:rsidRPr="00CD20E9" w:rsidRDefault="00CD20E9">
      <w:r>
        <w:t>&lt;! -- co</w:t>
      </w:r>
      <w:bookmarkStart w:id="0" w:name="_GoBack"/>
      <w:bookmarkEnd w:id="0"/>
      <w:r>
        <w:t>mentários -- &gt;</w:t>
      </w:r>
    </w:p>
    <w:sectPr w:rsidR="00CD20E9" w:rsidRPr="00CD2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B6"/>
    <w:rsid w:val="004B7DB8"/>
    <w:rsid w:val="00621B75"/>
    <w:rsid w:val="00C571E8"/>
    <w:rsid w:val="00CD20E9"/>
    <w:rsid w:val="00F7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2034"/>
  <w15:chartTrackingRefBased/>
  <w15:docId w15:val="{5CD2ED0F-721D-46FA-91B9-F51B8FF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2</cp:revision>
  <dcterms:created xsi:type="dcterms:W3CDTF">2019-08-23T13:30:00Z</dcterms:created>
  <dcterms:modified xsi:type="dcterms:W3CDTF">2019-08-23T13:51:00Z</dcterms:modified>
</cp:coreProperties>
</file>