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bidi w:val="1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همبستگی بین نرخ بازدهی بین کوین و طلا و نفت به صورت مجزا مشخص میکند که میزان 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>هم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>بستگی این نرخها پایین و نزدیک به صفر است و عملکرد بین آنها مشابهتی ندارد</w:t>
      </w:r>
      <w:r>
        <w:rPr>
          <w:rFonts w:eastAsia="Times New Roman" w:cs="Times New Roman" w:ascii="Times New Roman" w:hAnsi="Times New Roman"/>
          <w:sz w:val="24"/>
          <w:szCs w:val="24"/>
          <w:rtl w:val="true"/>
        </w:rPr>
        <w:t>.</w:t>
      </w:r>
    </w:p>
    <w:p>
      <w:pPr>
        <w:pStyle w:val="Normal1"/>
        <w:bidi w:val="1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آرایه به دست آمده برای </w:t>
      </w:r>
      <w:r>
        <w:rPr>
          <w:rFonts w:eastAsia="Times New Roman" w:cs="Times New Roman" w:ascii="Times New Roman" w:hAnsi="Times New Roman"/>
          <w:sz w:val="24"/>
          <w:szCs w:val="24"/>
        </w:rPr>
        <w:t>cross-correlation</w:t>
      </w:r>
      <w:r>
        <w:rPr>
          <w:rFonts w:eastAsia="Times New Roman" w:cs="Times New Roman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>بین این ارزها در دو بازه لگ زمانی مثبت و منفی و یافتن میزان ماکزیمم و مینیمم این آرایه ها در این لگها نیز نمایانگر بودن میزان همبستگی این ارزها در سریهای زمانی متفاوت نیز نزدیک به صفر بوده و تقریبا ناهمبسته هستند</w:t>
      </w:r>
      <w:r>
        <w:rPr>
          <w:rFonts w:eastAsia="Times New Roman" w:cs="Times New Roman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>بنابراین در طول زمان اندازه گیری شده این ارزها نسبت به یکدیگر ناهمبسته بوده اند</w:t>
      </w:r>
      <w:r>
        <w:rPr>
          <w:rFonts w:eastAsia="Times New Roman" w:cs="Times New Roman" w:ascii="Times New Roman" w:hAnsi="Times New Roman"/>
          <w:sz w:val="24"/>
          <w:szCs w:val="24"/>
          <w:rtl w:val="true"/>
        </w:rPr>
        <w:t>.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>و عملکرد آنها در طی زمان از یکدیگر مستقل بوده است</w:t>
      </w:r>
      <w:r>
        <w:rPr>
          <w:rFonts w:eastAsia="Times New Roman" w:cs="Times New Roman" w:ascii="Times New Roman" w:hAnsi="Times New Roman"/>
          <w:sz w:val="24"/>
          <w:szCs w:val="24"/>
          <w:rtl w:val="true"/>
        </w:rPr>
        <w:t>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106</Words>
  <Characters>433</Characters>
  <CharactersWithSpaces>537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2022-05-01T08:23:25Z</dcterms:modified>
  <cp:revision>1</cp:revision>
  <dc:subject/>
  <dc:title/>
</cp:coreProperties>
</file>