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85B07" w14:textId="77777777" w:rsidR="00C0045A" w:rsidRPr="00265BA5" w:rsidRDefault="00542E2A" w:rsidP="00ED52BC">
      <w:pPr>
        <w:spacing w:after="280" w:afterAutospacing="1" w:line="240" w:lineRule="auto"/>
        <w:jc w:val="center"/>
        <w:rPr>
          <w:rFonts w:ascii="Lucida Sans Unicode" w:hAnsi="Lucida Sans Unicode" w:cs="Lucida Sans Unicode"/>
          <w:sz w:val="48"/>
          <w:szCs w:val="48"/>
          <w:lang w:val="ru-RU" w:eastAsia="ru-RU"/>
        </w:rPr>
      </w:pPr>
      <w:r w:rsidRPr="00265BA5">
        <w:rPr>
          <w:rFonts w:ascii="Lucida Sans Unicode" w:hAnsi="Lucida Sans Unicode" w:cs="Lucida Sans Unicode"/>
          <w:b/>
          <w:sz w:val="48"/>
          <w:szCs w:val="48"/>
          <w:lang w:eastAsia="ru-RU"/>
        </w:rPr>
        <w:t xml:space="preserve">Learning Institutions Convergence </w:t>
      </w:r>
      <w:r w:rsidR="00ED52BC" w:rsidRPr="00265BA5">
        <w:rPr>
          <w:rFonts w:ascii="Lucida Sans Unicode" w:hAnsi="Lucida Sans Unicode" w:cs="Lucida Sans Unicode"/>
          <w:b/>
          <w:sz w:val="48"/>
          <w:szCs w:val="48"/>
          <w:lang w:eastAsia="ru-RU"/>
        </w:rPr>
        <w:t>into e-Learning 2.0 via Web 2.0 Technologies</w:t>
      </w:r>
    </w:p>
    <w:p w14:paraId="56B90316" w14:textId="77777777" w:rsidR="00C0045A" w:rsidRPr="00265BA5" w:rsidRDefault="00C0045A" w:rsidP="003D2C03">
      <w:pPr>
        <w:spacing w:after="0" w:line="240" w:lineRule="auto"/>
        <w:contextualSpacing/>
        <w:rPr>
          <w:rFonts w:ascii="Times New Roman" w:hAnsi="Times New Roman" w:cs="Times New Roman"/>
          <w:sz w:val="24"/>
          <w:szCs w:val="24"/>
          <w:lang w:val="ru-RU" w:eastAsia="ru-RU"/>
        </w:rPr>
      </w:pPr>
      <w:r w:rsidRPr="00265BA5">
        <w:rPr>
          <w:rFonts w:ascii="Times New Roman" w:hAnsi="Times New Roman" w:cs="Times New Roman"/>
          <w:b/>
          <w:sz w:val="24"/>
          <w:szCs w:val="24"/>
          <w:lang w:val="ru-RU" w:eastAsia="ru-RU"/>
        </w:rPr>
        <w:t>Haitham A. El-Ghareeb</w:t>
      </w:r>
    </w:p>
    <w:p w14:paraId="12B85111" w14:textId="77777777" w:rsidR="00C0045A" w:rsidRDefault="00C0045A" w:rsidP="00F35192">
      <w:pPr>
        <w:spacing w:after="0" w:line="240" w:lineRule="auto"/>
        <w:rPr>
          <w:rFonts w:ascii="Times New Roman" w:hAnsi="Times New Roman" w:cs="Times New Roman"/>
          <w:i/>
          <w:iCs/>
          <w:sz w:val="24"/>
          <w:szCs w:val="24"/>
          <w:lang w:eastAsia="ru-RU"/>
        </w:rPr>
      </w:pPr>
      <w:r w:rsidRPr="00265BA5">
        <w:rPr>
          <w:rFonts w:ascii="Times New Roman" w:hAnsi="Times New Roman" w:cs="Times New Roman"/>
          <w:i/>
          <w:iCs/>
          <w:sz w:val="24"/>
          <w:szCs w:val="24"/>
          <w:lang w:eastAsia="ru-RU"/>
        </w:rPr>
        <w:t xml:space="preserve">Information Systems Department, </w:t>
      </w:r>
      <w:r w:rsidRPr="00265BA5">
        <w:rPr>
          <w:rFonts w:ascii="Times New Roman" w:hAnsi="Times New Roman" w:cs="Times New Roman"/>
          <w:i/>
          <w:iCs/>
          <w:sz w:val="24"/>
          <w:szCs w:val="24"/>
          <w:lang w:val="ru-RU" w:eastAsia="ru-RU"/>
        </w:rPr>
        <w:t xml:space="preserve">Faculty of Computers and Information Sciences, </w:t>
      </w:r>
      <w:smartTag w:uri="urn:schemas-microsoft-com:office:smarttags" w:element="City">
        <w:r w:rsidRPr="00265BA5">
          <w:rPr>
            <w:rFonts w:ascii="Times New Roman" w:hAnsi="Times New Roman" w:cs="Times New Roman"/>
            <w:i/>
            <w:iCs/>
            <w:sz w:val="24"/>
            <w:szCs w:val="24"/>
            <w:lang w:val="ru-RU" w:eastAsia="ru-RU"/>
          </w:rPr>
          <w:t>Mansoura University</w:t>
        </w:r>
      </w:smartTag>
      <w:r w:rsidRPr="00265BA5">
        <w:rPr>
          <w:rFonts w:ascii="Times New Roman" w:hAnsi="Times New Roman" w:cs="Times New Roman"/>
          <w:i/>
          <w:iCs/>
          <w:sz w:val="24"/>
          <w:szCs w:val="24"/>
          <w:lang w:val="ru-RU" w:eastAsia="ru-RU"/>
        </w:rPr>
        <w:t>, Egypt</w:t>
      </w:r>
      <w:bookmarkStart w:id="0" w:name="_GoBack"/>
      <w:bookmarkEnd w:id="0"/>
    </w:p>
    <w:p w14:paraId="18306854" w14:textId="2870C195" w:rsidR="00F35192" w:rsidRPr="00F35192" w:rsidRDefault="00F35192" w:rsidP="00C0045A">
      <w:pPr>
        <w:spacing w:after="280" w:afterAutospacing="1" w:line="240" w:lineRule="auto"/>
        <w:rPr>
          <w:rFonts w:ascii="Times New Roman" w:hAnsi="Times New Roman" w:cs="Times New Roman"/>
          <w:i/>
          <w:iCs/>
          <w:sz w:val="24"/>
          <w:szCs w:val="24"/>
          <w:lang w:eastAsia="ru-RU"/>
        </w:rPr>
      </w:pPr>
      <w:hyperlink r:id="rId8" w:history="1">
        <w:r w:rsidRPr="00C56149">
          <w:rPr>
            <w:rStyle w:val="Hyperlink"/>
            <w:rFonts w:ascii="Times New Roman" w:hAnsi="Times New Roman" w:cs="Times New Roman"/>
            <w:i/>
            <w:iCs/>
            <w:sz w:val="24"/>
            <w:szCs w:val="24"/>
            <w:lang w:eastAsia="ru-RU"/>
          </w:rPr>
          <w:t>helghareeb@acm.org</w:t>
        </w:r>
      </w:hyperlink>
      <w:r>
        <w:rPr>
          <w:rFonts w:ascii="Times New Roman" w:hAnsi="Times New Roman" w:cs="Times New Roman"/>
          <w:i/>
          <w:iCs/>
          <w:sz w:val="24"/>
          <w:szCs w:val="24"/>
          <w:lang w:eastAsia="ru-RU"/>
        </w:rPr>
        <w:t xml:space="preserve"> </w:t>
      </w:r>
    </w:p>
    <w:p w14:paraId="440AA622" w14:textId="77777777" w:rsidR="00C0045A" w:rsidRPr="00A96B4E" w:rsidRDefault="00C0045A" w:rsidP="00C0045A">
      <w:pPr>
        <w:spacing w:after="0" w:line="240" w:lineRule="auto"/>
        <w:rPr>
          <w:rFonts w:ascii="Arial" w:hAnsi="Arial"/>
          <w:sz w:val="24"/>
          <w:szCs w:val="24"/>
          <w:lang w:eastAsia="ru-RU"/>
        </w:rPr>
      </w:pPr>
      <w:r w:rsidRPr="00A96B4E">
        <w:rPr>
          <w:rFonts w:ascii="Arial" w:hAnsi="Arial"/>
          <w:b/>
          <w:sz w:val="24"/>
          <w:szCs w:val="24"/>
          <w:lang w:val="ru-RU" w:eastAsia="ru-RU"/>
        </w:rPr>
        <w:t>A</w:t>
      </w:r>
      <w:r w:rsidRPr="00A96B4E">
        <w:rPr>
          <w:rFonts w:ascii="Arial" w:hAnsi="Arial"/>
          <w:b/>
          <w:sz w:val="24"/>
          <w:szCs w:val="24"/>
          <w:lang w:eastAsia="ru-RU"/>
        </w:rPr>
        <w:t>BSTRACT</w:t>
      </w:r>
    </w:p>
    <w:p w14:paraId="6C031C3F" w14:textId="10AF2715" w:rsidR="00882009" w:rsidRPr="006F71C2" w:rsidRDefault="00882009" w:rsidP="008E114E">
      <w:pPr>
        <w:spacing w:after="0" w:line="240" w:lineRule="auto"/>
        <w:jc w:val="both"/>
        <w:rPr>
          <w:rFonts w:ascii="Times New Roman" w:hAnsi="Times New Roman" w:cs="Times New Roman"/>
          <w:lang w:eastAsia="ru-RU"/>
        </w:rPr>
      </w:pPr>
      <w:r w:rsidRPr="006F71C2">
        <w:rPr>
          <w:rFonts w:ascii="Times New Roman" w:hAnsi="Times New Roman" w:cs="Times New Roman"/>
          <w:lang w:eastAsia="ru-RU"/>
        </w:rPr>
        <w:t>Several types of Information and Communication Technology "ICT" have been utilized in the learning process to overcome time and place</w:t>
      </w:r>
      <w:r w:rsidR="008E114E">
        <w:rPr>
          <w:rFonts w:ascii="Times New Roman" w:hAnsi="Times New Roman" w:cs="Times New Roman"/>
          <w:lang w:eastAsia="ru-RU"/>
        </w:rPr>
        <w:t xml:space="preserve"> challenges. The widespread of w</w:t>
      </w:r>
      <w:r w:rsidRPr="006F71C2">
        <w:rPr>
          <w:rFonts w:ascii="Times New Roman" w:hAnsi="Times New Roman" w:cs="Times New Roman"/>
          <w:lang w:eastAsia="ru-RU"/>
        </w:rPr>
        <w:t>eb 2.0</w:t>
      </w:r>
      <w:r w:rsidRPr="00702337">
        <w:rPr>
          <w:rFonts w:ascii="Times New Roman" w:hAnsi="Times New Roman" w:cs="Times New Roman"/>
          <w:lang w:eastAsia="ru-RU"/>
        </w:rPr>
        <w:t xml:space="preserve"> </w:t>
      </w:r>
      <w:r w:rsidRPr="006F71C2">
        <w:rPr>
          <w:rFonts w:ascii="Times New Roman" w:hAnsi="Times New Roman" w:cs="Times New Roman"/>
          <w:lang w:eastAsia="ru-RU"/>
        </w:rPr>
        <w:t>resulted in the appearance of e-Learning 2.0. Web 2.0 changed the way everyone thinks about and accesses the internet and will touch the coming generations. Thi</w:t>
      </w:r>
      <w:r w:rsidR="008E114E">
        <w:rPr>
          <w:rFonts w:ascii="Times New Roman" w:hAnsi="Times New Roman" w:cs="Times New Roman"/>
          <w:lang w:eastAsia="ru-RU"/>
        </w:rPr>
        <w:t>s chapter presents taxonomy of w</w:t>
      </w:r>
      <w:r w:rsidRPr="006F71C2">
        <w:rPr>
          <w:rFonts w:ascii="Times New Roman" w:hAnsi="Times New Roman" w:cs="Times New Roman"/>
          <w:lang w:eastAsia="ru-RU"/>
        </w:rPr>
        <w:t xml:space="preserve">eb 2.0 technologies, highlighting how and when they can be used within learning institutions </w:t>
      </w:r>
      <w:r w:rsidRPr="00702337">
        <w:rPr>
          <w:rFonts w:ascii="Times New Roman" w:hAnsi="Times New Roman" w:cs="Times New Roman"/>
          <w:lang w:eastAsia="ru-RU"/>
        </w:rPr>
        <w:t>for</w:t>
      </w:r>
      <w:r w:rsidRPr="006F71C2">
        <w:rPr>
          <w:rFonts w:ascii="Times New Roman" w:hAnsi="Times New Roman" w:cs="Times New Roman"/>
          <w:lang w:eastAsia="ru-RU"/>
        </w:rPr>
        <w:t xml:space="preserve"> enhancing the learning process. Web 2.0 techn</w:t>
      </w:r>
      <w:r w:rsidRPr="00702337">
        <w:rPr>
          <w:rFonts w:ascii="Times New Roman" w:hAnsi="Times New Roman" w:cs="Times New Roman"/>
          <w:lang w:eastAsia="ru-RU"/>
        </w:rPr>
        <w:t>ologies can be classified into i</w:t>
      </w:r>
      <w:r w:rsidRPr="006F71C2">
        <w:rPr>
          <w:rFonts w:ascii="Times New Roman" w:hAnsi="Times New Roman" w:cs="Times New Roman"/>
          <w:lang w:eastAsia="ru-RU"/>
        </w:rPr>
        <w:t>n-</w:t>
      </w:r>
      <w:r w:rsidRPr="00702337">
        <w:rPr>
          <w:rFonts w:ascii="Times New Roman" w:hAnsi="Times New Roman" w:cs="Times New Roman"/>
          <w:lang w:eastAsia="ru-RU"/>
        </w:rPr>
        <w:t>l</w:t>
      </w:r>
      <w:r w:rsidRPr="006F71C2">
        <w:rPr>
          <w:rFonts w:ascii="Times New Roman" w:hAnsi="Times New Roman" w:cs="Times New Roman"/>
          <w:lang w:eastAsia="ru-RU"/>
        </w:rPr>
        <w:t xml:space="preserve">ecture and </w:t>
      </w:r>
      <w:r w:rsidRPr="00702337">
        <w:rPr>
          <w:rFonts w:ascii="Times New Roman" w:hAnsi="Times New Roman" w:cs="Times New Roman"/>
          <w:lang w:eastAsia="ru-RU"/>
        </w:rPr>
        <w:t>a</w:t>
      </w:r>
      <w:r w:rsidRPr="006F71C2">
        <w:rPr>
          <w:rFonts w:ascii="Times New Roman" w:hAnsi="Times New Roman" w:cs="Times New Roman"/>
          <w:lang w:eastAsia="ru-RU"/>
        </w:rPr>
        <w:t>fter-</w:t>
      </w:r>
      <w:r w:rsidRPr="00702337">
        <w:rPr>
          <w:rFonts w:ascii="Times New Roman" w:hAnsi="Times New Roman" w:cs="Times New Roman"/>
          <w:lang w:eastAsia="ru-RU"/>
        </w:rPr>
        <w:t>l</w:t>
      </w:r>
      <w:r w:rsidRPr="006F71C2">
        <w:rPr>
          <w:rFonts w:ascii="Times New Roman" w:hAnsi="Times New Roman" w:cs="Times New Roman"/>
          <w:lang w:eastAsia="ru-RU"/>
        </w:rPr>
        <w:t xml:space="preserve">ecture technologies. This chapter highlights different studies that show the importance and need </w:t>
      </w:r>
      <w:r w:rsidRPr="00702337">
        <w:rPr>
          <w:rFonts w:ascii="Times New Roman" w:hAnsi="Times New Roman" w:cs="Times New Roman"/>
          <w:lang w:eastAsia="ru-RU"/>
        </w:rPr>
        <w:t>by</w:t>
      </w:r>
      <w:r w:rsidRPr="006F71C2">
        <w:rPr>
          <w:rFonts w:ascii="Times New Roman" w:hAnsi="Times New Roman" w:cs="Times New Roman"/>
          <w:lang w:eastAsia="ru-RU"/>
        </w:rPr>
        <w:t xml:space="preserve"> both instr</w:t>
      </w:r>
      <w:r w:rsidR="008E114E">
        <w:rPr>
          <w:rFonts w:ascii="Times New Roman" w:hAnsi="Times New Roman" w:cs="Times New Roman"/>
          <w:lang w:eastAsia="ru-RU"/>
        </w:rPr>
        <w:t>uctors and students to utilize w</w:t>
      </w:r>
      <w:r w:rsidRPr="006F71C2">
        <w:rPr>
          <w:rFonts w:ascii="Times New Roman" w:hAnsi="Times New Roman" w:cs="Times New Roman"/>
          <w:lang w:eastAsia="ru-RU"/>
        </w:rPr>
        <w:t xml:space="preserve">eb 2.0 technologies, presents different ways to use </w:t>
      </w:r>
      <w:r w:rsidR="008E114E">
        <w:rPr>
          <w:rFonts w:ascii="Times New Roman" w:hAnsi="Times New Roman" w:cs="Times New Roman"/>
          <w:lang w:eastAsia="ru-RU"/>
        </w:rPr>
        <w:t>them</w:t>
      </w:r>
      <w:r w:rsidRPr="00702337">
        <w:rPr>
          <w:rFonts w:ascii="Times New Roman" w:hAnsi="Times New Roman" w:cs="Times New Roman"/>
          <w:lang w:eastAsia="ru-RU"/>
        </w:rPr>
        <w:t xml:space="preserve">, </w:t>
      </w:r>
      <w:r w:rsidRPr="006F71C2">
        <w:rPr>
          <w:rFonts w:ascii="Times New Roman" w:hAnsi="Times New Roman" w:cs="Times New Roman"/>
          <w:lang w:eastAsia="ru-RU"/>
        </w:rPr>
        <w:t xml:space="preserve">highlights the importance of </w:t>
      </w:r>
      <w:r w:rsidRPr="00702337">
        <w:rPr>
          <w:rFonts w:ascii="Times New Roman" w:hAnsi="Times New Roman" w:cs="Times New Roman"/>
          <w:lang w:eastAsia="ru-RU"/>
        </w:rPr>
        <w:t>Service Oriented Architecture (</w:t>
      </w:r>
      <w:r w:rsidRPr="006F71C2">
        <w:rPr>
          <w:rFonts w:ascii="Times New Roman" w:hAnsi="Times New Roman" w:cs="Times New Roman"/>
          <w:lang w:eastAsia="ru-RU"/>
        </w:rPr>
        <w:t>SOA</w:t>
      </w:r>
      <w:r w:rsidRPr="00702337">
        <w:rPr>
          <w:rFonts w:ascii="Times New Roman" w:hAnsi="Times New Roman" w:cs="Times New Roman"/>
          <w:lang w:eastAsia="ru-RU"/>
        </w:rPr>
        <w:t>)</w:t>
      </w:r>
      <w:r w:rsidRPr="006F71C2">
        <w:rPr>
          <w:rFonts w:ascii="Times New Roman" w:hAnsi="Times New Roman" w:cs="Times New Roman"/>
          <w:lang w:eastAsia="ru-RU"/>
        </w:rPr>
        <w:t xml:space="preserve"> in adopting Web 2.0 technologies in current lecture model</w:t>
      </w:r>
      <w:r w:rsidRPr="00702337">
        <w:rPr>
          <w:rFonts w:ascii="Times New Roman" w:hAnsi="Times New Roman" w:cs="Times New Roman"/>
          <w:lang w:eastAsia="ru-RU"/>
        </w:rPr>
        <w:t xml:space="preserve">, and </w:t>
      </w:r>
      <w:r w:rsidRPr="006F71C2">
        <w:rPr>
          <w:rFonts w:ascii="Times New Roman" w:hAnsi="Times New Roman" w:cs="Times New Roman"/>
          <w:lang w:eastAsia="ru-RU"/>
        </w:rPr>
        <w:t xml:space="preserve">concludes with future research directions </w:t>
      </w:r>
      <w:r w:rsidRPr="00702337">
        <w:rPr>
          <w:rFonts w:ascii="Times New Roman" w:hAnsi="Times New Roman" w:cs="Times New Roman"/>
          <w:lang w:eastAsia="ru-RU"/>
        </w:rPr>
        <w:t>o</w:t>
      </w:r>
      <w:r w:rsidR="008E114E">
        <w:rPr>
          <w:rFonts w:ascii="Times New Roman" w:hAnsi="Times New Roman" w:cs="Times New Roman"/>
          <w:lang w:eastAsia="ru-RU"/>
        </w:rPr>
        <w:t xml:space="preserve">n </w:t>
      </w:r>
      <w:r w:rsidR="008E114E">
        <w:rPr>
          <w:rFonts w:ascii="Times New Roman" w:hAnsi="Times New Roman" w:cs="Times New Roman"/>
          <w:lang w:eastAsia="ru-RU"/>
        </w:rPr>
        <w:br/>
        <w:t>e-Learning 3.0</w:t>
      </w:r>
      <w:r w:rsidRPr="00702337">
        <w:rPr>
          <w:rFonts w:ascii="Times New Roman" w:hAnsi="Times New Roman" w:cs="Times New Roman"/>
          <w:lang w:eastAsia="ru-RU"/>
        </w:rPr>
        <w:t>.</w:t>
      </w:r>
    </w:p>
    <w:p w14:paraId="3D586A82" w14:textId="77777777" w:rsidR="00C0045A" w:rsidRPr="00A96B4E" w:rsidRDefault="00C0045A" w:rsidP="00EE2366">
      <w:pPr>
        <w:spacing w:after="0" w:line="240" w:lineRule="auto"/>
        <w:jc w:val="both"/>
        <w:rPr>
          <w:rFonts w:ascii="Arial" w:hAnsi="Arial"/>
          <w:b/>
          <w:bCs/>
          <w:sz w:val="24"/>
          <w:szCs w:val="24"/>
          <w:lang w:eastAsia="ru-RU"/>
        </w:rPr>
      </w:pPr>
    </w:p>
    <w:p w14:paraId="03FAD13A" w14:textId="77777777" w:rsidR="00B618C1" w:rsidRPr="00A96B4E" w:rsidRDefault="00B618C1" w:rsidP="00B618C1">
      <w:pPr>
        <w:rPr>
          <w:rFonts w:ascii="Arial" w:hAnsi="Arial"/>
          <w:b/>
          <w:bCs/>
          <w:sz w:val="24"/>
          <w:szCs w:val="24"/>
          <w:lang w:eastAsia="ru-RU"/>
        </w:rPr>
      </w:pPr>
      <w:r w:rsidRPr="00A96B4E">
        <w:rPr>
          <w:rFonts w:ascii="Arial" w:hAnsi="Arial"/>
          <w:b/>
          <w:bCs/>
          <w:sz w:val="24"/>
          <w:szCs w:val="24"/>
          <w:lang w:eastAsia="ru-RU"/>
        </w:rPr>
        <w:t xml:space="preserve">LIST OF </w:t>
      </w:r>
      <w:r w:rsidR="00ED1886" w:rsidRPr="00A96B4E">
        <w:rPr>
          <w:rFonts w:ascii="Arial" w:hAnsi="Arial"/>
          <w:b/>
          <w:bCs/>
          <w:sz w:val="24"/>
          <w:szCs w:val="24"/>
          <w:lang w:eastAsia="ru-RU"/>
        </w:rPr>
        <w:t xml:space="preserve">ACRONYMS AND </w:t>
      </w:r>
      <w:r w:rsidRPr="00A96B4E">
        <w:rPr>
          <w:rFonts w:ascii="Arial" w:hAnsi="Arial"/>
          <w:b/>
          <w:bCs/>
          <w:sz w:val="24"/>
          <w:szCs w:val="24"/>
          <w:lang w:eastAsia="ru-RU"/>
        </w:rPr>
        <w:t>ABBREVIATIONS</w:t>
      </w:r>
    </w:p>
    <w:p w14:paraId="483942EF" w14:textId="77777777" w:rsidR="002E03BE" w:rsidRPr="002E03BE" w:rsidRDefault="002E03BE" w:rsidP="00ED1886">
      <w:pPr>
        <w:pStyle w:val="ListParagraph"/>
        <w:numPr>
          <w:ilvl w:val="0"/>
          <w:numId w:val="15"/>
        </w:numPr>
        <w:spacing w:after="0" w:line="240" w:lineRule="auto"/>
        <w:jc w:val="both"/>
        <w:rPr>
          <w:rFonts w:ascii="Times New Roman" w:hAnsi="Times New Roman" w:cs="Times New Roman"/>
          <w:lang w:eastAsia="ru-RU"/>
        </w:rPr>
      </w:pPr>
      <w:r w:rsidRPr="002E03BE">
        <w:rPr>
          <w:rFonts w:ascii="Times New Roman" w:hAnsi="Times New Roman" w:cs="Times New Roman"/>
          <w:b/>
          <w:bCs/>
          <w:lang w:eastAsia="ru-RU"/>
        </w:rPr>
        <w:t>CMS</w:t>
      </w:r>
      <w:r>
        <w:rPr>
          <w:rFonts w:ascii="Times New Roman" w:hAnsi="Times New Roman" w:cs="Times New Roman"/>
          <w:lang w:eastAsia="ru-RU"/>
        </w:rPr>
        <w:t>: Course Management System</w:t>
      </w:r>
    </w:p>
    <w:p w14:paraId="57C9B2C0" w14:textId="77777777" w:rsidR="009362F1" w:rsidRPr="009362F1" w:rsidRDefault="009362F1" w:rsidP="00ED1886">
      <w:pPr>
        <w:pStyle w:val="ListParagraph"/>
        <w:numPr>
          <w:ilvl w:val="0"/>
          <w:numId w:val="15"/>
        </w:numPr>
        <w:spacing w:after="0" w:line="240" w:lineRule="auto"/>
        <w:jc w:val="both"/>
        <w:rPr>
          <w:rFonts w:ascii="Times New Roman" w:hAnsi="Times New Roman" w:cs="Times New Roman"/>
          <w:lang w:eastAsia="ru-RU"/>
        </w:rPr>
      </w:pPr>
      <w:r w:rsidRPr="009362F1">
        <w:rPr>
          <w:rFonts w:ascii="Times New Roman" w:hAnsi="Times New Roman" w:cs="Times New Roman"/>
          <w:b/>
          <w:bCs/>
          <w:lang w:eastAsia="ru-RU"/>
        </w:rPr>
        <w:t xml:space="preserve">ICT: </w:t>
      </w:r>
      <w:r w:rsidRPr="009362F1">
        <w:rPr>
          <w:rFonts w:ascii="Times New Roman" w:hAnsi="Times New Roman" w:cs="Times New Roman"/>
          <w:lang w:eastAsia="ru-RU"/>
        </w:rPr>
        <w:t>Information and Communication Technology</w:t>
      </w:r>
    </w:p>
    <w:p w14:paraId="6FDB471D" w14:textId="77777777" w:rsidR="00ED1886" w:rsidRPr="00A96B4E" w:rsidRDefault="00ED1886" w:rsidP="00ED1886">
      <w:pPr>
        <w:pStyle w:val="ListParagraph"/>
        <w:numPr>
          <w:ilvl w:val="0"/>
          <w:numId w:val="15"/>
        </w:numPr>
        <w:spacing w:after="0" w:line="240" w:lineRule="auto"/>
        <w:jc w:val="both"/>
        <w:rPr>
          <w:rFonts w:ascii="Arial" w:hAnsi="Arial"/>
          <w:b/>
          <w:bCs/>
          <w:sz w:val="24"/>
          <w:szCs w:val="24"/>
          <w:lang w:eastAsia="ru-RU"/>
        </w:rPr>
      </w:pPr>
      <w:r w:rsidRPr="00ED1886">
        <w:rPr>
          <w:rFonts w:ascii="Times New Roman" w:hAnsi="Times New Roman" w:cs="Times New Roman"/>
          <w:b/>
          <w:bCs/>
          <w:lang w:eastAsia="ru-RU"/>
        </w:rPr>
        <w:t>IMS</w:t>
      </w:r>
      <w:r>
        <w:rPr>
          <w:rFonts w:ascii="Times New Roman" w:hAnsi="Times New Roman" w:cs="Times New Roman"/>
          <w:lang w:eastAsia="ru-RU"/>
        </w:rPr>
        <w:t xml:space="preserve"> (</w:t>
      </w:r>
      <w:proofErr w:type="spellStart"/>
      <w:r>
        <w:rPr>
          <w:rFonts w:ascii="Times New Roman" w:hAnsi="Times New Roman" w:cs="Times New Roman"/>
          <w:lang w:eastAsia="ru-RU"/>
        </w:rPr>
        <w:t>a.k.a</w:t>
      </w:r>
      <w:proofErr w:type="spellEnd"/>
      <w:r w:rsidRPr="00ED1886">
        <w:rPr>
          <w:rFonts w:ascii="Times New Roman" w:hAnsi="Times New Roman" w:cs="Times New Roman"/>
          <w:lang w:eastAsia="ru-RU"/>
        </w:rPr>
        <w:t xml:space="preserve"> ITIM</w:t>
      </w:r>
      <w:r>
        <w:rPr>
          <w:rFonts w:ascii="Times New Roman" w:hAnsi="Times New Roman" w:cs="Times New Roman"/>
          <w:lang w:eastAsia="ru-RU"/>
        </w:rPr>
        <w:t>S or IMS GLC):</w:t>
      </w:r>
      <w:r w:rsidRPr="00ED1886">
        <w:rPr>
          <w:rFonts w:ascii="Times New Roman" w:hAnsi="Times New Roman" w:cs="Times New Roman"/>
          <w:lang w:eastAsia="ru-RU"/>
        </w:rPr>
        <w:t xml:space="preserve"> a global, nonprofit, member organization that strives to enable the growth and impact of learning technology in the education and corporate learning sectors worldwide.</w:t>
      </w:r>
    </w:p>
    <w:p w14:paraId="4A441BCB" w14:textId="77777777" w:rsidR="00ED1886" w:rsidRPr="00A96B4E" w:rsidRDefault="00ED1886" w:rsidP="00B618C1">
      <w:pPr>
        <w:pStyle w:val="ListParagraph"/>
        <w:numPr>
          <w:ilvl w:val="0"/>
          <w:numId w:val="15"/>
        </w:numPr>
        <w:spacing w:after="0" w:line="240" w:lineRule="auto"/>
        <w:jc w:val="both"/>
        <w:rPr>
          <w:rFonts w:ascii="Arial" w:hAnsi="Arial"/>
          <w:b/>
          <w:bCs/>
          <w:sz w:val="24"/>
          <w:szCs w:val="24"/>
          <w:lang w:eastAsia="ru-RU"/>
        </w:rPr>
      </w:pPr>
      <w:r>
        <w:rPr>
          <w:rFonts w:ascii="Times New Roman" w:hAnsi="Times New Roman" w:cs="Times New Roman"/>
          <w:b/>
          <w:bCs/>
          <w:lang w:eastAsia="ru-RU"/>
        </w:rPr>
        <w:t xml:space="preserve">IMS </w:t>
      </w:r>
      <w:r w:rsidRPr="00ED1886">
        <w:rPr>
          <w:rFonts w:ascii="Times New Roman" w:hAnsi="Times New Roman" w:cs="Times New Roman"/>
          <w:b/>
          <w:bCs/>
          <w:lang w:eastAsia="ru-RU"/>
        </w:rPr>
        <w:t>QTI:</w:t>
      </w:r>
      <w:r>
        <w:rPr>
          <w:rFonts w:ascii="Times New Roman" w:hAnsi="Times New Roman" w:cs="Times New Roman"/>
          <w:lang w:eastAsia="ru-RU"/>
        </w:rPr>
        <w:t xml:space="preserve"> IMS - Question and Test Interoperability</w:t>
      </w:r>
    </w:p>
    <w:p w14:paraId="31EB291E" w14:textId="77777777" w:rsidR="006E7655" w:rsidRPr="00587694" w:rsidRDefault="006E7655" w:rsidP="00B618C1">
      <w:pPr>
        <w:pStyle w:val="ListParagraph"/>
        <w:numPr>
          <w:ilvl w:val="0"/>
          <w:numId w:val="15"/>
        </w:numPr>
        <w:spacing w:after="0" w:line="240" w:lineRule="auto"/>
        <w:jc w:val="both"/>
        <w:rPr>
          <w:rFonts w:ascii="Arial" w:hAnsi="Arial"/>
          <w:b/>
          <w:bCs/>
          <w:sz w:val="24"/>
          <w:szCs w:val="24"/>
          <w:lang w:eastAsia="ru-RU"/>
        </w:rPr>
      </w:pPr>
      <w:r>
        <w:rPr>
          <w:rFonts w:ascii="Times New Roman" w:hAnsi="Times New Roman" w:cs="Times New Roman"/>
          <w:b/>
          <w:bCs/>
          <w:lang w:eastAsia="ru-RU"/>
        </w:rPr>
        <w:t>LMS:</w:t>
      </w:r>
      <w:r w:rsidRPr="00A96B4E">
        <w:rPr>
          <w:rFonts w:ascii="Arial" w:hAnsi="Arial"/>
          <w:b/>
          <w:bCs/>
          <w:sz w:val="24"/>
          <w:szCs w:val="24"/>
          <w:lang w:eastAsia="ru-RU"/>
        </w:rPr>
        <w:t xml:space="preserve"> </w:t>
      </w:r>
      <w:r w:rsidRPr="006E7655">
        <w:rPr>
          <w:rFonts w:ascii="Times New Roman" w:hAnsi="Times New Roman" w:cs="Times New Roman"/>
          <w:lang w:eastAsia="ru-RU"/>
        </w:rPr>
        <w:t>Learning Management System</w:t>
      </w:r>
    </w:p>
    <w:p w14:paraId="5F845398" w14:textId="6B0A6716" w:rsidR="00587694" w:rsidRPr="00587694" w:rsidRDefault="00587694" w:rsidP="00B618C1">
      <w:pPr>
        <w:pStyle w:val="ListParagraph"/>
        <w:numPr>
          <w:ilvl w:val="0"/>
          <w:numId w:val="15"/>
        </w:numPr>
        <w:spacing w:after="0" w:line="240" w:lineRule="auto"/>
        <w:jc w:val="both"/>
        <w:rPr>
          <w:rFonts w:asciiTheme="majorBidi" w:hAnsiTheme="majorBidi" w:cstheme="majorBidi"/>
          <w:b/>
          <w:bCs/>
          <w:lang w:eastAsia="ru-RU"/>
        </w:rPr>
      </w:pPr>
      <w:r w:rsidRPr="00587694">
        <w:rPr>
          <w:rFonts w:asciiTheme="majorBidi" w:hAnsiTheme="majorBidi" w:cstheme="majorBidi"/>
          <w:b/>
          <w:bCs/>
          <w:lang w:eastAsia="ru-RU"/>
        </w:rPr>
        <w:t>RSS:</w:t>
      </w:r>
      <w:r w:rsidRPr="00587694">
        <w:rPr>
          <w:rFonts w:asciiTheme="majorBidi" w:hAnsiTheme="majorBidi" w:cstheme="majorBidi"/>
          <w:b/>
          <w:bCs/>
          <w:sz w:val="24"/>
          <w:szCs w:val="24"/>
          <w:lang w:eastAsia="ru-RU"/>
        </w:rPr>
        <w:t xml:space="preserve"> </w:t>
      </w:r>
      <w:r w:rsidRPr="00587694">
        <w:rPr>
          <w:rFonts w:asciiTheme="majorBidi" w:hAnsiTheme="majorBidi" w:cstheme="majorBidi"/>
          <w:lang w:eastAsia="ru-RU"/>
        </w:rPr>
        <w:t>Really Simple Syndication</w:t>
      </w:r>
    </w:p>
    <w:p w14:paraId="25952CBB" w14:textId="77777777" w:rsidR="00841C60" w:rsidRPr="00A96B4E" w:rsidRDefault="00841C60" w:rsidP="00B618C1">
      <w:pPr>
        <w:pStyle w:val="ListParagraph"/>
        <w:numPr>
          <w:ilvl w:val="0"/>
          <w:numId w:val="15"/>
        </w:numPr>
        <w:spacing w:after="0" w:line="240" w:lineRule="auto"/>
        <w:jc w:val="both"/>
        <w:rPr>
          <w:rFonts w:ascii="Arial" w:hAnsi="Arial"/>
          <w:b/>
          <w:bCs/>
          <w:sz w:val="24"/>
          <w:szCs w:val="24"/>
          <w:lang w:eastAsia="ru-RU"/>
        </w:rPr>
      </w:pPr>
      <w:r>
        <w:rPr>
          <w:rFonts w:ascii="Times New Roman" w:hAnsi="Times New Roman" w:cs="Times New Roman"/>
          <w:b/>
          <w:bCs/>
          <w:lang w:eastAsia="ru-RU"/>
        </w:rPr>
        <w:t>SIS:</w:t>
      </w:r>
      <w:r w:rsidRPr="00A96B4E">
        <w:rPr>
          <w:rFonts w:ascii="Arial" w:hAnsi="Arial"/>
          <w:b/>
          <w:bCs/>
          <w:sz w:val="24"/>
          <w:szCs w:val="24"/>
          <w:lang w:eastAsia="ru-RU"/>
        </w:rPr>
        <w:t xml:space="preserve"> </w:t>
      </w:r>
      <w:r w:rsidRPr="00841C60">
        <w:rPr>
          <w:rFonts w:ascii="Times New Roman" w:hAnsi="Times New Roman" w:cs="Times New Roman"/>
          <w:lang w:eastAsia="ru-RU"/>
        </w:rPr>
        <w:t>Student Information System</w:t>
      </w:r>
    </w:p>
    <w:p w14:paraId="66E1CAB0" w14:textId="77777777" w:rsidR="00B618C1" w:rsidRPr="00A96B4E" w:rsidRDefault="00B618C1" w:rsidP="00B618C1">
      <w:pPr>
        <w:pStyle w:val="ListParagraph"/>
        <w:numPr>
          <w:ilvl w:val="0"/>
          <w:numId w:val="15"/>
        </w:numPr>
        <w:spacing w:after="0" w:line="240" w:lineRule="auto"/>
        <w:jc w:val="both"/>
        <w:rPr>
          <w:rFonts w:ascii="Arial" w:hAnsi="Arial"/>
          <w:b/>
          <w:bCs/>
          <w:sz w:val="24"/>
          <w:szCs w:val="24"/>
          <w:lang w:eastAsia="ru-RU"/>
        </w:rPr>
      </w:pPr>
      <w:r w:rsidRPr="00B618C1">
        <w:rPr>
          <w:rFonts w:ascii="Times New Roman" w:hAnsi="Times New Roman" w:cs="Times New Roman"/>
          <w:b/>
          <w:bCs/>
          <w:lang w:eastAsia="ru-RU"/>
        </w:rPr>
        <w:t>SOA:</w:t>
      </w:r>
      <w:r>
        <w:rPr>
          <w:rFonts w:ascii="Times New Roman" w:hAnsi="Times New Roman" w:cs="Times New Roman"/>
          <w:lang w:eastAsia="ru-RU"/>
        </w:rPr>
        <w:t xml:space="preserve"> Service Oriented Architecture</w:t>
      </w:r>
    </w:p>
    <w:p w14:paraId="7F29AA16" w14:textId="77777777" w:rsidR="006E7655" w:rsidRPr="00A96B4E" w:rsidRDefault="006E7655" w:rsidP="00B618C1">
      <w:pPr>
        <w:pStyle w:val="ListParagraph"/>
        <w:numPr>
          <w:ilvl w:val="0"/>
          <w:numId w:val="15"/>
        </w:numPr>
        <w:spacing w:after="0" w:line="240" w:lineRule="auto"/>
        <w:jc w:val="both"/>
        <w:rPr>
          <w:rFonts w:ascii="Arial" w:hAnsi="Arial"/>
          <w:b/>
          <w:bCs/>
          <w:sz w:val="24"/>
          <w:szCs w:val="24"/>
          <w:lang w:eastAsia="ru-RU"/>
        </w:rPr>
      </w:pPr>
      <w:r>
        <w:rPr>
          <w:rFonts w:ascii="Times New Roman" w:hAnsi="Times New Roman" w:cs="Times New Roman"/>
          <w:b/>
          <w:bCs/>
          <w:lang w:eastAsia="ru-RU"/>
        </w:rPr>
        <w:t>UMIS:</w:t>
      </w:r>
      <w:r w:rsidRPr="00A96B4E">
        <w:rPr>
          <w:rFonts w:ascii="Arial" w:hAnsi="Arial"/>
          <w:b/>
          <w:bCs/>
          <w:sz w:val="24"/>
          <w:szCs w:val="24"/>
          <w:lang w:eastAsia="ru-RU"/>
        </w:rPr>
        <w:t xml:space="preserve"> </w:t>
      </w:r>
      <w:r w:rsidRPr="006E7655">
        <w:rPr>
          <w:rFonts w:ascii="Times New Roman" w:hAnsi="Times New Roman" w:cs="Times New Roman"/>
          <w:lang w:eastAsia="ru-RU"/>
        </w:rPr>
        <w:t>University Management Information System</w:t>
      </w:r>
    </w:p>
    <w:p w14:paraId="7C6EFA43" w14:textId="77777777" w:rsidR="00B618C1" w:rsidRPr="00A96B4E" w:rsidRDefault="00B618C1" w:rsidP="00EE2366">
      <w:pPr>
        <w:spacing w:after="0" w:line="240" w:lineRule="auto"/>
        <w:jc w:val="both"/>
        <w:rPr>
          <w:rFonts w:ascii="Arial" w:hAnsi="Arial"/>
          <w:b/>
          <w:bCs/>
          <w:sz w:val="24"/>
          <w:szCs w:val="24"/>
          <w:lang w:eastAsia="ru-RU"/>
        </w:rPr>
      </w:pPr>
    </w:p>
    <w:p w14:paraId="4883C850" w14:textId="77777777" w:rsidR="00EE2366" w:rsidRPr="00A96B4E" w:rsidRDefault="002B2949" w:rsidP="002B2949">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INTRODUCTION</w:t>
      </w:r>
    </w:p>
    <w:p w14:paraId="13A38668" w14:textId="3812D57E" w:rsidR="009C4F89" w:rsidRPr="00F16A4A" w:rsidRDefault="00EE2366" w:rsidP="00116A05">
      <w:pPr>
        <w:spacing w:after="0" w:line="240" w:lineRule="auto"/>
        <w:jc w:val="both"/>
        <w:rPr>
          <w:rFonts w:ascii="Times New Roman" w:hAnsi="Times New Roman" w:cs="Times New Roman"/>
          <w:u w:val="single"/>
          <w:lang w:eastAsia="ru-RU"/>
        </w:rPr>
      </w:pPr>
      <w:r w:rsidRPr="00265BA5">
        <w:rPr>
          <w:rFonts w:ascii="Times New Roman" w:hAnsi="Times New Roman" w:cs="Times New Roman"/>
          <w:lang w:eastAsia="ru-RU"/>
        </w:rPr>
        <w:t xml:space="preserve">Using ICT in learning has a long history and was handled in different ways and from different points of views over the years. Though most of the time this diversity has </w:t>
      </w:r>
      <w:r w:rsidR="00A75C71" w:rsidRPr="00265BA5">
        <w:rPr>
          <w:rFonts w:ascii="Times New Roman" w:hAnsi="Times New Roman" w:cs="Times New Roman"/>
          <w:lang w:eastAsia="ru-RU"/>
        </w:rPr>
        <w:t>led</w:t>
      </w:r>
      <w:r w:rsidRPr="00265BA5">
        <w:rPr>
          <w:rFonts w:ascii="Times New Roman" w:hAnsi="Times New Roman" w:cs="Times New Roman"/>
          <w:lang w:eastAsia="ru-RU"/>
        </w:rPr>
        <w:t xml:space="preserve"> to the most inappropriate understandings and misleading </w:t>
      </w:r>
      <w:r w:rsidR="00412B7A" w:rsidRPr="00265BA5">
        <w:rPr>
          <w:rFonts w:ascii="Times New Roman" w:hAnsi="Times New Roman" w:cs="Times New Roman"/>
          <w:lang w:eastAsia="ru-RU"/>
        </w:rPr>
        <w:t>impl</w:t>
      </w:r>
      <w:r w:rsidR="00412B7A">
        <w:rPr>
          <w:rFonts w:ascii="Times New Roman" w:hAnsi="Times New Roman" w:cs="Times New Roman"/>
          <w:lang w:eastAsia="ru-RU"/>
        </w:rPr>
        <w:t>e</w:t>
      </w:r>
      <w:r w:rsidR="00412B7A" w:rsidRPr="00265BA5">
        <w:rPr>
          <w:rFonts w:ascii="Times New Roman" w:hAnsi="Times New Roman" w:cs="Times New Roman"/>
          <w:lang w:eastAsia="ru-RU"/>
        </w:rPr>
        <w:t>mentations</w:t>
      </w:r>
      <w:r w:rsidRPr="00265BA5">
        <w:rPr>
          <w:rFonts w:ascii="Times New Roman" w:hAnsi="Times New Roman" w:cs="Times New Roman"/>
          <w:lang w:eastAsia="ru-RU"/>
        </w:rPr>
        <w:t xml:space="preserve"> of the concepts, it has also opened the way for different approaches that has been under validation and evaluation over the years. </w:t>
      </w:r>
      <w:r w:rsidR="00116A05">
        <w:rPr>
          <w:rFonts w:ascii="Times New Roman" w:hAnsi="Times New Roman" w:cs="Times New Roman"/>
          <w:lang w:eastAsia="ru-RU"/>
        </w:rPr>
        <w:t>T</w:t>
      </w:r>
      <w:r w:rsidRPr="00265BA5">
        <w:rPr>
          <w:rFonts w:ascii="Times New Roman" w:hAnsi="Times New Roman" w:cs="Times New Roman"/>
          <w:lang w:eastAsia="ru-RU"/>
        </w:rPr>
        <w:t>he learning institution in concern for this chapter is the University</w:t>
      </w:r>
      <w:r w:rsidR="00E81DD2">
        <w:rPr>
          <w:rFonts w:ascii="Times New Roman" w:hAnsi="Times New Roman" w:cs="Times New Roman"/>
          <w:lang w:eastAsia="ru-RU"/>
        </w:rPr>
        <w:t>.</w:t>
      </w:r>
      <w:r w:rsidRPr="00265BA5">
        <w:rPr>
          <w:rFonts w:ascii="Times New Roman" w:hAnsi="Times New Roman" w:cs="Times New Roman"/>
          <w:lang w:eastAsia="ru-RU"/>
        </w:rPr>
        <w:t xml:space="preserve"> </w:t>
      </w:r>
      <w:r w:rsidR="00E81DD2">
        <w:rPr>
          <w:rFonts w:ascii="Times New Roman" w:hAnsi="Times New Roman" w:cs="Times New Roman"/>
          <w:lang w:eastAsia="ru-RU"/>
        </w:rPr>
        <w:t>T</w:t>
      </w:r>
      <w:r w:rsidRPr="00265BA5">
        <w:rPr>
          <w:rFonts w:ascii="Times New Roman" w:hAnsi="Times New Roman" w:cs="Times New Roman"/>
          <w:lang w:eastAsia="ru-RU"/>
        </w:rPr>
        <w:t xml:space="preserve">he focus of this section will be on information systems that were presented over the years to facilitate university activities. Then, </w:t>
      </w:r>
      <w:r w:rsidRPr="00265BA5">
        <w:rPr>
          <w:rFonts w:ascii="Times New Roman" w:hAnsi="Times New Roman" w:cs="Times New Roman"/>
          <w:lang w:eastAsia="ru-RU"/>
        </w:rPr>
        <w:lastRenderedPageBreak/>
        <w:t>the attempts of different le</w:t>
      </w:r>
      <w:r w:rsidR="00F42607">
        <w:rPr>
          <w:rFonts w:ascii="Times New Roman" w:hAnsi="Times New Roman" w:cs="Times New Roman"/>
          <w:lang w:eastAsia="ru-RU"/>
        </w:rPr>
        <w:t>arning institutions to utilize w</w:t>
      </w:r>
      <w:r w:rsidRPr="00265BA5">
        <w:rPr>
          <w:rFonts w:ascii="Times New Roman" w:hAnsi="Times New Roman" w:cs="Times New Roman"/>
          <w:lang w:eastAsia="ru-RU"/>
        </w:rPr>
        <w:t xml:space="preserve">eb 2.0 technologies will be presented. </w:t>
      </w:r>
      <w:r w:rsidR="009C4F89" w:rsidRPr="00265BA5">
        <w:rPr>
          <w:rFonts w:ascii="Times New Roman" w:hAnsi="Times New Roman" w:cs="Times New Roman"/>
          <w:lang w:eastAsia="ru-RU"/>
        </w:rPr>
        <w:t xml:space="preserve">Current widely spread technologies in learning institutions include utilizing ICT in the learning process mainly for two categories: University Management Information Systems (UMISs), and Learning Management Systems (LMSs). </w:t>
      </w:r>
      <w:r w:rsidR="00F16A4A">
        <w:rPr>
          <w:rFonts w:ascii="Times New Roman" w:hAnsi="Times New Roman" w:cs="Times New Roman"/>
          <w:lang w:eastAsia="ru-RU"/>
        </w:rPr>
        <w:t xml:space="preserve">El-Ghareeb (2009) </w:t>
      </w:r>
      <w:r w:rsidR="007E7E56">
        <w:rPr>
          <w:rFonts w:ascii="Times New Roman" w:hAnsi="Times New Roman" w:cs="Times New Roman"/>
          <w:lang w:eastAsia="ru-RU"/>
        </w:rPr>
        <w:t>compares both</w:t>
      </w:r>
      <w:r w:rsidR="009C4F89" w:rsidRPr="00265BA5">
        <w:rPr>
          <w:rFonts w:ascii="Times New Roman" w:hAnsi="Times New Roman" w:cs="Times New Roman"/>
          <w:lang w:eastAsia="ru-RU"/>
        </w:rPr>
        <w:t xml:space="preserve"> systems’ components, scopes, interest, usage, features, and utilization in universitie</w:t>
      </w:r>
      <w:r w:rsidR="007E7E56">
        <w:rPr>
          <w:rFonts w:ascii="Times New Roman" w:hAnsi="Times New Roman" w:cs="Times New Roman"/>
          <w:lang w:eastAsia="ru-RU"/>
        </w:rPr>
        <w:t>s yielding</w:t>
      </w:r>
      <w:r w:rsidR="00116A05">
        <w:rPr>
          <w:rFonts w:ascii="Times New Roman" w:hAnsi="Times New Roman" w:cs="Times New Roman"/>
          <w:lang w:eastAsia="ru-RU"/>
        </w:rPr>
        <w:t xml:space="preserve"> that</w:t>
      </w:r>
      <w:r w:rsidR="009C4F89" w:rsidRPr="00265BA5">
        <w:rPr>
          <w:rFonts w:ascii="Times New Roman" w:hAnsi="Times New Roman" w:cs="Times New Roman"/>
          <w:lang w:eastAsia="ru-RU"/>
        </w:rPr>
        <w:t>:</w:t>
      </w:r>
    </w:p>
    <w:p w14:paraId="0367F577" w14:textId="77777777" w:rsidR="009C4F89" w:rsidRPr="00265BA5" w:rsidRDefault="009C4F89" w:rsidP="00E81DD2">
      <w:pPr>
        <w:numPr>
          <w:ilvl w:val="0"/>
          <w:numId w:val="1"/>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UMIS:</w:t>
      </w:r>
      <w:r w:rsidRPr="00265BA5">
        <w:rPr>
          <w:rFonts w:ascii="Times New Roman" w:hAnsi="Times New Roman" w:cs="Times New Roman"/>
          <w:lang w:eastAsia="ru-RU"/>
        </w:rPr>
        <w:t xml:space="preserve"> used in handling and managing </w:t>
      </w:r>
      <w:r w:rsidR="00412B7A">
        <w:rPr>
          <w:rFonts w:ascii="Times New Roman" w:hAnsi="Times New Roman" w:cs="Times New Roman"/>
          <w:lang w:eastAsia="ru-RU"/>
        </w:rPr>
        <w:t>m</w:t>
      </w:r>
      <w:r w:rsidRPr="00265BA5">
        <w:rPr>
          <w:rFonts w:ascii="Times New Roman" w:hAnsi="Times New Roman" w:cs="Times New Roman"/>
          <w:lang w:eastAsia="ru-RU"/>
        </w:rPr>
        <w:t xml:space="preserve">anagerial aspects of the university. They have almost nothing to do with the pedagogical process. However, their existence is almost a must. UMIS exceeds LMS by decades and has reached stable levels of </w:t>
      </w:r>
      <w:r w:rsidR="00065893" w:rsidRPr="00265BA5">
        <w:rPr>
          <w:rFonts w:ascii="Times New Roman" w:hAnsi="Times New Roman" w:cs="Times New Roman"/>
          <w:lang w:eastAsia="ru-RU"/>
        </w:rPr>
        <w:t>well-defined</w:t>
      </w:r>
      <w:r w:rsidRPr="00265BA5">
        <w:rPr>
          <w:rFonts w:ascii="Times New Roman" w:hAnsi="Times New Roman" w:cs="Times New Roman"/>
          <w:lang w:eastAsia="ru-RU"/>
        </w:rPr>
        <w:t xml:space="preserve"> requirements, existe</w:t>
      </w:r>
      <w:r w:rsidR="00E81DD2">
        <w:rPr>
          <w:rFonts w:ascii="Times New Roman" w:hAnsi="Times New Roman" w:cs="Times New Roman"/>
          <w:lang w:eastAsia="ru-RU"/>
        </w:rPr>
        <w:t>nce, acceptance, implementation</w:t>
      </w:r>
      <w:r w:rsidRPr="00265BA5">
        <w:rPr>
          <w:rFonts w:ascii="Times New Roman" w:hAnsi="Times New Roman" w:cs="Times New Roman"/>
          <w:lang w:eastAsia="ru-RU"/>
        </w:rPr>
        <w:t xml:space="preserve"> and performance levels. UMIS include different sub information systems that work to facilitate and manage the activities of different parts of the university as an organization. Examples of those sub information systems are: Student Information System (SIS), Library Information System, Faculty Information System and Finance System.</w:t>
      </w:r>
    </w:p>
    <w:p w14:paraId="46408AC1" w14:textId="221CDF7C" w:rsidR="009C4F89" w:rsidRPr="00265BA5" w:rsidRDefault="009C4F89" w:rsidP="007E7E56">
      <w:pPr>
        <w:numPr>
          <w:ilvl w:val="0"/>
          <w:numId w:val="1"/>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LMS:</w:t>
      </w:r>
      <w:r w:rsidRPr="00265BA5">
        <w:rPr>
          <w:rFonts w:ascii="Times New Roman" w:hAnsi="Times New Roman" w:cs="Times New Roman"/>
          <w:lang w:eastAsia="ru-RU"/>
        </w:rPr>
        <w:t xml:space="preserve"> used in handling and managing the learning process. LMS implements technologies that enable virtual/digital university and/or personal learning environments. LMS features can be categorized into four sub systems concerned with courses, exams, assessments and collaborative features. LMS can be thought of as the </w:t>
      </w:r>
      <w:r w:rsidR="00A6475F">
        <w:rPr>
          <w:rFonts w:ascii="Times New Roman" w:hAnsi="Times New Roman" w:cs="Times New Roman"/>
          <w:lang w:eastAsia="ru-RU"/>
        </w:rPr>
        <w:t xml:space="preserve">integration of </w:t>
      </w:r>
      <w:r w:rsidR="006848F8">
        <w:rPr>
          <w:rFonts w:ascii="Times New Roman" w:hAnsi="Times New Roman" w:cs="Times New Roman"/>
          <w:lang w:eastAsia="ru-RU"/>
        </w:rPr>
        <w:t xml:space="preserve">these </w:t>
      </w:r>
      <w:r w:rsidR="00A6475F">
        <w:rPr>
          <w:rFonts w:ascii="Times New Roman" w:hAnsi="Times New Roman" w:cs="Times New Roman"/>
          <w:lang w:eastAsia="ru-RU"/>
        </w:rPr>
        <w:t>four sub systems.</w:t>
      </w:r>
      <w:r w:rsidRPr="00265BA5">
        <w:rPr>
          <w:rFonts w:ascii="Times New Roman" w:hAnsi="Times New Roman" w:cs="Times New Roman"/>
          <w:lang w:eastAsia="ru-RU"/>
        </w:rPr>
        <w:t xml:space="preserve"> </w:t>
      </w:r>
      <w:r w:rsidR="00A6475F" w:rsidRPr="00265BA5">
        <w:rPr>
          <w:rFonts w:ascii="Times New Roman" w:hAnsi="Times New Roman" w:cs="Times New Roman"/>
          <w:lang w:eastAsia="ru-RU"/>
        </w:rPr>
        <w:t>Each</w:t>
      </w:r>
      <w:r w:rsidRPr="00265BA5">
        <w:rPr>
          <w:rFonts w:ascii="Times New Roman" w:hAnsi="Times New Roman" w:cs="Times New Roman"/>
          <w:lang w:eastAsia="ru-RU"/>
        </w:rPr>
        <w:t xml:space="preserve"> </w:t>
      </w:r>
      <w:r w:rsidR="00A6475F">
        <w:rPr>
          <w:rFonts w:ascii="Times New Roman" w:hAnsi="Times New Roman" w:cs="Times New Roman"/>
          <w:lang w:eastAsia="ru-RU"/>
        </w:rPr>
        <w:t xml:space="preserve">one </w:t>
      </w:r>
      <w:r w:rsidRPr="00265BA5">
        <w:rPr>
          <w:rFonts w:ascii="Times New Roman" w:hAnsi="Times New Roman" w:cs="Times New Roman"/>
          <w:lang w:eastAsia="ru-RU"/>
        </w:rPr>
        <w:t>present</w:t>
      </w:r>
      <w:r w:rsidR="00A6475F">
        <w:rPr>
          <w:rFonts w:ascii="Times New Roman" w:hAnsi="Times New Roman" w:cs="Times New Roman"/>
          <w:lang w:eastAsia="ru-RU"/>
        </w:rPr>
        <w:t>s</w:t>
      </w:r>
      <w:r w:rsidRPr="00265BA5">
        <w:rPr>
          <w:rFonts w:ascii="Times New Roman" w:hAnsi="Times New Roman" w:cs="Times New Roman"/>
          <w:lang w:eastAsia="ru-RU"/>
        </w:rPr>
        <w:t xml:space="preserve"> specific functionalities via specific tools. Providing </w:t>
      </w:r>
      <w:r w:rsidR="007E7E56">
        <w:rPr>
          <w:rFonts w:ascii="Times New Roman" w:hAnsi="Times New Roman" w:cs="Times New Roman"/>
          <w:lang w:eastAsia="ru-RU"/>
        </w:rPr>
        <w:t>o</w:t>
      </w:r>
      <w:r w:rsidRPr="00265BA5">
        <w:rPr>
          <w:rFonts w:ascii="Times New Roman" w:hAnsi="Times New Roman" w:cs="Times New Roman"/>
          <w:lang w:eastAsia="ru-RU"/>
        </w:rPr>
        <w:t xml:space="preserve">nline </w:t>
      </w:r>
      <w:r w:rsidR="00E81DD2">
        <w:rPr>
          <w:rFonts w:ascii="Times New Roman" w:hAnsi="Times New Roman" w:cs="Times New Roman"/>
          <w:lang w:eastAsia="ru-RU"/>
        </w:rPr>
        <w:t>l</w:t>
      </w:r>
      <w:r w:rsidRPr="00265BA5">
        <w:rPr>
          <w:rFonts w:ascii="Times New Roman" w:hAnsi="Times New Roman" w:cs="Times New Roman"/>
          <w:lang w:eastAsia="ru-RU"/>
        </w:rPr>
        <w:t xml:space="preserve">ectures via </w:t>
      </w:r>
      <w:r w:rsidR="00DE4BA6">
        <w:rPr>
          <w:rFonts w:ascii="Times New Roman" w:hAnsi="Times New Roman" w:cs="Times New Roman"/>
          <w:lang w:eastAsia="ru-RU"/>
        </w:rPr>
        <w:t>v</w:t>
      </w:r>
      <w:r w:rsidRPr="00265BA5">
        <w:rPr>
          <w:rFonts w:ascii="Times New Roman" w:hAnsi="Times New Roman" w:cs="Times New Roman"/>
          <w:lang w:eastAsia="ru-RU"/>
        </w:rPr>
        <w:t>ideoconferencing and recording capabilities used to be optional in LMSs.</w:t>
      </w:r>
    </w:p>
    <w:p w14:paraId="3517F49E" w14:textId="77777777" w:rsidR="009C4F89" w:rsidRPr="00265BA5" w:rsidRDefault="009C4F89" w:rsidP="009C4F89">
      <w:pPr>
        <w:spacing w:after="0" w:line="240" w:lineRule="auto"/>
        <w:jc w:val="both"/>
        <w:rPr>
          <w:rFonts w:ascii="Times New Roman" w:hAnsi="Times New Roman" w:cs="Times New Roman"/>
          <w:lang w:eastAsia="ru-RU"/>
        </w:rPr>
      </w:pPr>
    </w:p>
    <w:p w14:paraId="73101774" w14:textId="37D12DA5" w:rsidR="009C4F89" w:rsidRPr="00265BA5" w:rsidRDefault="009C4F89" w:rsidP="00B81BC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 xml:space="preserve">Both UMIS and LMS have to integrate and operate together to support educational institutions and e-Learning. One of the international initiatives that </w:t>
      </w:r>
      <w:r w:rsidR="00DE4BA6" w:rsidRPr="00265BA5">
        <w:rPr>
          <w:rFonts w:ascii="Times New Roman" w:hAnsi="Times New Roman" w:cs="Times New Roman"/>
          <w:lang w:eastAsia="ru-RU"/>
        </w:rPr>
        <w:t>provide</w:t>
      </w:r>
      <w:r w:rsidRPr="00265BA5">
        <w:rPr>
          <w:rFonts w:ascii="Times New Roman" w:hAnsi="Times New Roman" w:cs="Times New Roman"/>
          <w:lang w:eastAsia="ru-RU"/>
        </w:rPr>
        <w:t xml:space="preserve"> information to institutions on investing in and using information technology infrastructure is e-</w:t>
      </w:r>
      <w:r w:rsidR="00E81DD2">
        <w:rPr>
          <w:rFonts w:ascii="Times New Roman" w:hAnsi="Times New Roman" w:cs="Times New Roman"/>
          <w:lang w:eastAsia="ru-RU"/>
        </w:rPr>
        <w:t>F</w:t>
      </w:r>
      <w:r w:rsidRPr="00265BA5">
        <w:rPr>
          <w:rFonts w:ascii="Times New Roman" w:hAnsi="Times New Roman" w:cs="Times New Roman"/>
          <w:lang w:eastAsia="ru-RU"/>
        </w:rPr>
        <w:t>ramework</w:t>
      </w:r>
      <w:r w:rsidR="007B7CBC">
        <w:rPr>
          <w:rFonts w:ascii="Times New Roman" w:hAnsi="Times New Roman" w:cs="Times New Roman"/>
          <w:lang w:eastAsia="ru-RU"/>
        </w:rPr>
        <w:t xml:space="preserve"> “</w:t>
      </w:r>
      <w:hyperlink r:id="rId9" w:history="1">
        <w:r w:rsidR="007B7CBC" w:rsidRPr="00063D74">
          <w:rPr>
            <w:rFonts w:ascii="Times New Roman" w:hAnsi="Times New Roman" w:cs="Times New Roman"/>
            <w:color w:val="0000FF"/>
            <w:u w:val="single"/>
            <w:lang w:eastAsia="ru-RU"/>
            <w14:textFill>
              <w14:solidFill>
                <w14:srgbClr w14:val="0000FF"/>
              </w14:solidFill>
            </w14:textFill>
          </w:rPr>
          <w:t>http://www.e-framework.org</w:t>
        </w:r>
      </w:hyperlink>
      <w:r w:rsidR="007B7CBC">
        <w:rPr>
          <w:rFonts w:ascii="Times New Roman" w:hAnsi="Times New Roman" w:cs="Times New Roman"/>
          <w:lang w:eastAsia="ru-RU"/>
        </w:rPr>
        <w:t>”</w:t>
      </w:r>
      <w:r w:rsidRPr="00265BA5">
        <w:rPr>
          <w:rFonts w:ascii="Times New Roman" w:hAnsi="Times New Roman" w:cs="Times New Roman"/>
          <w:lang w:eastAsia="ru-RU"/>
        </w:rPr>
        <w:t xml:space="preserve">. The e-Framework for </w:t>
      </w:r>
      <w:r w:rsidR="00B81BC6">
        <w:rPr>
          <w:rFonts w:ascii="Times New Roman" w:hAnsi="Times New Roman" w:cs="Times New Roman"/>
          <w:lang w:eastAsia="ru-RU"/>
        </w:rPr>
        <w:t>e</w:t>
      </w:r>
      <w:r w:rsidRPr="00265BA5">
        <w:rPr>
          <w:rFonts w:ascii="Times New Roman" w:hAnsi="Times New Roman" w:cs="Times New Roman"/>
          <w:lang w:eastAsia="ru-RU"/>
        </w:rPr>
        <w:t xml:space="preserve">ducation and </w:t>
      </w:r>
      <w:r w:rsidR="00B81BC6">
        <w:rPr>
          <w:rFonts w:ascii="Times New Roman" w:hAnsi="Times New Roman" w:cs="Times New Roman"/>
          <w:lang w:eastAsia="ru-RU"/>
        </w:rPr>
        <w:t>r</w:t>
      </w:r>
      <w:r w:rsidRPr="00265BA5">
        <w:rPr>
          <w:rFonts w:ascii="Times New Roman" w:hAnsi="Times New Roman" w:cs="Times New Roman"/>
          <w:lang w:eastAsia="ru-RU"/>
        </w:rPr>
        <w:t>esearch has been established to help the education and research arenas take advantage of the opportunities offered by the service-oriented approach. The primary goal of the e-Framework is to facilitate technical interoperability within and across education and research through improved strategic planning and implementation processes. The e-Framework is a collaborative effort that recognizes greater coherence in development is needed and thus aims to provide an overview of current development and experiences in services-oriented approaches.</w:t>
      </w:r>
    </w:p>
    <w:p w14:paraId="4B60B6F9" w14:textId="77777777" w:rsidR="00EE2366" w:rsidRPr="00265BA5" w:rsidRDefault="00EE2366" w:rsidP="00EE2366">
      <w:pPr>
        <w:spacing w:after="0" w:line="240" w:lineRule="auto"/>
        <w:jc w:val="both"/>
        <w:rPr>
          <w:rFonts w:ascii="Times New Roman" w:hAnsi="Times New Roman" w:cs="Times New Roman"/>
          <w:lang w:eastAsia="ru-RU"/>
        </w:rPr>
      </w:pPr>
    </w:p>
    <w:p w14:paraId="585855A2" w14:textId="72F54231" w:rsidR="00EE2366" w:rsidRDefault="009C4F89" w:rsidP="00F42607">
      <w:pPr>
        <w:spacing w:after="0" w:line="240" w:lineRule="auto"/>
        <w:jc w:val="both"/>
        <w:rPr>
          <w:rFonts w:ascii="Times New Roman" w:hAnsi="Times New Roman" w:cs="Times New Roman"/>
          <w:lang w:eastAsia="ru-RU"/>
        </w:rPr>
      </w:pPr>
      <w:r w:rsidRPr="0095118F">
        <w:rPr>
          <w:rFonts w:ascii="Times New Roman" w:hAnsi="Times New Roman" w:cs="Times New Roman"/>
          <w:lang w:eastAsia="ru-RU"/>
        </w:rPr>
        <w:t xml:space="preserve">This chapter goes </w:t>
      </w:r>
      <w:r w:rsidR="00F42607">
        <w:rPr>
          <w:rFonts w:ascii="Times New Roman" w:hAnsi="Times New Roman" w:cs="Times New Roman"/>
          <w:lang w:eastAsia="ru-RU"/>
        </w:rPr>
        <w:t>as follows: section 2 presents w</w:t>
      </w:r>
      <w:r w:rsidRPr="0095118F">
        <w:rPr>
          <w:rFonts w:ascii="Times New Roman" w:hAnsi="Times New Roman" w:cs="Times New Roman"/>
          <w:lang w:eastAsia="ru-RU"/>
        </w:rPr>
        <w:t xml:space="preserve">eb 2.0 technologies, </w:t>
      </w:r>
      <w:r w:rsidR="00A100AF" w:rsidRPr="0095118F">
        <w:rPr>
          <w:rFonts w:ascii="Times New Roman" w:hAnsi="Times New Roman" w:cs="Times New Roman"/>
          <w:lang w:eastAsia="ru-RU"/>
        </w:rPr>
        <w:t xml:space="preserve">examples of current available technologies, statistics about their utilization, </w:t>
      </w:r>
      <w:r w:rsidRPr="0095118F">
        <w:rPr>
          <w:rFonts w:ascii="Times New Roman" w:hAnsi="Times New Roman" w:cs="Times New Roman"/>
          <w:lang w:eastAsia="ru-RU"/>
        </w:rPr>
        <w:t xml:space="preserve">and how they changed the </w:t>
      </w:r>
      <w:r w:rsidR="00DE4BA6">
        <w:rPr>
          <w:rFonts w:ascii="Times New Roman" w:hAnsi="Times New Roman" w:cs="Times New Roman"/>
          <w:lang w:eastAsia="ru-RU"/>
        </w:rPr>
        <w:t>i</w:t>
      </w:r>
      <w:r w:rsidRPr="0095118F">
        <w:rPr>
          <w:rFonts w:ascii="Times New Roman" w:hAnsi="Times New Roman" w:cs="Times New Roman"/>
          <w:lang w:eastAsia="ru-RU"/>
        </w:rPr>
        <w:t>nternet</w:t>
      </w:r>
      <w:r w:rsidR="00065893" w:rsidRPr="0095118F">
        <w:rPr>
          <w:rFonts w:ascii="Times New Roman" w:hAnsi="Times New Roman" w:cs="Times New Roman"/>
          <w:lang w:eastAsia="ru-RU"/>
        </w:rPr>
        <w:t xml:space="preserve"> perception for users</w:t>
      </w:r>
      <w:r w:rsidR="00314035" w:rsidRPr="0095118F">
        <w:rPr>
          <w:rFonts w:ascii="Times New Roman" w:hAnsi="Times New Roman" w:cs="Times New Roman"/>
          <w:lang w:eastAsia="ru-RU"/>
        </w:rPr>
        <w:t>. Section 3</w:t>
      </w:r>
      <w:r w:rsidRPr="0095118F">
        <w:rPr>
          <w:rFonts w:ascii="Times New Roman" w:hAnsi="Times New Roman" w:cs="Times New Roman"/>
          <w:lang w:eastAsia="ru-RU"/>
        </w:rPr>
        <w:t xml:space="preserve"> </w:t>
      </w:r>
      <w:r w:rsidR="00314035" w:rsidRPr="0095118F">
        <w:rPr>
          <w:rFonts w:ascii="Times New Roman" w:hAnsi="Times New Roman" w:cs="Times New Roman"/>
          <w:lang w:eastAsia="ru-RU"/>
        </w:rPr>
        <w:t>highlights the transition from e-Learning to e-Learni</w:t>
      </w:r>
      <w:r w:rsidR="00F42607">
        <w:rPr>
          <w:rFonts w:ascii="Times New Roman" w:hAnsi="Times New Roman" w:cs="Times New Roman"/>
          <w:lang w:eastAsia="ru-RU"/>
        </w:rPr>
        <w:t>ng 2.0 via utilizing different w</w:t>
      </w:r>
      <w:r w:rsidR="00314035" w:rsidRPr="0095118F">
        <w:rPr>
          <w:rFonts w:ascii="Times New Roman" w:hAnsi="Times New Roman" w:cs="Times New Roman"/>
          <w:lang w:eastAsia="ru-RU"/>
        </w:rPr>
        <w:t xml:space="preserve">eb 2.0 technologies. Section 4 </w:t>
      </w:r>
      <w:r w:rsidR="00F42607">
        <w:rPr>
          <w:rFonts w:ascii="Times New Roman" w:hAnsi="Times New Roman" w:cs="Times New Roman"/>
          <w:lang w:eastAsia="ru-RU"/>
        </w:rPr>
        <w:t>reviews evaluation of w</w:t>
      </w:r>
      <w:r w:rsidR="00AF07C9" w:rsidRPr="0095118F">
        <w:rPr>
          <w:rFonts w:ascii="Times New Roman" w:hAnsi="Times New Roman" w:cs="Times New Roman"/>
          <w:lang w:eastAsia="ru-RU"/>
        </w:rPr>
        <w:t>eb 2.0 utilization in learning institutions</w:t>
      </w:r>
      <w:r w:rsidR="00AC6EFC" w:rsidRPr="0095118F">
        <w:rPr>
          <w:rFonts w:ascii="Times New Roman" w:hAnsi="Times New Roman" w:cs="Times New Roman"/>
          <w:lang w:eastAsia="ru-RU"/>
        </w:rPr>
        <w:t xml:space="preserve"> </w:t>
      </w:r>
      <w:r w:rsidR="00E10C7B" w:rsidRPr="0095118F">
        <w:rPr>
          <w:rFonts w:ascii="Times New Roman" w:hAnsi="Times New Roman" w:cs="Times New Roman"/>
          <w:lang w:eastAsia="ru-RU"/>
        </w:rPr>
        <w:t>from</w:t>
      </w:r>
      <w:r w:rsidR="00057481" w:rsidRPr="0095118F">
        <w:rPr>
          <w:rFonts w:ascii="Times New Roman" w:hAnsi="Times New Roman" w:cs="Times New Roman"/>
          <w:lang w:eastAsia="ru-RU"/>
        </w:rPr>
        <w:t xml:space="preserve"> theory</w:t>
      </w:r>
      <w:r w:rsidR="00F42607">
        <w:rPr>
          <w:rFonts w:ascii="Times New Roman" w:hAnsi="Times New Roman" w:cs="Times New Roman"/>
          <w:lang w:eastAsia="ru-RU"/>
        </w:rPr>
        <w:t xml:space="preserve"> and </w:t>
      </w:r>
      <w:r w:rsidR="00AF07C9" w:rsidRPr="0095118F">
        <w:rPr>
          <w:rFonts w:ascii="Times New Roman" w:hAnsi="Times New Roman" w:cs="Times New Roman"/>
          <w:lang w:eastAsia="ru-RU"/>
        </w:rPr>
        <w:t>practice.</w:t>
      </w:r>
      <w:r w:rsidR="00057481" w:rsidRPr="0095118F">
        <w:rPr>
          <w:rFonts w:ascii="Times New Roman" w:hAnsi="Times New Roman" w:cs="Times New Roman"/>
          <w:lang w:eastAsia="ru-RU"/>
        </w:rPr>
        <w:t xml:space="preserve"> </w:t>
      </w:r>
      <w:r w:rsidR="00314035" w:rsidRPr="0095118F">
        <w:rPr>
          <w:rFonts w:ascii="Times New Roman" w:hAnsi="Times New Roman" w:cs="Times New Roman"/>
          <w:lang w:eastAsia="ru-RU"/>
        </w:rPr>
        <w:t>Section 5</w:t>
      </w:r>
      <w:r w:rsidR="00E10C7B" w:rsidRPr="0095118F">
        <w:rPr>
          <w:rFonts w:ascii="Times New Roman" w:hAnsi="Times New Roman" w:cs="Times New Roman"/>
          <w:lang w:eastAsia="ru-RU"/>
        </w:rPr>
        <w:t xml:space="preserve"> </w:t>
      </w:r>
      <w:proofErr w:type="gramStart"/>
      <w:r w:rsidR="00E10C7B" w:rsidRPr="0095118F">
        <w:rPr>
          <w:rFonts w:ascii="Times New Roman" w:hAnsi="Times New Roman" w:cs="Times New Roman"/>
          <w:lang w:eastAsia="ru-RU"/>
        </w:rPr>
        <w:t>presents</w:t>
      </w:r>
      <w:proofErr w:type="gramEnd"/>
      <w:r w:rsidR="00E10C7B" w:rsidRPr="0095118F">
        <w:rPr>
          <w:rFonts w:ascii="Times New Roman" w:hAnsi="Times New Roman" w:cs="Times New Roman"/>
          <w:lang w:eastAsia="ru-RU"/>
        </w:rPr>
        <w:t xml:space="preserve"> </w:t>
      </w:r>
      <w:r w:rsidR="00AB3055" w:rsidRPr="0095118F">
        <w:rPr>
          <w:rFonts w:ascii="Times New Roman" w:hAnsi="Times New Roman" w:cs="Times New Roman"/>
          <w:lang w:eastAsia="ru-RU"/>
        </w:rPr>
        <w:t xml:space="preserve">real world </w:t>
      </w:r>
      <w:r w:rsidR="00E10C7B" w:rsidRPr="0095118F">
        <w:rPr>
          <w:rFonts w:ascii="Times New Roman" w:hAnsi="Times New Roman" w:cs="Times New Roman"/>
          <w:lang w:eastAsia="ru-RU"/>
        </w:rPr>
        <w:t>examples</w:t>
      </w:r>
      <w:r w:rsidR="00F42607">
        <w:rPr>
          <w:rFonts w:ascii="Times New Roman" w:hAnsi="Times New Roman" w:cs="Times New Roman"/>
          <w:lang w:eastAsia="ru-RU"/>
        </w:rPr>
        <w:t xml:space="preserve"> of utilizing w</w:t>
      </w:r>
      <w:r w:rsidR="00AB3055" w:rsidRPr="0095118F">
        <w:rPr>
          <w:rFonts w:ascii="Times New Roman" w:hAnsi="Times New Roman" w:cs="Times New Roman"/>
          <w:lang w:eastAsia="ru-RU"/>
        </w:rPr>
        <w:t>eb 2.0 technologies in learning institutions</w:t>
      </w:r>
      <w:r w:rsidR="00314035" w:rsidRPr="0095118F">
        <w:rPr>
          <w:rFonts w:ascii="Times New Roman" w:hAnsi="Times New Roman" w:cs="Times New Roman"/>
          <w:lang w:eastAsia="ru-RU"/>
        </w:rPr>
        <w:t xml:space="preserve"> and summarizes a comparison between them</w:t>
      </w:r>
      <w:r w:rsidR="00AB3055" w:rsidRPr="0095118F">
        <w:rPr>
          <w:rFonts w:ascii="Times New Roman" w:hAnsi="Times New Roman" w:cs="Times New Roman"/>
          <w:lang w:eastAsia="ru-RU"/>
        </w:rPr>
        <w:t xml:space="preserve">. </w:t>
      </w:r>
      <w:r w:rsidR="00E10C7B" w:rsidRPr="0095118F">
        <w:rPr>
          <w:rFonts w:ascii="Times New Roman" w:hAnsi="Times New Roman" w:cs="Times New Roman"/>
          <w:lang w:eastAsia="ru-RU"/>
        </w:rPr>
        <w:t xml:space="preserve">Section </w:t>
      </w:r>
      <w:r w:rsidR="00314035" w:rsidRPr="0095118F">
        <w:rPr>
          <w:rFonts w:ascii="Times New Roman" w:hAnsi="Times New Roman" w:cs="Times New Roman"/>
          <w:lang w:eastAsia="ru-RU"/>
        </w:rPr>
        <w:t>6</w:t>
      </w:r>
      <w:r w:rsidR="00E10C7B" w:rsidRPr="0095118F">
        <w:rPr>
          <w:rFonts w:ascii="Times New Roman" w:hAnsi="Times New Roman" w:cs="Times New Roman"/>
          <w:lang w:eastAsia="ru-RU"/>
        </w:rPr>
        <w:t xml:space="preserve"> presents </w:t>
      </w:r>
      <w:r w:rsidR="00F42607">
        <w:rPr>
          <w:rFonts w:ascii="Times New Roman" w:hAnsi="Times New Roman" w:cs="Times New Roman"/>
          <w:lang w:eastAsia="ru-RU"/>
        </w:rPr>
        <w:t>taxonomy of w</w:t>
      </w:r>
      <w:r w:rsidR="00413949" w:rsidRPr="0095118F">
        <w:rPr>
          <w:rFonts w:ascii="Times New Roman" w:hAnsi="Times New Roman" w:cs="Times New Roman"/>
          <w:lang w:eastAsia="ru-RU"/>
        </w:rPr>
        <w:t>eb 2.0 technologies that can be used in learning institutions</w:t>
      </w:r>
      <w:r w:rsidR="00804B7D" w:rsidRPr="0095118F">
        <w:rPr>
          <w:rFonts w:ascii="Times New Roman" w:hAnsi="Times New Roman" w:cs="Times New Roman"/>
          <w:lang w:eastAsia="ru-RU"/>
        </w:rPr>
        <w:t xml:space="preserve">, </w:t>
      </w:r>
      <w:r w:rsidR="00E10C7B" w:rsidRPr="0095118F">
        <w:rPr>
          <w:rFonts w:ascii="Times New Roman" w:hAnsi="Times New Roman" w:cs="Times New Roman"/>
          <w:lang w:eastAsia="ru-RU"/>
        </w:rPr>
        <w:t>highlighting its different classes and components</w:t>
      </w:r>
      <w:r w:rsidR="00413949" w:rsidRPr="0095118F">
        <w:rPr>
          <w:rFonts w:ascii="Times New Roman" w:hAnsi="Times New Roman" w:cs="Times New Roman"/>
          <w:lang w:eastAsia="ru-RU"/>
        </w:rPr>
        <w:t>.</w:t>
      </w:r>
      <w:r w:rsidR="00E10C7B" w:rsidRPr="0095118F">
        <w:rPr>
          <w:rFonts w:ascii="Times New Roman" w:hAnsi="Times New Roman" w:cs="Times New Roman"/>
          <w:lang w:eastAsia="ru-RU"/>
        </w:rPr>
        <w:t xml:space="preserve"> </w:t>
      </w:r>
      <w:r w:rsidR="00AB69DB" w:rsidRPr="0095118F">
        <w:rPr>
          <w:rFonts w:ascii="Times New Roman" w:hAnsi="Times New Roman" w:cs="Times New Roman"/>
          <w:lang w:eastAsia="ru-RU"/>
        </w:rPr>
        <w:t xml:space="preserve">Section 7 takes a closer look on the future of attended classes based on presented facts and highlighted trends. </w:t>
      </w:r>
      <w:r w:rsidR="00E10C7B" w:rsidRPr="0095118F">
        <w:rPr>
          <w:rFonts w:ascii="Times New Roman" w:hAnsi="Times New Roman" w:cs="Times New Roman"/>
          <w:lang w:eastAsia="ru-RU"/>
        </w:rPr>
        <w:t xml:space="preserve">Section </w:t>
      </w:r>
      <w:r w:rsidR="00686716">
        <w:rPr>
          <w:rFonts w:ascii="Times New Roman" w:hAnsi="Times New Roman" w:cs="Times New Roman"/>
          <w:lang w:eastAsia="ru-RU"/>
        </w:rPr>
        <w:t>8</w:t>
      </w:r>
      <w:r w:rsidR="00E10C7B" w:rsidRPr="0095118F">
        <w:rPr>
          <w:rFonts w:ascii="Times New Roman" w:hAnsi="Times New Roman" w:cs="Times New Roman"/>
          <w:lang w:eastAsia="ru-RU"/>
        </w:rPr>
        <w:t xml:space="preserve"> presents future research directions </w:t>
      </w:r>
      <w:r w:rsidR="000456E5">
        <w:rPr>
          <w:rFonts w:ascii="Times New Roman" w:hAnsi="Times New Roman" w:cs="Times New Roman"/>
          <w:lang w:eastAsia="ru-RU"/>
        </w:rPr>
        <w:t>for comprehensive utilizing of w</w:t>
      </w:r>
      <w:r w:rsidR="00E10C7B" w:rsidRPr="0095118F">
        <w:rPr>
          <w:rFonts w:ascii="Times New Roman" w:hAnsi="Times New Roman" w:cs="Times New Roman"/>
          <w:lang w:eastAsia="ru-RU"/>
        </w:rPr>
        <w:t>eb 2.0 technologies</w:t>
      </w:r>
      <w:r w:rsidR="0095118F" w:rsidRPr="0095118F">
        <w:rPr>
          <w:rFonts w:ascii="Times New Roman" w:hAnsi="Times New Roman" w:cs="Times New Roman"/>
          <w:lang w:eastAsia="ru-RU"/>
        </w:rPr>
        <w:t xml:space="preserve"> and a look on technologies that transitions e-Learning into e-Learning 3.0</w:t>
      </w:r>
      <w:r w:rsidR="00E10C7B" w:rsidRPr="0095118F">
        <w:rPr>
          <w:rFonts w:ascii="Times New Roman" w:hAnsi="Times New Roman" w:cs="Times New Roman"/>
          <w:lang w:eastAsia="ru-RU"/>
        </w:rPr>
        <w:t>.</w:t>
      </w:r>
      <w:r w:rsidR="0095118F" w:rsidRPr="0095118F">
        <w:rPr>
          <w:rFonts w:ascii="Times New Roman" w:hAnsi="Times New Roman" w:cs="Times New Roman"/>
          <w:lang w:eastAsia="ru-RU"/>
        </w:rPr>
        <w:t xml:space="preserve"> Section </w:t>
      </w:r>
      <w:r w:rsidR="00686716">
        <w:rPr>
          <w:rFonts w:ascii="Times New Roman" w:hAnsi="Times New Roman" w:cs="Times New Roman"/>
          <w:lang w:eastAsia="ru-RU"/>
        </w:rPr>
        <w:t>9</w:t>
      </w:r>
      <w:r w:rsidR="0095118F" w:rsidRPr="0095118F">
        <w:rPr>
          <w:rFonts w:ascii="Times New Roman" w:hAnsi="Times New Roman" w:cs="Times New Roman"/>
          <w:lang w:eastAsia="ru-RU"/>
        </w:rPr>
        <w:t xml:space="preserve"> concludes the chapter.</w:t>
      </w:r>
    </w:p>
    <w:p w14:paraId="23AD85D9" w14:textId="77777777" w:rsidR="00B12835" w:rsidRPr="00265BA5" w:rsidRDefault="00B12835" w:rsidP="00686716">
      <w:pPr>
        <w:spacing w:after="0" w:line="240" w:lineRule="auto"/>
        <w:jc w:val="both"/>
        <w:rPr>
          <w:rFonts w:ascii="Times New Roman" w:hAnsi="Times New Roman" w:cs="Times New Roman"/>
          <w:lang w:eastAsia="ru-RU"/>
        </w:rPr>
      </w:pPr>
    </w:p>
    <w:p w14:paraId="4FDA0643" w14:textId="77777777" w:rsidR="00EE2366" w:rsidRPr="00A96B4E" w:rsidRDefault="00EE2366" w:rsidP="00A100AF">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WEB 2.0 TECHNOLOGIES</w:t>
      </w:r>
    </w:p>
    <w:p w14:paraId="7A2F0D15" w14:textId="24A13D75" w:rsidR="00EE2366" w:rsidRPr="00265BA5" w:rsidRDefault="00EE2366" w:rsidP="00B81BC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 xml:space="preserve">Ever since group behavior became an important part of mainstream </w:t>
      </w:r>
      <w:r w:rsidR="00B81BC6">
        <w:rPr>
          <w:rFonts w:ascii="Times New Roman" w:hAnsi="Times New Roman" w:cs="Times New Roman"/>
          <w:lang w:eastAsia="ru-RU"/>
        </w:rPr>
        <w:t>w</w:t>
      </w:r>
      <w:r w:rsidRPr="00265BA5">
        <w:rPr>
          <w:rFonts w:ascii="Times New Roman" w:hAnsi="Times New Roman" w:cs="Times New Roman"/>
          <w:lang w:eastAsia="ru-RU"/>
        </w:rPr>
        <w:t xml:space="preserve">ebsites, companies have found numerous ways to exploit the behavior of </w:t>
      </w:r>
      <w:r w:rsidR="00B81BC6">
        <w:rPr>
          <w:rFonts w:ascii="Times New Roman" w:hAnsi="Times New Roman" w:cs="Times New Roman"/>
          <w:lang w:eastAsia="ru-RU"/>
        </w:rPr>
        <w:t>w</w:t>
      </w:r>
      <w:r w:rsidR="000456E5">
        <w:rPr>
          <w:rFonts w:ascii="Times New Roman" w:hAnsi="Times New Roman" w:cs="Times New Roman"/>
          <w:lang w:eastAsia="ru-RU"/>
        </w:rPr>
        <w:t>eb surfers. Simple uses of w</w:t>
      </w:r>
      <w:r w:rsidRPr="00265BA5">
        <w:rPr>
          <w:rFonts w:ascii="Times New Roman" w:hAnsi="Times New Roman" w:cs="Times New Roman"/>
          <w:lang w:eastAsia="ru-RU"/>
        </w:rPr>
        <w:t>eb 2.0</w:t>
      </w:r>
      <w:r w:rsidR="000456E5">
        <w:rPr>
          <w:rFonts w:ascii="Times New Roman" w:hAnsi="Times New Roman" w:cs="Times New Roman"/>
          <w:lang w:eastAsia="ru-RU"/>
        </w:rPr>
        <w:t xml:space="preserve"> ideas include businesses like a</w:t>
      </w:r>
      <w:r w:rsidRPr="00265BA5">
        <w:rPr>
          <w:rFonts w:ascii="Times New Roman" w:hAnsi="Times New Roman" w:cs="Times New Roman"/>
          <w:lang w:eastAsia="ru-RU"/>
        </w:rPr>
        <w:t>mazon.com soliciting product rankings from consumers and offering shoppers hints of what others have bought. Moreover</w:t>
      </w:r>
      <w:r w:rsidR="00B81BC6">
        <w:rPr>
          <w:rFonts w:ascii="Times New Roman" w:hAnsi="Times New Roman" w:cs="Times New Roman"/>
          <w:lang w:eastAsia="ru-RU"/>
        </w:rPr>
        <w:t>,</w:t>
      </w:r>
      <w:r w:rsidR="000456E5">
        <w:rPr>
          <w:rFonts w:ascii="Times New Roman" w:hAnsi="Times New Roman" w:cs="Times New Roman"/>
          <w:lang w:eastAsia="ru-RU"/>
        </w:rPr>
        <w:t xml:space="preserve"> notions of w</w:t>
      </w:r>
      <w:r w:rsidRPr="00265BA5">
        <w:rPr>
          <w:rFonts w:ascii="Times New Roman" w:hAnsi="Times New Roman" w:cs="Times New Roman"/>
          <w:lang w:eastAsia="ru-RU"/>
        </w:rPr>
        <w:t>eb 2.0 incl</w:t>
      </w:r>
      <w:r w:rsidR="000456E5">
        <w:rPr>
          <w:rFonts w:ascii="Times New Roman" w:hAnsi="Times New Roman" w:cs="Times New Roman"/>
          <w:lang w:eastAsia="ru-RU"/>
        </w:rPr>
        <w:t>ude the many social networking w</w:t>
      </w:r>
      <w:r w:rsidRPr="00265BA5">
        <w:rPr>
          <w:rFonts w:ascii="Times New Roman" w:hAnsi="Times New Roman" w:cs="Times New Roman"/>
          <w:lang w:eastAsia="ru-RU"/>
        </w:rPr>
        <w:t xml:space="preserve">eb sites that have tried to profit from the basic human need to connect with others. Facebook, MySpace, Friendster, Tribe, LinkedIn, Spoke, and countless others have looked to </w:t>
      </w:r>
      <w:r w:rsidRPr="00265BA5">
        <w:rPr>
          <w:rFonts w:ascii="Times New Roman" w:hAnsi="Times New Roman" w:cs="Times New Roman"/>
          <w:lang w:eastAsia="ru-RU"/>
        </w:rPr>
        <w:lastRenderedPageBreak/>
        <w:t xml:space="preserve">profit on connecting teens, communities, professionals and just about any </w:t>
      </w:r>
      <w:r w:rsidR="000456E5">
        <w:rPr>
          <w:rFonts w:ascii="Times New Roman" w:hAnsi="Times New Roman" w:cs="Times New Roman"/>
          <w:lang w:eastAsia="ru-RU"/>
        </w:rPr>
        <w:t>other type of demographic. The w</w:t>
      </w:r>
      <w:r w:rsidRPr="00265BA5">
        <w:rPr>
          <w:rFonts w:ascii="Times New Roman" w:hAnsi="Times New Roman" w:cs="Times New Roman"/>
          <w:lang w:eastAsia="ru-RU"/>
        </w:rPr>
        <w:t>eb 2.0 phenomenon is more rightly described as a social and behavioral sea change. Instead of serv</w:t>
      </w:r>
      <w:r w:rsidR="000456E5">
        <w:rPr>
          <w:rFonts w:ascii="Times New Roman" w:hAnsi="Times New Roman" w:cs="Times New Roman"/>
          <w:lang w:eastAsia="ru-RU"/>
        </w:rPr>
        <w:t>ing up static fixed content to web surfers, the w</w:t>
      </w:r>
      <w:r w:rsidRPr="00265BA5">
        <w:rPr>
          <w:rFonts w:ascii="Times New Roman" w:hAnsi="Times New Roman" w:cs="Times New Roman"/>
          <w:lang w:eastAsia="ru-RU"/>
        </w:rPr>
        <w:t xml:space="preserve">eb has become an interactive place for people to congregate and do things </w:t>
      </w:r>
      <w:r w:rsidR="00913928" w:rsidRPr="00265BA5">
        <w:rPr>
          <w:rFonts w:ascii="Times New Roman" w:hAnsi="Times New Roman" w:cs="Times New Roman"/>
          <w:lang w:eastAsia="ru-RU"/>
        </w:rPr>
        <w:t>together virtually</w:t>
      </w:r>
      <w:r w:rsidRPr="00265BA5">
        <w:rPr>
          <w:rFonts w:ascii="Times New Roman" w:hAnsi="Times New Roman" w:cs="Times New Roman"/>
          <w:lang w:eastAsia="ru-RU"/>
        </w:rPr>
        <w:t>. Web 2</w:t>
      </w:r>
      <w:r w:rsidR="00913928">
        <w:rPr>
          <w:rFonts w:ascii="Times New Roman" w:hAnsi="Times New Roman" w:cs="Times New Roman"/>
          <w:lang w:eastAsia="ru-RU"/>
        </w:rPr>
        <w:t>.0 is about the way people use web 1.0, not about the w</w:t>
      </w:r>
      <w:r w:rsidRPr="00265BA5">
        <w:rPr>
          <w:rFonts w:ascii="Times New Roman" w:hAnsi="Times New Roman" w:cs="Times New Roman"/>
          <w:lang w:eastAsia="ru-RU"/>
        </w:rPr>
        <w:t>eb itself (Pollock, 2009). Web 2.0 ref</w:t>
      </w:r>
      <w:r w:rsidR="00913928">
        <w:rPr>
          <w:rFonts w:ascii="Times New Roman" w:hAnsi="Times New Roman" w:cs="Times New Roman"/>
          <w:lang w:eastAsia="ru-RU"/>
        </w:rPr>
        <w:t>ers to the social use of the w</w:t>
      </w:r>
      <w:r w:rsidRPr="00265BA5">
        <w:rPr>
          <w:rFonts w:ascii="Times New Roman" w:hAnsi="Times New Roman" w:cs="Times New Roman"/>
          <w:lang w:eastAsia="ru-RU"/>
        </w:rPr>
        <w:t>eb which allow people to collaborate, to get active</w:t>
      </w:r>
      <w:r w:rsidR="00B81BC6">
        <w:rPr>
          <w:rFonts w:ascii="Times New Roman" w:hAnsi="Times New Roman" w:cs="Times New Roman"/>
          <w:lang w:eastAsia="ru-RU"/>
        </w:rPr>
        <w:t>ly involved in creating content</w:t>
      </w:r>
      <w:r w:rsidRPr="00265BA5">
        <w:rPr>
          <w:rFonts w:ascii="Times New Roman" w:hAnsi="Times New Roman" w:cs="Times New Roman"/>
          <w:lang w:eastAsia="ru-RU"/>
        </w:rPr>
        <w:t xml:space="preserve"> to generate knowledge and to share information online (</w:t>
      </w:r>
      <w:proofErr w:type="spellStart"/>
      <w:r w:rsidRPr="00265BA5">
        <w:rPr>
          <w:rFonts w:ascii="Times New Roman" w:hAnsi="Times New Roman" w:cs="Times New Roman"/>
          <w:lang w:eastAsia="ru-RU"/>
        </w:rPr>
        <w:t>Grosseck</w:t>
      </w:r>
      <w:proofErr w:type="spellEnd"/>
      <w:r w:rsidRPr="00265BA5">
        <w:rPr>
          <w:rFonts w:ascii="Times New Roman" w:hAnsi="Times New Roman" w:cs="Times New Roman"/>
          <w:lang w:eastAsia="ru-RU"/>
        </w:rPr>
        <w:t>, 2009).</w:t>
      </w:r>
    </w:p>
    <w:p w14:paraId="7A15C92C" w14:textId="77777777" w:rsidR="00EE2366" w:rsidRPr="00265BA5" w:rsidRDefault="00EE2366" w:rsidP="00EE2366">
      <w:pPr>
        <w:spacing w:after="0" w:line="240" w:lineRule="auto"/>
        <w:jc w:val="both"/>
        <w:rPr>
          <w:rFonts w:ascii="Times New Roman" w:hAnsi="Times New Roman" w:cs="Times New Roman"/>
          <w:lang w:eastAsia="ru-RU"/>
        </w:rPr>
      </w:pPr>
    </w:p>
    <w:p w14:paraId="30D3A86D" w14:textId="3E0C471F" w:rsidR="00EE2366" w:rsidRPr="00265BA5" w:rsidRDefault="00EE2366" w:rsidP="00B81BC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Most instructors are interested in utilizing whatever their hands reach to in enhancing and supporting the learning process. Instructors are surrounded by acronyms that are completely new to them, and there is not enough time to get used to one of the technologies before another becomes available.</w:t>
      </w:r>
      <w:r w:rsidR="00773E5D">
        <w:rPr>
          <w:rFonts w:ascii="Times New Roman" w:hAnsi="Times New Roman" w:cs="Times New Roman"/>
          <w:lang w:eastAsia="ru-RU"/>
        </w:rPr>
        <w:t xml:space="preserve"> Figure 1 highlights instructor</w:t>
      </w:r>
      <w:r w:rsidRPr="00265BA5">
        <w:rPr>
          <w:rFonts w:ascii="Times New Roman" w:hAnsi="Times New Roman" w:cs="Times New Roman"/>
          <w:lang w:eastAsia="ru-RU"/>
        </w:rPr>
        <w:t>s</w:t>
      </w:r>
      <w:r w:rsidR="00773E5D">
        <w:rPr>
          <w:rFonts w:ascii="Times New Roman" w:hAnsi="Times New Roman" w:cs="Times New Roman"/>
          <w:lang w:eastAsia="ru-RU"/>
        </w:rPr>
        <w:t>’</w:t>
      </w:r>
      <w:r w:rsidRPr="00265BA5">
        <w:rPr>
          <w:rFonts w:ascii="Times New Roman" w:hAnsi="Times New Roman" w:cs="Times New Roman"/>
          <w:lang w:eastAsia="ru-RU"/>
        </w:rPr>
        <w:t xml:space="preserve"> distraction between different acronyms that </w:t>
      </w:r>
      <w:r w:rsidR="00B81BC6">
        <w:rPr>
          <w:rFonts w:ascii="Times New Roman" w:hAnsi="Times New Roman" w:cs="Times New Roman"/>
          <w:lang w:eastAsia="ru-RU"/>
        </w:rPr>
        <w:t xml:space="preserve">are </w:t>
      </w:r>
      <w:r w:rsidRPr="00265BA5">
        <w:rPr>
          <w:rFonts w:ascii="Times New Roman" w:hAnsi="Times New Roman" w:cs="Times New Roman"/>
          <w:lang w:eastAsia="ru-RU"/>
        </w:rPr>
        <w:t>made available and easy for students to utilize and are under study by e-Learning researchers. All those technologies are available, but there are always some questions that need answers: How to utilize them? What are the efficiencies and drawbacks on the learning process and on learners from utilizing them? And are those technologies convenien</w:t>
      </w:r>
      <w:r w:rsidR="00AF50CC">
        <w:rPr>
          <w:rFonts w:ascii="Times New Roman" w:hAnsi="Times New Roman" w:cs="Times New Roman"/>
          <w:lang w:eastAsia="ru-RU"/>
        </w:rPr>
        <w:t>t with the learning institution</w:t>
      </w:r>
      <w:r w:rsidRPr="00265BA5">
        <w:rPr>
          <w:rFonts w:ascii="Times New Roman" w:hAnsi="Times New Roman" w:cs="Times New Roman"/>
          <w:lang w:eastAsia="ru-RU"/>
        </w:rPr>
        <w:t>s</w:t>
      </w:r>
      <w:r w:rsidR="00AF50CC">
        <w:rPr>
          <w:rFonts w:ascii="Times New Roman" w:hAnsi="Times New Roman" w:cs="Times New Roman"/>
          <w:lang w:eastAsia="ru-RU"/>
        </w:rPr>
        <w:t>’ policy</w:t>
      </w:r>
      <w:r w:rsidRPr="00265BA5">
        <w:rPr>
          <w:rFonts w:ascii="Times New Roman" w:hAnsi="Times New Roman" w:cs="Times New Roman"/>
          <w:lang w:eastAsia="ru-RU"/>
        </w:rPr>
        <w:t xml:space="preserve">? </w:t>
      </w:r>
    </w:p>
    <w:p w14:paraId="42F138C9" w14:textId="77777777" w:rsidR="00EE2366" w:rsidRPr="00265BA5" w:rsidRDefault="00EE2366" w:rsidP="00EE2366">
      <w:pPr>
        <w:keepNext/>
        <w:spacing w:after="0" w:line="240" w:lineRule="auto"/>
        <w:jc w:val="center"/>
        <w:rPr>
          <w:rFonts w:ascii="Times New Roman" w:hAnsi="Times New Roman" w:cs="Times New Roman"/>
          <w:sz w:val="24"/>
          <w:szCs w:val="24"/>
          <w:lang w:val="ru-RU" w:eastAsia="ru-RU"/>
        </w:rPr>
      </w:pPr>
    </w:p>
    <w:p w14:paraId="3B1C5308" w14:textId="77777777" w:rsidR="00EE2366" w:rsidRPr="00FD4EC2" w:rsidRDefault="00EE2366" w:rsidP="00EE2366">
      <w:pPr>
        <w:spacing w:after="240" w:line="240" w:lineRule="auto"/>
        <w:jc w:val="center"/>
        <w:rPr>
          <w:rFonts w:ascii="Times New Roman" w:hAnsi="Times New Roman" w:cs="Times New Roman"/>
          <w:i/>
          <w:iCs/>
          <w:sz w:val="24"/>
          <w:szCs w:val="24"/>
          <w:lang w:eastAsia="ru-RU"/>
        </w:rPr>
      </w:pPr>
      <w:bookmarkStart w:id="1" w:name="OLE_LINK1"/>
      <w:bookmarkStart w:id="2" w:name="OLE_LINK2"/>
      <w:r w:rsidRPr="00FD4EC2">
        <w:rPr>
          <w:rFonts w:ascii="Times New Roman" w:hAnsi="Times New Roman" w:cs="Times New Roman"/>
          <w:i/>
          <w:iCs/>
          <w:sz w:val="24"/>
          <w:szCs w:val="24"/>
          <w:lang w:val="ru-RU" w:eastAsia="ru-RU"/>
        </w:rPr>
        <w:t xml:space="preserve">Figure </w:t>
      </w:r>
      <w:r w:rsidR="009744B2" w:rsidRPr="00FD4EC2">
        <w:rPr>
          <w:rFonts w:ascii="Times New Roman" w:hAnsi="Times New Roman" w:cs="Times New Roman"/>
          <w:i/>
          <w:iCs/>
          <w:sz w:val="24"/>
          <w:szCs w:val="24"/>
          <w:lang w:val="ru-RU" w:eastAsia="ru-RU"/>
        </w:rPr>
        <w:fldChar w:fldCharType="begin"/>
      </w:r>
      <w:r w:rsidRPr="00FD4EC2">
        <w:rPr>
          <w:rFonts w:ascii="Times New Roman" w:hAnsi="Times New Roman" w:cs="Times New Roman"/>
          <w:i/>
          <w:iCs/>
          <w:sz w:val="24"/>
          <w:szCs w:val="24"/>
          <w:lang w:val="ru-RU" w:eastAsia="ru-RU"/>
        </w:rPr>
        <w:instrText xml:space="preserve"> SEQ Figure \* ARABIC </w:instrText>
      </w:r>
      <w:r w:rsidR="009744B2" w:rsidRPr="00FD4EC2">
        <w:rPr>
          <w:rFonts w:ascii="Times New Roman" w:hAnsi="Times New Roman" w:cs="Times New Roman"/>
          <w:i/>
          <w:iCs/>
          <w:sz w:val="24"/>
          <w:szCs w:val="24"/>
          <w:lang w:val="ru-RU" w:eastAsia="ru-RU"/>
        </w:rPr>
        <w:fldChar w:fldCharType="separate"/>
      </w:r>
      <w:r w:rsidR="00063D74">
        <w:rPr>
          <w:rFonts w:ascii="Times New Roman" w:hAnsi="Times New Roman" w:cs="Times New Roman"/>
          <w:i/>
          <w:iCs/>
          <w:noProof/>
          <w:sz w:val="24"/>
          <w:szCs w:val="24"/>
          <w:lang w:val="ru-RU" w:eastAsia="ru-RU"/>
        </w:rPr>
        <w:t>1</w:t>
      </w:r>
      <w:r w:rsidR="009744B2" w:rsidRPr="00FD4EC2">
        <w:rPr>
          <w:rFonts w:ascii="Times New Roman" w:hAnsi="Times New Roman" w:cs="Times New Roman"/>
          <w:i/>
          <w:iCs/>
          <w:sz w:val="24"/>
          <w:szCs w:val="24"/>
          <w:lang w:val="ru-RU" w:eastAsia="ru-RU"/>
        </w:rPr>
        <w:fldChar w:fldCharType="end"/>
      </w:r>
      <w:r w:rsidRPr="00FD4EC2">
        <w:rPr>
          <w:rFonts w:ascii="Times New Roman" w:hAnsi="Times New Roman" w:cs="Times New Roman"/>
          <w:i/>
          <w:iCs/>
          <w:sz w:val="24"/>
          <w:szCs w:val="24"/>
          <w:lang w:eastAsia="ru-RU"/>
        </w:rPr>
        <w:t>: Instructor Challenges between Students and Researchers</w:t>
      </w:r>
    </w:p>
    <w:bookmarkEnd w:id="1"/>
    <w:bookmarkEnd w:id="2"/>
    <w:p w14:paraId="48AA35D8" w14:textId="32153028" w:rsidR="00EE2366" w:rsidRPr="00265BA5" w:rsidRDefault="00EE2366" w:rsidP="00EE236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Figure 2 presents a collection of different Web 2.0 implemented technologies that can be utilized in e-Learning 2.0. Presented list is not meant to</w:t>
      </w:r>
      <w:r w:rsidR="00F33FEC">
        <w:rPr>
          <w:rFonts w:ascii="Times New Roman" w:hAnsi="Times New Roman" w:cs="Times New Roman"/>
          <w:lang w:eastAsia="ru-RU"/>
        </w:rPr>
        <w:t xml:space="preserve"> include all presented examples</w:t>
      </w:r>
      <w:r w:rsidRPr="00265BA5">
        <w:rPr>
          <w:rFonts w:ascii="Times New Roman" w:hAnsi="Times New Roman" w:cs="Times New Roman"/>
          <w:lang w:eastAsia="ru-RU"/>
        </w:rPr>
        <w:t xml:space="preserve"> because they are plenty and the list is updated every day. However, it is meant to include the most accepted and high</w:t>
      </w:r>
      <w:r w:rsidR="00913928">
        <w:rPr>
          <w:rFonts w:ascii="Times New Roman" w:hAnsi="Times New Roman" w:cs="Times New Roman"/>
          <w:lang w:eastAsia="ru-RU"/>
        </w:rPr>
        <w:t>ly deployed implementations of w</w:t>
      </w:r>
      <w:r w:rsidRPr="00265BA5">
        <w:rPr>
          <w:rFonts w:ascii="Times New Roman" w:hAnsi="Times New Roman" w:cs="Times New Roman"/>
          <w:lang w:eastAsia="ru-RU"/>
        </w:rPr>
        <w:t xml:space="preserve">eb 2.0 technologies. Those examples gained a huge acceptance and access from online users. This chapter does not tend to present a full coverage and/or a list of </w:t>
      </w:r>
      <w:r w:rsidR="00913928">
        <w:rPr>
          <w:rFonts w:ascii="Times New Roman" w:hAnsi="Times New Roman" w:cs="Times New Roman"/>
          <w:lang w:eastAsia="ru-RU"/>
        </w:rPr>
        <w:t>highlighted w</w:t>
      </w:r>
      <w:r w:rsidRPr="00265BA5">
        <w:rPr>
          <w:rFonts w:ascii="Times New Roman" w:hAnsi="Times New Roman" w:cs="Times New Roman"/>
          <w:lang w:eastAsia="ru-RU"/>
        </w:rPr>
        <w:t xml:space="preserve">eb sites’ users. The following numbers are just for proof of concept. </w:t>
      </w:r>
    </w:p>
    <w:p w14:paraId="44E07470" w14:textId="120868EC" w:rsidR="00EE2366" w:rsidRPr="00265BA5" w:rsidRDefault="001275B1" w:rsidP="00AF50CC">
      <w:pPr>
        <w:spacing w:after="0" w:line="240" w:lineRule="auto"/>
        <w:jc w:val="both"/>
        <w:rPr>
          <w:rFonts w:ascii="Times New Roman" w:hAnsi="Times New Roman" w:cs="Times New Roman"/>
          <w:lang w:eastAsia="ru-RU"/>
        </w:rPr>
      </w:pPr>
      <w:r>
        <w:rPr>
          <w:rFonts w:ascii="Times New Roman" w:hAnsi="Times New Roman" w:cs="Times New Roman"/>
          <w:lang w:eastAsia="ru-RU"/>
        </w:rPr>
        <w:t>Table 1</w:t>
      </w:r>
      <w:r w:rsidR="00913928">
        <w:rPr>
          <w:rFonts w:ascii="Times New Roman" w:hAnsi="Times New Roman" w:cs="Times New Roman"/>
          <w:lang w:eastAsia="ru-RU"/>
        </w:rPr>
        <w:t xml:space="preserve"> presents some facts about w</w:t>
      </w:r>
      <w:r w:rsidR="00EE2366" w:rsidRPr="00265BA5">
        <w:rPr>
          <w:rFonts w:ascii="Times New Roman" w:hAnsi="Times New Roman" w:cs="Times New Roman"/>
          <w:lang w:eastAsia="ru-RU"/>
        </w:rPr>
        <w:t>eb 2.0 online us</w:t>
      </w:r>
      <w:r w:rsidR="00AF50CC">
        <w:rPr>
          <w:rFonts w:ascii="Times New Roman" w:hAnsi="Times New Roman" w:cs="Times New Roman"/>
          <w:lang w:eastAsia="ru-RU"/>
        </w:rPr>
        <w:t>age statistics based on Google Ad P</w:t>
      </w:r>
      <w:r w:rsidR="00EE2366" w:rsidRPr="00265BA5">
        <w:rPr>
          <w:rFonts w:ascii="Times New Roman" w:hAnsi="Times New Roman" w:cs="Times New Roman"/>
          <w:lang w:eastAsia="ru-RU"/>
        </w:rPr>
        <w:t>lanner statistics on November 9, 2009. All statistics are in approximate.</w:t>
      </w:r>
    </w:p>
    <w:p w14:paraId="71DFC5C6" w14:textId="77777777" w:rsidR="009A7F91" w:rsidRPr="00265BA5" w:rsidRDefault="009A7F91" w:rsidP="00EE2366">
      <w:pPr>
        <w:spacing w:after="0" w:line="240" w:lineRule="auto"/>
        <w:jc w:val="both"/>
        <w:rPr>
          <w:rFonts w:ascii="Times New Roman" w:hAnsi="Times New Roman" w:cs="Times New Roman"/>
          <w:lang w:eastAsia="ru-RU"/>
        </w:rPr>
      </w:pPr>
    </w:p>
    <w:p w14:paraId="30B33C02" w14:textId="77777777" w:rsidR="00EE2366" w:rsidRPr="00265BA5" w:rsidRDefault="009A7F91" w:rsidP="00EF5B7A">
      <w:pPr>
        <w:spacing w:after="0" w:line="240" w:lineRule="auto"/>
        <w:jc w:val="center"/>
        <w:rPr>
          <w:rFonts w:ascii="Times New Roman" w:hAnsi="Times New Roman" w:cs="Times New Roman"/>
          <w:lang w:eastAsia="ru-RU"/>
        </w:rPr>
      </w:pPr>
      <w:r w:rsidRPr="00265BA5">
        <w:rPr>
          <w:rFonts w:ascii="Times New Roman" w:hAnsi="Times New Roman" w:cs="Times New Roman"/>
          <w:i/>
          <w:iCs/>
          <w:sz w:val="24"/>
          <w:szCs w:val="24"/>
          <w:lang w:val="ru-RU" w:eastAsia="ru-RU"/>
        </w:rPr>
        <w:t xml:space="preserve">Figure </w:t>
      </w:r>
      <w:r w:rsidRPr="00265BA5">
        <w:rPr>
          <w:rFonts w:ascii="Times New Roman" w:hAnsi="Times New Roman" w:cs="Times New Roman"/>
          <w:i/>
          <w:iCs/>
          <w:sz w:val="24"/>
          <w:szCs w:val="24"/>
          <w:lang w:eastAsia="ru-RU"/>
        </w:rPr>
        <w:t>2: e-Learning 2.0 Supportive Technologies Online Implementations</w:t>
      </w:r>
    </w:p>
    <w:p w14:paraId="6711F4F6" w14:textId="77777777" w:rsidR="00EE2366" w:rsidRPr="00265BA5" w:rsidRDefault="00EE2366" w:rsidP="00EE2366">
      <w:pPr>
        <w:keepNext/>
        <w:spacing w:after="0" w:line="240" w:lineRule="auto"/>
        <w:rPr>
          <w:rFonts w:ascii="Times New Roman" w:hAnsi="Times New Roman" w:cs="Times New Roman"/>
          <w:i/>
          <w:iCs/>
          <w:sz w:val="20"/>
          <w:szCs w:val="20"/>
          <w:lang w:eastAsia="ru-RU"/>
        </w:rPr>
      </w:pPr>
      <w:r w:rsidRPr="00265BA5">
        <w:rPr>
          <w:rFonts w:ascii="Times New Roman" w:hAnsi="Times New Roman" w:cs="Times New Roman"/>
          <w:i/>
          <w:iCs/>
          <w:sz w:val="20"/>
          <w:szCs w:val="20"/>
          <w:lang w:val="ru-RU" w:eastAsia="ru-RU"/>
        </w:rPr>
        <w:t xml:space="preserve">Table </w:t>
      </w:r>
      <w:r w:rsidR="001275B1">
        <w:rPr>
          <w:rFonts w:ascii="Times New Roman" w:hAnsi="Times New Roman" w:cs="Times New Roman"/>
          <w:i/>
          <w:iCs/>
          <w:sz w:val="20"/>
          <w:szCs w:val="20"/>
          <w:lang w:eastAsia="ru-RU"/>
        </w:rPr>
        <w:t>1</w:t>
      </w:r>
      <w:r w:rsidRPr="00265BA5">
        <w:rPr>
          <w:rFonts w:ascii="Times New Roman" w:hAnsi="Times New Roman" w:cs="Times New Roman"/>
          <w:i/>
          <w:iCs/>
          <w:sz w:val="20"/>
          <w:szCs w:val="20"/>
          <w:lang w:eastAsia="ru-RU"/>
        </w:rPr>
        <w:t>: Some Facts (Statistics) about Most Popular Web 2.0 Sites Usage Statistics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6"/>
        <w:gridCol w:w="1102"/>
        <w:gridCol w:w="1102"/>
        <w:gridCol w:w="1100"/>
        <w:gridCol w:w="1099"/>
        <w:gridCol w:w="1099"/>
        <w:gridCol w:w="1099"/>
        <w:gridCol w:w="1099"/>
      </w:tblGrid>
      <w:tr w:rsidR="00EE2366" w:rsidRPr="00A96B4E" w14:paraId="3EFEA212" w14:textId="77777777">
        <w:trPr>
          <w:jc w:val="center"/>
        </w:trPr>
        <w:tc>
          <w:tcPr>
            <w:tcW w:w="1107" w:type="dxa"/>
            <w:tcBorders>
              <w:top w:val="nil"/>
              <w:left w:val="nil"/>
              <w:bottom w:val="nil"/>
              <w:right w:val="single" w:sz="4" w:space="0" w:color="auto"/>
            </w:tcBorders>
            <w:shd w:val="clear" w:color="auto" w:fill="FFFFFF"/>
          </w:tcPr>
          <w:p w14:paraId="36EF7236" w14:textId="77777777" w:rsidR="00EE2366" w:rsidRPr="00A96B4E" w:rsidRDefault="00EE2366" w:rsidP="00A96B4E">
            <w:pPr>
              <w:spacing w:after="0" w:line="240" w:lineRule="auto"/>
              <w:rPr>
                <w:rFonts w:ascii="Times New Roman" w:hAnsi="Times New Roman" w:cs="Times New Roman"/>
                <w:b/>
                <w:bCs/>
                <w:color w:val="FFFFFF" w:themeColor="background1"/>
                <w:sz w:val="18"/>
                <w:szCs w:val="18"/>
                <w:lang w:eastAsia="ru-RU"/>
                <w14:textFill>
                  <w14:solidFill>
                    <w14:schemeClr w14:val="bg1"/>
                  </w14:solidFill>
                </w14:textFill>
              </w:rPr>
            </w:pPr>
          </w:p>
        </w:tc>
        <w:tc>
          <w:tcPr>
            <w:tcW w:w="1107" w:type="dxa"/>
            <w:tcBorders>
              <w:left w:val="single" w:sz="4" w:space="0" w:color="auto"/>
            </w:tcBorders>
            <w:shd w:val="clear" w:color="auto" w:fill="B9CDE5"/>
          </w:tcPr>
          <w:p w14:paraId="1AFD4A3A"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Cookies</w:t>
            </w:r>
          </w:p>
        </w:tc>
        <w:tc>
          <w:tcPr>
            <w:tcW w:w="1107" w:type="dxa"/>
            <w:shd w:val="clear" w:color="auto" w:fill="B9CDE5"/>
          </w:tcPr>
          <w:p w14:paraId="021546ED"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Visitors</w:t>
            </w:r>
          </w:p>
        </w:tc>
        <w:tc>
          <w:tcPr>
            <w:tcW w:w="1107" w:type="dxa"/>
            <w:shd w:val="clear" w:color="auto" w:fill="B9CDE5"/>
          </w:tcPr>
          <w:p w14:paraId="054E99E3"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Reach</w:t>
            </w:r>
          </w:p>
        </w:tc>
        <w:tc>
          <w:tcPr>
            <w:tcW w:w="1107" w:type="dxa"/>
            <w:shd w:val="clear" w:color="auto" w:fill="B9CDE5"/>
          </w:tcPr>
          <w:p w14:paraId="33725E41"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Page Views</w:t>
            </w:r>
          </w:p>
        </w:tc>
        <w:tc>
          <w:tcPr>
            <w:tcW w:w="1107" w:type="dxa"/>
            <w:shd w:val="clear" w:color="auto" w:fill="B9CDE5"/>
          </w:tcPr>
          <w:p w14:paraId="4596A459"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Total Visits</w:t>
            </w:r>
          </w:p>
        </w:tc>
        <w:tc>
          <w:tcPr>
            <w:tcW w:w="1107" w:type="dxa"/>
            <w:shd w:val="clear" w:color="auto" w:fill="B9CDE5"/>
          </w:tcPr>
          <w:p w14:paraId="3F2BBA22"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Avg. Visits</w:t>
            </w:r>
          </w:p>
        </w:tc>
        <w:tc>
          <w:tcPr>
            <w:tcW w:w="1107" w:type="dxa"/>
            <w:shd w:val="clear" w:color="auto" w:fill="B9CDE5"/>
          </w:tcPr>
          <w:p w14:paraId="0B906EFD" w14:textId="77777777" w:rsidR="00EE2366" w:rsidRPr="00A96B4E" w:rsidRDefault="00EE2366" w:rsidP="00A96B4E">
            <w:pPr>
              <w:spacing w:after="0" w:line="240" w:lineRule="auto"/>
              <w:jc w:val="center"/>
              <w:rPr>
                <w:rFonts w:ascii="Times New Roman" w:hAnsi="Times New Roman" w:cs="Times New Roman"/>
                <w:b/>
                <w:bCs/>
                <w:color w:val="000000"/>
                <w:sz w:val="18"/>
                <w:szCs w:val="18"/>
                <w:lang w:eastAsia="ru-RU"/>
                <w14:textFill>
                  <w14:solidFill>
                    <w14:srgbClr w14:val="000000"/>
                  </w14:solidFill>
                </w14:textFill>
              </w:rPr>
            </w:pPr>
            <w:r w:rsidRPr="00A96B4E">
              <w:rPr>
                <w:rFonts w:ascii="Times New Roman" w:hAnsi="Times New Roman" w:cs="Times New Roman"/>
                <w:b/>
                <w:bCs/>
                <w:color w:val="000000"/>
                <w:sz w:val="18"/>
                <w:szCs w:val="18"/>
                <w:lang w:eastAsia="ru-RU"/>
                <w14:textFill>
                  <w14:solidFill>
                    <w14:srgbClr w14:val="000000"/>
                  </w14:solidFill>
                </w14:textFill>
              </w:rPr>
              <w:t>Avg. Time</w:t>
            </w:r>
          </w:p>
        </w:tc>
      </w:tr>
      <w:tr w:rsidR="00EE2366" w:rsidRPr="00A96B4E" w14:paraId="76B8A131" w14:textId="77777777">
        <w:trPr>
          <w:jc w:val="center"/>
        </w:trPr>
        <w:tc>
          <w:tcPr>
            <w:tcW w:w="1107" w:type="dxa"/>
            <w:tcBorders>
              <w:top w:val="nil"/>
            </w:tcBorders>
            <w:shd w:val="clear" w:color="auto" w:fill="376092"/>
          </w:tcPr>
          <w:p w14:paraId="499C754A"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Twitter</w:t>
            </w:r>
          </w:p>
        </w:tc>
        <w:tc>
          <w:tcPr>
            <w:tcW w:w="1107" w:type="dxa"/>
            <w:shd w:val="clear" w:color="auto" w:fill="A7C0DE"/>
          </w:tcPr>
          <w:p w14:paraId="124C6F2D"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120 M</w:t>
            </w:r>
          </w:p>
        </w:tc>
        <w:tc>
          <w:tcPr>
            <w:tcW w:w="1107" w:type="dxa"/>
            <w:shd w:val="clear" w:color="auto" w:fill="A7C0DE"/>
          </w:tcPr>
          <w:p w14:paraId="1951DC47"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66 M</w:t>
            </w:r>
          </w:p>
        </w:tc>
        <w:tc>
          <w:tcPr>
            <w:tcW w:w="1107" w:type="dxa"/>
            <w:shd w:val="clear" w:color="auto" w:fill="A7C0DE"/>
          </w:tcPr>
          <w:p w14:paraId="747C5BD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5.2 %</w:t>
            </w:r>
          </w:p>
        </w:tc>
        <w:tc>
          <w:tcPr>
            <w:tcW w:w="1107" w:type="dxa"/>
            <w:shd w:val="clear" w:color="auto" w:fill="A7C0DE"/>
          </w:tcPr>
          <w:p w14:paraId="61DC5551"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4.4 B</w:t>
            </w:r>
          </w:p>
        </w:tc>
        <w:tc>
          <w:tcPr>
            <w:tcW w:w="1107" w:type="dxa"/>
            <w:shd w:val="clear" w:color="auto" w:fill="A7C0DE"/>
          </w:tcPr>
          <w:p w14:paraId="5CC1FB3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600 M</w:t>
            </w:r>
          </w:p>
        </w:tc>
        <w:tc>
          <w:tcPr>
            <w:tcW w:w="1107" w:type="dxa"/>
            <w:shd w:val="clear" w:color="auto" w:fill="A7C0DE"/>
          </w:tcPr>
          <w:p w14:paraId="18CE367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w:t>
            </w:r>
          </w:p>
        </w:tc>
        <w:tc>
          <w:tcPr>
            <w:tcW w:w="1107" w:type="dxa"/>
            <w:shd w:val="clear" w:color="auto" w:fill="A7C0DE"/>
          </w:tcPr>
          <w:p w14:paraId="3A0BEE1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12:10</w:t>
            </w:r>
          </w:p>
        </w:tc>
      </w:tr>
      <w:tr w:rsidR="00EE2366" w:rsidRPr="00A96B4E" w14:paraId="242EF5EE" w14:textId="77777777">
        <w:trPr>
          <w:jc w:val="center"/>
        </w:trPr>
        <w:tc>
          <w:tcPr>
            <w:tcW w:w="1107" w:type="dxa"/>
            <w:shd w:val="clear" w:color="auto" w:fill="376092"/>
          </w:tcPr>
          <w:p w14:paraId="240CDCA6"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Facebook</w:t>
            </w:r>
          </w:p>
        </w:tc>
        <w:tc>
          <w:tcPr>
            <w:tcW w:w="1107" w:type="dxa"/>
            <w:shd w:val="clear" w:color="auto" w:fill="A7C0DE"/>
          </w:tcPr>
          <w:p w14:paraId="1C798BE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710 M</w:t>
            </w:r>
          </w:p>
        </w:tc>
        <w:tc>
          <w:tcPr>
            <w:tcW w:w="1107" w:type="dxa"/>
            <w:shd w:val="clear" w:color="auto" w:fill="DCE6F2"/>
          </w:tcPr>
          <w:p w14:paraId="7DF9986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410 M</w:t>
            </w:r>
          </w:p>
        </w:tc>
        <w:tc>
          <w:tcPr>
            <w:tcW w:w="1107" w:type="dxa"/>
            <w:shd w:val="clear" w:color="auto" w:fill="A7C0DE"/>
          </w:tcPr>
          <w:p w14:paraId="6B578B31"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32 %</w:t>
            </w:r>
          </w:p>
        </w:tc>
        <w:tc>
          <w:tcPr>
            <w:tcW w:w="1107" w:type="dxa"/>
            <w:shd w:val="clear" w:color="auto" w:fill="DCE6F2"/>
          </w:tcPr>
          <w:p w14:paraId="1883BB6F"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220 B</w:t>
            </w:r>
          </w:p>
        </w:tc>
        <w:tc>
          <w:tcPr>
            <w:tcW w:w="1107" w:type="dxa"/>
            <w:shd w:val="clear" w:color="auto" w:fill="A7C0DE"/>
          </w:tcPr>
          <w:p w14:paraId="10BA42B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10 B</w:t>
            </w:r>
          </w:p>
        </w:tc>
        <w:tc>
          <w:tcPr>
            <w:tcW w:w="1107" w:type="dxa"/>
            <w:shd w:val="clear" w:color="auto" w:fill="DCE6F2"/>
          </w:tcPr>
          <w:p w14:paraId="549DC1C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25</w:t>
            </w:r>
          </w:p>
        </w:tc>
        <w:tc>
          <w:tcPr>
            <w:tcW w:w="1107" w:type="dxa"/>
            <w:shd w:val="clear" w:color="auto" w:fill="A7C0DE"/>
          </w:tcPr>
          <w:p w14:paraId="431F55E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23:20</w:t>
            </w:r>
          </w:p>
        </w:tc>
      </w:tr>
      <w:tr w:rsidR="00EE2366" w:rsidRPr="00A96B4E" w14:paraId="484B5456" w14:textId="77777777">
        <w:trPr>
          <w:jc w:val="center"/>
        </w:trPr>
        <w:tc>
          <w:tcPr>
            <w:tcW w:w="1107" w:type="dxa"/>
            <w:shd w:val="clear" w:color="auto" w:fill="376092"/>
          </w:tcPr>
          <w:p w14:paraId="389D66BB"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MySpace</w:t>
            </w:r>
          </w:p>
        </w:tc>
        <w:tc>
          <w:tcPr>
            <w:tcW w:w="1107" w:type="dxa"/>
            <w:shd w:val="clear" w:color="auto" w:fill="A7C0DE"/>
          </w:tcPr>
          <w:p w14:paraId="097AE16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190 M</w:t>
            </w:r>
          </w:p>
        </w:tc>
        <w:tc>
          <w:tcPr>
            <w:tcW w:w="1107" w:type="dxa"/>
            <w:shd w:val="clear" w:color="auto" w:fill="A7C0DE"/>
          </w:tcPr>
          <w:p w14:paraId="4A264BF1"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99 M</w:t>
            </w:r>
          </w:p>
        </w:tc>
        <w:tc>
          <w:tcPr>
            <w:tcW w:w="1107" w:type="dxa"/>
            <w:shd w:val="clear" w:color="auto" w:fill="A7C0DE"/>
          </w:tcPr>
          <w:p w14:paraId="3A3C2B6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7.6 %</w:t>
            </w:r>
          </w:p>
        </w:tc>
        <w:tc>
          <w:tcPr>
            <w:tcW w:w="1107" w:type="dxa"/>
            <w:shd w:val="clear" w:color="auto" w:fill="A7C0DE"/>
          </w:tcPr>
          <w:p w14:paraId="3158DF0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29 B</w:t>
            </w:r>
          </w:p>
        </w:tc>
        <w:tc>
          <w:tcPr>
            <w:tcW w:w="1107" w:type="dxa"/>
            <w:shd w:val="clear" w:color="auto" w:fill="A7C0DE"/>
          </w:tcPr>
          <w:p w14:paraId="39704776"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1.1 B</w:t>
            </w:r>
          </w:p>
        </w:tc>
        <w:tc>
          <w:tcPr>
            <w:tcW w:w="1107" w:type="dxa"/>
            <w:shd w:val="clear" w:color="auto" w:fill="A7C0DE"/>
          </w:tcPr>
          <w:p w14:paraId="23725DC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w:t>
            </w:r>
          </w:p>
        </w:tc>
        <w:tc>
          <w:tcPr>
            <w:tcW w:w="1107" w:type="dxa"/>
            <w:shd w:val="clear" w:color="auto" w:fill="A7C0DE"/>
          </w:tcPr>
          <w:p w14:paraId="7583471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21:40</w:t>
            </w:r>
          </w:p>
        </w:tc>
      </w:tr>
      <w:tr w:rsidR="00EE2366" w:rsidRPr="00A96B4E" w14:paraId="7C2D01D2" w14:textId="77777777">
        <w:trPr>
          <w:jc w:val="center"/>
        </w:trPr>
        <w:tc>
          <w:tcPr>
            <w:tcW w:w="1107" w:type="dxa"/>
            <w:shd w:val="clear" w:color="auto" w:fill="376092"/>
          </w:tcPr>
          <w:p w14:paraId="0CEF4162"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proofErr w:type="spellStart"/>
            <w:r w:rsidRPr="00A96B4E">
              <w:rPr>
                <w:rFonts w:ascii="Times New Roman" w:hAnsi="Times New Roman" w:cs="Times New Roman"/>
                <w:color w:val="FFFFFF" w:themeColor="background1"/>
                <w:sz w:val="18"/>
                <w:szCs w:val="18"/>
                <w:lang w:eastAsia="ru-RU"/>
                <w14:textFill>
                  <w14:solidFill>
                    <w14:schemeClr w14:val="bg1"/>
                  </w14:solidFill>
                </w14:textFill>
              </w:rPr>
              <w:t>WikiSpaces</w:t>
            </w:r>
            <w:proofErr w:type="spellEnd"/>
          </w:p>
        </w:tc>
        <w:tc>
          <w:tcPr>
            <w:tcW w:w="1107" w:type="dxa"/>
            <w:shd w:val="clear" w:color="auto" w:fill="A7C0DE"/>
          </w:tcPr>
          <w:p w14:paraId="51AC13C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3.8 M</w:t>
            </w:r>
          </w:p>
        </w:tc>
        <w:tc>
          <w:tcPr>
            <w:tcW w:w="1107" w:type="dxa"/>
            <w:shd w:val="clear" w:color="auto" w:fill="DCE6F2"/>
          </w:tcPr>
          <w:p w14:paraId="517FCEED"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2.2 M</w:t>
            </w:r>
          </w:p>
        </w:tc>
        <w:tc>
          <w:tcPr>
            <w:tcW w:w="1107" w:type="dxa"/>
            <w:shd w:val="clear" w:color="auto" w:fill="A7C0DE"/>
          </w:tcPr>
          <w:p w14:paraId="2F3229D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0.2 %</w:t>
            </w:r>
          </w:p>
        </w:tc>
        <w:tc>
          <w:tcPr>
            <w:tcW w:w="1107" w:type="dxa"/>
            <w:shd w:val="clear" w:color="auto" w:fill="DCE6F2"/>
          </w:tcPr>
          <w:p w14:paraId="327B4152"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50 M</w:t>
            </w:r>
          </w:p>
        </w:tc>
        <w:tc>
          <w:tcPr>
            <w:tcW w:w="1107" w:type="dxa"/>
            <w:shd w:val="clear" w:color="auto" w:fill="A7C0DE"/>
          </w:tcPr>
          <w:p w14:paraId="3D85AD1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6.7 M</w:t>
            </w:r>
          </w:p>
        </w:tc>
        <w:tc>
          <w:tcPr>
            <w:tcW w:w="1107" w:type="dxa"/>
            <w:shd w:val="clear" w:color="auto" w:fill="DCE6F2"/>
          </w:tcPr>
          <w:p w14:paraId="4C4D73E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3.1</w:t>
            </w:r>
          </w:p>
        </w:tc>
        <w:tc>
          <w:tcPr>
            <w:tcW w:w="1107" w:type="dxa"/>
            <w:shd w:val="clear" w:color="auto" w:fill="A7C0DE"/>
          </w:tcPr>
          <w:p w14:paraId="5264B2D2"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8:10</w:t>
            </w:r>
          </w:p>
        </w:tc>
      </w:tr>
      <w:tr w:rsidR="00EE2366" w:rsidRPr="00A96B4E" w14:paraId="7234BCEB" w14:textId="77777777">
        <w:trPr>
          <w:jc w:val="center"/>
        </w:trPr>
        <w:tc>
          <w:tcPr>
            <w:tcW w:w="1107" w:type="dxa"/>
            <w:shd w:val="clear" w:color="auto" w:fill="376092"/>
          </w:tcPr>
          <w:p w14:paraId="65ABC5D4"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LinkedIn</w:t>
            </w:r>
          </w:p>
        </w:tc>
        <w:tc>
          <w:tcPr>
            <w:tcW w:w="1107" w:type="dxa"/>
            <w:shd w:val="clear" w:color="auto" w:fill="A7C0DE"/>
          </w:tcPr>
          <w:p w14:paraId="09D14F7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67 M</w:t>
            </w:r>
          </w:p>
        </w:tc>
        <w:tc>
          <w:tcPr>
            <w:tcW w:w="1107" w:type="dxa"/>
            <w:shd w:val="clear" w:color="auto" w:fill="A7C0DE"/>
          </w:tcPr>
          <w:p w14:paraId="3DE2BFA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35 M</w:t>
            </w:r>
          </w:p>
        </w:tc>
        <w:tc>
          <w:tcPr>
            <w:tcW w:w="1107" w:type="dxa"/>
            <w:shd w:val="clear" w:color="auto" w:fill="A7C0DE"/>
          </w:tcPr>
          <w:p w14:paraId="3EDF5CAF"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2.7 %</w:t>
            </w:r>
          </w:p>
        </w:tc>
        <w:tc>
          <w:tcPr>
            <w:tcW w:w="1107" w:type="dxa"/>
            <w:shd w:val="clear" w:color="auto" w:fill="A7C0DE"/>
          </w:tcPr>
          <w:p w14:paraId="19F3787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1.7 B</w:t>
            </w:r>
          </w:p>
        </w:tc>
        <w:tc>
          <w:tcPr>
            <w:tcW w:w="1107" w:type="dxa"/>
            <w:shd w:val="clear" w:color="auto" w:fill="A7C0DE"/>
          </w:tcPr>
          <w:p w14:paraId="2C60833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190 M</w:t>
            </w:r>
          </w:p>
        </w:tc>
        <w:tc>
          <w:tcPr>
            <w:tcW w:w="1107" w:type="dxa"/>
            <w:shd w:val="clear" w:color="auto" w:fill="A7C0DE"/>
          </w:tcPr>
          <w:p w14:paraId="0D966146"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5.5</w:t>
            </w:r>
          </w:p>
        </w:tc>
        <w:tc>
          <w:tcPr>
            <w:tcW w:w="1107" w:type="dxa"/>
            <w:shd w:val="clear" w:color="auto" w:fill="A7C0DE"/>
          </w:tcPr>
          <w:p w14:paraId="5D1E65D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9:50</w:t>
            </w:r>
          </w:p>
        </w:tc>
      </w:tr>
      <w:tr w:rsidR="00EE2366" w:rsidRPr="00A96B4E" w14:paraId="7D592433" w14:textId="77777777">
        <w:trPr>
          <w:jc w:val="center"/>
        </w:trPr>
        <w:tc>
          <w:tcPr>
            <w:tcW w:w="1107" w:type="dxa"/>
            <w:shd w:val="clear" w:color="auto" w:fill="376092"/>
          </w:tcPr>
          <w:p w14:paraId="6C4073D6"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Blogger</w:t>
            </w:r>
          </w:p>
        </w:tc>
        <w:tc>
          <w:tcPr>
            <w:tcW w:w="1107" w:type="dxa"/>
            <w:shd w:val="clear" w:color="auto" w:fill="A7C0DE"/>
          </w:tcPr>
          <w:p w14:paraId="7FA8CB4E"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66 M</w:t>
            </w:r>
          </w:p>
        </w:tc>
        <w:tc>
          <w:tcPr>
            <w:tcW w:w="1107" w:type="dxa"/>
            <w:shd w:val="clear" w:color="auto" w:fill="DCE6F2"/>
          </w:tcPr>
          <w:p w14:paraId="098C653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42 M</w:t>
            </w:r>
          </w:p>
        </w:tc>
        <w:tc>
          <w:tcPr>
            <w:tcW w:w="1107" w:type="dxa"/>
            <w:shd w:val="clear" w:color="auto" w:fill="A7C0DE"/>
          </w:tcPr>
          <w:p w14:paraId="6A1324B9"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3.2 %</w:t>
            </w:r>
          </w:p>
        </w:tc>
        <w:tc>
          <w:tcPr>
            <w:tcW w:w="1107" w:type="dxa"/>
            <w:shd w:val="clear" w:color="auto" w:fill="DCE6F2"/>
          </w:tcPr>
          <w:p w14:paraId="7B74CD2E"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1.7 B</w:t>
            </w:r>
          </w:p>
        </w:tc>
        <w:tc>
          <w:tcPr>
            <w:tcW w:w="1107" w:type="dxa"/>
            <w:shd w:val="clear" w:color="auto" w:fill="A7C0DE"/>
          </w:tcPr>
          <w:p w14:paraId="4AF0673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210 M</w:t>
            </w:r>
          </w:p>
        </w:tc>
        <w:tc>
          <w:tcPr>
            <w:tcW w:w="1107" w:type="dxa"/>
            <w:shd w:val="clear" w:color="auto" w:fill="DCE6F2"/>
          </w:tcPr>
          <w:p w14:paraId="03B41BB9"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w:t>
            </w:r>
          </w:p>
        </w:tc>
        <w:tc>
          <w:tcPr>
            <w:tcW w:w="1107" w:type="dxa"/>
            <w:shd w:val="clear" w:color="auto" w:fill="A7C0DE"/>
          </w:tcPr>
          <w:p w14:paraId="2F9835E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10:50</w:t>
            </w:r>
          </w:p>
        </w:tc>
      </w:tr>
      <w:tr w:rsidR="00EE2366" w:rsidRPr="00A96B4E" w14:paraId="1964AE9B" w14:textId="77777777">
        <w:trPr>
          <w:jc w:val="center"/>
        </w:trPr>
        <w:tc>
          <w:tcPr>
            <w:tcW w:w="1107" w:type="dxa"/>
            <w:shd w:val="clear" w:color="auto" w:fill="376092"/>
          </w:tcPr>
          <w:p w14:paraId="5FCEC2B2"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proofErr w:type="spellStart"/>
            <w:r w:rsidRPr="00A96B4E">
              <w:rPr>
                <w:rFonts w:ascii="Times New Roman" w:hAnsi="Times New Roman" w:cs="Times New Roman"/>
                <w:color w:val="FFFFFF" w:themeColor="background1"/>
                <w:sz w:val="18"/>
                <w:szCs w:val="18"/>
                <w:lang w:eastAsia="ru-RU"/>
                <w14:textFill>
                  <w14:solidFill>
                    <w14:schemeClr w14:val="bg1"/>
                  </w14:solidFill>
                </w14:textFill>
              </w:rPr>
              <w:t>MindMeister</w:t>
            </w:r>
            <w:proofErr w:type="spellEnd"/>
          </w:p>
        </w:tc>
        <w:tc>
          <w:tcPr>
            <w:tcW w:w="1107" w:type="dxa"/>
            <w:shd w:val="clear" w:color="auto" w:fill="A7C0DE"/>
          </w:tcPr>
          <w:p w14:paraId="1A0FFE6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290 K</w:t>
            </w:r>
          </w:p>
        </w:tc>
        <w:tc>
          <w:tcPr>
            <w:tcW w:w="1107" w:type="dxa"/>
            <w:shd w:val="clear" w:color="auto" w:fill="A7C0DE"/>
          </w:tcPr>
          <w:p w14:paraId="729FAA27"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170 K</w:t>
            </w:r>
          </w:p>
        </w:tc>
        <w:tc>
          <w:tcPr>
            <w:tcW w:w="1107" w:type="dxa"/>
            <w:shd w:val="clear" w:color="auto" w:fill="A7C0DE"/>
          </w:tcPr>
          <w:p w14:paraId="724F9A3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0 %</w:t>
            </w:r>
          </w:p>
        </w:tc>
        <w:tc>
          <w:tcPr>
            <w:tcW w:w="1107" w:type="dxa"/>
            <w:shd w:val="clear" w:color="auto" w:fill="A7C0DE"/>
          </w:tcPr>
          <w:p w14:paraId="72DC408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3.8 M</w:t>
            </w:r>
          </w:p>
        </w:tc>
        <w:tc>
          <w:tcPr>
            <w:tcW w:w="1107" w:type="dxa"/>
            <w:shd w:val="clear" w:color="auto" w:fill="A7C0DE"/>
          </w:tcPr>
          <w:p w14:paraId="06A3F0A2"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760 K</w:t>
            </w:r>
          </w:p>
        </w:tc>
        <w:tc>
          <w:tcPr>
            <w:tcW w:w="1107" w:type="dxa"/>
            <w:shd w:val="clear" w:color="auto" w:fill="A7C0DE"/>
          </w:tcPr>
          <w:p w14:paraId="5A5320E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4.6</w:t>
            </w:r>
          </w:p>
        </w:tc>
        <w:tc>
          <w:tcPr>
            <w:tcW w:w="1107" w:type="dxa"/>
            <w:shd w:val="clear" w:color="auto" w:fill="A7C0DE"/>
          </w:tcPr>
          <w:p w14:paraId="42217A7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10:40</w:t>
            </w:r>
          </w:p>
        </w:tc>
      </w:tr>
      <w:tr w:rsidR="00EE2366" w:rsidRPr="00A96B4E" w14:paraId="38596784" w14:textId="77777777">
        <w:trPr>
          <w:jc w:val="center"/>
        </w:trPr>
        <w:tc>
          <w:tcPr>
            <w:tcW w:w="1107" w:type="dxa"/>
            <w:shd w:val="clear" w:color="auto" w:fill="376092"/>
          </w:tcPr>
          <w:p w14:paraId="468B35B1"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proofErr w:type="spellStart"/>
            <w:r w:rsidRPr="00A96B4E">
              <w:rPr>
                <w:rFonts w:ascii="Times New Roman" w:hAnsi="Times New Roman" w:cs="Times New Roman"/>
                <w:color w:val="FFFFFF" w:themeColor="background1"/>
                <w:sz w:val="18"/>
                <w:szCs w:val="18"/>
                <w:lang w:eastAsia="ru-RU"/>
                <w14:textFill>
                  <w14:solidFill>
                    <w14:schemeClr w14:val="bg1"/>
                  </w14:solidFill>
                </w14:textFill>
              </w:rPr>
              <w:t>LiveStream</w:t>
            </w:r>
            <w:proofErr w:type="spellEnd"/>
          </w:p>
        </w:tc>
        <w:tc>
          <w:tcPr>
            <w:tcW w:w="1107" w:type="dxa"/>
            <w:shd w:val="clear" w:color="auto" w:fill="A7C0DE"/>
          </w:tcPr>
          <w:p w14:paraId="6597A8C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1.4 M</w:t>
            </w:r>
          </w:p>
        </w:tc>
        <w:tc>
          <w:tcPr>
            <w:tcW w:w="1107" w:type="dxa"/>
            <w:shd w:val="clear" w:color="auto" w:fill="DCE6F2"/>
          </w:tcPr>
          <w:p w14:paraId="0632E69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740 K</w:t>
            </w:r>
          </w:p>
        </w:tc>
        <w:tc>
          <w:tcPr>
            <w:tcW w:w="1107" w:type="dxa"/>
            <w:shd w:val="clear" w:color="auto" w:fill="A7C0DE"/>
          </w:tcPr>
          <w:p w14:paraId="69C3D6F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0.1 %</w:t>
            </w:r>
          </w:p>
        </w:tc>
        <w:tc>
          <w:tcPr>
            <w:tcW w:w="1107" w:type="dxa"/>
            <w:shd w:val="clear" w:color="auto" w:fill="DCE6F2"/>
          </w:tcPr>
          <w:p w14:paraId="191B75FD"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15 M</w:t>
            </w:r>
          </w:p>
        </w:tc>
        <w:tc>
          <w:tcPr>
            <w:tcW w:w="1107" w:type="dxa"/>
            <w:shd w:val="clear" w:color="auto" w:fill="A7C0DE"/>
          </w:tcPr>
          <w:p w14:paraId="4D8A28B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2.9 M</w:t>
            </w:r>
          </w:p>
        </w:tc>
        <w:tc>
          <w:tcPr>
            <w:tcW w:w="1107" w:type="dxa"/>
            <w:shd w:val="clear" w:color="auto" w:fill="DCE6F2"/>
          </w:tcPr>
          <w:p w14:paraId="48493BC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3.9</w:t>
            </w:r>
          </w:p>
        </w:tc>
        <w:tc>
          <w:tcPr>
            <w:tcW w:w="1107" w:type="dxa"/>
            <w:shd w:val="clear" w:color="auto" w:fill="A7C0DE"/>
          </w:tcPr>
          <w:p w14:paraId="3C87948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12:00</w:t>
            </w:r>
          </w:p>
        </w:tc>
      </w:tr>
      <w:tr w:rsidR="00EE2366" w:rsidRPr="00A96B4E" w14:paraId="69EDEFBB" w14:textId="77777777">
        <w:trPr>
          <w:jc w:val="center"/>
        </w:trPr>
        <w:tc>
          <w:tcPr>
            <w:tcW w:w="1107" w:type="dxa"/>
            <w:shd w:val="clear" w:color="auto" w:fill="376092"/>
          </w:tcPr>
          <w:p w14:paraId="58E50B71"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r w:rsidRPr="00A96B4E">
              <w:rPr>
                <w:rFonts w:ascii="Times New Roman" w:hAnsi="Times New Roman" w:cs="Times New Roman"/>
                <w:color w:val="FFFFFF" w:themeColor="background1"/>
                <w:sz w:val="18"/>
                <w:szCs w:val="18"/>
                <w:lang w:eastAsia="ru-RU"/>
                <w14:textFill>
                  <w14:solidFill>
                    <w14:schemeClr w14:val="bg1"/>
                  </w14:solidFill>
                </w14:textFill>
              </w:rPr>
              <w:t>Flickr</w:t>
            </w:r>
          </w:p>
        </w:tc>
        <w:tc>
          <w:tcPr>
            <w:tcW w:w="1107" w:type="dxa"/>
            <w:shd w:val="clear" w:color="auto" w:fill="A7C0DE"/>
          </w:tcPr>
          <w:p w14:paraId="65F4DBBE"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120 M</w:t>
            </w:r>
          </w:p>
        </w:tc>
        <w:tc>
          <w:tcPr>
            <w:tcW w:w="1107" w:type="dxa"/>
            <w:shd w:val="clear" w:color="auto" w:fill="A7C0DE"/>
          </w:tcPr>
          <w:p w14:paraId="7D9F053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65 M</w:t>
            </w:r>
          </w:p>
        </w:tc>
        <w:tc>
          <w:tcPr>
            <w:tcW w:w="1107" w:type="dxa"/>
            <w:shd w:val="clear" w:color="auto" w:fill="A7C0DE"/>
          </w:tcPr>
          <w:p w14:paraId="58986FE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5.1 %</w:t>
            </w:r>
          </w:p>
        </w:tc>
        <w:tc>
          <w:tcPr>
            <w:tcW w:w="1107" w:type="dxa"/>
            <w:shd w:val="clear" w:color="auto" w:fill="A7C0DE"/>
          </w:tcPr>
          <w:p w14:paraId="6B0A48C9"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 B</w:t>
            </w:r>
          </w:p>
        </w:tc>
        <w:tc>
          <w:tcPr>
            <w:tcW w:w="1107" w:type="dxa"/>
            <w:shd w:val="clear" w:color="auto" w:fill="A7C0DE"/>
          </w:tcPr>
          <w:p w14:paraId="04972CA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250 M</w:t>
            </w:r>
          </w:p>
        </w:tc>
        <w:tc>
          <w:tcPr>
            <w:tcW w:w="1107" w:type="dxa"/>
            <w:shd w:val="clear" w:color="auto" w:fill="A7C0DE"/>
          </w:tcPr>
          <w:p w14:paraId="3697B54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3.8</w:t>
            </w:r>
          </w:p>
        </w:tc>
        <w:tc>
          <w:tcPr>
            <w:tcW w:w="1107" w:type="dxa"/>
            <w:shd w:val="clear" w:color="auto" w:fill="A7C0DE"/>
          </w:tcPr>
          <w:p w14:paraId="7512B67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9:00</w:t>
            </w:r>
          </w:p>
        </w:tc>
      </w:tr>
      <w:tr w:rsidR="00EE2366" w:rsidRPr="00A96B4E" w14:paraId="22DB77D9" w14:textId="77777777">
        <w:trPr>
          <w:jc w:val="center"/>
        </w:trPr>
        <w:tc>
          <w:tcPr>
            <w:tcW w:w="1107" w:type="dxa"/>
            <w:shd w:val="clear" w:color="auto" w:fill="376092"/>
          </w:tcPr>
          <w:p w14:paraId="6812BB50"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proofErr w:type="spellStart"/>
            <w:r w:rsidRPr="00A96B4E">
              <w:rPr>
                <w:rFonts w:ascii="Times New Roman" w:hAnsi="Times New Roman" w:cs="Times New Roman"/>
                <w:color w:val="FFFFFF" w:themeColor="background1"/>
                <w:sz w:val="18"/>
                <w:szCs w:val="18"/>
                <w:lang w:eastAsia="ru-RU"/>
                <w14:textFill>
                  <w14:solidFill>
                    <w14:schemeClr w14:val="bg1"/>
                  </w14:solidFill>
                </w14:textFill>
              </w:rPr>
              <w:t>Zoho</w:t>
            </w:r>
            <w:proofErr w:type="spellEnd"/>
          </w:p>
        </w:tc>
        <w:tc>
          <w:tcPr>
            <w:tcW w:w="1107" w:type="dxa"/>
            <w:shd w:val="clear" w:color="auto" w:fill="A7C0DE"/>
          </w:tcPr>
          <w:p w14:paraId="31A8D8D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1.5 M</w:t>
            </w:r>
          </w:p>
        </w:tc>
        <w:tc>
          <w:tcPr>
            <w:tcW w:w="1107" w:type="dxa"/>
            <w:shd w:val="clear" w:color="auto" w:fill="DCE6F2"/>
          </w:tcPr>
          <w:p w14:paraId="35943FDF"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830 K</w:t>
            </w:r>
          </w:p>
        </w:tc>
        <w:tc>
          <w:tcPr>
            <w:tcW w:w="1107" w:type="dxa"/>
            <w:shd w:val="clear" w:color="auto" w:fill="A7C0DE"/>
          </w:tcPr>
          <w:p w14:paraId="13632096"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0.1 %</w:t>
            </w:r>
          </w:p>
        </w:tc>
        <w:tc>
          <w:tcPr>
            <w:tcW w:w="1107" w:type="dxa"/>
            <w:shd w:val="clear" w:color="auto" w:fill="DCE6F2"/>
          </w:tcPr>
          <w:p w14:paraId="5CE5D469"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51 M</w:t>
            </w:r>
          </w:p>
        </w:tc>
        <w:tc>
          <w:tcPr>
            <w:tcW w:w="1107" w:type="dxa"/>
            <w:shd w:val="clear" w:color="auto" w:fill="A7C0DE"/>
          </w:tcPr>
          <w:p w14:paraId="7812A9A4"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5.6 M</w:t>
            </w:r>
          </w:p>
        </w:tc>
        <w:tc>
          <w:tcPr>
            <w:tcW w:w="1107" w:type="dxa"/>
            <w:shd w:val="clear" w:color="auto" w:fill="DCE6F2"/>
          </w:tcPr>
          <w:p w14:paraId="7F02EF30"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6.8</w:t>
            </w:r>
          </w:p>
        </w:tc>
        <w:tc>
          <w:tcPr>
            <w:tcW w:w="1107" w:type="dxa"/>
            <w:shd w:val="clear" w:color="auto" w:fill="A7C0DE"/>
          </w:tcPr>
          <w:p w14:paraId="2E9EF2F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15:50</w:t>
            </w:r>
          </w:p>
        </w:tc>
      </w:tr>
      <w:tr w:rsidR="00EE2366" w:rsidRPr="00A96B4E" w14:paraId="6B299D20" w14:textId="77777777">
        <w:trPr>
          <w:jc w:val="center"/>
        </w:trPr>
        <w:tc>
          <w:tcPr>
            <w:tcW w:w="1107" w:type="dxa"/>
            <w:shd w:val="clear" w:color="auto" w:fill="376092"/>
          </w:tcPr>
          <w:p w14:paraId="58918750" w14:textId="77777777" w:rsidR="00EE2366" w:rsidRPr="00A96B4E" w:rsidRDefault="00EE2366" w:rsidP="00A96B4E">
            <w:pPr>
              <w:spacing w:after="0" w:line="240" w:lineRule="auto"/>
              <w:rPr>
                <w:rFonts w:ascii="Times New Roman" w:hAnsi="Times New Roman" w:cs="Times New Roman"/>
                <w:color w:val="FFFFFF" w:themeColor="background1"/>
                <w:sz w:val="18"/>
                <w:szCs w:val="18"/>
                <w:lang w:eastAsia="ru-RU"/>
                <w14:textFill>
                  <w14:solidFill>
                    <w14:schemeClr w14:val="bg1"/>
                  </w14:solidFill>
                </w14:textFill>
              </w:rPr>
            </w:pPr>
            <w:proofErr w:type="spellStart"/>
            <w:r w:rsidRPr="00A96B4E">
              <w:rPr>
                <w:rFonts w:ascii="Times New Roman" w:hAnsi="Times New Roman" w:cs="Times New Roman"/>
                <w:color w:val="FFFFFF" w:themeColor="background1"/>
                <w:sz w:val="18"/>
                <w:szCs w:val="18"/>
                <w:lang w:eastAsia="ru-RU"/>
                <w14:textFill>
                  <w14:solidFill>
                    <w14:schemeClr w14:val="bg1"/>
                  </w14:solidFill>
                </w14:textFill>
              </w:rPr>
              <w:t>SlideShare</w:t>
            </w:r>
            <w:proofErr w:type="spellEnd"/>
          </w:p>
        </w:tc>
        <w:tc>
          <w:tcPr>
            <w:tcW w:w="1107" w:type="dxa"/>
            <w:shd w:val="clear" w:color="auto" w:fill="A7C0DE"/>
          </w:tcPr>
          <w:p w14:paraId="6200ECD7"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16 M</w:t>
            </w:r>
          </w:p>
        </w:tc>
        <w:tc>
          <w:tcPr>
            <w:tcW w:w="1107" w:type="dxa"/>
            <w:shd w:val="clear" w:color="auto" w:fill="A7C0DE"/>
          </w:tcPr>
          <w:p w14:paraId="588AD9B5"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9.1 M</w:t>
            </w:r>
          </w:p>
        </w:tc>
        <w:tc>
          <w:tcPr>
            <w:tcW w:w="1107" w:type="dxa"/>
            <w:shd w:val="clear" w:color="auto" w:fill="A7C0DE"/>
          </w:tcPr>
          <w:p w14:paraId="61CEDA48"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0.7 %</w:t>
            </w:r>
          </w:p>
        </w:tc>
        <w:tc>
          <w:tcPr>
            <w:tcW w:w="1107" w:type="dxa"/>
            <w:shd w:val="clear" w:color="auto" w:fill="A7C0DE"/>
          </w:tcPr>
          <w:p w14:paraId="5798DAB7"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66 M</w:t>
            </w:r>
          </w:p>
        </w:tc>
        <w:tc>
          <w:tcPr>
            <w:tcW w:w="1107" w:type="dxa"/>
            <w:shd w:val="clear" w:color="auto" w:fill="A7C0DE"/>
          </w:tcPr>
          <w:p w14:paraId="1E0B812A"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21 M</w:t>
            </w:r>
          </w:p>
        </w:tc>
        <w:tc>
          <w:tcPr>
            <w:tcW w:w="1107" w:type="dxa"/>
            <w:shd w:val="clear" w:color="auto" w:fill="A7C0DE"/>
          </w:tcPr>
          <w:p w14:paraId="3A66E433"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2.4</w:t>
            </w:r>
          </w:p>
        </w:tc>
        <w:tc>
          <w:tcPr>
            <w:tcW w:w="1107" w:type="dxa"/>
            <w:shd w:val="clear" w:color="auto" w:fill="A7C0DE"/>
          </w:tcPr>
          <w:p w14:paraId="184D5E5C" w14:textId="77777777" w:rsidR="00EE2366" w:rsidRPr="00A96B4E" w:rsidRDefault="00EE2366" w:rsidP="00A96B4E">
            <w:pPr>
              <w:spacing w:after="0" w:line="240" w:lineRule="auto"/>
              <w:jc w:val="center"/>
              <w:rPr>
                <w:rFonts w:ascii="Times New Roman" w:hAnsi="Times New Roman" w:cs="Times New Roman"/>
                <w:color w:val="000000"/>
                <w:sz w:val="18"/>
                <w:szCs w:val="18"/>
                <w:lang w:eastAsia="ru-RU"/>
                <w14:textFill>
                  <w14:solidFill>
                    <w14:srgbClr w14:val="000000"/>
                  </w14:solidFill>
                </w14:textFill>
              </w:rPr>
            </w:pPr>
            <w:r w:rsidRPr="00A96B4E">
              <w:rPr>
                <w:rFonts w:ascii="Times New Roman" w:hAnsi="Times New Roman" w:cs="Times New Roman"/>
                <w:color w:val="000000"/>
                <w:sz w:val="18"/>
                <w:szCs w:val="18"/>
                <w:lang w:eastAsia="ru-RU"/>
                <w14:textFill>
                  <w14:solidFill>
                    <w14:srgbClr w14:val="000000"/>
                  </w14:solidFill>
                </w14:textFill>
              </w:rPr>
              <w:t>6:00</w:t>
            </w:r>
          </w:p>
        </w:tc>
      </w:tr>
    </w:tbl>
    <w:p w14:paraId="367DCD2F" w14:textId="77777777" w:rsidR="00EE2366" w:rsidRPr="00265BA5" w:rsidRDefault="00EE2366" w:rsidP="00EE2366">
      <w:pPr>
        <w:spacing w:after="0" w:line="240" w:lineRule="auto"/>
        <w:rPr>
          <w:rFonts w:ascii="Times New Roman" w:hAnsi="Times New Roman" w:cs="Times New Roman"/>
          <w:sz w:val="24"/>
          <w:szCs w:val="24"/>
          <w:lang w:eastAsia="ru-RU"/>
        </w:rPr>
      </w:pPr>
    </w:p>
    <w:p w14:paraId="133567F5" w14:textId="77777777" w:rsidR="00EE2366" w:rsidRPr="00265BA5" w:rsidRDefault="00EE2366" w:rsidP="00B81BC6">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Google Ad Planner is a free media plann</w:t>
      </w:r>
      <w:r w:rsidR="00B81BC6">
        <w:rPr>
          <w:rFonts w:ascii="Times New Roman" w:hAnsi="Times New Roman" w:cs="Times New Roman"/>
          <w:lang w:eastAsia="ru-RU"/>
        </w:rPr>
        <w:t>ing tool that can help identify</w:t>
      </w:r>
      <w:r w:rsidRPr="00265BA5">
        <w:rPr>
          <w:rFonts w:ascii="Times New Roman" w:hAnsi="Times New Roman" w:cs="Times New Roman"/>
          <w:lang w:eastAsia="ru-RU"/>
        </w:rPr>
        <w:t xml:space="preserve"> websites where audi</w:t>
      </w:r>
      <w:r w:rsidR="007E36E7">
        <w:rPr>
          <w:rFonts w:ascii="Times New Roman" w:hAnsi="Times New Roman" w:cs="Times New Roman"/>
          <w:lang w:eastAsia="ru-RU"/>
        </w:rPr>
        <w:t>ence is likely to visit. Table 1</w:t>
      </w:r>
      <w:r w:rsidRPr="00265BA5">
        <w:rPr>
          <w:rFonts w:ascii="Times New Roman" w:hAnsi="Times New Roman" w:cs="Times New Roman"/>
          <w:lang w:eastAsia="ru-RU"/>
        </w:rPr>
        <w:t xml:space="preserve"> Columns details are:</w:t>
      </w:r>
    </w:p>
    <w:p w14:paraId="02E1DA5B" w14:textId="52A93C6C" w:rsidR="00EE2366" w:rsidRPr="00265BA5" w:rsidRDefault="00EE2366" w:rsidP="00EE2366">
      <w:pPr>
        <w:numPr>
          <w:ilvl w:val="0"/>
          <w:numId w:val="9"/>
        </w:numPr>
        <w:spacing w:after="0" w:line="240" w:lineRule="auto"/>
        <w:contextualSpacing/>
        <w:rPr>
          <w:rFonts w:ascii="Times New Roman" w:hAnsi="Times New Roman" w:cs="Times New Roman"/>
          <w:lang w:eastAsia="ru-RU"/>
        </w:rPr>
      </w:pPr>
      <w:r w:rsidRPr="00265BA5">
        <w:rPr>
          <w:rFonts w:ascii="Times New Roman" w:hAnsi="Times New Roman" w:cs="Times New Roman"/>
          <w:b/>
          <w:bCs/>
          <w:lang w:eastAsia="ru-RU"/>
        </w:rPr>
        <w:t>Cookies:</w:t>
      </w:r>
      <w:r w:rsidR="00913928">
        <w:rPr>
          <w:rFonts w:ascii="Times New Roman" w:hAnsi="Times New Roman" w:cs="Times New Roman"/>
          <w:lang w:eastAsia="ru-RU"/>
        </w:rPr>
        <w:t xml:space="preserve"> a</w:t>
      </w:r>
      <w:r w:rsidRPr="00265BA5">
        <w:rPr>
          <w:rFonts w:ascii="Times New Roman" w:hAnsi="Times New Roman" w:cs="Times New Roman"/>
          <w:lang w:eastAsia="ru-RU"/>
        </w:rPr>
        <w:t>pproximate number of cookies on a site over a specific month.</w:t>
      </w:r>
    </w:p>
    <w:p w14:paraId="2D8278F3" w14:textId="56E641E9"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Visitors:</w:t>
      </w:r>
      <w:r w:rsidR="00913928">
        <w:rPr>
          <w:rFonts w:ascii="Times New Roman" w:hAnsi="Times New Roman" w:cs="Times New Roman"/>
          <w:lang w:eastAsia="ru-RU"/>
        </w:rPr>
        <w:t xml:space="preserve"> e</w:t>
      </w:r>
      <w:r w:rsidRPr="00265BA5">
        <w:rPr>
          <w:rFonts w:ascii="Times New Roman" w:hAnsi="Times New Roman" w:cs="Times New Roman"/>
          <w:lang w:eastAsia="ru-RU"/>
        </w:rPr>
        <w:t>stimated, unduplicated number of people who visit a site over a month.</w:t>
      </w:r>
    </w:p>
    <w:p w14:paraId="0166DC59" w14:textId="473E3250"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Reach:</w:t>
      </w:r>
      <w:r w:rsidR="00913928">
        <w:rPr>
          <w:rFonts w:ascii="Times New Roman" w:hAnsi="Times New Roman" w:cs="Times New Roman"/>
          <w:lang w:eastAsia="ru-RU"/>
        </w:rPr>
        <w:t xml:space="preserve"> t</w:t>
      </w:r>
      <w:r w:rsidRPr="00265BA5">
        <w:rPr>
          <w:rFonts w:ascii="Times New Roman" w:hAnsi="Times New Roman" w:cs="Times New Roman"/>
          <w:lang w:eastAsia="ru-RU"/>
        </w:rPr>
        <w:t>otal estimated number of users you can reach on a specific site.</w:t>
      </w:r>
    </w:p>
    <w:p w14:paraId="621FF32F" w14:textId="2F37C002"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Page Views:</w:t>
      </w:r>
      <w:r w:rsidR="00913928">
        <w:rPr>
          <w:rFonts w:ascii="Times New Roman" w:hAnsi="Times New Roman" w:cs="Times New Roman"/>
          <w:lang w:eastAsia="ru-RU"/>
        </w:rPr>
        <w:t xml:space="preserve"> t</w:t>
      </w:r>
      <w:r w:rsidRPr="00265BA5">
        <w:rPr>
          <w:rFonts w:ascii="Times New Roman" w:hAnsi="Times New Roman" w:cs="Times New Roman"/>
          <w:lang w:eastAsia="ru-RU"/>
        </w:rPr>
        <w:t>otal estimated number of times pages on a site have been accessed.</w:t>
      </w:r>
    </w:p>
    <w:p w14:paraId="7EC13C65" w14:textId="31B2828B"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Total Visits:</w:t>
      </w:r>
      <w:r w:rsidR="00913928">
        <w:rPr>
          <w:rFonts w:ascii="Times New Roman" w:hAnsi="Times New Roman" w:cs="Times New Roman"/>
          <w:lang w:eastAsia="ru-RU"/>
        </w:rPr>
        <w:t xml:space="preserve"> e</w:t>
      </w:r>
      <w:r w:rsidRPr="00265BA5">
        <w:rPr>
          <w:rFonts w:ascii="Times New Roman" w:hAnsi="Times New Roman" w:cs="Times New Roman"/>
          <w:lang w:eastAsia="ru-RU"/>
        </w:rPr>
        <w:t>stimated number of times a site is accessed by unique visitors.</w:t>
      </w:r>
    </w:p>
    <w:p w14:paraId="5636F0B1" w14:textId="7A4092A2"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lastRenderedPageBreak/>
        <w:t>Average Visits Per Visitor:</w:t>
      </w:r>
      <w:r w:rsidR="00913928">
        <w:rPr>
          <w:rFonts w:ascii="Times New Roman" w:hAnsi="Times New Roman" w:cs="Times New Roman"/>
          <w:lang w:eastAsia="ru-RU"/>
        </w:rPr>
        <w:t xml:space="preserve"> e</w:t>
      </w:r>
      <w:r w:rsidRPr="00265BA5">
        <w:rPr>
          <w:rFonts w:ascii="Times New Roman" w:hAnsi="Times New Roman" w:cs="Times New Roman"/>
          <w:lang w:eastAsia="ru-RU"/>
        </w:rPr>
        <w:t>stimated number of times a unique visitor accesses a site over a specific month.</w:t>
      </w:r>
    </w:p>
    <w:p w14:paraId="14BC95D6" w14:textId="5C5E8468" w:rsidR="00EE2366" w:rsidRPr="00265BA5" w:rsidRDefault="00EE2366" w:rsidP="00EE2366">
      <w:pPr>
        <w:numPr>
          <w:ilvl w:val="0"/>
          <w:numId w:val="8"/>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Average Time on Site:</w:t>
      </w:r>
      <w:r w:rsidR="00913928">
        <w:rPr>
          <w:rFonts w:ascii="Times New Roman" w:hAnsi="Times New Roman" w:cs="Times New Roman"/>
          <w:lang w:eastAsia="ru-RU"/>
        </w:rPr>
        <w:t xml:space="preserve"> e</w:t>
      </w:r>
      <w:r w:rsidRPr="00265BA5">
        <w:rPr>
          <w:rFonts w:ascii="Times New Roman" w:hAnsi="Times New Roman" w:cs="Times New Roman"/>
          <w:lang w:eastAsia="ru-RU"/>
        </w:rPr>
        <w:t>stimated average amount of time, in seconds, that a unique visitor spends on a site.</w:t>
      </w:r>
    </w:p>
    <w:p w14:paraId="21CCFCEC" w14:textId="77777777" w:rsidR="00EE2366" w:rsidRPr="00265BA5" w:rsidRDefault="00EE2366" w:rsidP="00EE2366">
      <w:pPr>
        <w:spacing w:after="0" w:line="240" w:lineRule="auto"/>
        <w:jc w:val="both"/>
        <w:rPr>
          <w:rFonts w:ascii="Times New Roman" w:hAnsi="Times New Roman" w:cs="Times New Roman"/>
          <w:lang w:eastAsia="ru-RU"/>
        </w:rPr>
      </w:pPr>
    </w:p>
    <w:p w14:paraId="500FBCD4" w14:textId="4F37438D" w:rsidR="00A100AF" w:rsidRDefault="00EE2366" w:rsidP="00301004">
      <w:pPr>
        <w:spacing w:after="0" w:line="240" w:lineRule="auto"/>
        <w:jc w:val="both"/>
        <w:rPr>
          <w:rFonts w:ascii="Times New Roman" w:hAnsi="Times New Roman" w:cs="Times New Roman"/>
          <w:lang w:eastAsia="ru-RU"/>
        </w:rPr>
      </w:pPr>
      <w:r w:rsidRPr="00265BA5">
        <w:rPr>
          <w:rFonts w:ascii="Times New Roman" w:hAnsi="Times New Roman" w:cs="Times New Roman"/>
          <w:lang w:eastAsia="ru-RU"/>
        </w:rPr>
        <w:t>Total number of users</w:t>
      </w:r>
      <w:r w:rsidR="007E36E7">
        <w:rPr>
          <w:rFonts w:ascii="Times New Roman" w:hAnsi="Times New Roman" w:cs="Times New Roman"/>
          <w:lang w:eastAsia="ru-RU"/>
        </w:rPr>
        <w:t xml:space="preserve"> and visits mentioned in table 1</w:t>
      </w:r>
      <w:r w:rsidRPr="00265BA5">
        <w:rPr>
          <w:rFonts w:ascii="Times New Roman" w:hAnsi="Times New Roman" w:cs="Times New Roman"/>
          <w:lang w:eastAsia="ru-RU"/>
        </w:rPr>
        <w:t xml:space="preserve"> exceeds billions. What really matters most is the Growth</w:t>
      </w:r>
      <w:r w:rsidR="00913928">
        <w:rPr>
          <w:rFonts w:ascii="Times New Roman" w:hAnsi="Times New Roman" w:cs="Times New Roman"/>
          <w:lang w:eastAsia="ru-RU"/>
        </w:rPr>
        <w:t xml:space="preserve"> Rate of w</w:t>
      </w:r>
      <w:r w:rsidR="00F33FEC">
        <w:rPr>
          <w:rFonts w:ascii="Times New Roman" w:hAnsi="Times New Roman" w:cs="Times New Roman"/>
          <w:lang w:eastAsia="ru-RU"/>
        </w:rPr>
        <w:t>eb 2.0 sites. Twitter</w:t>
      </w:r>
      <w:r w:rsidRPr="00265BA5">
        <w:rPr>
          <w:rFonts w:ascii="Times New Roman" w:hAnsi="Times New Roman" w:cs="Times New Roman"/>
          <w:lang w:eastAsia="ru-RU"/>
        </w:rPr>
        <w:t xml:space="preserve"> for example is a </w:t>
      </w:r>
      <w:r w:rsidR="00AF50CC" w:rsidRPr="00265BA5">
        <w:rPr>
          <w:rFonts w:ascii="Times New Roman" w:hAnsi="Times New Roman" w:cs="Times New Roman"/>
          <w:lang w:eastAsia="ru-RU"/>
        </w:rPr>
        <w:t>phenomenon</w:t>
      </w:r>
      <w:r w:rsidRPr="00265BA5">
        <w:rPr>
          <w:rFonts w:ascii="Times New Roman" w:hAnsi="Times New Roman" w:cs="Times New Roman"/>
          <w:lang w:eastAsia="ru-RU"/>
        </w:rPr>
        <w:t xml:space="preserve"> that shall be closely studied and made use of in different aspects of twitters users’ lives.</w:t>
      </w:r>
      <w:r w:rsidRPr="00265BA5">
        <w:rPr>
          <w:rFonts w:ascii="Times New Roman" w:hAnsi="Times New Roman" w:cs="Times New Roman"/>
          <w:b/>
          <w:bCs/>
          <w:lang w:eastAsia="ru-RU"/>
        </w:rPr>
        <w:t xml:space="preserve"> </w:t>
      </w:r>
      <w:r w:rsidRPr="00265BA5">
        <w:rPr>
          <w:rFonts w:ascii="Times New Roman" w:hAnsi="Times New Roman" w:cs="Times New Roman"/>
          <w:lang w:eastAsia="ru-RU"/>
        </w:rPr>
        <w:t>In December 2008, 11% of online adults said they use</w:t>
      </w:r>
      <w:r w:rsidR="00301004">
        <w:rPr>
          <w:rFonts w:ascii="Times New Roman" w:hAnsi="Times New Roman" w:cs="Times New Roman"/>
          <w:lang w:eastAsia="ru-RU"/>
        </w:rPr>
        <w:t>d</w:t>
      </w:r>
      <w:r w:rsidRPr="00265BA5">
        <w:rPr>
          <w:rFonts w:ascii="Times New Roman" w:hAnsi="Times New Roman" w:cs="Times New Roman"/>
          <w:lang w:eastAsia="ru-RU"/>
        </w:rPr>
        <w:t xml:space="preserve"> Twitter or another service to update their status online (</w:t>
      </w:r>
      <w:proofErr w:type="spellStart"/>
      <w:r w:rsidRPr="00265BA5">
        <w:rPr>
          <w:rFonts w:ascii="Times New Roman" w:hAnsi="Times New Roman" w:cs="Times New Roman"/>
          <w:lang w:eastAsia="ru-RU"/>
        </w:rPr>
        <w:t>Lenhart</w:t>
      </w:r>
      <w:proofErr w:type="spellEnd"/>
      <w:r w:rsidRPr="00265BA5">
        <w:rPr>
          <w:rFonts w:ascii="Times New Roman" w:hAnsi="Times New Roman" w:cs="Times New Roman"/>
          <w:lang w:eastAsia="ru-RU"/>
        </w:rPr>
        <w:t xml:space="preserve"> and Fox, 2009). In April 2009 study show</w:t>
      </w:r>
      <w:r w:rsidR="00301004">
        <w:rPr>
          <w:rFonts w:ascii="Times New Roman" w:hAnsi="Times New Roman" w:cs="Times New Roman"/>
          <w:lang w:eastAsia="ru-RU"/>
        </w:rPr>
        <w:t>ed</w:t>
      </w:r>
      <w:r w:rsidRPr="00265BA5">
        <w:rPr>
          <w:rFonts w:ascii="Times New Roman" w:hAnsi="Times New Roman" w:cs="Times New Roman"/>
          <w:lang w:eastAsia="ru-RU"/>
        </w:rPr>
        <w:t xml:space="preserve"> that the percent ha</w:t>
      </w:r>
      <w:r w:rsidR="00301004">
        <w:rPr>
          <w:rFonts w:ascii="Times New Roman" w:hAnsi="Times New Roman" w:cs="Times New Roman"/>
          <w:lang w:eastAsia="ru-RU"/>
        </w:rPr>
        <w:t>d</w:t>
      </w:r>
      <w:r w:rsidRPr="00265BA5">
        <w:rPr>
          <w:rFonts w:ascii="Times New Roman" w:hAnsi="Times New Roman" w:cs="Times New Roman"/>
          <w:lang w:eastAsia="ru-RU"/>
        </w:rPr>
        <w:t xml:space="preserve"> increased to 19% of internet u</w:t>
      </w:r>
      <w:r w:rsidR="00212B08">
        <w:rPr>
          <w:rFonts w:ascii="Times New Roman" w:hAnsi="Times New Roman" w:cs="Times New Roman"/>
          <w:lang w:eastAsia="ru-RU"/>
        </w:rPr>
        <w:t>sers (Fox et al., 2009). Table 2</w:t>
      </w:r>
      <w:r w:rsidRPr="00265BA5">
        <w:rPr>
          <w:rFonts w:ascii="Times New Roman" w:hAnsi="Times New Roman" w:cs="Times New Roman"/>
          <w:lang w:eastAsia="ru-RU"/>
        </w:rPr>
        <w:t xml:space="preserve"> presents a new survey from Nielsen about the five fastest growing "member community destinations" in the </w:t>
      </w:r>
      <w:smartTag w:uri="urn:schemas-microsoft-com:office:smarttags" w:element="country-region">
        <w:smartTag w:uri="urn:schemas-microsoft-com:office:smarttags" w:element="place">
          <w:r w:rsidRPr="00265BA5">
            <w:rPr>
              <w:rFonts w:ascii="Times New Roman" w:hAnsi="Times New Roman" w:cs="Times New Roman"/>
              <w:lang w:eastAsia="ru-RU"/>
            </w:rPr>
            <w:t>U.S.</w:t>
          </w:r>
        </w:smartTag>
      </w:smartTag>
    </w:p>
    <w:p w14:paraId="06CBFBB8" w14:textId="77777777" w:rsidR="00316BF4" w:rsidRPr="00265BA5" w:rsidRDefault="00316BF4" w:rsidP="00001345">
      <w:pPr>
        <w:spacing w:after="0" w:line="240" w:lineRule="auto"/>
        <w:jc w:val="both"/>
        <w:rPr>
          <w:rFonts w:ascii="Times New Roman" w:hAnsi="Times New Roman" w:cs="Times New Roman"/>
          <w:lang w:eastAsia="ru-RU"/>
        </w:rPr>
      </w:pPr>
    </w:p>
    <w:p w14:paraId="5A846821" w14:textId="77777777" w:rsidR="00EE2366" w:rsidRPr="00265BA5" w:rsidRDefault="00EE2366" w:rsidP="00EE2366">
      <w:pPr>
        <w:keepNext/>
        <w:spacing w:after="0" w:line="240" w:lineRule="auto"/>
        <w:rPr>
          <w:rFonts w:ascii="Times New Roman" w:hAnsi="Times New Roman" w:cs="Times New Roman"/>
          <w:i/>
          <w:iCs/>
          <w:sz w:val="20"/>
          <w:szCs w:val="20"/>
          <w:lang w:val="ru-RU" w:eastAsia="ru-RU"/>
        </w:rPr>
      </w:pPr>
      <w:r w:rsidRPr="00265BA5">
        <w:rPr>
          <w:rFonts w:ascii="Times New Roman" w:hAnsi="Times New Roman" w:cs="Times New Roman"/>
          <w:i/>
          <w:iCs/>
          <w:sz w:val="20"/>
          <w:szCs w:val="20"/>
          <w:lang w:val="ru-RU" w:eastAsia="ru-RU"/>
        </w:rPr>
        <w:t xml:space="preserve">Table </w:t>
      </w:r>
      <w:r w:rsidR="00212B08">
        <w:rPr>
          <w:rFonts w:ascii="Times New Roman" w:hAnsi="Times New Roman" w:cs="Times New Roman"/>
          <w:i/>
          <w:iCs/>
          <w:sz w:val="20"/>
          <w:szCs w:val="20"/>
          <w:lang w:eastAsia="ru-RU"/>
        </w:rPr>
        <w:t>2</w:t>
      </w:r>
      <w:r w:rsidRPr="00265BA5">
        <w:rPr>
          <w:rFonts w:ascii="Times New Roman" w:hAnsi="Times New Roman" w:cs="Times New Roman"/>
          <w:i/>
          <w:iCs/>
          <w:sz w:val="20"/>
          <w:szCs w:val="20"/>
          <w:lang w:eastAsia="ru-RU"/>
        </w:rPr>
        <w:t xml:space="preserve">: Survey from Nielsen about the five fastest growing "member </w:t>
      </w:r>
      <w:proofErr w:type="spellStart"/>
      <w:r w:rsidRPr="00265BA5">
        <w:rPr>
          <w:rFonts w:ascii="Times New Roman" w:hAnsi="Times New Roman" w:cs="Times New Roman"/>
          <w:i/>
          <w:iCs/>
          <w:sz w:val="20"/>
          <w:szCs w:val="20"/>
          <w:lang w:eastAsia="ru-RU"/>
        </w:rPr>
        <w:t>desinations</w:t>
      </w:r>
      <w:proofErr w:type="spellEnd"/>
      <w:r w:rsidRPr="00265BA5">
        <w:rPr>
          <w:rFonts w:ascii="Times New Roman" w:hAnsi="Times New Roman" w:cs="Times New Roman"/>
          <w:i/>
          <w:iCs/>
          <w:sz w:val="20"/>
          <w:szCs w:val="20"/>
          <w:lang w:eastAsia="ru-RU"/>
        </w:rPr>
        <w:t>" in the 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533"/>
        <w:gridCol w:w="1425"/>
        <w:gridCol w:w="1425"/>
        <w:gridCol w:w="1447"/>
      </w:tblGrid>
      <w:tr w:rsidR="00EE2366" w:rsidRPr="00A96B4E" w14:paraId="4F6B0211" w14:textId="77777777">
        <w:trPr>
          <w:jc w:val="center"/>
        </w:trPr>
        <w:tc>
          <w:tcPr>
            <w:tcW w:w="0" w:type="auto"/>
            <w:shd w:val="clear" w:color="auto" w:fill="B9CDE5"/>
          </w:tcPr>
          <w:p w14:paraId="249BB339" w14:textId="77777777" w:rsidR="00EE2366" w:rsidRPr="00A96B4E" w:rsidRDefault="00EE2366" w:rsidP="00A96B4E">
            <w:pPr>
              <w:spacing w:after="0" w:line="240" w:lineRule="auto"/>
              <w:jc w:val="center"/>
              <w:rPr>
                <w:rFonts w:ascii="Times New Roman" w:hAnsi="Times New Roman" w:cs="Times New Roman"/>
                <w:b/>
                <w:bCs/>
                <w:color w:val="FFFFFF" w:themeColor="background1"/>
                <w:sz w:val="20"/>
                <w14:textFill>
                  <w14:solidFill>
                    <w14:schemeClr w14:val="bg1"/>
                  </w14:solidFill>
                </w14:textFill>
              </w:rPr>
            </w:pPr>
            <w:r w:rsidRPr="00A96B4E">
              <w:rPr>
                <w:rFonts w:ascii="Times New Roman" w:hAnsi="Times New Roman" w:cs="Times New Roman"/>
                <w:b/>
                <w:bCs/>
                <w:color w:val="FFFFFF" w:themeColor="background1"/>
                <w:sz w:val="20"/>
                <w14:textFill>
                  <w14:solidFill>
                    <w14:schemeClr w14:val="bg1"/>
                  </w14:solidFill>
                </w14:textFill>
              </w:rPr>
              <w:t>RANK</w:t>
            </w:r>
          </w:p>
        </w:tc>
        <w:tc>
          <w:tcPr>
            <w:tcW w:w="0" w:type="auto"/>
            <w:shd w:val="clear" w:color="auto" w:fill="B9CDE5"/>
          </w:tcPr>
          <w:p w14:paraId="04376781" w14:textId="77777777" w:rsidR="00EE2366" w:rsidRPr="00A96B4E" w:rsidRDefault="00EE2366" w:rsidP="00A96B4E">
            <w:pPr>
              <w:spacing w:after="0" w:line="240" w:lineRule="auto"/>
              <w:jc w:val="center"/>
              <w:rPr>
                <w:rFonts w:ascii="Times New Roman" w:hAnsi="Times New Roman" w:cs="Times New Roman"/>
                <w:b/>
                <w:bCs/>
                <w:color w:val="000000"/>
                <w:sz w:val="20"/>
                <w14:textFill>
                  <w14:solidFill>
                    <w14:srgbClr w14:val="000000"/>
                  </w14:solidFill>
                </w14:textFill>
              </w:rPr>
            </w:pPr>
            <w:r w:rsidRPr="00A96B4E">
              <w:rPr>
                <w:rFonts w:ascii="Times New Roman" w:hAnsi="Times New Roman" w:cs="Times New Roman"/>
                <w:b/>
                <w:bCs/>
                <w:color w:val="000000"/>
                <w:sz w:val="20"/>
                <w14:textFill>
                  <w14:solidFill>
                    <w14:srgbClr w14:val="000000"/>
                  </w14:solidFill>
                </w14:textFill>
              </w:rPr>
              <w:t>Site</w:t>
            </w:r>
          </w:p>
        </w:tc>
        <w:tc>
          <w:tcPr>
            <w:tcW w:w="0" w:type="auto"/>
            <w:shd w:val="clear" w:color="auto" w:fill="B9CDE5"/>
          </w:tcPr>
          <w:p w14:paraId="5C8A7283" w14:textId="77777777" w:rsidR="00EE2366" w:rsidRPr="00A96B4E" w:rsidRDefault="00EE2366" w:rsidP="00A96B4E">
            <w:pPr>
              <w:spacing w:after="0" w:line="240" w:lineRule="auto"/>
              <w:jc w:val="center"/>
              <w:rPr>
                <w:rFonts w:ascii="Times New Roman" w:hAnsi="Times New Roman" w:cs="Times New Roman"/>
                <w:b/>
                <w:bCs/>
                <w:color w:val="000000"/>
                <w:sz w:val="20"/>
                <w14:textFill>
                  <w14:solidFill>
                    <w14:srgbClr w14:val="000000"/>
                  </w14:solidFill>
                </w14:textFill>
              </w:rPr>
            </w:pPr>
            <w:r w:rsidRPr="00A96B4E">
              <w:rPr>
                <w:rFonts w:ascii="Times New Roman" w:hAnsi="Times New Roman" w:cs="Times New Roman"/>
                <w:b/>
                <w:bCs/>
                <w:color w:val="000000"/>
                <w:sz w:val="20"/>
                <w14:textFill>
                  <w14:solidFill>
                    <w14:srgbClr w14:val="000000"/>
                  </w14:solidFill>
                </w14:textFill>
              </w:rPr>
              <w:t>Feb 08</w:t>
            </w:r>
          </w:p>
        </w:tc>
        <w:tc>
          <w:tcPr>
            <w:tcW w:w="0" w:type="auto"/>
            <w:shd w:val="clear" w:color="auto" w:fill="B9CDE5"/>
          </w:tcPr>
          <w:p w14:paraId="465803B3" w14:textId="77777777" w:rsidR="00EE2366" w:rsidRPr="00A96B4E" w:rsidRDefault="00EE2366" w:rsidP="00A96B4E">
            <w:pPr>
              <w:spacing w:after="0" w:line="240" w:lineRule="auto"/>
              <w:jc w:val="center"/>
              <w:rPr>
                <w:rFonts w:ascii="Times New Roman" w:hAnsi="Times New Roman" w:cs="Times New Roman"/>
                <w:b/>
                <w:bCs/>
                <w:color w:val="000000"/>
                <w:sz w:val="20"/>
                <w14:textFill>
                  <w14:solidFill>
                    <w14:srgbClr w14:val="000000"/>
                  </w14:solidFill>
                </w14:textFill>
              </w:rPr>
            </w:pPr>
            <w:r w:rsidRPr="00A96B4E">
              <w:rPr>
                <w:rFonts w:ascii="Times New Roman" w:hAnsi="Times New Roman" w:cs="Times New Roman"/>
                <w:b/>
                <w:bCs/>
                <w:color w:val="000000"/>
                <w:sz w:val="20"/>
                <w14:textFill>
                  <w14:solidFill>
                    <w14:srgbClr w14:val="000000"/>
                  </w14:solidFill>
                </w14:textFill>
              </w:rPr>
              <w:t>Feb 09</w:t>
            </w:r>
          </w:p>
        </w:tc>
        <w:tc>
          <w:tcPr>
            <w:tcW w:w="0" w:type="auto"/>
            <w:shd w:val="clear" w:color="auto" w:fill="B9CDE5"/>
          </w:tcPr>
          <w:p w14:paraId="3992CA63" w14:textId="77777777" w:rsidR="00EE2366" w:rsidRPr="00A96B4E" w:rsidRDefault="00EE2366" w:rsidP="00A96B4E">
            <w:pPr>
              <w:spacing w:after="0" w:line="240" w:lineRule="auto"/>
              <w:jc w:val="center"/>
              <w:rPr>
                <w:rFonts w:ascii="Times New Roman" w:hAnsi="Times New Roman" w:cs="Times New Roman"/>
                <w:b/>
                <w:bCs/>
                <w:color w:val="000000"/>
                <w:sz w:val="20"/>
                <w14:textFill>
                  <w14:solidFill>
                    <w14:srgbClr w14:val="000000"/>
                  </w14:solidFill>
                </w14:textFill>
              </w:rPr>
            </w:pPr>
            <w:r w:rsidRPr="00A96B4E">
              <w:rPr>
                <w:rFonts w:ascii="Times New Roman" w:hAnsi="Times New Roman" w:cs="Times New Roman"/>
                <w:b/>
                <w:bCs/>
                <w:color w:val="000000"/>
                <w:sz w:val="20"/>
                <w14:textFill>
                  <w14:solidFill>
                    <w14:srgbClr w14:val="000000"/>
                  </w14:solidFill>
                </w14:textFill>
              </w:rPr>
              <w:t>% Growth</w:t>
            </w:r>
          </w:p>
        </w:tc>
      </w:tr>
      <w:tr w:rsidR="00EE2366" w:rsidRPr="00A96B4E" w14:paraId="5CBF84ED" w14:textId="77777777">
        <w:trPr>
          <w:jc w:val="center"/>
        </w:trPr>
        <w:tc>
          <w:tcPr>
            <w:tcW w:w="0" w:type="auto"/>
            <w:shd w:val="clear" w:color="auto" w:fill="376092"/>
          </w:tcPr>
          <w:p w14:paraId="573B38AA"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1</w:t>
            </w:r>
          </w:p>
        </w:tc>
        <w:tc>
          <w:tcPr>
            <w:tcW w:w="0" w:type="auto"/>
            <w:shd w:val="clear" w:color="auto" w:fill="A7C0DE"/>
          </w:tcPr>
          <w:p w14:paraId="15F9C094"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Twitter.com</w:t>
            </w:r>
          </w:p>
        </w:tc>
        <w:tc>
          <w:tcPr>
            <w:tcW w:w="0" w:type="auto"/>
            <w:shd w:val="clear" w:color="auto" w:fill="A7C0DE"/>
          </w:tcPr>
          <w:p w14:paraId="295DBA0B"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475,000</w:t>
            </w:r>
          </w:p>
        </w:tc>
        <w:tc>
          <w:tcPr>
            <w:tcW w:w="0" w:type="auto"/>
            <w:shd w:val="clear" w:color="auto" w:fill="A7C0DE"/>
          </w:tcPr>
          <w:p w14:paraId="0BB70E64"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7,038,000</w:t>
            </w:r>
          </w:p>
        </w:tc>
        <w:tc>
          <w:tcPr>
            <w:tcW w:w="0" w:type="auto"/>
            <w:shd w:val="clear" w:color="auto" w:fill="A7C0DE"/>
          </w:tcPr>
          <w:p w14:paraId="08AFD65E"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1382%</w:t>
            </w:r>
          </w:p>
        </w:tc>
      </w:tr>
      <w:tr w:rsidR="00EE2366" w:rsidRPr="00A96B4E" w14:paraId="7FEE414E" w14:textId="77777777">
        <w:trPr>
          <w:jc w:val="center"/>
        </w:trPr>
        <w:tc>
          <w:tcPr>
            <w:tcW w:w="0" w:type="auto"/>
            <w:shd w:val="clear" w:color="auto" w:fill="376092"/>
          </w:tcPr>
          <w:p w14:paraId="3A5B5B74"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2</w:t>
            </w:r>
          </w:p>
        </w:tc>
        <w:tc>
          <w:tcPr>
            <w:tcW w:w="0" w:type="auto"/>
            <w:shd w:val="clear" w:color="auto" w:fill="DCE6F2"/>
          </w:tcPr>
          <w:p w14:paraId="5DD0456F"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proofErr w:type="spellStart"/>
            <w:r w:rsidRPr="00A96B4E">
              <w:rPr>
                <w:rFonts w:ascii="Times New Roman" w:hAnsi="Times New Roman" w:cs="Times New Roman"/>
                <w:color w:val="000000"/>
                <w:sz w:val="20"/>
                <w14:textFill>
                  <w14:solidFill>
                    <w14:srgbClr w14:val="000000"/>
                  </w14:solidFill>
                </w14:textFill>
              </w:rPr>
              <w:t>Zimbio</w:t>
            </w:r>
            <w:proofErr w:type="spellEnd"/>
          </w:p>
        </w:tc>
        <w:tc>
          <w:tcPr>
            <w:tcW w:w="0" w:type="auto"/>
            <w:shd w:val="clear" w:color="auto" w:fill="DCE6F2"/>
          </w:tcPr>
          <w:p w14:paraId="1A049A6E"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809,000</w:t>
            </w:r>
          </w:p>
        </w:tc>
        <w:tc>
          <w:tcPr>
            <w:tcW w:w="0" w:type="auto"/>
            <w:shd w:val="clear" w:color="auto" w:fill="DCE6F2"/>
          </w:tcPr>
          <w:p w14:paraId="3DA51F0A"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2,752,000</w:t>
            </w:r>
          </w:p>
        </w:tc>
        <w:tc>
          <w:tcPr>
            <w:tcW w:w="0" w:type="auto"/>
            <w:shd w:val="clear" w:color="auto" w:fill="DCE6F2"/>
          </w:tcPr>
          <w:p w14:paraId="02A49B80"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240%</w:t>
            </w:r>
          </w:p>
        </w:tc>
      </w:tr>
      <w:tr w:rsidR="00EE2366" w:rsidRPr="00A96B4E" w14:paraId="0942BB57" w14:textId="77777777">
        <w:trPr>
          <w:jc w:val="center"/>
        </w:trPr>
        <w:tc>
          <w:tcPr>
            <w:tcW w:w="0" w:type="auto"/>
            <w:shd w:val="clear" w:color="auto" w:fill="376092"/>
          </w:tcPr>
          <w:p w14:paraId="724C5C4C"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3</w:t>
            </w:r>
          </w:p>
        </w:tc>
        <w:tc>
          <w:tcPr>
            <w:tcW w:w="0" w:type="auto"/>
            <w:shd w:val="clear" w:color="auto" w:fill="A7C0DE"/>
          </w:tcPr>
          <w:p w14:paraId="767DD641"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Facebook</w:t>
            </w:r>
          </w:p>
        </w:tc>
        <w:tc>
          <w:tcPr>
            <w:tcW w:w="0" w:type="auto"/>
            <w:shd w:val="clear" w:color="auto" w:fill="A7C0DE"/>
          </w:tcPr>
          <w:p w14:paraId="54916530"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20,043,000</w:t>
            </w:r>
          </w:p>
        </w:tc>
        <w:tc>
          <w:tcPr>
            <w:tcW w:w="0" w:type="auto"/>
            <w:shd w:val="clear" w:color="auto" w:fill="A7C0DE"/>
          </w:tcPr>
          <w:p w14:paraId="68E3B9BA"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65,704,000</w:t>
            </w:r>
          </w:p>
        </w:tc>
        <w:tc>
          <w:tcPr>
            <w:tcW w:w="0" w:type="auto"/>
            <w:shd w:val="clear" w:color="auto" w:fill="A7C0DE"/>
          </w:tcPr>
          <w:p w14:paraId="035905DE"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228%</w:t>
            </w:r>
          </w:p>
        </w:tc>
      </w:tr>
      <w:tr w:rsidR="00EE2366" w:rsidRPr="00A96B4E" w14:paraId="5D788FF3" w14:textId="77777777">
        <w:trPr>
          <w:jc w:val="center"/>
        </w:trPr>
        <w:tc>
          <w:tcPr>
            <w:tcW w:w="0" w:type="auto"/>
            <w:shd w:val="clear" w:color="auto" w:fill="376092"/>
          </w:tcPr>
          <w:p w14:paraId="6019BA17"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4</w:t>
            </w:r>
          </w:p>
        </w:tc>
        <w:tc>
          <w:tcPr>
            <w:tcW w:w="0" w:type="auto"/>
            <w:shd w:val="clear" w:color="auto" w:fill="DCE6F2"/>
          </w:tcPr>
          <w:p w14:paraId="5604FB1E"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Multiply</w:t>
            </w:r>
          </w:p>
        </w:tc>
        <w:tc>
          <w:tcPr>
            <w:tcW w:w="0" w:type="auto"/>
            <w:shd w:val="clear" w:color="auto" w:fill="DCE6F2"/>
          </w:tcPr>
          <w:p w14:paraId="182283EB"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821,000</w:t>
            </w:r>
          </w:p>
        </w:tc>
        <w:tc>
          <w:tcPr>
            <w:tcW w:w="0" w:type="auto"/>
            <w:shd w:val="clear" w:color="auto" w:fill="DCE6F2"/>
          </w:tcPr>
          <w:p w14:paraId="7F2B95ED"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2,394,000</w:t>
            </w:r>
          </w:p>
        </w:tc>
        <w:tc>
          <w:tcPr>
            <w:tcW w:w="0" w:type="auto"/>
            <w:shd w:val="clear" w:color="auto" w:fill="DCE6F2"/>
          </w:tcPr>
          <w:p w14:paraId="462390D8"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192%</w:t>
            </w:r>
          </w:p>
        </w:tc>
      </w:tr>
      <w:tr w:rsidR="00EE2366" w:rsidRPr="00A96B4E" w14:paraId="0DF467EC" w14:textId="77777777">
        <w:trPr>
          <w:jc w:val="center"/>
        </w:trPr>
        <w:tc>
          <w:tcPr>
            <w:tcW w:w="0" w:type="auto"/>
            <w:shd w:val="clear" w:color="auto" w:fill="376092"/>
          </w:tcPr>
          <w:p w14:paraId="7537432D" w14:textId="77777777" w:rsidR="00EE2366" w:rsidRPr="00A96B4E" w:rsidRDefault="00EE2366" w:rsidP="00A96B4E">
            <w:pPr>
              <w:spacing w:after="0" w:line="240" w:lineRule="auto"/>
              <w:jc w:val="center"/>
              <w:rPr>
                <w:rFonts w:ascii="Times New Roman" w:hAnsi="Times New Roman" w:cs="Times New Roman"/>
                <w:color w:val="FFFFFF" w:themeColor="background1"/>
                <w:sz w:val="20"/>
                <w14:textFill>
                  <w14:solidFill>
                    <w14:schemeClr w14:val="bg1"/>
                  </w14:solidFill>
                </w14:textFill>
              </w:rPr>
            </w:pPr>
            <w:r w:rsidRPr="00A96B4E">
              <w:rPr>
                <w:rFonts w:ascii="Times New Roman" w:hAnsi="Times New Roman" w:cs="Times New Roman"/>
                <w:color w:val="FFFFFF" w:themeColor="background1"/>
                <w:sz w:val="20"/>
                <w14:textFill>
                  <w14:solidFill>
                    <w14:schemeClr w14:val="bg1"/>
                  </w14:solidFill>
                </w14:textFill>
              </w:rPr>
              <w:t>5</w:t>
            </w:r>
          </w:p>
        </w:tc>
        <w:tc>
          <w:tcPr>
            <w:tcW w:w="0" w:type="auto"/>
            <w:shd w:val="clear" w:color="auto" w:fill="A7C0DE"/>
          </w:tcPr>
          <w:p w14:paraId="641916BF"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proofErr w:type="spellStart"/>
            <w:r w:rsidRPr="00A96B4E">
              <w:rPr>
                <w:rFonts w:ascii="Times New Roman" w:hAnsi="Times New Roman" w:cs="Times New Roman"/>
                <w:color w:val="000000"/>
                <w:sz w:val="20"/>
                <w14:textFill>
                  <w14:solidFill>
                    <w14:srgbClr w14:val="000000"/>
                  </w14:solidFill>
                </w14:textFill>
              </w:rPr>
              <w:t>Wikia</w:t>
            </w:r>
            <w:proofErr w:type="spellEnd"/>
          </w:p>
        </w:tc>
        <w:tc>
          <w:tcPr>
            <w:tcW w:w="0" w:type="auto"/>
            <w:shd w:val="clear" w:color="auto" w:fill="A7C0DE"/>
          </w:tcPr>
          <w:p w14:paraId="318A91E7"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1,381,000</w:t>
            </w:r>
          </w:p>
        </w:tc>
        <w:tc>
          <w:tcPr>
            <w:tcW w:w="0" w:type="auto"/>
            <w:shd w:val="clear" w:color="auto" w:fill="A7C0DE"/>
          </w:tcPr>
          <w:p w14:paraId="2C0C0FB4"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3,758,000</w:t>
            </w:r>
          </w:p>
        </w:tc>
        <w:tc>
          <w:tcPr>
            <w:tcW w:w="0" w:type="auto"/>
            <w:shd w:val="clear" w:color="auto" w:fill="A7C0DE"/>
          </w:tcPr>
          <w:p w14:paraId="65C33C7D" w14:textId="77777777" w:rsidR="00EE2366" w:rsidRPr="00A96B4E" w:rsidRDefault="00EE2366" w:rsidP="00A96B4E">
            <w:pPr>
              <w:spacing w:after="0" w:line="240" w:lineRule="auto"/>
              <w:jc w:val="center"/>
              <w:rPr>
                <w:rFonts w:ascii="Times New Roman" w:hAnsi="Times New Roman" w:cs="Times New Roman"/>
                <w:color w:val="000000"/>
                <w:sz w:val="20"/>
                <w14:textFill>
                  <w14:solidFill>
                    <w14:srgbClr w14:val="000000"/>
                  </w14:solidFill>
                </w14:textFill>
              </w:rPr>
            </w:pPr>
            <w:r w:rsidRPr="00A96B4E">
              <w:rPr>
                <w:rFonts w:ascii="Times New Roman" w:hAnsi="Times New Roman" w:cs="Times New Roman"/>
                <w:color w:val="000000"/>
                <w:sz w:val="20"/>
                <w14:textFill>
                  <w14:solidFill>
                    <w14:srgbClr w14:val="000000"/>
                  </w14:solidFill>
                </w14:textFill>
              </w:rPr>
              <w:t>172%</w:t>
            </w:r>
          </w:p>
        </w:tc>
      </w:tr>
      <w:tr w:rsidR="00EE2366" w:rsidRPr="00A96B4E" w14:paraId="553503E5" w14:textId="77777777">
        <w:trPr>
          <w:jc w:val="center"/>
        </w:trPr>
        <w:tc>
          <w:tcPr>
            <w:tcW w:w="0" w:type="auto"/>
            <w:gridSpan w:val="5"/>
            <w:shd w:val="clear" w:color="auto" w:fill="376092"/>
          </w:tcPr>
          <w:p w14:paraId="74437A69" w14:textId="77777777" w:rsidR="00EE2366" w:rsidRPr="00A96B4E" w:rsidRDefault="00EE2366"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Source: Nielsen Net</w:t>
            </w:r>
            <w:r w:rsidR="00301004">
              <w:rPr>
                <w:rFonts w:ascii="Times New Roman" w:hAnsi="Times New Roman" w:cs="Times New Roman"/>
                <w:color w:val="FFFFFF" w:themeColor="background1"/>
                <w:sz w:val="20"/>
                <w:szCs w:val="20"/>
                <w14:textFill>
                  <w14:solidFill>
                    <w14:schemeClr w14:val="bg1"/>
                  </w14:solidFill>
                </w14:textFill>
              </w:rPr>
              <w:t xml:space="preserve"> </w:t>
            </w:r>
            <w:r w:rsidRPr="00A96B4E">
              <w:rPr>
                <w:rFonts w:ascii="Times New Roman" w:hAnsi="Times New Roman" w:cs="Times New Roman"/>
                <w:color w:val="FFFFFF" w:themeColor="background1"/>
                <w:sz w:val="20"/>
                <w:szCs w:val="20"/>
                <w14:textFill>
                  <w14:solidFill>
                    <w14:schemeClr w14:val="bg1"/>
                  </w14:solidFill>
                </w14:textFill>
              </w:rPr>
              <w:t xml:space="preserve">View, 2/09, </w:t>
            </w:r>
            <w:smartTag w:uri="urn:schemas-microsoft-com:office:smarttags" w:element="country-region">
              <w:smartTag w:uri="urn:schemas-microsoft-com:office:smarttags" w:element="place">
                <w:r w:rsidRPr="00A96B4E">
                  <w:rPr>
                    <w:rFonts w:ascii="Times New Roman" w:hAnsi="Times New Roman" w:cs="Times New Roman"/>
                    <w:color w:val="FFFFFF" w:themeColor="background1"/>
                    <w:sz w:val="20"/>
                    <w:szCs w:val="20"/>
                    <w14:textFill>
                      <w14:solidFill>
                        <w14:schemeClr w14:val="bg1"/>
                      </w14:solidFill>
                    </w14:textFill>
                  </w:rPr>
                  <w:t>U.S.</w:t>
                </w:r>
              </w:smartTag>
            </w:smartTag>
            <w:r w:rsidRPr="00A96B4E">
              <w:rPr>
                <w:rFonts w:ascii="Times New Roman" w:hAnsi="Times New Roman" w:cs="Times New Roman"/>
                <w:color w:val="FFFFFF" w:themeColor="background1"/>
                <w:sz w:val="20"/>
                <w:szCs w:val="20"/>
                <w14:textFill>
                  <w14:solidFill>
                    <w14:schemeClr w14:val="bg1"/>
                  </w14:solidFill>
                </w14:textFill>
              </w:rPr>
              <w:t>, Home and Work</w:t>
            </w:r>
          </w:p>
          <w:p w14:paraId="5BBBF864" w14:textId="77777777" w:rsidR="00EE2366" w:rsidRPr="00A96B4E" w:rsidRDefault="00AF50CC"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hyperlink r:id="rId10" w:history="1">
              <w:r w:rsidR="00EE2366" w:rsidRPr="00A96B4E">
                <w:rPr>
                  <w:rFonts w:ascii="Times New Roman" w:hAnsi="Times New Roman" w:cs="Times New Roman"/>
                  <w:color w:val="FFFFFF" w:themeColor="background1"/>
                  <w:sz w:val="20"/>
                  <w:szCs w:val="20"/>
                  <w:u w:val="single"/>
                  <w14:textFill>
                    <w14:solidFill>
                      <w14:schemeClr w14:val="bg1"/>
                    </w14:solidFill>
                  </w14:textFill>
                </w:rPr>
                <w:t>http://blog.nielsen.com/nielsenwire/online_mobile/twitters-tweet-smell-of-success/</w:t>
              </w:r>
            </w:hyperlink>
          </w:p>
        </w:tc>
      </w:tr>
    </w:tbl>
    <w:p w14:paraId="6DE353C9" w14:textId="3A379EB5" w:rsidR="00EE2366" w:rsidRPr="00265BA5" w:rsidRDefault="00212B08" w:rsidP="00171F12">
      <w:pPr>
        <w:spacing w:before="240" w:after="0" w:line="240" w:lineRule="auto"/>
        <w:jc w:val="both"/>
        <w:rPr>
          <w:rFonts w:ascii="Times New Roman" w:hAnsi="Times New Roman" w:cs="Times New Roman"/>
          <w:lang w:eastAsia="ru-RU"/>
        </w:rPr>
      </w:pPr>
      <w:r>
        <w:rPr>
          <w:rFonts w:ascii="Times New Roman" w:hAnsi="Times New Roman" w:cs="Times New Roman"/>
          <w:lang w:eastAsia="ru-RU"/>
        </w:rPr>
        <w:t>Table 3</w:t>
      </w:r>
      <w:r w:rsidR="00EE2366" w:rsidRPr="00265BA5">
        <w:rPr>
          <w:rFonts w:ascii="Times New Roman" w:hAnsi="Times New Roman" w:cs="Times New Roman"/>
          <w:lang w:eastAsia="ru-RU"/>
        </w:rPr>
        <w:t xml:space="preserve"> presents a comparison between the top rated technology tools used in conjunction with education from students’ perspective, and the same tools utilization in teaching from instructors’ perspective based on data from the 2009 21st Century Campus Report (2009). There is a huge gap that hopefully will be addressed by </w:t>
      </w:r>
      <w:r w:rsidR="00913928">
        <w:rPr>
          <w:rFonts w:ascii="Times New Roman" w:hAnsi="Times New Roman" w:cs="Times New Roman"/>
          <w:lang w:eastAsia="ru-RU"/>
        </w:rPr>
        <w:t xml:space="preserve">different web 2.9 utilization </w:t>
      </w:r>
      <w:r w:rsidR="00EE2366" w:rsidRPr="00265BA5">
        <w:rPr>
          <w:rFonts w:ascii="Times New Roman" w:hAnsi="Times New Roman" w:cs="Times New Roman"/>
          <w:lang w:eastAsia="ru-RU"/>
        </w:rPr>
        <w:t>models</w:t>
      </w:r>
      <w:r w:rsidR="00913928">
        <w:rPr>
          <w:rFonts w:ascii="Times New Roman" w:hAnsi="Times New Roman" w:cs="Times New Roman"/>
          <w:lang w:eastAsia="ru-RU"/>
        </w:rPr>
        <w:t>. Though both use w</w:t>
      </w:r>
      <w:r w:rsidR="00EE2366" w:rsidRPr="00265BA5">
        <w:rPr>
          <w:rFonts w:ascii="Times New Roman" w:hAnsi="Times New Roman" w:cs="Times New Roman"/>
          <w:lang w:eastAsia="ru-RU"/>
        </w:rPr>
        <w:t xml:space="preserve">eb 2.0 </w:t>
      </w:r>
      <w:r w:rsidR="00171F12" w:rsidRPr="00265BA5">
        <w:rPr>
          <w:rFonts w:ascii="Times New Roman" w:hAnsi="Times New Roman" w:cs="Times New Roman"/>
          <w:lang w:eastAsia="ru-RU"/>
        </w:rPr>
        <w:t>technologies</w:t>
      </w:r>
      <w:r w:rsidR="00171F12">
        <w:rPr>
          <w:rFonts w:ascii="Times New Roman" w:hAnsi="Times New Roman" w:cs="Times New Roman"/>
          <w:lang w:eastAsia="ru-RU"/>
        </w:rPr>
        <w:t xml:space="preserve"> outside the</w:t>
      </w:r>
      <w:r w:rsidR="00EE2366" w:rsidRPr="00265BA5">
        <w:rPr>
          <w:rFonts w:ascii="Times New Roman" w:hAnsi="Times New Roman" w:cs="Times New Roman"/>
          <w:lang w:eastAsia="ru-RU"/>
        </w:rPr>
        <w:t xml:space="preserve"> class, </w:t>
      </w:r>
      <w:r w:rsidR="00171F12">
        <w:rPr>
          <w:rFonts w:ascii="Times New Roman" w:hAnsi="Times New Roman" w:cs="Times New Roman"/>
          <w:lang w:eastAsia="ru-RU"/>
        </w:rPr>
        <w:t>instructors</w:t>
      </w:r>
      <w:r w:rsidR="00EE2366" w:rsidRPr="00265BA5">
        <w:rPr>
          <w:rFonts w:ascii="Times New Roman" w:hAnsi="Times New Roman" w:cs="Times New Roman"/>
          <w:lang w:eastAsia="ru-RU"/>
        </w:rPr>
        <w:t xml:space="preserve"> and students still rely on traditional methods to communicate with each other.</w:t>
      </w:r>
    </w:p>
    <w:p w14:paraId="45123FEE" w14:textId="77777777" w:rsidR="00EE2366" w:rsidRPr="00265BA5" w:rsidRDefault="00EE2366" w:rsidP="00EE2366">
      <w:pPr>
        <w:spacing w:after="0" w:line="240" w:lineRule="auto"/>
        <w:rPr>
          <w:rFonts w:ascii="Times New Roman" w:hAnsi="Times New Roman" w:cs="Times New Roman"/>
          <w:sz w:val="24"/>
          <w:szCs w:val="24"/>
          <w:lang w:eastAsia="ru-RU"/>
        </w:rPr>
      </w:pPr>
    </w:p>
    <w:p w14:paraId="682B5551" w14:textId="77777777" w:rsidR="00EE2366" w:rsidRPr="00265BA5" w:rsidRDefault="00EE2366" w:rsidP="00EE2366">
      <w:pPr>
        <w:keepNext/>
        <w:spacing w:after="0" w:line="240" w:lineRule="auto"/>
        <w:rPr>
          <w:rFonts w:ascii="Times New Roman" w:hAnsi="Times New Roman" w:cs="Times New Roman"/>
          <w:i/>
          <w:iCs/>
          <w:sz w:val="20"/>
          <w:szCs w:val="20"/>
          <w:lang w:val="ru-RU" w:eastAsia="ru-RU"/>
        </w:rPr>
      </w:pPr>
      <w:r w:rsidRPr="00265BA5">
        <w:rPr>
          <w:rFonts w:ascii="Times New Roman" w:hAnsi="Times New Roman" w:cs="Times New Roman"/>
          <w:i/>
          <w:iCs/>
          <w:sz w:val="20"/>
          <w:szCs w:val="20"/>
          <w:lang w:val="ru-RU" w:eastAsia="ru-RU"/>
        </w:rPr>
        <w:t xml:space="preserve">Table </w:t>
      </w:r>
      <w:r w:rsidR="00212B08">
        <w:rPr>
          <w:rFonts w:ascii="Times New Roman" w:hAnsi="Times New Roman" w:cs="Times New Roman"/>
          <w:i/>
          <w:iCs/>
          <w:sz w:val="20"/>
          <w:szCs w:val="20"/>
          <w:lang w:eastAsia="ru-RU"/>
        </w:rPr>
        <w:t>3</w:t>
      </w:r>
      <w:r w:rsidRPr="00265BA5">
        <w:rPr>
          <w:rFonts w:ascii="Times New Roman" w:hAnsi="Times New Roman" w:cs="Times New Roman"/>
          <w:i/>
          <w:iCs/>
          <w:sz w:val="20"/>
          <w:szCs w:val="20"/>
          <w:lang w:eastAsia="ru-RU"/>
        </w:rPr>
        <w:t>: Percentages of Technology tools conjunction with education/teaching by Students / Instructors based on The 2009 21-st Century Campus Report (2009)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2952"/>
        <w:gridCol w:w="2952"/>
        <w:gridCol w:w="2952"/>
      </w:tblGrid>
      <w:tr w:rsidR="00EE2366" w:rsidRPr="00A96B4E" w14:paraId="33A9B701" w14:textId="77777777">
        <w:tc>
          <w:tcPr>
            <w:tcW w:w="2952" w:type="dxa"/>
            <w:tcBorders>
              <w:top w:val="nil"/>
              <w:left w:val="nil"/>
              <w:bottom w:val="single" w:sz="4" w:space="0" w:color="auto"/>
              <w:right w:val="single" w:sz="4" w:space="0" w:color="auto"/>
            </w:tcBorders>
            <w:shd w:val="clear" w:color="auto" w:fill="FFFFFF"/>
          </w:tcPr>
          <w:p w14:paraId="6174E5AE" w14:textId="77777777" w:rsidR="00EE2366" w:rsidRPr="00A96B4E" w:rsidRDefault="00EE2366" w:rsidP="00A96B4E">
            <w:pPr>
              <w:spacing w:after="0" w:line="240" w:lineRule="auto"/>
              <w:jc w:val="both"/>
              <w:rPr>
                <w:rFonts w:ascii="Times New Roman" w:hAnsi="Times New Roman" w:cs="Times New Roman"/>
                <w:b/>
                <w:bCs/>
                <w:color w:val="FFFFFF" w:themeColor="background1"/>
                <w:sz w:val="20"/>
                <w:lang w:eastAsia="ru-RU"/>
                <w14:textFill>
                  <w14:solidFill>
                    <w14:schemeClr w14:val="bg1"/>
                  </w14:solidFill>
                </w14:textFill>
              </w:rPr>
            </w:pPr>
          </w:p>
        </w:tc>
        <w:tc>
          <w:tcPr>
            <w:tcW w:w="2952" w:type="dxa"/>
            <w:tcBorders>
              <w:left w:val="single" w:sz="4" w:space="0" w:color="auto"/>
            </w:tcBorders>
            <w:shd w:val="clear" w:color="auto" w:fill="B9CDE5"/>
          </w:tcPr>
          <w:p w14:paraId="5C9C3B92" w14:textId="77777777" w:rsidR="00EE2366" w:rsidRPr="00A96B4E" w:rsidRDefault="00EE2366" w:rsidP="00A96B4E">
            <w:pPr>
              <w:spacing w:after="0" w:line="240" w:lineRule="auto"/>
              <w:jc w:val="center"/>
              <w:rPr>
                <w:rFonts w:ascii="Times New Roman" w:hAnsi="Times New Roman" w:cs="Times New Roman"/>
                <w:b/>
                <w:bCs/>
                <w:color w:val="000000"/>
                <w:sz w:val="20"/>
                <w:lang w:eastAsia="ru-RU"/>
                <w14:textFill>
                  <w14:solidFill>
                    <w14:srgbClr w14:val="000000"/>
                  </w14:solidFill>
                </w14:textFill>
              </w:rPr>
            </w:pPr>
            <w:r w:rsidRPr="00A96B4E">
              <w:rPr>
                <w:rFonts w:ascii="Times New Roman" w:hAnsi="Times New Roman" w:cs="Times New Roman"/>
                <w:b/>
                <w:bCs/>
                <w:color w:val="000000"/>
                <w:sz w:val="20"/>
                <w:lang w:eastAsia="ru-RU"/>
                <w14:textFill>
                  <w14:solidFill>
                    <w14:srgbClr w14:val="000000"/>
                  </w14:solidFill>
                </w14:textFill>
              </w:rPr>
              <w:t>Students</w:t>
            </w:r>
          </w:p>
        </w:tc>
        <w:tc>
          <w:tcPr>
            <w:tcW w:w="2952" w:type="dxa"/>
            <w:shd w:val="clear" w:color="auto" w:fill="B9CDE5"/>
          </w:tcPr>
          <w:p w14:paraId="70A63770" w14:textId="77777777" w:rsidR="00EE2366" w:rsidRPr="00A96B4E" w:rsidRDefault="00EE2366" w:rsidP="00A96B4E">
            <w:pPr>
              <w:spacing w:after="0" w:line="240" w:lineRule="auto"/>
              <w:jc w:val="center"/>
              <w:rPr>
                <w:rFonts w:ascii="Times New Roman" w:hAnsi="Times New Roman" w:cs="Times New Roman"/>
                <w:b/>
                <w:bCs/>
                <w:color w:val="000000"/>
                <w:sz w:val="20"/>
                <w:lang w:eastAsia="ru-RU"/>
                <w14:textFill>
                  <w14:solidFill>
                    <w14:srgbClr w14:val="000000"/>
                  </w14:solidFill>
                </w14:textFill>
              </w:rPr>
            </w:pPr>
            <w:r w:rsidRPr="00A96B4E">
              <w:rPr>
                <w:rFonts w:ascii="Times New Roman" w:hAnsi="Times New Roman" w:cs="Times New Roman"/>
                <w:b/>
                <w:bCs/>
                <w:color w:val="000000"/>
                <w:sz w:val="20"/>
                <w:lang w:eastAsia="ru-RU"/>
                <w14:textFill>
                  <w14:solidFill>
                    <w14:srgbClr w14:val="000000"/>
                  </w14:solidFill>
                </w14:textFill>
              </w:rPr>
              <w:t>Instructors</w:t>
            </w:r>
          </w:p>
        </w:tc>
      </w:tr>
      <w:tr w:rsidR="00EE2366" w:rsidRPr="00A96B4E" w14:paraId="79799492" w14:textId="77777777">
        <w:tc>
          <w:tcPr>
            <w:tcW w:w="2952" w:type="dxa"/>
            <w:tcBorders>
              <w:top w:val="single" w:sz="4" w:space="0" w:color="auto"/>
            </w:tcBorders>
            <w:shd w:val="clear" w:color="auto" w:fill="376092"/>
          </w:tcPr>
          <w:p w14:paraId="10DE69D2"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Social Networking Sites</w:t>
            </w:r>
          </w:p>
        </w:tc>
        <w:tc>
          <w:tcPr>
            <w:tcW w:w="2952" w:type="dxa"/>
            <w:shd w:val="clear" w:color="auto" w:fill="A7C0DE"/>
          </w:tcPr>
          <w:p w14:paraId="3F8E6991"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52%</w:t>
            </w:r>
          </w:p>
        </w:tc>
        <w:tc>
          <w:tcPr>
            <w:tcW w:w="2952" w:type="dxa"/>
            <w:shd w:val="clear" w:color="auto" w:fill="DCE6F2"/>
          </w:tcPr>
          <w:p w14:paraId="5574B611"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14%</w:t>
            </w:r>
          </w:p>
        </w:tc>
      </w:tr>
      <w:tr w:rsidR="00EE2366" w:rsidRPr="00A96B4E" w14:paraId="3A470867" w14:textId="77777777">
        <w:tc>
          <w:tcPr>
            <w:tcW w:w="2952" w:type="dxa"/>
            <w:shd w:val="clear" w:color="auto" w:fill="376092"/>
          </w:tcPr>
          <w:p w14:paraId="4845A28B"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Web Applications</w:t>
            </w:r>
          </w:p>
        </w:tc>
        <w:tc>
          <w:tcPr>
            <w:tcW w:w="2952" w:type="dxa"/>
            <w:shd w:val="clear" w:color="auto" w:fill="A7C0DE"/>
          </w:tcPr>
          <w:p w14:paraId="327991ED"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31%</w:t>
            </w:r>
          </w:p>
        </w:tc>
        <w:tc>
          <w:tcPr>
            <w:tcW w:w="2952" w:type="dxa"/>
            <w:shd w:val="clear" w:color="auto" w:fill="DCE6F2"/>
          </w:tcPr>
          <w:p w14:paraId="7CE00C5B"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12%</w:t>
            </w:r>
          </w:p>
        </w:tc>
      </w:tr>
      <w:tr w:rsidR="00EE2366" w:rsidRPr="00A96B4E" w14:paraId="42D19C9E" w14:textId="77777777">
        <w:tc>
          <w:tcPr>
            <w:tcW w:w="2952" w:type="dxa"/>
            <w:shd w:val="clear" w:color="auto" w:fill="376092"/>
          </w:tcPr>
          <w:p w14:paraId="521A2F4F"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iPod / MP3 player</w:t>
            </w:r>
          </w:p>
        </w:tc>
        <w:tc>
          <w:tcPr>
            <w:tcW w:w="2952" w:type="dxa"/>
            <w:shd w:val="clear" w:color="auto" w:fill="A7C0DE"/>
          </w:tcPr>
          <w:p w14:paraId="5195C603"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31%</w:t>
            </w:r>
          </w:p>
        </w:tc>
        <w:tc>
          <w:tcPr>
            <w:tcW w:w="2952" w:type="dxa"/>
            <w:shd w:val="clear" w:color="auto" w:fill="DCE6F2"/>
          </w:tcPr>
          <w:p w14:paraId="79DA3289"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8%</w:t>
            </w:r>
          </w:p>
        </w:tc>
      </w:tr>
      <w:tr w:rsidR="00EE2366" w:rsidRPr="00A96B4E" w14:paraId="3EB205E5" w14:textId="77777777">
        <w:tc>
          <w:tcPr>
            <w:tcW w:w="2952" w:type="dxa"/>
            <w:shd w:val="clear" w:color="auto" w:fill="376092"/>
          </w:tcPr>
          <w:p w14:paraId="7E7233FC"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Wikis</w:t>
            </w:r>
          </w:p>
        </w:tc>
        <w:tc>
          <w:tcPr>
            <w:tcW w:w="2952" w:type="dxa"/>
            <w:shd w:val="clear" w:color="auto" w:fill="A7C0DE"/>
          </w:tcPr>
          <w:p w14:paraId="7E413B89"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28%</w:t>
            </w:r>
          </w:p>
        </w:tc>
        <w:tc>
          <w:tcPr>
            <w:tcW w:w="2952" w:type="dxa"/>
            <w:shd w:val="clear" w:color="auto" w:fill="DCE6F2"/>
          </w:tcPr>
          <w:p w14:paraId="2795F3AD"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11%</w:t>
            </w:r>
          </w:p>
        </w:tc>
      </w:tr>
    </w:tbl>
    <w:p w14:paraId="4E98F80F" w14:textId="77777777" w:rsidR="00EE2366" w:rsidRPr="00265BA5" w:rsidRDefault="00EE2366" w:rsidP="00EE2366">
      <w:pPr>
        <w:spacing w:after="0" w:line="240" w:lineRule="auto"/>
        <w:jc w:val="both"/>
        <w:rPr>
          <w:rFonts w:ascii="Times New Roman" w:hAnsi="Times New Roman" w:cs="Times New Roman"/>
          <w:lang w:eastAsia="ru-RU"/>
        </w:rPr>
      </w:pPr>
    </w:p>
    <w:p w14:paraId="5D71376E" w14:textId="77777777" w:rsidR="003D30BB" w:rsidRPr="00A96B4E" w:rsidRDefault="008358C3" w:rsidP="008358C3">
      <w:pPr>
        <w:pStyle w:val="ListParagraph"/>
        <w:numPr>
          <w:ilvl w:val="0"/>
          <w:numId w:val="11"/>
        </w:numPr>
        <w:spacing w:after="0" w:line="240" w:lineRule="auto"/>
        <w:ind w:left="360"/>
        <w:jc w:val="both"/>
        <w:rPr>
          <w:rFonts w:ascii="Arial" w:hAnsi="Arial"/>
          <w:b/>
          <w:bCs/>
          <w:sz w:val="24"/>
          <w:szCs w:val="24"/>
          <w:lang w:eastAsia="ru-RU"/>
        </w:rPr>
      </w:pPr>
      <w:r w:rsidRPr="00A96B4E">
        <w:rPr>
          <w:rFonts w:ascii="Arial" w:hAnsi="Arial"/>
          <w:b/>
          <w:bCs/>
          <w:sz w:val="24"/>
          <w:szCs w:val="24"/>
          <w:lang w:eastAsia="ru-RU"/>
        </w:rPr>
        <w:t xml:space="preserve">TRANSITION </w:t>
      </w:r>
      <w:r w:rsidR="001605CE" w:rsidRPr="00A96B4E">
        <w:rPr>
          <w:rFonts w:ascii="Arial" w:hAnsi="Arial"/>
          <w:b/>
          <w:bCs/>
          <w:sz w:val="24"/>
          <w:szCs w:val="24"/>
          <w:lang w:eastAsia="ru-RU"/>
        </w:rPr>
        <w:t>FROM</w:t>
      </w:r>
      <w:r w:rsidR="003D30BB" w:rsidRPr="00A96B4E">
        <w:rPr>
          <w:rFonts w:ascii="Arial" w:hAnsi="Arial"/>
          <w:b/>
          <w:bCs/>
          <w:sz w:val="24"/>
          <w:szCs w:val="24"/>
          <w:lang w:eastAsia="ru-RU"/>
        </w:rPr>
        <w:t xml:space="preserve"> </w:t>
      </w:r>
      <w:r w:rsidR="00AB360F" w:rsidRPr="00A96B4E">
        <w:rPr>
          <w:rFonts w:ascii="Arial" w:hAnsi="Arial"/>
          <w:b/>
          <w:bCs/>
          <w:sz w:val="24"/>
          <w:szCs w:val="24"/>
          <w:lang w:eastAsia="ru-RU"/>
        </w:rPr>
        <w:t>E-LEARNING TO E-LEARNING 2.0 VIA WEB 2.0 TECHNOLOGIES</w:t>
      </w:r>
    </w:p>
    <w:p w14:paraId="5B686AF3" w14:textId="1CA07C8E" w:rsidR="00A2391A" w:rsidRPr="00316BF4" w:rsidRDefault="00171F12" w:rsidP="00F33FEC">
      <w:pPr>
        <w:spacing w:after="0" w:line="240" w:lineRule="auto"/>
        <w:jc w:val="both"/>
        <w:rPr>
          <w:rFonts w:ascii="Times New Roman" w:hAnsi="Times New Roman" w:cs="Times New Roman"/>
          <w:lang w:eastAsia="ru-RU"/>
        </w:rPr>
      </w:pPr>
      <w:r>
        <w:rPr>
          <w:rFonts w:ascii="Times New Roman" w:hAnsi="Times New Roman" w:cs="Times New Roman"/>
          <w:lang w:eastAsia="ru-RU"/>
        </w:rPr>
        <w:t>The w</w:t>
      </w:r>
      <w:r w:rsidR="00831436" w:rsidRPr="00316BF4">
        <w:rPr>
          <w:rFonts w:ascii="Times New Roman" w:hAnsi="Times New Roman" w:cs="Times New Roman"/>
          <w:lang w:eastAsia="ru-RU"/>
        </w:rPr>
        <w:t xml:space="preserve">eb 2.0 </w:t>
      </w:r>
      <w:r w:rsidR="00F33FEC">
        <w:rPr>
          <w:rFonts w:ascii="Times New Roman" w:hAnsi="Times New Roman" w:cs="Times New Roman"/>
          <w:lang w:eastAsia="ru-RU"/>
        </w:rPr>
        <w:t>e</w:t>
      </w:r>
      <w:r w:rsidR="00831436" w:rsidRPr="00316BF4">
        <w:rPr>
          <w:rFonts w:ascii="Times New Roman" w:hAnsi="Times New Roman" w:cs="Times New Roman"/>
          <w:lang w:eastAsia="ru-RU"/>
        </w:rPr>
        <w:t>ffect</w:t>
      </w:r>
      <w:r w:rsidR="00F33FEC">
        <w:rPr>
          <w:rFonts w:ascii="Times New Roman" w:hAnsi="Times New Roman" w:cs="Times New Roman"/>
          <w:lang w:eastAsia="ru-RU"/>
        </w:rPr>
        <w:t xml:space="preserve"> on</w:t>
      </w:r>
      <w:r w:rsidR="00831436" w:rsidRPr="00316BF4">
        <w:rPr>
          <w:rFonts w:ascii="Times New Roman" w:hAnsi="Times New Roman" w:cs="Times New Roman"/>
          <w:lang w:eastAsia="ru-RU"/>
        </w:rPr>
        <w:t xml:space="preserve"> e-Learning </w:t>
      </w:r>
      <w:r w:rsidR="00F33FEC">
        <w:rPr>
          <w:rFonts w:ascii="Times New Roman" w:hAnsi="Times New Roman" w:cs="Times New Roman"/>
          <w:lang w:eastAsia="ru-RU"/>
        </w:rPr>
        <w:t>is</w:t>
      </w:r>
      <w:r w:rsidR="00831436" w:rsidRPr="00316BF4">
        <w:rPr>
          <w:rFonts w:ascii="Times New Roman" w:hAnsi="Times New Roman" w:cs="Times New Roman"/>
          <w:lang w:eastAsia="ru-RU"/>
        </w:rPr>
        <w:t xml:space="preserve"> transitioning </w:t>
      </w:r>
      <w:r w:rsidR="00AF50CC">
        <w:rPr>
          <w:rFonts w:ascii="Times New Roman" w:hAnsi="Times New Roman" w:cs="Times New Roman"/>
          <w:lang w:eastAsia="ru-RU"/>
        </w:rPr>
        <w:t xml:space="preserve">it </w:t>
      </w:r>
      <w:r w:rsidR="00F33FEC">
        <w:rPr>
          <w:rFonts w:ascii="Times New Roman" w:hAnsi="Times New Roman" w:cs="Times New Roman"/>
          <w:lang w:eastAsia="ru-RU"/>
        </w:rPr>
        <w:t xml:space="preserve">into </w:t>
      </w:r>
      <w:r w:rsidR="00831436" w:rsidRPr="00316BF4">
        <w:rPr>
          <w:rFonts w:ascii="Times New Roman" w:hAnsi="Times New Roman" w:cs="Times New Roman"/>
          <w:lang w:eastAsia="ru-RU"/>
        </w:rPr>
        <w:t xml:space="preserve">e-Learning </w:t>
      </w:r>
      <w:r w:rsidR="00F33FEC">
        <w:rPr>
          <w:rFonts w:ascii="Times New Roman" w:hAnsi="Times New Roman" w:cs="Times New Roman"/>
          <w:lang w:eastAsia="ru-RU"/>
        </w:rPr>
        <w:t xml:space="preserve">2.0. </w:t>
      </w:r>
      <w:proofErr w:type="gramStart"/>
      <w:r w:rsidR="003D30BB" w:rsidRPr="00316BF4">
        <w:rPr>
          <w:rFonts w:ascii="Times New Roman" w:hAnsi="Times New Roman" w:cs="Times New Roman"/>
          <w:lang w:eastAsia="ru-RU"/>
        </w:rPr>
        <w:t>e-Learning</w:t>
      </w:r>
      <w:proofErr w:type="gramEnd"/>
      <w:r w:rsidR="003D30BB" w:rsidRPr="00316BF4">
        <w:rPr>
          <w:rFonts w:ascii="Times New Roman" w:hAnsi="Times New Roman" w:cs="Times New Roman"/>
          <w:lang w:eastAsia="ru-RU"/>
        </w:rPr>
        <w:t xml:space="preserve"> witne</w:t>
      </w:r>
      <w:r w:rsidR="00F33FEC">
        <w:rPr>
          <w:rFonts w:ascii="Times New Roman" w:hAnsi="Times New Roman" w:cs="Times New Roman"/>
          <w:lang w:eastAsia="ru-RU"/>
        </w:rPr>
        <w:t xml:space="preserve">sses now the middle era </w:t>
      </w:r>
      <w:r w:rsidR="00831436" w:rsidRPr="00316BF4">
        <w:rPr>
          <w:rFonts w:ascii="Times New Roman" w:hAnsi="Times New Roman" w:cs="Times New Roman"/>
          <w:lang w:eastAsia="ru-RU"/>
        </w:rPr>
        <w:t>that is characterized by the presence of “informal learning”</w:t>
      </w:r>
      <w:r w:rsidR="00A2391A" w:rsidRPr="00316BF4">
        <w:rPr>
          <w:rFonts w:ascii="Times New Roman" w:hAnsi="Times New Roman" w:cs="Times New Roman"/>
          <w:lang w:eastAsia="ru-RU"/>
        </w:rPr>
        <w:t xml:space="preserve">, and that is preparing </w:t>
      </w:r>
      <w:r w:rsidR="00AF50CC">
        <w:rPr>
          <w:rFonts w:ascii="Times New Roman" w:hAnsi="Times New Roman" w:cs="Times New Roman"/>
          <w:lang w:eastAsia="ru-RU"/>
        </w:rPr>
        <w:t xml:space="preserve">it </w:t>
      </w:r>
      <w:r w:rsidR="00A2391A" w:rsidRPr="00316BF4">
        <w:rPr>
          <w:rFonts w:ascii="Times New Roman" w:hAnsi="Times New Roman" w:cs="Times New Roman"/>
          <w:lang w:eastAsia="ru-RU"/>
        </w:rPr>
        <w:t>for e-Learning 3.0</w:t>
      </w:r>
      <w:r w:rsidR="00F33FEC">
        <w:rPr>
          <w:rFonts w:ascii="Times New Roman" w:hAnsi="Times New Roman" w:cs="Times New Roman"/>
          <w:lang w:eastAsia="ru-RU"/>
        </w:rPr>
        <w:t xml:space="preserve">. e-Learning 3.0 </w:t>
      </w:r>
      <w:r w:rsidR="00A2391A" w:rsidRPr="00316BF4">
        <w:rPr>
          <w:rFonts w:ascii="Times New Roman" w:hAnsi="Times New Roman" w:cs="Times New Roman"/>
          <w:lang w:eastAsia="ru-RU"/>
        </w:rPr>
        <w:t>is characteri</w:t>
      </w:r>
      <w:r>
        <w:rPr>
          <w:rFonts w:ascii="Times New Roman" w:hAnsi="Times New Roman" w:cs="Times New Roman"/>
          <w:lang w:eastAsia="ru-RU"/>
        </w:rPr>
        <w:t>zed by utilization of semantic web or what is called w</w:t>
      </w:r>
      <w:r w:rsidR="00A2391A" w:rsidRPr="00316BF4">
        <w:rPr>
          <w:rFonts w:ascii="Times New Roman" w:hAnsi="Times New Roman" w:cs="Times New Roman"/>
          <w:lang w:eastAsia="ru-RU"/>
        </w:rPr>
        <w:t xml:space="preserve">eb 3.0 and </w:t>
      </w:r>
      <w:r>
        <w:rPr>
          <w:rFonts w:ascii="Times New Roman" w:hAnsi="Times New Roman" w:cs="Times New Roman"/>
          <w:lang w:eastAsia="ru-RU"/>
        </w:rPr>
        <w:t>3D v</w:t>
      </w:r>
      <w:r w:rsidR="002C5B3B" w:rsidRPr="00316BF4">
        <w:rPr>
          <w:rFonts w:ascii="Times New Roman" w:hAnsi="Times New Roman" w:cs="Times New Roman"/>
          <w:lang w:eastAsia="ru-RU"/>
        </w:rPr>
        <w:t>irtualization</w:t>
      </w:r>
      <w:r w:rsidR="00A2391A" w:rsidRPr="00316BF4">
        <w:rPr>
          <w:rFonts w:ascii="Times New Roman" w:hAnsi="Times New Roman" w:cs="Times New Roman"/>
          <w:lang w:eastAsia="ru-RU"/>
        </w:rPr>
        <w:t xml:space="preserve"> </w:t>
      </w:r>
      <w:r w:rsidR="00F33FEC">
        <w:rPr>
          <w:rFonts w:ascii="Times New Roman" w:hAnsi="Times New Roman" w:cs="Times New Roman"/>
          <w:lang w:eastAsia="ru-RU"/>
        </w:rPr>
        <w:t xml:space="preserve">that </w:t>
      </w:r>
      <w:r w:rsidR="00A2391A" w:rsidRPr="00316BF4">
        <w:rPr>
          <w:rFonts w:ascii="Times New Roman" w:hAnsi="Times New Roman" w:cs="Times New Roman"/>
          <w:lang w:eastAsia="ru-RU"/>
        </w:rPr>
        <w:t>wil</w:t>
      </w:r>
      <w:r w:rsidR="00F33FEC">
        <w:rPr>
          <w:rFonts w:ascii="Times New Roman" w:hAnsi="Times New Roman" w:cs="Times New Roman"/>
          <w:lang w:eastAsia="ru-RU"/>
        </w:rPr>
        <w:t>l play a significant role in this</w:t>
      </w:r>
      <w:r w:rsidR="00A2391A" w:rsidRPr="00316BF4">
        <w:rPr>
          <w:rFonts w:ascii="Times New Roman" w:hAnsi="Times New Roman" w:cs="Times New Roman"/>
          <w:lang w:eastAsia="ru-RU"/>
        </w:rPr>
        <w:t xml:space="preserve"> transition in the near future as depicted in figure 3.</w:t>
      </w:r>
      <w:r w:rsidR="00127D75" w:rsidRPr="00316BF4">
        <w:rPr>
          <w:rFonts w:ascii="Times New Roman" w:hAnsi="Times New Roman" w:cs="Times New Roman"/>
          <w:lang w:eastAsia="ru-RU"/>
        </w:rPr>
        <w:t xml:space="preserve"> A closer look on e-Learning 3.0 will be presented in </w:t>
      </w:r>
      <w:r w:rsidR="002C5B3B" w:rsidRPr="00316BF4">
        <w:rPr>
          <w:rFonts w:ascii="Times New Roman" w:hAnsi="Times New Roman" w:cs="Times New Roman"/>
          <w:lang w:eastAsia="ru-RU"/>
        </w:rPr>
        <w:t xml:space="preserve">future research directions section </w:t>
      </w:r>
      <w:r w:rsidR="00127D75" w:rsidRPr="00316BF4">
        <w:rPr>
          <w:rFonts w:ascii="Times New Roman" w:hAnsi="Times New Roman" w:cs="Times New Roman"/>
          <w:lang w:eastAsia="ru-RU"/>
        </w:rPr>
        <w:t>of this chapter.</w:t>
      </w:r>
    </w:p>
    <w:p w14:paraId="4FDBCD02" w14:textId="77777777" w:rsidR="00A2391A" w:rsidRPr="00316BF4" w:rsidRDefault="00A2391A" w:rsidP="00A2391A">
      <w:pPr>
        <w:spacing w:after="0" w:line="240" w:lineRule="auto"/>
        <w:jc w:val="both"/>
        <w:rPr>
          <w:rFonts w:ascii="Times New Roman" w:hAnsi="Times New Roman" w:cs="Times New Roman"/>
          <w:lang w:eastAsia="ru-RU"/>
        </w:rPr>
      </w:pPr>
    </w:p>
    <w:p w14:paraId="3E54B2AC" w14:textId="77777777" w:rsidR="00A2391A" w:rsidRPr="00316BF4" w:rsidRDefault="00A2391A" w:rsidP="00A2391A">
      <w:pPr>
        <w:spacing w:after="240" w:line="240" w:lineRule="auto"/>
        <w:jc w:val="center"/>
        <w:rPr>
          <w:rFonts w:ascii="Times New Roman" w:hAnsi="Times New Roman" w:cs="Times New Roman"/>
          <w:i/>
          <w:iCs/>
          <w:sz w:val="24"/>
          <w:szCs w:val="24"/>
          <w:lang w:eastAsia="ru-RU"/>
        </w:rPr>
      </w:pPr>
      <w:r w:rsidRPr="00316BF4">
        <w:rPr>
          <w:rFonts w:ascii="Times New Roman" w:hAnsi="Times New Roman" w:cs="Times New Roman"/>
          <w:i/>
          <w:iCs/>
          <w:sz w:val="24"/>
          <w:szCs w:val="24"/>
          <w:lang w:val="ru-RU" w:eastAsia="ru-RU"/>
        </w:rPr>
        <w:t xml:space="preserve">Figure </w:t>
      </w:r>
      <w:r w:rsidRPr="00316BF4">
        <w:rPr>
          <w:rFonts w:ascii="Times New Roman" w:hAnsi="Times New Roman" w:cs="Times New Roman"/>
          <w:i/>
          <w:iCs/>
          <w:sz w:val="24"/>
          <w:szCs w:val="24"/>
          <w:lang w:eastAsia="ru-RU"/>
        </w:rPr>
        <w:t>3: e-Learning Transitions From e-Learning to e-Learning 3.0 via e-Learning 2.0</w:t>
      </w:r>
    </w:p>
    <w:p w14:paraId="52574E5E" w14:textId="2056E6EC" w:rsidR="00A2391A" w:rsidRPr="00316BF4" w:rsidRDefault="003D30BB" w:rsidP="00925C66">
      <w:pPr>
        <w:spacing w:after="0" w:line="240" w:lineRule="auto"/>
        <w:jc w:val="both"/>
        <w:rPr>
          <w:rFonts w:ascii="Times New Roman" w:hAnsi="Times New Roman" w:cs="Times New Roman"/>
          <w:lang w:eastAsia="ru-RU"/>
        </w:rPr>
      </w:pPr>
      <w:r w:rsidRPr="00316BF4">
        <w:rPr>
          <w:rFonts w:ascii="Times New Roman" w:hAnsi="Times New Roman" w:cs="Times New Roman"/>
          <w:lang w:eastAsia="ru-RU"/>
        </w:rPr>
        <w:t xml:space="preserve">While </w:t>
      </w:r>
      <w:r w:rsidR="00831436" w:rsidRPr="00316BF4">
        <w:rPr>
          <w:rFonts w:ascii="Times New Roman" w:hAnsi="Times New Roman" w:cs="Times New Roman"/>
          <w:lang w:eastAsia="ru-RU"/>
        </w:rPr>
        <w:t xml:space="preserve">the focus in </w:t>
      </w:r>
      <w:r w:rsidRPr="00316BF4">
        <w:rPr>
          <w:rFonts w:ascii="Times New Roman" w:hAnsi="Times New Roman" w:cs="Times New Roman"/>
          <w:lang w:eastAsia="ru-RU"/>
        </w:rPr>
        <w:t xml:space="preserve">e-Learning </w:t>
      </w:r>
      <w:r w:rsidR="00831436" w:rsidRPr="00316BF4">
        <w:rPr>
          <w:rFonts w:ascii="Times New Roman" w:hAnsi="Times New Roman" w:cs="Times New Roman"/>
          <w:lang w:eastAsia="ru-RU"/>
        </w:rPr>
        <w:t>was</w:t>
      </w:r>
      <w:r w:rsidRPr="00316BF4">
        <w:rPr>
          <w:rFonts w:ascii="Times New Roman" w:hAnsi="Times New Roman" w:cs="Times New Roman"/>
          <w:lang w:eastAsia="ru-RU"/>
        </w:rPr>
        <w:t xml:space="preserve"> on presenting information systems that manages the abovementioned activities and tasks</w:t>
      </w:r>
      <w:r w:rsidR="001428A6">
        <w:rPr>
          <w:rFonts w:ascii="Times New Roman" w:hAnsi="Times New Roman" w:cs="Times New Roman"/>
          <w:lang w:eastAsia="ru-RU"/>
        </w:rPr>
        <w:t xml:space="preserve"> in s</w:t>
      </w:r>
      <w:r w:rsidR="00831436" w:rsidRPr="00316BF4">
        <w:rPr>
          <w:rFonts w:ascii="Times New Roman" w:hAnsi="Times New Roman" w:cs="Times New Roman"/>
          <w:lang w:eastAsia="ru-RU"/>
        </w:rPr>
        <w:t>ection 1</w:t>
      </w:r>
      <w:r w:rsidRPr="00316BF4">
        <w:rPr>
          <w:rFonts w:ascii="Times New Roman" w:hAnsi="Times New Roman" w:cs="Times New Roman"/>
          <w:lang w:eastAsia="ru-RU"/>
        </w:rPr>
        <w:t>, the change in</w:t>
      </w:r>
      <w:r w:rsidR="00301004">
        <w:rPr>
          <w:rFonts w:ascii="Times New Roman" w:hAnsi="Times New Roman" w:cs="Times New Roman"/>
          <w:lang w:eastAsia="ru-RU"/>
        </w:rPr>
        <w:t xml:space="preserve"> the</w:t>
      </w:r>
      <w:r w:rsidRPr="00316BF4">
        <w:rPr>
          <w:rFonts w:ascii="Times New Roman" w:hAnsi="Times New Roman" w:cs="Times New Roman"/>
          <w:lang w:eastAsia="ru-RU"/>
        </w:rPr>
        <w:t xml:space="preserve"> </w:t>
      </w:r>
      <w:r w:rsidR="00301004">
        <w:rPr>
          <w:rFonts w:ascii="Times New Roman" w:hAnsi="Times New Roman" w:cs="Times New Roman"/>
          <w:lang w:eastAsia="ru-RU"/>
        </w:rPr>
        <w:t>i</w:t>
      </w:r>
      <w:r w:rsidR="001428A6">
        <w:rPr>
          <w:rFonts w:ascii="Times New Roman" w:hAnsi="Times New Roman" w:cs="Times New Roman"/>
          <w:lang w:eastAsia="ru-RU"/>
        </w:rPr>
        <w:t>nternet that is enabled by w</w:t>
      </w:r>
      <w:r w:rsidRPr="00316BF4">
        <w:rPr>
          <w:rFonts w:ascii="Times New Roman" w:hAnsi="Times New Roman" w:cs="Times New Roman"/>
          <w:lang w:eastAsia="ru-RU"/>
        </w:rPr>
        <w:t xml:space="preserve">eb </w:t>
      </w:r>
      <w:r w:rsidRPr="00316BF4">
        <w:rPr>
          <w:rFonts w:ascii="Times New Roman" w:hAnsi="Times New Roman" w:cs="Times New Roman"/>
          <w:lang w:eastAsia="ru-RU"/>
        </w:rPr>
        <w:lastRenderedPageBreak/>
        <w:t>2.0 technologies reflected directly on the learning process</w:t>
      </w:r>
      <w:r w:rsidR="002B31E3" w:rsidRPr="00316BF4">
        <w:rPr>
          <w:rFonts w:ascii="Times New Roman" w:hAnsi="Times New Roman" w:cs="Times New Roman"/>
          <w:lang w:eastAsia="ru-RU"/>
        </w:rPr>
        <w:t>. e</w:t>
      </w:r>
      <w:r w:rsidRPr="00316BF4">
        <w:rPr>
          <w:rFonts w:ascii="Times New Roman" w:hAnsi="Times New Roman" w:cs="Times New Roman"/>
          <w:lang w:eastAsia="ru-RU"/>
        </w:rPr>
        <w:t>-Learning 2.0 presents opportunities for instructors to utilize new technologies and overcome challenges and limitatio</w:t>
      </w:r>
      <w:r w:rsidR="00831436" w:rsidRPr="00316BF4">
        <w:rPr>
          <w:rFonts w:ascii="Times New Roman" w:hAnsi="Times New Roman" w:cs="Times New Roman"/>
          <w:lang w:eastAsia="ru-RU"/>
        </w:rPr>
        <w:t xml:space="preserve">ns of current learning process, get students in the middle of the learning process, embed technologies that todays’ students live within the learning process hopefully reaching a life-long learning model that seamlessly integrates with </w:t>
      </w:r>
      <w:r w:rsidR="004763A9" w:rsidRPr="00316BF4">
        <w:rPr>
          <w:rFonts w:ascii="Times New Roman" w:hAnsi="Times New Roman" w:cs="Times New Roman"/>
          <w:lang w:eastAsia="ru-RU"/>
        </w:rPr>
        <w:t>students’</w:t>
      </w:r>
      <w:r w:rsidR="00831436" w:rsidRPr="00316BF4">
        <w:rPr>
          <w:rFonts w:ascii="Times New Roman" w:hAnsi="Times New Roman" w:cs="Times New Roman"/>
          <w:lang w:eastAsia="ru-RU"/>
        </w:rPr>
        <w:t xml:space="preserve"> lives.</w:t>
      </w:r>
      <w:r w:rsidR="004763A9" w:rsidRPr="00316BF4">
        <w:rPr>
          <w:rFonts w:ascii="Times New Roman" w:hAnsi="Times New Roman" w:cs="Times New Roman"/>
          <w:lang w:eastAsia="ru-RU"/>
        </w:rPr>
        <w:t xml:space="preserve"> It has been remarkably noticed there are boundaries between what students utilize during learning and what they utilize during “spending time” on the </w:t>
      </w:r>
      <w:r w:rsidR="00301004">
        <w:rPr>
          <w:rFonts w:ascii="Times New Roman" w:hAnsi="Times New Roman" w:cs="Times New Roman"/>
          <w:lang w:eastAsia="ru-RU"/>
        </w:rPr>
        <w:t>i</w:t>
      </w:r>
      <w:r w:rsidR="001428A6">
        <w:rPr>
          <w:rFonts w:ascii="Times New Roman" w:hAnsi="Times New Roman" w:cs="Times New Roman"/>
          <w:lang w:eastAsia="ru-RU"/>
        </w:rPr>
        <w:t xml:space="preserve">nternet. </w:t>
      </w:r>
      <w:proofErr w:type="gramStart"/>
      <w:r w:rsidR="001428A6">
        <w:rPr>
          <w:rFonts w:ascii="Times New Roman" w:hAnsi="Times New Roman" w:cs="Times New Roman"/>
          <w:lang w:eastAsia="ru-RU"/>
        </w:rPr>
        <w:t>e</w:t>
      </w:r>
      <w:r w:rsidR="004763A9" w:rsidRPr="00316BF4">
        <w:rPr>
          <w:rFonts w:ascii="Times New Roman" w:hAnsi="Times New Roman" w:cs="Times New Roman"/>
          <w:lang w:eastAsia="ru-RU"/>
        </w:rPr>
        <w:t>-Learning</w:t>
      </w:r>
      <w:proofErr w:type="gramEnd"/>
      <w:r w:rsidR="004763A9" w:rsidRPr="00316BF4">
        <w:rPr>
          <w:rFonts w:ascii="Times New Roman" w:hAnsi="Times New Roman" w:cs="Times New Roman"/>
          <w:lang w:eastAsia="ru-RU"/>
        </w:rPr>
        <w:t xml:space="preserve"> 2.0 tends to enhance the learning process, make use of “informal learning” opportunity, and present a model of “life-long learning” via a bulkhead removal.</w:t>
      </w:r>
      <w:r w:rsidR="001605CE" w:rsidRPr="00316BF4">
        <w:rPr>
          <w:rFonts w:ascii="Times New Roman" w:hAnsi="Times New Roman" w:cs="Times New Roman"/>
          <w:lang w:eastAsia="ru-RU"/>
        </w:rPr>
        <w:t xml:space="preserve"> </w:t>
      </w:r>
      <w:r w:rsidR="008358C3" w:rsidRPr="00316BF4">
        <w:rPr>
          <w:rFonts w:ascii="Times New Roman" w:hAnsi="Times New Roman" w:cs="Times New Roman"/>
          <w:lang w:eastAsia="ru-RU"/>
        </w:rPr>
        <w:t xml:space="preserve">Figure </w:t>
      </w:r>
      <w:r w:rsidR="00042768" w:rsidRPr="00316BF4">
        <w:rPr>
          <w:rFonts w:ascii="Times New Roman" w:hAnsi="Times New Roman" w:cs="Times New Roman"/>
          <w:lang w:eastAsia="ru-RU"/>
        </w:rPr>
        <w:t>4</w:t>
      </w:r>
      <w:r w:rsidR="008358C3" w:rsidRPr="00316BF4">
        <w:rPr>
          <w:rFonts w:ascii="Times New Roman" w:hAnsi="Times New Roman" w:cs="Times New Roman"/>
          <w:lang w:eastAsia="ru-RU"/>
        </w:rPr>
        <w:t xml:space="preserve"> shows the </w:t>
      </w:r>
      <w:r w:rsidR="001605CE" w:rsidRPr="00316BF4">
        <w:rPr>
          <w:rFonts w:ascii="Times New Roman" w:hAnsi="Times New Roman" w:cs="Times New Roman"/>
          <w:lang w:eastAsia="ru-RU"/>
        </w:rPr>
        <w:t>transition from</w:t>
      </w:r>
      <w:r w:rsidR="008358C3" w:rsidRPr="00316BF4">
        <w:rPr>
          <w:rFonts w:ascii="Times New Roman" w:hAnsi="Times New Roman" w:cs="Times New Roman"/>
          <w:lang w:eastAsia="ru-RU"/>
        </w:rPr>
        <w:t xml:space="preserve"> e-Learning </w:t>
      </w:r>
      <w:r w:rsidR="001605CE" w:rsidRPr="00316BF4">
        <w:rPr>
          <w:rFonts w:ascii="Times New Roman" w:hAnsi="Times New Roman" w:cs="Times New Roman"/>
          <w:lang w:eastAsia="ru-RU"/>
        </w:rPr>
        <w:t>to</w:t>
      </w:r>
      <w:r w:rsidR="008358C3" w:rsidRPr="00316BF4">
        <w:rPr>
          <w:rFonts w:ascii="Times New Roman" w:hAnsi="Times New Roman" w:cs="Times New Roman"/>
          <w:lang w:eastAsia="ru-RU"/>
        </w:rPr>
        <w:t xml:space="preserve"> e-Learning 2.0 in information sources. In e-Learning,</w:t>
      </w:r>
      <w:r w:rsidR="00301004">
        <w:rPr>
          <w:rFonts w:ascii="Times New Roman" w:hAnsi="Times New Roman" w:cs="Times New Roman"/>
          <w:lang w:eastAsia="ru-RU"/>
        </w:rPr>
        <w:t xml:space="preserve"> the</w:t>
      </w:r>
      <w:r w:rsidR="008358C3" w:rsidRPr="00316BF4">
        <w:rPr>
          <w:rFonts w:ascii="Times New Roman" w:hAnsi="Times New Roman" w:cs="Times New Roman"/>
          <w:lang w:eastAsia="ru-RU"/>
        </w:rPr>
        <w:t xml:space="preserve"> instructor was the main source of information for students.</w:t>
      </w:r>
      <w:r w:rsidR="00301004">
        <w:rPr>
          <w:rFonts w:ascii="Times New Roman" w:hAnsi="Times New Roman" w:cs="Times New Roman"/>
          <w:lang w:eastAsia="ru-RU"/>
        </w:rPr>
        <w:t xml:space="preserve"> He</w:t>
      </w:r>
      <w:r w:rsidR="008358C3" w:rsidRPr="00316BF4">
        <w:rPr>
          <w:rFonts w:ascii="Times New Roman" w:hAnsi="Times New Roman" w:cs="Times New Roman"/>
          <w:lang w:eastAsia="ru-RU"/>
        </w:rPr>
        <w:t>/</w:t>
      </w:r>
      <w:r w:rsidR="0033101C">
        <w:rPr>
          <w:rFonts w:ascii="Times New Roman" w:hAnsi="Times New Roman" w:cs="Times New Roman"/>
          <w:lang w:eastAsia="ru-RU"/>
        </w:rPr>
        <w:t>s</w:t>
      </w:r>
      <w:r w:rsidR="008358C3" w:rsidRPr="00316BF4">
        <w:rPr>
          <w:rFonts w:ascii="Times New Roman" w:hAnsi="Times New Roman" w:cs="Times New Roman"/>
          <w:lang w:eastAsia="ru-RU"/>
        </w:rPr>
        <w:t>he was responsible for preparing the learning materials, defining learning plan and other learning activities. Though this fact still applies to e-Learning 2.0, instructors shall not ignore th</w:t>
      </w:r>
      <w:r w:rsidR="0033101C">
        <w:rPr>
          <w:rFonts w:ascii="Times New Roman" w:hAnsi="Times New Roman" w:cs="Times New Roman"/>
          <w:lang w:eastAsia="ru-RU"/>
        </w:rPr>
        <w:t>e</w:t>
      </w:r>
      <w:r w:rsidR="008358C3" w:rsidRPr="00316BF4">
        <w:rPr>
          <w:rFonts w:ascii="Times New Roman" w:hAnsi="Times New Roman" w:cs="Times New Roman"/>
          <w:lang w:eastAsia="ru-RU"/>
        </w:rPr>
        <w:t xml:space="preserve"> fact that students have different sources of information.</w:t>
      </w:r>
      <w:r w:rsidR="00A2391A" w:rsidRPr="00316BF4">
        <w:rPr>
          <w:rFonts w:ascii="Times New Roman" w:hAnsi="Times New Roman" w:cs="Times New Roman"/>
          <w:lang w:eastAsia="ru-RU"/>
        </w:rPr>
        <w:t xml:space="preserve"> Figure </w:t>
      </w:r>
      <w:r w:rsidR="00042768" w:rsidRPr="00316BF4">
        <w:rPr>
          <w:rFonts w:ascii="Times New Roman" w:hAnsi="Times New Roman" w:cs="Times New Roman"/>
          <w:lang w:eastAsia="ru-RU"/>
        </w:rPr>
        <w:t>5</w:t>
      </w:r>
      <w:r w:rsidR="00A2391A" w:rsidRPr="00316BF4">
        <w:rPr>
          <w:rFonts w:ascii="Times New Roman" w:hAnsi="Times New Roman" w:cs="Times New Roman"/>
          <w:lang w:eastAsia="ru-RU"/>
        </w:rPr>
        <w:t xml:space="preserve"> highlights the transition from e-Learning into e-Learning 2.0 by presenting a new informal feedback method. Students might feel more comfortable in responding to instructors and communicating over informal feedback channels more than they do in the formal feedback environment. Instructors can make use of this comfort in conducting informal assessments that help instructors get a closer look and feel of their students. Figure </w:t>
      </w:r>
      <w:r w:rsidR="00042768" w:rsidRPr="00316BF4">
        <w:rPr>
          <w:rFonts w:ascii="Times New Roman" w:hAnsi="Times New Roman" w:cs="Times New Roman"/>
          <w:lang w:eastAsia="ru-RU"/>
        </w:rPr>
        <w:t>6</w:t>
      </w:r>
      <w:r w:rsidR="00A2391A" w:rsidRPr="00316BF4">
        <w:rPr>
          <w:rFonts w:ascii="Times New Roman" w:hAnsi="Times New Roman" w:cs="Times New Roman"/>
          <w:lang w:eastAsia="ru-RU"/>
        </w:rPr>
        <w:t xml:space="preserve"> presents one of the transition forms from e-Learning into e-Learning 2.0</w:t>
      </w:r>
      <w:r w:rsidR="00925C66">
        <w:rPr>
          <w:rFonts w:ascii="Times New Roman" w:hAnsi="Times New Roman" w:cs="Times New Roman"/>
          <w:lang w:eastAsia="ru-RU"/>
        </w:rPr>
        <w:t xml:space="preserve"> from </w:t>
      </w:r>
      <w:r w:rsidR="00A2391A" w:rsidRPr="00316BF4">
        <w:rPr>
          <w:rFonts w:ascii="Times New Roman" w:hAnsi="Times New Roman" w:cs="Times New Roman"/>
          <w:lang w:eastAsia="ru-RU"/>
        </w:rPr>
        <w:t>flow of information transition. Students in e-Learning 2.0 play an important role in updating information, not just receiving it. They can participate in updating learning materials based on their perception and understanding of learning topics.</w:t>
      </w:r>
    </w:p>
    <w:p w14:paraId="7A665CD6" w14:textId="77777777" w:rsidR="008358C3" w:rsidRPr="00316BF4" w:rsidRDefault="008358C3" w:rsidP="008358C3">
      <w:pPr>
        <w:spacing w:after="0" w:line="240" w:lineRule="auto"/>
        <w:jc w:val="both"/>
        <w:rPr>
          <w:rFonts w:ascii="Times New Roman" w:hAnsi="Times New Roman" w:cs="Times New Roman"/>
          <w:lang w:eastAsia="ru-RU"/>
        </w:rPr>
      </w:pPr>
    </w:p>
    <w:p w14:paraId="44048523" w14:textId="77777777" w:rsidR="008358C3" w:rsidRPr="00316BF4" w:rsidRDefault="008358C3" w:rsidP="0033101C">
      <w:pPr>
        <w:spacing w:after="240" w:line="240" w:lineRule="auto"/>
        <w:jc w:val="center"/>
        <w:rPr>
          <w:rFonts w:ascii="Times New Roman" w:hAnsi="Times New Roman" w:cs="Times New Roman"/>
          <w:i/>
          <w:iCs/>
          <w:sz w:val="24"/>
          <w:szCs w:val="24"/>
          <w:lang w:eastAsia="ru-RU"/>
        </w:rPr>
      </w:pPr>
      <w:r w:rsidRPr="00316BF4">
        <w:rPr>
          <w:rFonts w:ascii="Times New Roman" w:hAnsi="Times New Roman" w:cs="Times New Roman"/>
          <w:i/>
          <w:iCs/>
          <w:sz w:val="24"/>
          <w:szCs w:val="24"/>
          <w:lang w:val="ru-RU" w:eastAsia="ru-RU"/>
        </w:rPr>
        <w:t xml:space="preserve">Figure </w:t>
      </w:r>
      <w:r w:rsidR="00A46B69" w:rsidRPr="00316BF4">
        <w:rPr>
          <w:rFonts w:ascii="Times New Roman" w:hAnsi="Times New Roman" w:cs="Times New Roman"/>
          <w:i/>
          <w:iCs/>
          <w:sz w:val="24"/>
          <w:szCs w:val="24"/>
          <w:lang w:eastAsia="ru-RU"/>
        </w:rPr>
        <w:t>4</w:t>
      </w:r>
      <w:r w:rsidRPr="00316BF4">
        <w:rPr>
          <w:rFonts w:ascii="Times New Roman" w:hAnsi="Times New Roman" w:cs="Times New Roman"/>
          <w:i/>
          <w:iCs/>
          <w:sz w:val="24"/>
          <w:szCs w:val="24"/>
          <w:lang w:eastAsia="ru-RU"/>
        </w:rPr>
        <w:t xml:space="preserve">: Transition </w:t>
      </w:r>
      <w:r w:rsidR="001605CE" w:rsidRPr="00316BF4">
        <w:rPr>
          <w:rFonts w:ascii="Times New Roman" w:hAnsi="Times New Roman" w:cs="Times New Roman"/>
          <w:i/>
          <w:iCs/>
          <w:sz w:val="24"/>
          <w:szCs w:val="24"/>
          <w:lang w:eastAsia="ru-RU"/>
        </w:rPr>
        <w:t xml:space="preserve">from e-Learning to e-Learning 2.0 </w:t>
      </w:r>
      <w:r w:rsidRPr="00316BF4">
        <w:rPr>
          <w:rFonts w:ascii="Times New Roman" w:hAnsi="Times New Roman" w:cs="Times New Roman"/>
          <w:i/>
          <w:iCs/>
          <w:sz w:val="24"/>
          <w:szCs w:val="24"/>
          <w:lang w:eastAsia="ru-RU"/>
        </w:rPr>
        <w:t>in Information Sources</w:t>
      </w:r>
    </w:p>
    <w:p w14:paraId="7C74723E" w14:textId="77777777" w:rsidR="00917481" w:rsidRPr="00316BF4" w:rsidRDefault="0033101C" w:rsidP="0033101C">
      <w:pPr>
        <w:tabs>
          <w:tab w:val="left" w:pos="413"/>
          <w:tab w:val="left" w:pos="513"/>
          <w:tab w:val="center" w:pos="4320"/>
        </w:tabs>
        <w:spacing w:after="240" w:line="240" w:lineRule="auto"/>
        <w:rPr>
          <w:rFonts w:ascii="Times New Roman" w:hAnsi="Times New Roman" w:cs="Times New Roman"/>
          <w:i/>
          <w:iCs/>
          <w:sz w:val="24"/>
          <w:szCs w:val="24"/>
          <w:lang w:eastAsia="ru-RU"/>
        </w:rPr>
      </w:pPr>
      <w:r>
        <w:rPr>
          <w:rFonts w:ascii="Times New Roman" w:hAnsi="Times New Roman" w:cs="Times New Roman"/>
          <w:i/>
          <w:iCs/>
          <w:sz w:val="24"/>
          <w:szCs w:val="24"/>
          <w:lang w:val="ru-RU" w:eastAsia="ru-RU"/>
        </w:rPr>
        <w:tab/>
      </w:r>
      <w:r w:rsidR="00917481" w:rsidRPr="00316BF4">
        <w:rPr>
          <w:rFonts w:ascii="Times New Roman" w:hAnsi="Times New Roman" w:cs="Times New Roman"/>
          <w:i/>
          <w:iCs/>
          <w:sz w:val="24"/>
          <w:szCs w:val="24"/>
          <w:lang w:val="ru-RU" w:eastAsia="ru-RU"/>
        </w:rPr>
        <w:t xml:space="preserve">Figure </w:t>
      </w:r>
      <w:r w:rsidR="00A46B69" w:rsidRPr="00316BF4">
        <w:rPr>
          <w:rFonts w:ascii="Times New Roman" w:hAnsi="Times New Roman" w:cs="Times New Roman"/>
          <w:i/>
          <w:iCs/>
          <w:sz w:val="24"/>
          <w:szCs w:val="24"/>
          <w:lang w:eastAsia="ru-RU"/>
        </w:rPr>
        <w:t>5</w:t>
      </w:r>
      <w:r w:rsidR="00917481" w:rsidRPr="00316BF4">
        <w:rPr>
          <w:rFonts w:ascii="Times New Roman" w:hAnsi="Times New Roman" w:cs="Times New Roman"/>
          <w:i/>
          <w:iCs/>
          <w:sz w:val="24"/>
          <w:szCs w:val="24"/>
          <w:lang w:eastAsia="ru-RU"/>
        </w:rPr>
        <w:t>: Transition from e-Learning to e-Learning 2.0 in Feedback</w:t>
      </w:r>
    </w:p>
    <w:p w14:paraId="1A4FAF42" w14:textId="77777777" w:rsidR="00384BA4" w:rsidRPr="00FD4EC2" w:rsidRDefault="0033101C" w:rsidP="0033101C">
      <w:pPr>
        <w:tabs>
          <w:tab w:val="left" w:pos="376"/>
          <w:tab w:val="center" w:pos="4320"/>
        </w:tabs>
        <w:spacing w:after="240" w:line="240" w:lineRule="auto"/>
        <w:rPr>
          <w:rFonts w:ascii="Times New Roman" w:hAnsi="Times New Roman" w:cs="Times New Roman"/>
          <w:i/>
          <w:iCs/>
          <w:sz w:val="24"/>
          <w:szCs w:val="24"/>
          <w:lang w:eastAsia="ru-RU"/>
        </w:rPr>
      </w:pPr>
      <w:r>
        <w:rPr>
          <w:rFonts w:ascii="Times New Roman" w:hAnsi="Times New Roman" w:cs="Times New Roman"/>
          <w:i/>
          <w:iCs/>
          <w:sz w:val="24"/>
          <w:szCs w:val="24"/>
          <w:lang w:val="ru-RU" w:eastAsia="ru-RU"/>
        </w:rPr>
        <w:tab/>
      </w:r>
      <w:r w:rsidR="00384BA4" w:rsidRPr="00316BF4">
        <w:rPr>
          <w:rFonts w:ascii="Times New Roman" w:hAnsi="Times New Roman" w:cs="Times New Roman"/>
          <w:i/>
          <w:iCs/>
          <w:sz w:val="24"/>
          <w:szCs w:val="24"/>
          <w:lang w:val="ru-RU" w:eastAsia="ru-RU"/>
        </w:rPr>
        <w:t xml:space="preserve">Figure </w:t>
      </w:r>
      <w:r w:rsidR="00A46B69" w:rsidRPr="00316BF4">
        <w:rPr>
          <w:rFonts w:ascii="Times New Roman" w:hAnsi="Times New Roman" w:cs="Times New Roman"/>
          <w:i/>
          <w:iCs/>
          <w:sz w:val="24"/>
          <w:szCs w:val="24"/>
          <w:lang w:eastAsia="ru-RU"/>
        </w:rPr>
        <w:t>6</w:t>
      </w:r>
      <w:r w:rsidR="00384BA4" w:rsidRPr="00316BF4">
        <w:rPr>
          <w:rFonts w:ascii="Times New Roman" w:hAnsi="Times New Roman" w:cs="Times New Roman"/>
          <w:i/>
          <w:iCs/>
          <w:sz w:val="24"/>
          <w:szCs w:val="24"/>
          <w:lang w:eastAsia="ru-RU"/>
        </w:rPr>
        <w:t>: Transition from e-Learning to e-Learning 2.0 in Information Flow</w:t>
      </w:r>
    </w:p>
    <w:p w14:paraId="7E033EAE" w14:textId="77777777" w:rsidR="00384BA4" w:rsidRDefault="00384BA4" w:rsidP="00831436">
      <w:pPr>
        <w:spacing w:after="0" w:line="240" w:lineRule="auto"/>
        <w:jc w:val="both"/>
        <w:rPr>
          <w:rFonts w:ascii="Times New Roman" w:hAnsi="Times New Roman" w:cs="Times New Roman"/>
          <w:highlight w:val="yellow"/>
          <w:lang w:eastAsia="ru-RU"/>
        </w:rPr>
      </w:pPr>
    </w:p>
    <w:p w14:paraId="5D8892E5" w14:textId="77777777" w:rsidR="00EE2366" w:rsidRPr="00A96B4E" w:rsidRDefault="00EE2366" w:rsidP="006D1AEA">
      <w:pPr>
        <w:pStyle w:val="ListParagraph"/>
        <w:numPr>
          <w:ilvl w:val="0"/>
          <w:numId w:val="11"/>
        </w:numPr>
        <w:spacing w:after="0" w:line="240" w:lineRule="auto"/>
        <w:ind w:left="360"/>
        <w:jc w:val="both"/>
        <w:rPr>
          <w:rFonts w:ascii="Arial" w:hAnsi="Arial"/>
          <w:b/>
          <w:bCs/>
          <w:sz w:val="24"/>
          <w:szCs w:val="24"/>
          <w:lang w:eastAsia="ru-RU"/>
        </w:rPr>
      </w:pPr>
      <w:r w:rsidRPr="00A96B4E">
        <w:rPr>
          <w:rFonts w:ascii="Arial" w:hAnsi="Arial"/>
          <w:b/>
          <w:bCs/>
          <w:sz w:val="24"/>
          <w:szCs w:val="24"/>
          <w:lang w:eastAsia="ru-RU"/>
        </w:rPr>
        <w:t>WEB 2.0 UTILIZATION IN LEARNING INSTITUTIONS BETWEEN THEORY, PRACTICE, AND EVALUATION</w:t>
      </w:r>
    </w:p>
    <w:p w14:paraId="5B78346E" w14:textId="12F9DE6F" w:rsidR="00EE2366" w:rsidRPr="00A96B4E" w:rsidRDefault="00EE2366" w:rsidP="0033101C">
      <w:pPr>
        <w:spacing w:after="240" w:line="240" w:lineRule="auto"/>
        <w:jc w:val="both"/>
        <w:rPr>
          <w:rFonts w:ascii="Times New Roman" w:hAnsi="Times New Roman" w:cs="Times New Roman"/>
          <w:lang w:eastAsia="ru-RU"/>
        </w:rPr>
      </w:pPr>
      <w:r w:rsidRPr="00A96B4E">
        <w:rPr>
          <w:rFonts w:ascii="Times New Roman" w:hAnsi="Times New Roman" w:cs="Times New Roman"/>
          <w:lang w:eastAsia="ru-RU"/>
        </w:rPr>
        <w:t>Web 2.0 research in e-Learning is a research poi</w:t>
      </w:r>
      <w:r w:rsidR="001428A6">
        <w:rPr>
          <w:rFonts w:ascii="Times New Roman" w:hAnsi="Times New Roman" w:cs="Times New Roman"/>
          <w:lang w:eastAsia="ru-RU"/>
        </w:rPr>
        <w:t>nt of interest. Collaboration, s</w:t>
      </w:r>
      <w:r w:rsidRPr="00A96B4E">
        <w:rPr>
          <w:rFonts w:ascii="Times New Roman" w:hAnsi="Times New Roman" w:cs="Times New Roman"/>
          <w:lang w:eastAsia="ru-RU"/>
        </w:rPr>
        <w:t xml:space="preserve">emantic </w:t>
      </w:r>
      <w:r w:rsidR="001428A6">
        <w:rPr>
          <w:rFonts w:ascii="Times New Roman" w:hAnsi="Times New Roman" w:cs="Times New Roman"/>
          <w:lang w:eastAsia="ru-RU"/>
        </w:rPr>
        <w:t>web, o</w:t>
      </w:r>
      <w:r w:rsidRPr="00A96B4E">
        <w:rPr>
          <w:rFonts w:ascii="Times New Roman" w:hAnsi="Times New Roman" w:cs="Times New Roman"/>
          <w:lang w:eastAsia="ru-RU"/>
        </w:rPr>
        <w:t>ntologies, Web services, SOA</w:t>
      </w:r>
      <w:r w:rsidR="001428A6">
        <w:rPr>
          <w:rFonts w:ascii="Times New Roman" w:hAnsi="Times New Roman" w:cs="Times New Roman"/>
          <w:lang w:eastAsia="ru-RU"/>
        </w:rPr>
        <w:t xml:space="preserve"> and many other technologies have</w:t>
      </w:r>
      <w:r w:rsidRPr="00A96B4E">
        <w:rPr>
          <w:rFonts w:ascii="Times New Roman" w:hAnsi="Times New Roman" w:cs="Times New Roman"/>
          <w:lang w:eastAsia="ru-RU"/>
        </w:rPr>
        <w:t xml:space="preserve"> been presented, utilized and evaluated within the learning domain. This section presents different research papers, implementation practices</w:t>
      </w:r>
      <w:r w:rsidR="0033101C">
        <w:rPr>
          <w:rFonts w:ascii="Times New Roman" w:hAnsi="Times New Roman" w:cs="Times New Roman"/>
          <w:lang w:eastAsia="ru-RU"/>
        </w:rPr>
        <w:t xml:space="preserve"> </w:t>
      </w:r>
      <w:r w:rsidR="00D35545">
        <w:rPr>
          <w:rFonts w:ascii="Times New Roman" w:hAnsi="Times New Roman" w:cs="Times New Roman"/>
          <w:lang w:eastAsia="ru-RU"/>
        </w:rPr>
        <w:t>and case studies of adopting w</w:t>
      </w:r>
      <w:r w:rsidRPr="00A96B4E">
        <w:rPr>
          <w:rFonts w:ascii="Times New Roman" w:hAnsi="Times New Roman" w:cs="Times New Roman"/>
          <w:lang w:eastAsia="ru-RU"/>
        </w:rPr>
        <w:t xml:space="preserve">eb 2.0 technologies in learning institutions. Web 2.0 platforms are seen to have an emerging role to transform teaching and learning (Alexander &amp; Levine, 2008). One of the research papers that </w:t>
      </w:r>
      <w:r w:rsidR="00D35545" w:rsidRPr="00A96B4E">
        <w:rPr>
          <w:rFonts w:ascii="Times New Roman" w:hAnsi="Times New Roman" w:cs="Times New Roman"/>
          <w:lang w:eastAsia="ru-RU"/>
        </w:rPr>
        <w:t>address</w:t>
      </w:r>
      <w:r w:rsidRPr="00A96B4E">
        <w:rPr>
          <w:rFonts w:ascii="Times New Roman" w:hAnsi="Times New Roman" w:cs="Times New Roman"/>
          <w:lang w:eastAsia="ru-RU"/>
        </w:rPr>
        <w:t xml:space="preserve"> dif</w:t>
      </w:r>
      <w:r w:rsidR="00D35545">
        <w:rPr>
          <w:rFonts w:ascii="Times New Roman" w:hAnsi="Times New Roman" w:cs="Times New Roman"/>
          <w:lang w:eastAsia="ru-RU"/>
        </w:rPr>
        <w:t>ferent scenarios for utilizing w</w:t>
      </w:r>
      <w:r w:rsidRPr="00A96B4E">
        <w:rPr>
          <w:rFonts w:ascii="Times New Roman" w:hAnsi="Times New Roman" w:cs="Times New Roman"/>
          <w:lang w:eastAsia="ru-RU"/>
        </w:rPr>
        <w:t xml:space="preserve">eb 2.0 technologies in e-Learning is the one presented by </w:t>
      </w:r>
      <w:proofErr w:type="spellStart"/>
      <w:r w:rsidRPr="00A96B4E">
        <w:rPr>
          <w:rFonts w:ascii="Times New Roman" w:hAnsi="Times New Roman" w:cs="Times New Roman"/>
          <w:lang w:eastAsia="ru-RU"/>
        </w:rPr>
        <w:t>Grosseck</w:t>
      </w:r>
      <w:proofErr w:type="spellEnd"/>
      <w:r w:rsidRPr="00A96B4E">
        <w:rPr>
          <w:rFonts w:ascii="Times New Roman" w:hAnsi="Times New Roman" w:cs="Times New Roman"/>
          <w:lang w:eastAsia="ru-RU"/>
        </w:rPr>
        <w:t xml:space="preserve"> (2009). </w:t>
      </w:r>
      <w:r w:rsidR="00001345" w:rsidRPr="00A96B4E">
        <w:rPr>
          <w:rFonts w:ascii="Times New Roman" w:hAnsi="Times New Roman" w:cs="Times New Roman"/>
          <w:lang w:eastAsia="ru-RU"/>
        </w:rPr>
        <w:t>S</w:t>
      </w:r>
      <w:r w:rsidRPr="00A96B4E">
        <w:rPr>
          <w:rFonts w:ascii="Times New Roman" w:hAnsi="Times New Roman" w:cs="Times New Roman"/>
          <w:lang w:eastAsia="ru-RU"/>
        </w:rPr>
        <w:t>ome possi</w:t>
      </w:r>
      <w:r w:rsidR="00D35545">
        <w:rPr>
          <w:rFonts w:ascii="Times New Roman" w:hAnsi="Times New Roman" w:cs="Times New Roman"/>
          <w:lang w:eastAsia="ru-RU"/>
        </w:rPr>
        <w:t>bilities and examples of using w</w:t>
      </w:r>
      <w:r w:rsidRPr="00A96B4E">
        <w:rPr>
          <w:rFonts w:ascii="Times New Roman" w:hAnsi="Times New Roman" w:cs="Times New Roman"/>
          <w:lang w:eastAsia="ru-RU"/>
        </w:rPr>
        <w:t>eb 2.0 technologies as a support for preparing and collecting didactic materials, evaluating and analyzing the progress made by students, putting together informative and formative presentations, time management, planning the timetable and the calendar of activities, developing projects in collaboration, digital storytelling, students’ e-portfolios</w:t>
      </w:r>
      <w:r w:rsidR="00001345" w:rsidRPr="00A96B4E">
        <w:rPr>
          <w:rFonts w:ascii="Times New Roman" w:hAnsi="Times New Roman" w:cs="Times New Roman"/>
          <w:lang w:eastAsia="ru-RU"/>
        </w:rPr>
        <w:t>, and others</w:t>
      </w:r>
      <w:r w:rsidRPr="00A96B4E">
        <w:rPr>
          <w:rFonts w:ascii="Times New Roman" w:hAnsi="Times New Roman" w:cs="Times New Roman"/>
          <w:lang w:eastAsia="ru-RU"/>
        </w:rPr>
        <w:t xml:space="preserve"> </w:t>
      </w:r>
      <w:r w:rsidR="00001345" w:rsidRPr="00A96B4E">
        <w:rPr>
          <w:rFonts w:ascii="Times New Roman" w:hAnsi="Times New Roman" w:cs="Times New Roman"/>
          <w:lang w:eastAsia="ru-RU"/>
        </w:rPr>
        <w:t>were rendered</w:t>
      </w:r>
      <w:r w:rsidR="00D35545">
        <w:rPr>
          <w:rFonts w:ascii="Times New Roman" w:hAnsi="Times New Roman" w:cs="Times New Roman"/>
          <w:lang w:eastAsia="ru-RU"/>
        </w:rPr>
        <w:t>. Rendered web 2.0 technologies include: blogging, m</w:t>
      </w:r>
      <w:r w:rsidRPr="00A96B4E">
        <w:rPr>
          <w:rFonts w:ascii="Times New Roman" w:hAnsi="Times New Roman" w:cs="Times New Roman"/>
          <w:lang w:eastAsia="ru-RU"/>
        </w:rPr>
        <w:t>icro</w:t>
      </w:r>
      <w:r w:rsidR="00001345" w:rsidRPr="00A96B4E">
        <w:rPr>
          <w:rFonts w:ascii="Times New Roman" w:hAnsi="Times New Roman" w:cs="Times New Roman"/>
          <w:lang w:eastAsia="ru-RU"/>
        </w:rPr>
        <w:t xml:space="preserve"> </w:t>
      </w:r>
      <w:r w:rsidR="00D35545">
        <w:rPr>
          <w:rFonts w:ascii="Times New Roman" w:hAnsi="Times New Roman" w:cs="Times New Roman"/>
          <w:lang w:eastAsia="ru-RU"/>
        </w:rPr>
        <w:t>blogging, wikis, photo/slides sharing, video sharing, syndication of content through RSS, social bookmarking, social n</w:t>
      </w:r>
      <w:r w:rsidRPr="00A96B4E">
        <w:rPr>
          <w:rFonts w:ascii="Times New Roman" w:hAnsi="Times New Roman" w:cs="Times New Roman"/>
          <w:lang w:eastAsia="ru-RU"/>
        </w:rPr>
        <w:t>etworking</w:t>
      </w:r>
      <w:r w:rsidR="00D35545">
        <w:rPr>
          <w:rFonts w:ascii="Times New Roman" w:hAnsi="Times New Roman" w:cs="Times New Roman"/>
          <w:lang w:eastAsia="ru-RU"/>
        </w:rPr>
        <w:t>,</w:t>
      </w:r>
      <w:r w:rsidRPr="00A96B4E">
        <w:rPr>
          <w:rFonts w:ascii="Times New Roman" w:hAnsi="Times New Roman" w:cs="Times New Roman"/>
          <w:lang w:eastAsia="ru-RU"/>
        </w:rPr>
        <w:t xml:space="preserve"> and other tools. </w:t>
      </w:r>
      <w:r w:rsidR="00001345" w:rsidRPr="00A96B4E">
        <w:rPr>
          <w:rFonts w:ascii="Times New Roman" w:hAnsi="Times New Roman" w:cs="Times New Roman"/>
          <w:lang w:eastAsia="ru-RU"/>
        </w:rPr>
        <w:t>A</w:t>
      </w:r>
      <w:r w:rsidRPr="00A96B4E">
        <w:rPr>
          <w:rFonts w:ascii="Times New Roman" w:hAnsi="Times New Roman" w:cs="Times New Roman"/>
          <w:lang w:eastAsia="ru-RU"/>
        </w:rPr>
        <w:t>dvantag</w:t>
      </w:r>
      <w:r w:rsidR="00D35545">
        <w:rPr>
          <w:rFonts w:ascii="Times New Roman" w:hAnsi="Times New Roman" w:cs="Times New Roman"/>
          <w:lang w:eastAsia="ru-RU"/>
        </w:rPr>
        <w:t>es and challenges of utilizing w</w:t>
      </w:r>
      <w:r w:rsidRPr="00A96B4E">
        <w:rPr>
          <w:rFonts w:ascii="Times New Roman" w:hAnsi="Times New Roman" w:cs="Times New Roman"/>
          <w:lang w:eastAsia="ru-RU"/>
        </w:rPr>
        <w:t xml:space="preserve">eb 2.0 technologies in the learning process, and the need to invent pedagogy 2.0 that goes a long </w:t>
      </w:r>
      <w:r w:rsidR="00D35545">
        <w:rPr>
          <w:rFonts w:ascii="Times New Roman" w:hAnsi="Times New Roman" w:cs="Times New Roman"/>
          <w:lang w:eastAsia="ru-RU"/>
        </w:rPr>
        <w:t>with e-Learning 2.0 enabled by w</w:t>
      </w:r>
      <w:r w:rsidRPr="00A96B4E">
        <w:rPr>
          <w:rFonts w:ascii="Times New Roman" w:hAnsi="Times New Roman" w:cs="Times New Roman"/>
          <w:lang w:eastAsia="ru-RU"/>
        </w:rPr>
        <w:t>eb 2.0 technologies’ utilization in the learning process</w:t>
      </w:r>
      <w:r w:rsidR="00001345" w:rsidRPr="00A96B4E">
        <w:rPr>
          <w:rFonts w:ascii="Times New Roman" w:hAnsi="Times New Roman" w:cs="Times New Roman"/>
          <w:lang w:eastAsia="ru-RU"/>
        </w:rPr>
        <w:t xml:space="preserve"> were addressed</w:t>
      </w:r>
      <w:r w:rsidRPr="00A96B4E">
        <w:rPr>
          <w:rFonts w:ascii="Times New Roman" w:hAnsi="Times New Roman" w:cs="Times New Roman"/>
          <w:lang w:eastAsia="ru-RU"/>
        </w:rPr>
        <w:t>.</w:t>
      </w:r>
    </w:p>
    <w:p w14:paraId="2D80469D" w14:textId="47A83151" w:rsidR="00EE2366" w:rsidRPr="00A96B4E" w:rsidRDefault="00EE2366" w:rsidP="00D35545">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One of the available </w:t>
      </w:r>
      <w:r w:rsidR="00D35545">
        <w:rPr>
          <w:rFonts w:ascii="Times New Roman" w:hAnsi="Times New Roman" w:cs="Times New Roman"/>
          <w:lang w:eastAsia="ru-RU"/>
        </w:rPr>
        <w:t>online guides for implementing w</w:t>
      </w:r>
      <w:r w:rsidRPr="00A96B4E">
        <w:rPr>
          <w:rFonts w:ascii="Times New Roman" w:hAnsi="Times New Roman" w:cs="Times New Roman"/>
          <w:lang w:eastAsia="ru-RU"/>
        </w:rPr>
        <w:t>eb 2.0 in e-Le</w:t>
      </w:r>
      <w:r w:rsidR="00D35545">
        <w:rPr>
          <w:rFonts w:ascii="Times New Roman" w:hAnsi="Times New Roman" w:cs="Times New Roman"/>
          <w:lang w:eastAsia="ru-RU"/>
        </w:rPr>
        <w:t xml:space="preserve">arning is the one presented by </w:t>
      </w:r>
      <w:proofErr w:type="spellStart"/>
      <w:r w:rsidR="00D35545">
        <w:rPr>
          <w:rFonts w:ascii="Times New Roman" w:hAnsi="Times New Roman" w:cs="Times New Roman"/>
          <w:lang w:eastAsia="ru-RU"/>
        </w:rPr>
        <w:t>Downes</w:t>
      </w:r>
      <w:proofErr w:type="spellEnd"/>
      <w:r w:rsidR="00D35545">
        <w:rPr>
          <w:rFonts w:ascii="Times New Roman" w:hAnsi="Times New Roman" w:cs="Times New Roman"/>
          <w:lang w:eastAsia="ru-RU"/>
        </w:rPr>
        <w:t xml:space="preserve"> (</w:t>
      </w:r>
      <w:r w:rsidRPr="00A96B4E">
        <w:rPr>
          <w:rFonts w:ascii="Times New Roman" w:hAnsi="Times New Roman" w:cs="Times New Roman"/>
          <w:lang w:eastAsia="ru-RU"/>
        </w:rPr>
        <w:t>2008). This artic</w:t>
      </w:r>
      <w:r w:rsidR="00D35545">
        <w:rPr>
          <w:rFonts w:ascii="Times New Roman" w:hAnsi="Times New Roman" w:cs="Times New Roman"/>
          <w:lang w:eastAsia="ru-RU"/>
        </w:rPr>
        <w:t xml:space="preserve">le presents </w:t>
      </w:r>
      <w:proofErr w:type="gramStart"/>
      <w:r w:rsidR="00D35545">
        <w:rPr>
          <w:rFonts w:ascii="Times New Roman" w:hAnsi="Times New Roman" w:cs="Times New Roman"/>
          <w:lang w:eastAsia="ru-RU"/>
        </w:rPr>
        <w:t>a ten</w:t>
      </w:r>
      <w:proofErr w:type="gramEnd"/>
      <w:r w:rsidR="00D35545">
        <w:rPr>
          <w:rFonts w:ascii="Times New Roman" w:hAnsi="Times New Roman" w:cs="Times New Roman"/>
          <w:lang w:eastAsia="ru-RU"/>
        </w:rPr>
        <w:t xml:space="preserve"> things to do </w:t>
      </w:r>
      <w:r w:rsidRPr="00A96B4E">
        <w:rPr>
          <w:rFonts w:ascii="Times New Roman" w:hAnsi="Times New Roman" w:cs="Times New Roman"/>
          <w:lang w:eastAsia="ru-RU"/>
        </w:rPr>
        <w:t>via different technologies to ma</w:t>
      </w:r>
      <w:r w:rsidR="004A403C">
        <w:rPr>
          <w:rFonts w:ascii="Times New Roman" w:hAnsi="Times New Roman" w:cs="Times New Roman"/>
          <w:lang w:eastAsia="ru-RU"/>
        </w:rPr>
        <w:t xml:space="preserve">ke the </w:t>
      </w:r>
      <w:r w:rsidR="004A403C">
        <w:rPr>
          <w:rFonts w:ascii="Times New Roman" w:hAnsi="Times New Roman" w:cs="Times New Roman"/>
          <w:lang w:eastAsia="ru-RU"/>
        </w:rPr>
        <w:lastRenderedPageBreak/>
        <w:t xml:space="preserve">maximum benefits out of </w:t>
      </w:r>
      <w:r w:rsidR="00D35545">
        <w:rPr>
          <w:rFonts w:ascii="Times New Roman" w:hAnsi="Times New Roman" w:cs="Times New Roman"/>
          <w:lang w:eastAsia="ru-RU"/>
        </w:rPr>
        <w:t>w</w:t>
      </w:r>
      <w:r w:rsidRPr="00A96B4E">
        <w:rPr>
          <w:rFonts w:ascii="Times New Roman" w:hAnsi="Times New Roman" w:cs="Times New Roman"/>
          <w:lang w:eastAsia="ru-RU"/>
        </w:rPr>
        <w:t>eb 2.0</w:t>
      </w:r>
      <w:r w:rsidR="004A403C">
        <w:rPr>
          <w:rFonts w:ascii="Times New Roman" w:hAnsi="Times New Roman" w:cs="Times New Roman"/>
          <w:lang w:eastAsia="ru-RU"/>
        </w:rPr>
        <w:t xml:space="preserve">. Learning activities include: </w:t>
      </w:r>
      <w:r w:rsidR="00D35545">
        <w:rPr>
          <w:rFonts w:ascii="Times New Roman" w:hAnsi="Times New Roman" w:cs="Times New Roman"/>
          <w:lang w:eastAsia="ru-RU"/>
        </w:rPr>
        <w:t>p</w:t>
      </w:r>
      <w:r w:rsidR="004A403C">
        <w:rPr>
          <w:rFonts w:ascii="Times New Roman" w:hAnsi="Times New Roman" w:cs="Times New Roman"/>
          <w:lang w:eastAsia="ru-RU"/>
        </w:rPr>
        <w:t xml:space="preserve">odcasting, </w:t>
      </w:r>
      <w:r w:rsidR="00D35545">
        <w:rPr>
          <w:rFonts w:ascii="Times New Roman" w:hAnsi="Times New Roman" w:cs="Times New Roman"/>
          <w:lang w:eastAsia="ru-RU"/>
        </w:rPr>
        <w:t>v</w:t>
      </w:r>
      <w:r w:rsidRPr="00A96B4E">
        <w:rPr>
          <w:rFonts w:ascii="Times New Roman" w:hAnsi="Times New Roman" w:cs="Times New Roman"/>
          <w:lang w:eastAsia="ru-RU"/>
        </w:rPr>
        <w:t xml:space="preserve">ideo casting, </w:t>
      </w:r>
      <w:r w:rsidR="00D35545">
        <w:rPr>
          <w:rFonts w:ascii="Times New Roman" w:hAnsi="Times New Roman" w:cs="Times New Roman"/>
          <w:lang w:eastAsia="ru-RU"/>
        </w:rPr>
        <w:t>blogging, slide s</w:t>
      </w:r>
      <w:r w:rsidRPr="00A96B4E">
        <w:rPr>
          <w:rFonts w:ascii="Times New Roman" w:hAnsi="Times New Roman" w:cs="Times New Roman"/>
          <w:lang w:eastAsia="ru-RU"/>
        </w:rPr>
        <w:t xml:space="preserve">haring, </w:t>
      </w:r>
      <w:r w:rsidR="0033101C" w:rsidRPr="00A96B4E">
        <w:rPr>
          <w:rFonts w:ascii="Times New Roman" w:hAnsi="Times New Roman" w:cs="Times New Roman"/>
          <w:lang w:eastAsia="ru-RU"/>
        </w:rPr>
        <w:t>Goggling</w:t>
      </w:r>
      <w:r w:rsidR="00D35545">
        <w:rPr>
          <w:rFonts w:ascii="Times New Roman" w:hAnsi="Times New Roman" w:cs="Times New Roman"/>
          <w:lang w:eastAsia="ru-RU"/>
        </w:rPr>
        <w:t>, and c</w:t>
      </w:r>
      <w:r w:rsidRPr="00A96B4E">
        <w:rPr>
          <w:rFonts w:ascii="Times New Roman" w:hAnsi="Times New Roman" w:cs="Times New Roman"/>
          <w:lang w:eastAsia="ru-RU"/>
        </w:rPr>
        <w:t xml:space="preserve">ommenting on others' posts and activities, socializing via </w:t>
      </w:r>
      <w:proofErr w:type="spellStart"/>
      <w:r w:rsidRPr="0033101C">
        <w:rPr>
          <w:rFonts w:ascii="Times New Roman" w:hAnsi="Times New Roman" w:cs="Times New Roman"/>
          <w:lang w:eastAsia="ru-RU"/>
        </w:rPr>
        <w:t>facebook</w:t>
      </w:r>
      <w:proofErr w:type="spellEnd"/>
      <w:r w:rsidRPr="00A96B4E">
        <w:rPr>
          <w:rFonts w:ascii="Times New Roman" w:hAnsi="Times New Roman" w:cs="Times New Roman"/>
          <w:lang w:eastAsia="ru-RU"/>
        </w:rPr>
        <w:t>, and other activities.</w:t>
      </w:r>
    </w:p>
    <w:p w14:paraId="2D21C908" w14:textId="77777777" w:rsidR="00EE2366" w:rsidRPr="00A96B4E" w:rsidRDefault="00EE2366" w:rsidP="00EE2366">
      <w:pPr>
        <w:spacing w:after="0" w:line="240" w:lineRule="auto"/>
        <w:jc w:val="both"/>
        <w:rPr>
          <w:rFonts w:ascii="Times New Roman" w:hAnsi="Times New Roman" w:cs="Times New Roman"/>
          <w:lang w:eastAsia="ru-RU"/>
        </w:rPr>
      </w:pPr>
    </w:p>
    <w:p w14:paraId="042A0323" w14:textId="07C3E1B1" w:rsidR="00EE2366" w:rsidRPr="00265BA5" w:rsidRDefault="00EE2366" w:rsidP="00557430">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The three main players in the learning process need to co-</w:t>
      </w:r>
      <w:r w:rsidR="00557430">
        <w:rPr>
          <w:rFonts w:ascii="Times New Roman" w:hAnsi="Times New Roman" w:cs="Times New Roman"/>
          <w:lang w:eastAsia="ru-RU"/>
        </w:rPr>
        <w:t>operate to adopt and implement w</w:t>
      </w:r>
      <w:r w:rsidRPr="00A96B4E">
        <w:rPr>
          <w:rFonts w:ascii="Times New Roman" w:hAnsi="Times New Roman" w:cs="Times New Roman"/>
          <w:lang w:eastAsia="ru-RU"/>
        </w:rPr>
        <w:t>eb 2.0 technologies in t</w:t>
      </w:r>
      <w:r w:rsidR="00557430">
        <w:rPr>
          <w:rFonts w:ascii="Times New Roman" w:hAnsi="Times New Roman" w:cs="Times New Roman"/>
          <w:lang w:eastAsia="ru-RU"/>
        </w:rPr>
        <w:t>he learning process. They are: learning institution’s m</w:t>
      </w:r>
      <w:r w:rsidRPr="00A96B4E">
        <w:rPr>
          <w:rFonts w:ascii="Times New Roman" w:hAnsi="Times New Roman" w:cs="Times New Roman"/>
          <w:lang w:eastAsia="ru-RU"/>
        </w:rPr>
        <w:t xml:space="preserve">anagement, </w:t>
      </w:r>
      <w:r w:rsidR="00557430">
        <w:rPr>
          <w:rFonts w:ascii="Times New Roman" w:hAnsi="Times New Roman" w:cs="Times New Roman"/>
          <w:lang w:eastAsia="ru-RU"/>
        </w:rPr>
        <w:t>instructor, and s</w:t>
      </w:r>
      <w:r w:rsidRPr="00A96B4E">
        <w:rPr>
          <w:rFonts w:ascii="Times New Roman" w:hAnsi="Times New Roman" w:cs="Times New Roman"/>
          <w:lang w:eastAsia="ru-RU"/>
        </w:rPr>
        <w:t>tudent. Le</w:t>
      </w:r>
      <w:r w:rsidR="00557430">
        <w:rPr>
          <w:rFonts w:ascii="Times New Roman" w:hAnsi="Times New Roman" w:cs="Times New Roman"/>
          <w:lang w:eastAsia="ru-RU"/>
        </w:rPr>
        <w:t>arning i</w:t>
      </w:r>
      <w:r w:rsidR="00925C66">
        <w:rPr>
          <w:rFonts w:ascii="Times New Roman" w:hAnsi="Times New Roman" w:cs="Times New Roman"/>
          <w:lang w:eastAsia="ru-RU"/>
        </w:rPr>
        <w:t>ns</w:t>
      </w:r>
      <w:r w:rsidR="00557430">
        <w:rPr>
          <w:rFonts w:ascii="Times New Roman" w:hAnsi="Times New Roman" w:cs="Times New Roman"/>
          <w:lang w:eastAsia="ru-RU"/>
        </w:rPr>
        <w:t>titution’s m</w:t>
      </w:r>
      <w:r w:rsidR="00925C66">
        <w:rPr>
          <w:rFonts w:ascii="Times New Roman" w:hAnsi="Times New Roman" w:cs="Times New Roman"/>
          <w:lang w:eastAsia="ru-RU"/>
        </w:rPr>
        <w:t xml:space="preserve">anagement </w:t>
      </w:r>
      <w:r w:rsidRPr="00A96B4E">
        <w:rPr>
          <w:rFonts w:ascii="Times New Roman" w:hAnsi="Times New Roman" w:cs="Times New Roman"/>
          <w:lang w:eastAsia="ru-RU"/>
        </w:rPr>
        <w:t xml:space="preserve">presented by Chief Information Officers (CIOs) give high priority for advanced learning features provided by new technology trends. </w:t>
      </w:r>
      <w:r w:rsidRPr="00265BA5">
        <w:rPr>
          <w:rFonts w:ascii="Times New Roman" w:hAnsi="Times New Roman" w:cs="Times New Roman"/>
          <w:lang w:eastAsia="ru-RU"/>
        </w:rPr>
        <w:t xml:space="preserve">Agee et al. </w:t>
      </w:r>
      <w:r w:rsidR="00355257" w:rsidRPr="00265BA5">
        <w:rPr>
          <w:rFonts w:ascii="Times New Roman" w:hAnsi="Times New Roman" w:cs="Times New Roman"/>
          <w:lang w:eastAsia="ru-RU"/>
        </w:rPr>
        <w:t xml:space="preserve">(2009) </w:t>
      </w:r>
      <w:r w:rsidR="00557430">
        <w:rPr>
          <w:rFonts w:ascii="Times New Roman" w:hAnsi="Times New Roman" w:cs="Times New Roman"/>
          <w:lang w:eastAsia="ru-RU"/>
        </w:rPr>
        <w:t>state that teaching and learning with t</w:t>
      </w:r>
      <w:r w:rsidRPr="00265BA5">
        <w:rPr>
          <w:rFonts w:ascii="Times New Roman" w:hAnsi="Times New Roman" w:cs="Times New Roman"/>
          <w:lang w:eastAsia="ru-RU"/>
        </w:rPr>
        <w:t>echnology is ranked #5 this year, moving up from #9 in the 2008 survey as the top priority of CIOs. CIOs have become crucial to instructional units because they provide leadership in evaluating and supporting the teaching technologies that underlie multiple forms of distributed learning. A growing proportion of learning takes place outside the traditional boundaries of the classroom, facilitated by applications such as social networks and technologies that support a culture in which everyone creates and shares. CIOs are being asked to provide technological direction</w:t>
      </w:r>
      <w:r w:rsidR="007A1461">
        <w:rPr>
          <w:rFonts w:ascii="Times New Roman" w:hAnsi="Times New Roman" w:cs="Times New Roman"/>
          <w:lang w:eastAsia="ru-RU"/>
        </w:rPr>
        <w:t>s</w:t>
      </w:r>
      <w:r w:rsidRPr="00265BA5">
        <w:rPr>
          <w:rFonts w:ascii="Times New Roman" w:hAnsi="Times New Roman" w:cs="Times New Roman"/>
          <w:lang w:eastAsia="ru-RU"/>
        </w:rPr>
        <w:t xml:space="preserve"> for cultural transformations</w:t>
      </w:r>
      <w:r w:rsidR="007A1461">
        <w:rPr>
          <w:rFonts w:ascii="Times New Roman" w:hAnsi="Times New Roman" w:cs="Times New Roman"/>
          <w:lang w:eastAsia="ru-RU"/>
        </w:rPr>
        <w:t xml:space="preserve"> </w:t>
      </w:r>
      <w:r w:rsidRPr="00265BA5">
        <w:rPr>
          <w:rFonts w:ascii="Times New Roman" w:hAnsi="Times New Roman" w:cs="Times New Roman"/>
          <w:lang w:eastAsia="ru-RU"/>
        </w:rPr>
        <w:t>such as information fluency</w:t>
      </w:r>
      <w:r w:rsidR="007A1461">
        <w:rPr>
          <w:rFonts w:ascii="Times New Roman" w:hAnsi="Times New Roman" w:cs="Times New Roman"/>
          <w:lang w:eastAsia="ru-RU"/>
        </w:rPr>
        <w:t xml:space="preserve"> </w:t>
      </w:r>
      <w:r w:rsidRPr="00265BA5">
        <w:rPr>
          <w:rFonts w:ascii="Times New Roman" w:hAnsi="Times New Roman" w:cs="Times New Roman"/>
          <w:lang w:eastAsia="ru-RU"/>
        </w:rPr>
        <w:t>that involve library faculty, department faculty, technology specialists and students as co-creators of knowledge. Finding the proper balance between systemic and ad hoc technologies will be fundamental for IT leaders as they respond to a student generation that prefers less passive and more agile learning. These instructional modalities will foster transformational innovations such as the need for e-portfolios in a reflective, contextual, authentic and active learning environment.</w:t>
      </w:r>
    </w:p>
    <w:p w14:paraId="5AC71747" w14:textId="77777777" w:rsidR="00EE2366" w:rsidRPr="00265BA5" w:rsidRDefault="00EE2366" w:rsidP="00EE2366">
      <w:pPr>
        <w:spacing w:after="0" w:line="240" w:lineRule="auto"/>
        <w:jc w:val="both"/>
        <w:rPr>
          <w:rFonts w:ascii="Times New Roman" w:hAnsi="Times New Roman" w:cs="Times New Roman"/>
          <w:lang w:eastAsia="ru-RU"/>
        </w:rPr>
      </w:pPr>
    </w:p>
    <w:p w14:paraId="22D4D629" w14:textId="22238534" w:rsidR="00EE2366" w:rsidRPr="00A96B4E" w:rsidRDefault="00EE2366" w:rsidP="007A1461">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On the other hand, </w:t>
      </w:r>
      <w:proofErr w:type="spellStart"/>
      <w:r w:rsidRPr="00A96B4E">
        <w:rPr>
          <w:rFonts w:ascii="Times New Roman" w:hAnsi="Times New Roman" w:cs="Times New Roman"/>
          <w:lang w:eastAsia="ru-RU"/>
        </w:rPr>
        <w:t>Ajjan</w:t>
      </w:r>
      <w:proofErr w:type="spellEnd"/>
      <w:r w:rsidRPr="00A96B4E">
        <w:rPr>
          <w:rFonts w:ascii="Times New Roman" w:hAnsi="Times New Roman" w:cs="Times New Roman"/>
          <w:lang w:eastAsia="ru-RU"/>
        </w:rPr>
        <w:t xml:space="preserve"> and Hartshorne (2008) assess faculty’s staff members</w:t>
      </w:r>
      <w:r w:rsidR="002E6D42">
        <w:rPr>
          <w:rFonts w:ascii="Times New Roman" w:hAnsi="Times New Roman" w:cs="Times New Roman"/>
          <w:lang w:eastAsia="ru-RU"/>
        </w:rPr>
        <w:t>’ awareness of the benefits of w</w:t>
      </w:r>
      <w:r w:rsidRPr="00A96B4E">
        <w:rPr>
          <w:rFonts w:ascii="Times New Roman" w:hAnsi="Times New Roman" w:cs="Times New Roman"/>
          <w:lang w:eastAsia="ru-RU"/>
        </w:rPr>
        <w:t>eb 2.0 to supplement in</w:t>
      </w:r>
      <w:r w:rsidR="007A1461">
        <w:rPr>
          <w:rFonts w:ascii="Times New Roman" w:hAnsi="Times New Roman" w:cs="Times New Roman"/>
          <w:lang w:eastAsia="ru-RU"/>
        </w:rPr>
        <w:t xml:space="preserve"> </w:t>
      </w:r>
      <w:r w:rsidRPr="00A96B4E">
        <w:rPr>
          <w:rFonts w:ascii="Times New Roman" w:hAnsi="Times New Roman" w:cs="Times New Roman"/>
          <w:lang w:eastAsia="ru-RU"/>
        </w:rPr>
        <w:t>class learning and better understand</w:t>
      </w:r>
      <w:r w:rsidR="007A1461">
        <w:rPr>
          <w:rFonts w:ascii="Times New Roman" w:hAnsi="Times New Roman" w:cs="Times New Roman"/>
          <w:lang w:eastAsia="ru-RU"/>
        </w:rPr>
        <w:t xml:space="preserve"> of</w:t>
      </w:r>
      <w:r w:rsidRPr="00A96B4E">
        <w:rPr>
          <w:rFonts w:ascii="Times New Roman" w:hAnsi="Times New Roman" w:cs="Times New Roman"/>
          <w:lang w:eastAsia="ru-RU"/>
        </w:rPr>
        <w:t xml:space="preserve"> faculty’s decisions to adopt these tools. Findings indicated that while some </w:t>
      </w:r>
      <w:r w:rsidR="002E6D42">
        <w:rPr>
          <w:rFonts w:ascii="Times New Roman" w:hAnsi="Times New Roman" w:cs="Times New Roman"/>
          <w:lang w:eastAsia="ru-RU"/>
        </w:rPr>
        <w:t>faculty members feel that some w</w:t>
      </w:r>
      <w:r w:rsidRPr="00A96B4E">
        <w:rPr>
          <w:rFonts w:ascii="Times New Roman" w:hAnsi="Times New Roman" w:cs="Times New Roman"/>
          <w:lang w:eastAsia="ru-RU"/>
        </w:rPr>
        <w:t xml:space="preserve">eb 2.0 technologies could improve student’s learning, their interaction with faculty and with other peers, their writing abilities and their </w:t>
      </w:r>
      <w:r w:rsidR="00925C66">
        <w:rPr>
          <w:rFonts w:ascii="Times New Roman" w:hAnsi="Times New Roman" w:cs="Times New Roman"/>
          <w:lang w:eastAsia="ru-RU"/>
        </w:rPr>
        <w:t>satisfaction with the course;</w:t>
      </w:r>
      <w:r w:rsidRPr="00A96B4E">
        <w:rPr>
          <w:rFonts w:ascii="Times New Roman" w:hAnsi="Times New Roman" w:cs="Times New Roman"/>
          <w:lang w:eastAsia="ru-RU"/>
        </w:rPr>
        <w:t xml:space="preserve"> few choose to use them in the classroom. Additional results indicated that faculty’s attitude and their perceived behavioral control are strong indica</w:t>
      </w:r>
      <w:r w:rsidR="002E6D42">
        <w:rPr>
          <w:rFonts w:ascii="Times New Roman" w:hAnsi="Times New Roman" w:cs="Times New Roman"/>
          <w:lang w:eastAsia="ru-RU"/>
        </w:rPr>
        <w:t>tors of their intention to use w</w:t>
      </w:r>
      <w:r w:rsidRPr="00A96B4E">
        <w:rPr>
          <w:rFonts w:ascii="Times New Roman" w:hAnsi="Times New Roman" w:cs="Times New Roman"/>
          <w:lang w:eastAsia="ru-RU"/>
        </w:rPr>
        <w:t>eb 2.0. The results highlight that while a somewhat considerable proportion of th</w:t>
      </w:r>
      <w:r w:rsidR="002E6D42">
        <w:rPr>
          <w:rFonts w:ascii="Times New Roman" w:hAnsi="Times New Roman" w:cs="Times New Roman"/>
          <w:lang w:eastAsia="ru-RU"/>
        </w:rPr>
        <w:t>e faculty felt that selected w</w:t>
      </w:r>
      <w:r w:rsidRPr="00A96B4E">
        <w:rPr>
          <w:rFonts w:ascii="Times New Roman" w:hAnsi="Times New Roman" w:cs="Times New Roman"/>
          <w:lang w:eastAsia="ru-RU"/>
        </w:rPr>
        <w:t>eb 2.0 technologies would likely provide their students with many benefits, only few chose to use it. Th</w:t>
      </w:r>
      <w:r w:rsidR="002E6D42">
        <w:rPr>
          <w:rFonts w:ascii="Times New Roman" w:hAnsi="Times New Roman" w:cs="Times New Roman"/>
          <w:lang w:eastAsia="ru-RU"/>
        </w:rPr>
        <w:t>e lack of experience with most w</w:t>
      </w:r>
      <w:r w:rsidRPr="00A96B4E">
        <w:rPr>
          <w:rFonts w:ascii="Times New Roman" w:hAnsi="Times New Roman" w:cs="Times New Roman"/>
          <w:lang w:eastAsia="ru-RU"/>
        </w:rPr>
        <w:t>eb 2.0 technologies examined in this study could drive faculty members to avoid their adoption although they realize that this adoption would provide their students with many important benefits.</w:t>
      </w:r>
    </w:p>
    <w:p w14:paraId="5A28B4CA" w14:textId="77777777" w:rsidR="00EE2366" w:rsidRPr="00A96B4E" w:rsidRDefault="00EE2366" w:rsidP="00EE2366">
      <w:pPr>
        <w:spacing w:after="0" w:line="240" w:lineRule="auto"/>
        <w:jc w:val="both"/>
        <w:rPr>
          <w:rFonts w:ascii="Times New Roman" w:hAnsi="Times New Roman" w:cs="Times New Roman"/>
          <w:lang w:eastAsia="ru-RU"/>
        </w:rPr>
      </w:pPr>
    </w:p>
    <w:p w14:paraId="66AC97AD" w14:textId="310B1D9F" w:rsidR="00EE2366" w:rsidRPr="00A96B4E" w:rsidRDefault="00EE2366" w:rsidP="006A45F9">
      <w:pPr>
        <w:spacing w:after="0" w:line="240" w:lineRule="auto"/>
        <w:jc w:val="both"/>
        <w:rPr>
          <w:rFonts w:ascii="Times New Roman" w:hAnsi="Times New Roman" w:cs="Times New Roman"/>
          <w:lang w:eastAsia="ru-RU"/>
        </w:rPr>
      </w:pPr>
      <w:proofErr w:type="spellStart"/>
      <w:r w:rsidRPr="00A96B4E">
        <w:rPr>
          <w:rFonts w:ascii="Times New Roman" w:hAnsi="Times New Roman" w:cs="Times New Roman"/>
          <w:lang w:eastAsia="ru-RU"/>
        </w:rPr>
        <w:t>Küfi</w:t>
      </w:r>
      <w:proofErr w:type="spellEnd"/>
      <w:r w:rsidRPr="00A96B4E">
        <w:rPr>
          <w:rFonts w:ascii="Times New Roman" w:hAnsi="Times New Roman" w:cs="Times New Roman"/>
          <w:lang w:eastAsia="ru-RU"/>
        </w:rPr>
        <w:t xml:space="preserve"> and </w:t>
      </w:r>
      <w:proofErr w:type="spellStart"/>
      <w:r w:rsidRPr="00A96B4E">
        <w:rPr>
          <w:rFonts w:ascii="Times New Roman" w:hAnsi="Times New Roman" w:cs="Times New Roman"/>
          <w:lang w:eastAsia="ru-RU"/>
        </w:rPr>
        <w:t>Özgür</w:t>
      </w:r>
      <w:proofErr w:type="spellEnd"/>
      <w:r w:rsidRPr="00A96B4E">
        <w:rPr>
          <w:rFonts w:ascii="Times New Roman" w:hAnsi="Times New Roman" w:cs="Times New Roman"/>
          <w:lang w:eastAsia="ru-RU"/>
        </w:rPr>
        <w:t xml:space="preserve"> (2009) present an elaboration on the effec</w:t>
      </w:r>
      <w:r w:rsidR="006A45F9">
        <w:rPr>
          <w:rFonts w:ascii="Times New Roman" w:hAnsi="Times New Roman" w:cs="Times New Roman"/>
          <w:lang w:eastAsia="ru-RU"/>
        </w:rPr>
        <w:t xml:space="preserve">tiveness of the most recent web </w:t>
      </w:r>
      <w:r w:rsidRPr="00A96B4E">
        <w:rPr>
          <w:rFonts w:ascii="Times New Roman" w:hAnsi="Times New Roman" w:cs="Times New Roman"/>
          <w:lang w:eastAsia="ru-RU"/>
        </w:rPr>
        <w:t>based tools from the student perspective. The present study aimed to develop a comprehensive insight into two hundred freshman students’ perceptions regar</w:t>
      </w:r>
      <w:r w:rsidR="004A403C">
        <w:rPr>
          <w:rFonts w:ascii="Times New Roman" w:hAnsi="Times New Roman" w:cs="Times New Roman"/>
          <w:lang w:eastAsia="ru-RU"/>
        </w:rPr>
        <w:t xml:space="preserve">ding the use of an interactive </w:t>
      </w:r>
      <w:r w:rsidR="006A45F9">
        <w:rPr>
          <w:rFonts w:ascii="Times New Roman" w:hAnsi="Times New Roman" w:cs="Times New Roman"/>
          <w:lang w:eastAsia="ru-RU"/>
        </w:rPr>
        <w:t>w</w:t>
      </w:r>
      <w:r w:rsidRPr="00A96B4E">
        <w:rPr>
          <w:rFonts w:ascii="Times New Roman" w:hAnsi="Times New Roman" w:cs="Times New Roman"/>
          <w:lang w:eastAsia="ru-RU"/>
        </w:rPr>
        <w:t>eb environment in English communication courses offered by the department of General Education at Eastern Mediterranean University.</w:t>
      </w:r>
      <w:r w:rsidR="006A45F9">
        <w:rPr>
          <w:rFonts w:ascii="Times New Roman" w:hAnsi="Times New Roman" w:cs="Times New Roman"/>
          <w:lang w:eastAsia="ru-RU"/>
        </w:rPr>
        <w:t xml:space="preserve"> Utilized web 2.0 technologies include: wiki and </w:t>
      </w:r>
      <w:proofErr w:type="spellStart"/>
      <w:r w:rsidR="006A45F9">
        <w:rPr>
          <w:rFonts w:ascii="Times New Roman" w:hAnsi="Times New Roman" w:cs="Times New Roman"/>
          <w:lang w:eastAsia="ru-RU"/>
        </w:rPr>
        <w:t>m</w:t>
      </w:r>
      <w:r w:rsidRPr="00A96B4E">
        <w:rPr>
          <w:rFonts w:ascii="Times New Roman" w:hAnsi="Times New Roman" w:cs="Times New Roman"/>
          <w:lang w:eastAsia="ru-RU"/>
        </w:rPr>
        <w:t>oodle</w:t>
      </w:r>
      <w:proofErr w:type="spellEnd"/>
      <w:r w:rsidRPr="00A96B4E">
        <w:rPr>
          <w:rFonts w:ascii="Times New Roman" w:hAnsi="Times New Roman" w:cs="Times New Roman"/>
          <w:lang w:eastAsia="ru-RU"/>
        </w:rPr>
        <w:t xml:space="preserve">. Though utilized technologies are really so simple, they achieved the required objectives and provided students with the suitable environment to create their own interactive web environment for their classes. The analysis of data shows that the majority of students is positive about the use of an interactive web environment and finds its use beneficial for their learning. Based on the research results, 50% of students enjoyed learning English by using </w:t>
      </w:r>
      <w:r w:rsidR="006A45F9">
        <w:rPr>
          <w:rFonts w:ascii="Times New Roman" w:hAnsi="Times New Roman" w:cs="Times New Roman"/>
          <w:lang w:eastAsia="ru-RU"/>
        </w:rPr>
        <w:t>wiki/</w:t>
      </w:r>
      <w:proofErr w:type="spellStart"/>
      <w:r w:rsidR="006A45F9">
        <w:rPr>
          <w:rFonts w:ascii="Times New Roman" w:hAnsi="Times New Roman" w:cs="Times New Roman"/>
          <w:lang w:eastAsia="ru-RU"/>
        </w:rPr>
        <w:t>m</w:t>
      </w:r>
      <w:r w:rsidRPr="00A96B4E">
        <w:rPr>
          <w:rFonts w:ascii="Times New Roman" w:hAnsi="Times New Roman" w:cs="Times New Roman"/>
          <w:lang w:eastAsia="ru-RU"/>
        </w:rPr>
        <w:t>oodle</w:t>
      </w:r>
      <w:proofErr w:type="spellEnd"/>
      <w:r w:rsidRPr="00A96B4E">
        <w:rPr>
          <w:rFonts w:ascii="Times New Roman" w:hAnsi="Times New Roman" w:cs="Times New Roman"/>
          <w:lang w:eastAsia="ru-RU"/>
        </w:rPr>
        <w:t xml:space="preserve">, and 52.5% of them </w:t>
      </w:r>
      <w:proofErr w:type="gramStart"/>
      <w:r w:rsidRPr="00A96B4E">
        <w:rPr>
          <w:rFonts w:ascii="Times New Roman" w:hAnsi="Times New Roman" w:cs="Times New Roman"/>
          <w:lang w:eastAsia="ru-RU"/>
        </w:rPr>
        <w:t>agrees</w:t>
      </w:r>
      <w:proofErr w:type="gramEnd"/>
      <w:r w:rsidRPr="00A96B4E">
        <w:rPr>
          <w:rFonts w:ascii="Times New Roman" w:hAnsi="Times New Roman" w:cs="Times New Roman"/>
          <w:lang w:eastAsia="ru-RU"/>
        </w:rPr>
        <w:t xml:space="preserve"> that the interactive web environment created for English course helped them to improve their English.</w:t>
      </w:r>
    </w:p>
    <w:p w14:paraId="0643B014" w14:textId="77777777" w:rsidR="00EE2366" w:rsidRPr="00A96B4E" w:rsidRDefault="00EE2366" w:rsidP="00EE2366">
      <w:pPr>
        <w:spacing w:after="0" w:line="240" w:lineRule="auto"/>
        <w:jc w:val="both"/>
        <w:rPr>
          <w:rFonts w:ascii="Times New Roman" w:hAnsi="Times New Roman" w:cs="Times New Roman"/>
          <w:lang w:eastAsia="ru-RU"/>
        </w:rPr>
      </w:pPr>
    </w:p>
    <w:p w14:paraId="6DC695C7" w14:textId="77777777" w:rsidR="00EE2366" w:rsidRPr="00A96B4E" w:rsidRDefault="00EE2366" w:rsidP="00744AC7">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 xml:space="preserve"> REAL WORLD EXAMPLES OF UTILIZING WEB 2.0 TECHNOLOGIES IN LARNING INSTITUTIONS</w:t>
      </w:r>
    </w:p>
    <w:p w14:paraId="766CDB11" w14:textId="6185763A" w:rsidR="00E516B2" w:rsidRPr="00A96B4E" w:rsidRDefault="00E516B2" w:rsidP="004B1E2F">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Utilizin</w:t>
      </w:r>
      <w:r w:rsidR="007724ED">
        <w:rPr>
          <w:rFonts w:ascii="Times New Roman" w:hAnsi="Times New Roman" w:cs="Times New Roman"/>
          <w:lang w:eastAsia="ru-RU"/>
        </w:rPr>
        <w:t>g w</w:t>
      </w:r>
      <w:r w:rsidRPr="00A96B4E">
        <w:rPr>
          <w:rFonts w:ascii="Times New Roman" w:hAnsi="Times New Roman" w:cs="Times New Roman"/>
          <w:lang w:eastAsia="ru-RU"/>
        </w:rPr>
        <w:t xml:space="preserve">eb 2.0 technologies in learning institutions is a hot topic and a brand new field that depends mainly on each learning institution’s capabilities, infrastructure, instructors’ and </w:t>
      </w:r>
      <w:r w:rsidRPr="00A96B4E">
        <w:rPr>
          <w:rFonts w:ascii="Times New Roman" w:hAnsi="Times New Roman" w:cs="Times New Roman"/>
          <w:lang w:eastAsia="ru-RU"/>
        </w:rPr>
        <w:lastRenderedPageBreak/>
        <w:t xml:space="preserve">students’ readiness and acceptance of applying those technologies. Real </w:t>
      </w:r>
      <w:r w:rsidR="007724ED">
        <w:rPr>
          <w:rFonts w:ascii="Times New Roman" w:hAnsi="Times New Roman" w:cs="Times New Roman"/>
          <w:lang w:eastAsia="ru-RU"/>
        </w:rPr>
        <w:t>w</w:t>
      </w:r>
      <w:r w:rsidRPr="00A96B4E">
        <w:rPr>
          <w:rFonts w:ascii="Times New Roman" w:hAnsi="Times New Roman" w:cs="Times New Roman"/>
          <w:lang w:eastAsia="ru-RU"/>
        </w:rPr>
        <w:t>orld examples are important in showing what others have achieved, how they achiev</w:t>
      </w:r>
      <w:r w:rsidR="004B1E2F">
        <w:rPr>
          <w:rFonts w:ascii="Times New Roman" w:hAnsi="Times New Roman" w:cs="Times New Roman"/>
          <w:lang w:eastAsia="ru-RU"/>
        </w:rPr>
        <w:t>ed</w:t>
      </w:r>
      <w:r w:rsidRPr="00A96B4E">
        <w:rPr>
          <w:rFonts w:ascii="Times New Roman" w:hAnsi="Times New Roman" w:cs="Times New Roman"/>
          <w:lang w:eastAsia="ru-RU"/>
        </w:rPr>
        <w:t xml:space="preserve"> it and learning from their watches. Table 4 presents summary and compa</w:t>
      </w:r>
      <w:r w:rsidR="007724ED">
        <w:rPr>
          <w:rFonts w:ascii="Times New Roman" w:hAnsi="Times New Roman" w:cs="Times New Roman"/>
          <w:lang w:eastAsia="ru-RU"/>
        </w:rPr>
        <w:t>rison between 5 presented real w</w:t>
      </w:r>
      <w:r w:rsidRPr="00A96B4E">
        <w:rPr>
          <w:rFonts w:ascii="Times New Roman" w:hAnsi="Times New Roman" w:cs="Times New Roman"/>
          <w:lang w:eastAsia="ru-RU"/>
        </w:rPr>
        <w:t>orld examples highlighting utilized technology, technology providers, output of utilizing those technologies and impact on students.</w:t>
      </w:r>
    </w:p>
    <w:p w14:paraId="491D0B0B" w14:textId="77777777" w:rsidR="00E516B2" w:rsidRPr="00A96B4E" w:rsidRDefault="00E516B2" w:rsidP="00054F6F">
      <w:pPr>
        <w:spacing w:after="0" w:line="240" w:lineRule="auto"/>
        <w:jc w:val="both"/>
        <w:rPr>
          <w:rFonts w:ascii="Times New Roman" w:hAnsi="Times New Roman" w:cs="Times New Roman"/>
          <w:lang w:eastAsia="ru-RU"/>
        </w:rPr>
      </w:pPr>
    </w:p>
    <w:p w14:paraId="7A3D862D" w14:textId="7043AA9C" w:rsidR="00EE2366" w:rsidRPr="00A96B4E" w:rsidRDefault="008F12CE" w:rsidP="00D02C2F">
      <w:pPr>
        <w:spacing w:after="280" w:afterAutospacing="1" w:line="240" w:lineRule="auto"/>
        <w:jc w:val="both"/>
        <w:rPr>
          <w:rFonts w:ascii="Times New Roman" w:hAnsi="Times New Roman" w:cs="Times New Roman"/>
          <w:lang w:eastAsia="ru-RU"/>
        </w:rPr>
      </w:pPr>
      <w:r>
        <w:rPr>
          <w:rFonts w:ascii="Times New Roman" w:hAnsi="Times New Roman" w:cs="Times New Roman"/>
          <w:lang w:eastAsia="ru-RU"/>
        </w:rPr>
        <w:t>An example of adopting community p</w:t>
      </w:r>
      <w:r w:rsidR="00EE2366" w:rsidRPr="00A96B4E">
        <w:rPr>
          <w:rFonts w:ascii="Times New Roman" w:hAnsi="Times New Roman" w:cs="Times New Roman"/>
          <w:lang w:eastAsia="ru-RU"/>
        </w:rPr>
        <w:t xml:space="preserve">latform for </w:t>
      </w:r>
      <w:r w:rsidR="004B1E2F">
        <w:rPr>
          <w:rFonts w:ascii="Times New Roman" w:hAnsi="Times New Roman" w:cs="Times New Roman"/>
          <w:lang w:eastAsia="ru-RU"/>
        </w:rPr>
        <w:t>e</w:t>
      </w:r>
      <w:r w:rsidR="00EE2366" w:rsidRPr="00A96B4E">
        <w:rPr>
          <w:rFonts w:ascii="Times New Roman" w:hAnsi="Times New Roman" w:cs="Times New Roman"/>
          <w:lang w:eastAsia="ru-RU"/>
        </w:rPr>
        <w:t xml:space="preserve">ducators is the one presented by </w:t>
      </w:r>
      <w:r w:rsidR="00B12835">
        <w:rPr>
          <w:rFonts w:ascii="Times New Roman" w:hAnsi="Times New Roman" w:cs="Times New Roman"/>
          <w:lang w:eastAsia="ru-RU"/>
        </w:rPr>
        <w:br/>
      </w:r>
      <w:r w:rsidR="00EE2366" w:rsidRPr="00A96B4E">
        <w:rPr>
          <w:rFonts w:ascii="Times New Roman" w:hAnsi="Times New Roman" w:cs="Times New Roman"/>
          <w:lang w:val="ru-RU" w:eastAsia="ru-RU"/>
        </w:rPr>
        <w:t>College of Liberal and Professional Studies at t</w:t>
      </w:r>
      <w:r w:rsidR="00BF5029" w:rsidRPr="00A96B4E">
        <w:rPr>
          <w:rFonts w:ascii="Times New Roman" w:hAnsi="Times New Roman" w:cs="Times New Roman"/>
          <w:lang w:val="ru-RU" w:eastAsia="ru-RU"/>
        </w:rPr>
        <w:t>he University of Pennsylvania</w:t>
      </w:r>
      <w:r w:rsidR="00B12835">
        <w:rPr>
          <w:rFonts w:ascii="Times New Roman" w:hAnsi="Times New Roman" w:cs="Times New Roman"/>
          <w:lang w:eastAsia="ru-RU"/>
        </w:rPr>
        <w:t xml:space="preserve"> “</w:t>
      </w:r>
      <w:hyperlink r:id="rId11" w:history="1">
        <w:r w:rsidR="00B12835" w:rsidRPr="00702337">
          <w:rPr>
            <w:rFonts w:ascii="Times New Roman" w:hAnsi="Times New Roman" w:cs="Times New Roman"/>
            <w:color w:val="0000FF"/>
            <w:sz w:val="24"/>
            <w:szCs w:val="24"/>
            <w:u w:val="single"/>
            <w:lang w:val="ru-RU" w:eastAsia="ru-RU"/>
            <w14:textFill>
              <w14:solidFill>
                <w14:srgbClr w14:val="0000FF"/>
              </w14:solidFill>
            </w14:textFill>
          </w:rPr>
          <w:t>http://www.sas.upenn.edu/lps/</w:t>
        </w:r>
      </w:hyperlink>
      <w:r w:rsidR="00B12835">
        <w:rPr>
          <w:rFonts w:ascii="Times New Roman" w:hAnsi="Times New Roman" w:cs="Times New Roman"/>
          <w:lang w:eastAsia="ru-RU"/>
        </w:rPr>
        <w:t>”</w:t>
      </w:r>
      <w:r w:rsidR="00EE2366" w:rsidRPr="00A96B4E">
        <w:rPr>
          <w:rFonts w:ascii="Times New Roman" w:hAnsi="Times New Roman" w:cs="Times New Roman"/>
          <w:lang w:eastAsia="ru-RU"/>
        </w:rPr>
        <w:t>.</w:t>
      </w:r>
      <w:r w:rsidR="00EE2366" w:rsidRPr="00A96B4E">
        <w:rPr>
          <w:rFonts w:ascii="Times New Roman" w:hAnsi="Times New Roman" w:cs="Times New Roman"/>
          <w:lang w:val="ru-RU" w:eastAsia="ru-RU"/>
        </w:rPr>
        <w:t xml:space="preserve"> </w:t>
      </w:r>
      <w:r w:rsidR="00EE2366" w:rsidRPr="00A96B4E">
        <w:rPr>
          <w:rFonts w:ascii="Times New Roman" w:hAnsi="Times New Roman" w:cs="Times New Roman"/>
          <w:lang w:eastAsia="ru-RU"/>
        </w:rPr>
        <w:t xml:space="preserve">College </w:t>
      </w:r>
      <w:r w:rsidR="00EE2366" w:rsidRPr="00A96B4E">
        <w:rPr>
          <w:rFonts w:ascii="Times New Roman" w:hAnsi="Times New Roman" w:cs="Times New Roman"/>
          <w:lang w:val="ru-RU" w:eastAsia="ru-RU"/>
        </w:rPr>
        <w:t>sought a platform that would provide a more engaging and participatory environment</w:t>
      </w:r>
      <w:r w:rsidR="004B1E2F">
        <w:rPr>
          <w:rFonts w:ascii="Times New Roman" w:hAnsi="Times New Roman" w:cs="Times New Roman"/>
          <w:lang w:eastAsia="ru-RU"/>
        </w:rPr>
        <w:t>.</w:t>
      </w:r>
      <w:r w:rsidR="00E65B2B">
        <w:rPr>
          <w:rFonts w:ascii="Times New Roman" w:hAnsi="Times New Roman" w:cs="Times New Roman"/>
          <w:lang w:eastAsia="ru-RU"/>
        </w:rPr>
        <w:t xml:space="preserve"> </w:t>
      </w:r>
      <w:r w:rsidR="004B1E2F">
        <w:rPr>
          <w:rFonts w:ascii="Times New Roman" w:hAnsi="Times New Roman" w:cs="Times New Roman"/>
          <w:lang w:eastAsia="ru-RU"/>
        </w:rPr>
        <w:t>I</w:t>
      </w:r>
      <w:r w:rsidR="00EE2366" w:rsidRPr="00A96B4E">
        <w:rPr>
          <w:rFonts w:ascii="Times New Roman" w:hAnsi="Times New Roman" w:cs="Times New Roman"/>
          <w:lang w:val="ru-RU" w:eastAsia="ru-RU"/>
        </w:rPr>
        <w:t>ts online cou</w:t>
      </w:r>
      <w:r>
        <w:rPr>
          <w:rFonts w:ascii="Times New Roman" w:hAnsi="Times New Roman" w:cs="Times New Roman"/>
          <w:lang w:val="ru-RU" w:eastAsia="ru-RU"/>
        </w:rPr>
        <w:t xml:space="preserve">rses based on the two utilized </w:t>
      </w:r>
      <w:r>
        <w:rPr>
          <w:rFonts w:ascii="Times New Roman" w:hAnsi="Times New Roman" w:cs="Times New Roman"/>
          <w:lang w:eastAsia="ru-RU"/>
        </w:rPr>
        <w:t>o</w:t>
      </w:r>
      <w:r w:rsidR="00EE2366" w:rsidRPr="00A96B4E">
        <w:rPr>
          <w:rFonts w:ascii="Times New Roman" w:hAnsi="Times New Roman" w:cs="Times New Roman"/>
          <w:lang w:val="ru-RU" w:eastAsia="ru-RU"/>
        </w:rPr>
        <w:t xml:space="preserve">pen </w:t>
      </w:r>
      <w:r>
        <w:rPr>
          <w:rFonts w:ascii="Times New Roman" w:hAnsi="Times New Roman" w:cs="Times New Roman"/>
          <w:lang w:eastAsia="ru-RU"/>
        </w:rPr>
        <w:t>s</w:t>
      </w:r>
      <w:r>
        <w:rPr>
          <w:rFonts w:ascii="Times New Roman" w:hAnsi="Times New Roman" w:cs="Times New Roman"/>
          <w:lang w:val="ru-RU" w:eastAsia="ru-RU"/>
        </w:rPr>
        <w:t xml:space="preserve">ource </w:t>
      </w:r>
      <w:r>
        <w:rPr>
          <w:rFonts w:ascii="Times New Roman" w:hAnsi="Times New Roman" w:cs="Times New Roman"/>
          <w:lang w:eastAsia="ru-RU"/>
        </w:rPr>
        <w:t>m</w:t>
      </w:r>
      <w:r w:rsidR="00EE2366" w:rsidRPr="00A96B4E">
        <w:rPr>
          <w:rFonts w:ascii="Times New Roman" w:hAnsi="Times New Roman" w:cs="Times New Roman"/>
          <w:lang w:val="ru-RU" w:eastAsia="ru-RU"/>
        </w:rPr>
        <w:t xml:space="preserve">odules utilized in the College: </w:t>
      </w:r>
      <w:r>
        <w:rPr>
          <w:rFonts w:ascii="Times New Roman" w:hAnsi="Times New Roman" w:cs="Times New Roman"/>
          <w:lang w:eastAsia="ru-RU"/>
        </w:rPr>
        <w:t>m</w:t>
      </w:r>
      <w:r w:rsidR="00EE2366" w:rsidRPr="00A96B4E">
        <w:rPr>
          <w:rFonts w:ascii="Times New Roman" w:hAnsi="Times New Roman" w:cs="Times New Roman"/>
          <w:lang w:val="ru-RU" w:eastAsia="ru-RU"/>
        </w:rPr>
        <w:t>oodle for managing learning activities</w:t>
      </w:r>
      <w:r w:rsidR="00EE2366" w:rsidRPr="00A96B4E">
        <w:rPr>
          <w:rFonts w:ascii="Times New Roman" w:hAnsi="Times New Roman" w:cs="Times New Roman"/>
          <w:sz w:val="24"/>
          <w:szCs w:val="24"/>
          <w:lang w:val="ru-RU" w:eastAsia="ru-RU"/>
        </w:rPr>
        <w:t xml:space="preserve">, and </w:t>
      </w:r>
      <w:r>
        <w:rPr>
          <w:rFonts w:ascii="Times New Roman" w:hAnsi="Times New Roman" w:cs="Times New Roman"/>
          <w:lang w:eastAsia="ru-RU"/>
        </w:rPr>
        <w:t>d</w:t>
      </w:r>
      <w:r w:rsidR="00EE2366" w:rsidRPr="00A96B4E">
        <w:rPr>
          <w:rFonts w:ascii="Times New Roman" w:hAnsi="Times New Roman" w:cs="Times New Roman"/>
          <w:lang w:val="ru-RU" w:eastAsia="ru-RU"/>
        </w:rPr>
        <w:t>rupal</w:t>
      </w:r>
      <w:r w:rsidR="00EE2366" w:rsidRPr="00A96B4E">
        <w:rPr>
          <w:rFonts w:ascii="Times New Roman" w:hAnsi="Times New Roman" w:cs="Times New Roman"/>
          <w:sz w:val="24"/>
          <w:szCs w:val="24"/>
          <w:lang w:val="ru-RU" w:eastAsia="ru-RU"/>
        </w:rPr>
        <w:t xml:space="preserve"> that is</w:t>
      </w:r>
      <w:r w:rsidR="00EE2366" w:rsidRPr="00A96B4E">
        <w:rPr>
          <w:rFonts w:ascii="Times New Roman" w:hAnsi="Times New Roman" w:cs="Times New Roman"/>
          <w:lang w:val="ru-RU" w:eastAsia="ru-RU"/>
        </w:rPr>
        <w:t xml:space="preserve"> the </w:t>
      </w:r>
      <w:r w:rsidR="00694F66">
        <w:rPr>
          <w:rFonts w:ascii="Times New Roman" w:hAnsi="Times New Roman" w:cs="Times New Roman"/>
          <w:lang w:eastAsia="ru-RU"/>
        </w:rPr>
        <w:t>c</w:t>
      </w:r>
      <w:r w:rsidR="00EE2366" w:rsidRPr="00A96B4E">
        <w:rPr>
          <w:rFonts w:ascii="Times New Roman" w:hAnsi="Times New Roman" w:cs="Times New Roman"/>
          <w:lang w:val="ru-RU" w:eastAsia="ru-RU"/>
        </w:rPr>
        <w:t xml:space="preserve">ontent </w:t>
      </w:r>
      <w:r w:rsidR="00694F66">
        <w:rPr>
          <w:rFonts w:ascii="Times New Roman" w:hAnsi="Times New Roman" w:cs="Times New Roman"/>
          <w:lang w:eastAsia="ru-RU"/>
        </w:rPr>
        <w:t>m</w:t>
      </w:r>
      <w:r w:rsidR="00EE2366" w:rsidRPr="00A96B4E">
        <w:rPr>
          <w:rFonts w:ascii="Times New Roman" w:hAnsi="Times New Roman" w:cs="Times New Roman"/>
          <w:lang w:val="ru-RU" w:eastAsia="ru-RU"/>
        </w:rPr>
        <w:t xml:space="preserve">anagement </w:t>
      </w:r>
      <w:r w:rsidR="00694F66">
        <w:rPr>
          <w:rFonts w:ascii="Times New Roman" w:hAnsi="Times New Roman" w:cs="Times New Roman"/>
          <w:lang w:eastAsia="ru-RU"/>
        </w:rPr>
        <w:t>s</w:t>
      </w:r>
      <w:r w:rsidR="00EE2366" w:rsidRPr="00A96B4E">
        <w:rPr>
          <w:rFonts w:ascii="Times New Roman" w:hAnsi="Times New Roman" w:cs="Times New Roman"/>
          <w:lang w:val="ru-RU" w:eastAsia="ru-RU"/>
        </w:rPr>
        <w:t>ystem</w:t>
      </w:r>
      <w:r w:rsidR="00EE2366" w:rsidRPr="00A96B4E">
        <w:rPr>
          <w:rFonts w:ascii="Times New Roman" w:hAnsi="Times New Roman" w:cs="Times New Roman"/>
          <w:sz w:val="24"/>
          <w:szCs w:val="24"/>
          <w:lang w:val="ru-RU" w:eastAsia="ru-RU"/>
        </w:rPr>
        <w:t xml:space="preserve">. </w:t>
      </w:r>
      <w:r w:rsidR="00EE2366" w:rsidRPr="00A96B4E">
        <w:rPr>
          <w:rFonts w:ascii="Times New Roman" w:hAnsi="Times New Roman" w:cs="Times New Roman"/>
          <w:lang w:val="ru-RU" w:eastAsia="ru-RU"/>
        </w:rPr>
        <w:t>Going</w:t>
      </w:r>
      <w:r w:rsidR="00E65B2B">
        <w:rPr>
          <w:rFonts w:ascii="Times New Roman" w:hAnsi="Times New Roman" w:cs="Times New Roman"/>
          <w:lang w:eastAsia="ru-RU"/>
        </w:rPr>
        <w:t>O</w:t>
      </w:r>
      <w:r w:rsidR="00EE2366" w:rsidRPr="00A96B4E">
        <w:rPr>
          <w:rFonts w:ascii="Times New Roman" w:hAnsi="Times New Roman" w:cs="Times New Roman"/>
          <w:lang w:val="ru-RU" w:eastAsia="ru-RU"/>
        </w:rPr>
        <w:t xml:space="preserve">n </w:t>
      </w:r>
      <w:r w:rsidR="00E65B2B">
        <w:rPr>
          <w:rFonts w:ascii="Times New Roman" w:hAnsi="Times New Roman" w:cs="Times New Roman"/>
          <w:lang w:eastAsia="ru-RU"/>
        </w:rPr>
        <w:t>“</w:t>
      </w:r>
      <w:hyperlink r:id="rId12" w:history="1">
        <w:r w:rsidR="00E65B2B" w:rsidRPr="00A96B4E">
          <w:rPr>
            <w:rFonts w:ascii="Times New Roman" w:hAnsi="Times New Roman" w:cs="Times New Roman"/>
            <w:color w:val="0000FF"/>
            <w:sz w:val="24"/>
            <w:szCs w:val="24"/>
            <w:u w:val="single"/>
            <w:lang w:val="ru-RU" w:eastAsia="ru-RU"/>
            <w14:textFill>
              <w14:solidFill>
                <w14:srgbClr w14:val="0000FF"/>
              </w14:solidFill>
            </w14:textFill>
          </w:rPr>
          <w:t>http://www.goingon.com</w:t>
        </w:r>
      </w:hyperlink>
      <w:r w:rsidR="00E65B2B">
        <w:rPr>
          <w:rFonts w:ascii="Times New Roman" w:hAnsi="Times New Roman" w:cs="Times New Roman"/>
          <w:lang w:eastAsia="ru-RU"/>
        </w:rPr>
        <w:t xml:space="preserve">” is </w:t>
      </w:r>
      <w:r w:rsidR="00EE2366" w:rsidRPr="00A96B4E">
        <w:rPr>
          <w:rFonts w:ascii="Times New Roman" w:hAnsi="Times New Roman" w:cs="Times New Roman"/>
          <w:lang w:val="ru-RU" w:eastAsia="ru-RU"/>
        </w:rPr>
        <w:t>buil</w:t>
      </w:r>
      <w:r w:rsidR="004B1E2F">
        <w:rPr>
          <w:rFonts w:ascii="Times New Roman" w:hAnsi="Times New Roman" w:cs="Times New Roman"/>
          <w:lang w:eastAsia="ru-RU"/>
        </w:rPr>
        <w:t>ding</w:t>
      </w:r>
      <w:r w:rsidR="00EE2366" w:rsidRPr="00A96B4E">
        <w:rPr>
          <w:rFonts w:ascii="Times New Roman" w:hAnsi="Times New Roman" w:cs="Times New Roman"/>
          <w:lang w:val="ru-RU" w:eastAsia="ru-RU"/>
        </w:rPr>
        <w:t xml:space="preserve"> a platform for a University of Pennsylvania psychology course in the institution's continuing-education program. The psychology department had graduates who had become psychologists who wanted to learn more to improve their professional practice, as well as learners who wanted to improve their lives. </w:t>
      </w:r>
      <w:r w:rsidR="00EE2366" w:rsidRPr="00A96B4E">
        <w:rPr>
          <w:rFonts w:ascii="Times New Roman" w:hAnsi="Times New Roman" w:cs="Times New Roman"/>
          <w:sz w:val="24"/>
          <w:szCs w:val="24"/>
          <w:lang w:val="ru-RU" w:eastAsia="ru-RU"/>
        </w:rPr>
        <w:t xml:space="preserve"> </w:t>
      </w:r>
      <w:r w:rsidR="00EE2366" w:rsidRPr="00A96B4E">
        <w:rPr>
          <w:rFonts w:ascii="Times New Roman" w:hAnsi="Times New Roman" w:cs="Times New Roman"/>
          <w:lang w:val="ru-RU" w:eastAsia="ru-RU"/>
        </w:rPr>
        <w:t>Nearly a thousand student took the course, called "</w:t>
      </w:r>
      <w:r w:rsidR="00015143">
        <w:rPr>
          <w:rFonts w:ascii="Times New Roman" w:hAnsi="Times New Roman" w:cs="Times New Roman"/>
          <w:lang w:eastAsia="ru-RU"/>
        </w:rPr>
        <w:t>f</w:t>
      </w:r>
      <w:r w:rsidR="00EE2366" w:rsidRPr="00A96B4E">
        <w:rPr>
          <w:rFonts w:ascii="Times New Roman" w:hAnsi="Times New Roman" w:cs="Times New Roman"/>
          <w:lang w:val="ru-RU" w:eastAsia="ru-RU"/>
        </w:rPr>
        <w:t xml:space="preserve">oundations of </w:t>
      </w:r>
      <w:r w:rsidR="00015143">
        <w:rPr>
          <w:rFonts w:ascii="Times New Roman" w:hAnsi="Times New Roman" w:cs="Times New Roman"/>
          <w:lang w:eastAsia="ru-RU"/>
        </w:rPr>
        <w:t>p</w:t>
      </w:r>
      <w:r w:rsidR="00EE2366" w:rsidRPr="00A96B4E">
        <w:rPr>
          <w:rFonts w:ascii="Times New Roman" w:hAnsi="Times New Roman" w:cs="Times New Roman"/>
          <w:lang w:val="ru-RU" w:eastAsia="ru-RU"/>
        </w:rPr>
        <w:t xml:space="preserve">ositive </w:t>
      </w:r>
      <w:r w:rsidR="00015143">
        <w:rPr>
          <w:rFonts w:ascii="Times New Roman" w:hAnsi="Times New Roman" w:cs="Times New Roman"/>
          <w:lang w:eastAsia="ru-RU"/>
        </w:rPr>
        <w:t>p</w:t>
      </w:r>
      <w:r w:rsidR="00EE2366" w:rsidRPr="00A96B4E">
        <w:rPr>
          <w:rFonts w:ascii="Times New Roman" w:hAnsi="Times New Roman" w:cs="Times New Roman"/>
          <w:lang w:val="ru-RU" w:eastAsia="ru-RU"/>
        </w:rPr>
        <w:t xml:space="preserve">sychology." The interface allowed students to form their own "affinity groups" based on topics of particular interest. </w:t>
      </w:r>
      <w:r w:rsidR="00015143">
        <w:rPr>
          <w:rFonts w:ascii="Times New Roman" w:hAnsi="Times New Roman" w:cs="Times New Roman"/>
          <w:lang w:eastAsia="ru-RU"/>
        </w:rPr>
        <w:t>T</w:t>
      </w:r>
      <w:r w:rsidR="00EE2366" w:rsidRPr="00A96B4E">
        <w:rPr>
          <w:rFonts w:ascii="Times New Roman" w:hAnsi="Times New Roman" w:cs="Times New Roman"/>
          <w:lang w:val="ru-RU" w:eastAsia="ru-RU"/>
        </w:rPr>
        <w:t xml:space="preserve">he entire platform was able to draw student information from </w:t>
      </w:r>
      <w:r w:rsidR="00D02C2F">
        <w:rPr>
          <w:rFonts w:ascii="Times New Roman" w:hAnsi="Times New Roman" w:cs="Times New Roman"/>
          <w:lang w:eastAsia="ru-RU"/>
        </w:rPr>
        <w:t>m</w:t>
      </w:r>
      <w:r w:rsidR="00EE2366" w:rsidRPr="00A96B4E">
        <w:rPr>
          <w:rFonts w:ascii="Times New Roman" w:hAnsi="Times New Roman" w:cs="Times New Roman"/>
          <w:lang w:val="ru-RU" w:eastAsia="ru-RU"/>
        </w:rPr>
        <w:t>oodlerooms, also built on open-source applications</w:t>
      </w:r>
      <w:r w:rsidR="00292DEE" w:rsidRPr="00A96B4E">
        <w:rPr>
          <w:rFonts w:ascii="Times New Roman" w:hAnsi="Times New Roman" w:cs="Times New Roman"/>
          <w:lang w:eastAsia="ru-RU"/>
        </w:rPr>
        <w:t xml:space="preserve"> (</w:t>
      </w:r>
      <w:proofErr w:type="spellStart"/>
      <w:r w:rsidR="00292DEE" w:rsidRPr="00A96B4E">
        <w:rPr>
          <w:rFonts w:ascii="Times New Roman" w:hAnsi="Times New Roman" w:cs="Times New Roman"/>
          <w:lang w:eastAsia="ru-RU"/>
        </w:rPr>
        <w:t>Fischman</w:t>
      </w:r>
      <w:proofErr w:type="spellEnd"/>
      <w:r w:rsidR="00292DEE" w:rsidRPr="00A96B4E">
        <w:rPr>
          <w:rFonts w:ascii="Times New Roman" w:hAnsi="Times New Roman" w:cs="Times New Roman"/>
          <w:lang w:eastAsia="ru-RU"/>
        </w:rPr>
        <w:t>, 2009).</w:t>
      </w:r>
      <w:r w:rsidR="00EE2366" w:rsidRPr="00A96B4E">
        <w:rPr>
          <w:rFonts w:ascii="Times New Roman" w:hAnsi="Times New Roman" w:cs="Times New Roman"/>
          <w:lang w:val="ru-RU" w:eastAsia="ru-RU"/>
        </w:rPr>
        <w:t xml:space="preserve"> </w:t>
      </w:r>
    </w:p>
    <w:p w14:paraId="3D5FAA2F" w14:textId="6C0412C1" w:rsidR="00EE2366" w:rsidRPr="00A96B4E" w:rsidRDefault="00EE2366" w:rsidP="00D02C2F">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Another example is </w:t>
      </w:r>
      <w:r w:rsidR="00925C66">
        <w:rPr>
          <w:rFonts w:ascii="Times New Roman" w:hAnsi="Times New Roman" w:cs="Times New Roman"/>
          <w:lang w:val="ru-RU" w:eastAsia="ru-RU"/>
        </w:rPr>
        <w:t>Epsilen</w:t>
      </w:r>
      <w:r w:rsidRPr="00A96B4E">
        <w:rPr>
          <w:rFonts w:ascii="Times New Roman" w:hAnsi="Times New Roman" w:cs="Times New Roman"/>
          <w:lang w:val="ru-RU" w:eastAsia="ru-RU"/>
        </w:rPr>
        <w:t xml:space="preserve"> </w:t>
      </w:r>
      <w:r w:rsidR="00925C66">
        <w:rPr>
          <w:rFonts w:ascii="Times New Roman" w:hAnsi="Times New Roman" w:cs="Times New Roman"/>
          <w:lang w:eastAsia="ru-RU"/>
        </w:rPr>
        <w:t xml:space="preserve">that is </w:t>
      </w:r>
      <w:r w:rsidRPr="00A96B4E">
        <w:rPr>
          <w:rFonts w:ascii="Times New Roman" w:hAnsi="Times New Roman" w:cs="Times New Roman"/>
          <w:lang w:eastAsia="ru-RU"/>
        </w:rPr>
        <w:t>an</w:t>
      </w:r>
      <w:r w:rsidRPr="00A96B4E">
        <w:rPr>
          <w:rFonts w:ascii="Times New Roman" w:hAnsi="Times New Roman" w:cs="Times New Roman"/>
          <w:lang w:val="ru-RU" w:eastAsia="ru-RU"/>
        </w:rPr>
        <w:t xml:space="preserve"> e-learning platform built around social networking</w:t>
      </w:r>
      <w:r w:rsidR="007B7CBC">
        <w:rPr>
          <w:rFonts w:ascii="Times New Roman" w:hAnsi="Times New Roman" w:cs="Times New Roman"/>
          <w:lang w:eastAsia="ru-RU"/>
        </w:rPr>
        <w:t xml:space="preserve"> “</w:t>
      </w:r>
      <w:hyperlink r:id="rId13" w:history="1">
        <w:r w:rsidR="007B7CBC" w:rsidRPr="00A96B4E">
          <w:rPr>
            <w:rFonts w:ascii="Times New Roman" w:hAnsi="Times New Roman" w:cs="Times New Roman"/>
            <w:color w:val="0000FF"/>
            <w:sz w:val="24"/>
            <w:szCs w:val="24"/>
            <w:u w:val="single"/>
            <w:lang w:val="ru-RU" w:eastAsia="ru-RU"/>
            <w14:textFill>
              <w14:solidFill>
                <w14:srgbClr w14:val="0000FF"/>
              </w14:solidFill>
            </w14:textFill>
          </w:rPr>
          <w:t>http://www.epsilen.com</w:t>
        </w:r>
      </w:hyperlink>
      <w:r w:rsidR="007B7CBC">
        <w:rPr>
          <w:rFonts w:ascii="Times New Roman" w:hAnsi="Times New Roman" w:cs="Times New Roman"/>
          <w:lang w:eastAsia="ru-RU"/>
        </w:rPr>
        <w:t>”</w:t>
      </w:r>
      <w:r w:rsidRPr="00A96B4E">
        <w:rPr>
          <w:rFonts w:ascii="Times New Roman" w:hAnsi="Times New Roman" w:cs="Times New Roman"/>
          <w:lang w:eastAsia="ru-RU"/>
        </w:rPr>
        <w:t xml:space="preserve">. </w:t>
      </w:r>
      <w:proofErr w:type="spellStart"/>
      <w:r w:rsidRPr="00A96B4E">
        <w:rPr>
          <w:rFonts w:ascii="Times New Roman" w:hAnsi="Times New Roman" w:cs="Times New Roman"/>
          <w:lang w:eastAsia="ru-RU"/>
        </w:rPr>
        <w:t>Epsilen</w:t>
      </w:r>
      <w:proofErr w:type="spellEnd"/>
      <w:r w:rsidRPr="00A96B4E">
        <w:rPr>
          <w:rFonts w:ascii="Times New Roman" w:hAnsi="Times New Roman" w:cs="Times New Roman"/>
          <w:lang w:val="ru-RU" w:eastAsia="ru-RU"/>
        </w:rPr>
        <w:t xml:space="preserve"> announced a partnershi</w:t>
      </w:r>
      <w:r w:rsidR="00F71E22" w:rsidRPr="00A96B4E">
        <w:rPr>
          <w:rFonts w:ascii="Times New Roman" w:hAnsi="Times New Roman" w:cs="Times New Roman"/>
          <w:lang w:val="ru-RU" w:eastAsia="ru-RU"/>
        </w:rPr>
        <w:t>p with SunGard Higher Education</w:t>
      </w:r>
      <w:r w:rsidRPr="00A96B4E">
        <w:rPr>
          <w:rFonts w:ascii="Times New Roman" w:hAnsi="Times New Roman" w:cs="Times New Roman"/>
          <w:lang w:val="ru-RU" w:eastAsia="ru-RU"/>
        </w:rPr>
        <w:t xml:space="preserve"> </w:t>
      </w:r>
      <w:r w:rsidR="003B673A">
        <w:rPr>
          <w:rFonts w:ascii="Times New Roman" w:hAnsi="Times New Roman" w:cs="Times New Roman"/>
          <w:lang w:eastAsia="ru-RU"/>
        </w:rPr>
        <w:t>“</w:t>
      </w:r>
      <w:hyperlink r:id="rId14" w:history="1">
        <w:r w:rsidR="003B673A" w:rsidRPr="00A96B4E">
          <w:rPr>
            <w:rFonts w:ascii="Times New Roman" w:hAnsi="Times New Roman" w:cs="Times New Roman"/>
            <w:color w:val="0000FF"/>
            <w:sz w:val="24"/>
            <w:szCs w:val="24"/>
            <w:u w:val="single"/>
            <w:lang w:val="ru-RU" w:eastAsia="ru-RU"/>
            <w14:textFill>
              <w14:solidFill>
                <w14:srgbClr w14:val="0000FF"/>
              </w14:solidFill>
            </w14:textFill>
          </w:rPr>
          <w:t>http://www.sungardhe.com</w:t>
        </w:r>
      </w:hyperlink>
      <w:r w:rsidR="003B673A">
        <w:rPr>
          <w:rFonts w:ascii="Times New Roman" w:hAnsi="Times New Roman" w:cs="Times New Roman"/>
          <w:lang w:eastAsia="ru-RU"/>
        </w:rPr>
        <w:t xml:space="preserve">” </w:t>
      </w:r>
      <w:r w:rsidRPr="00A96B4E">
        <w:rPr>
          <w:rFonts w:ascii="Times New Roman" w:hAnsi="Times New Roman" w:cs="Times New Roman"/>
          <w:lang w:val="ru-RU" w:eastAsia="ru-RU"/>
        </w:rPr>
        <w:t>to draw on student information in a similar way. Epsilen environment lets faculty members use online material from The New York Times both for assignments and to promote discussion. An example of this utilizat</w:t>
      </w:r>
      <w:r w:rsidR="00D02C2F">
        <w:rPr>
          <w:rFonts w:ascii="Times New Roman" w:hAnsi="Times New Roman" w:cs="Times New Roman"/>
          <w:lang w:val="ru-RU" w:eastAsia="ru-RU"/>
        </w:rPr>
        <w:t xml:space="preserve">ion was achieved by a </w:t>
      </w:r>
      <w:r w:rsidR="00D02C2F">
        <w:rPr>
          <w:rFonts w:ascii="Times New Roman" w:hAnsi="Times New Roman" w:cs="Times New Roman"/>
          <w:lang w:eastAsia="ru-RU"/>
        </w:rPr>
        <w:t>p</w:t>
      </w:r>
      <w:r w:rsidRPr="00A96B4E">
        <w:rPr>
          <w:rFonts w:ascii="Times New Roman" w:hAnsi="Times New Roman" w:cs="Times New Roman"/>
          <w:lang w:val="ru-RU" w:eastAsia="ru-RU"/>
        </w:rPr>
        <w:t>rofessor of international affairs who left his Epsilen group open after the class finished and final grades were posted. Months later, there was a spike in online activity and discussio</w:t>
      </w:r>
      <w:r w:rsidR="00D02C2F">
        <w:rPr>
          <w:rFonts w:ascii="Times New Roman" w:hAnsi="Times New Roman" w:cs="Times New Roman"/>
          <w:lang w:val="ru-RU" w:eastAsia="ru-RU"/>
        </w:rPr>
        <w:t xml:space="preserve">ns. Students were watching the </w:t>
      </w:r>
      <w:r w:rsidR="00D02C2F">
        <w:rPr>
          <w:rFonts w:ascii="Times New Roman" w:hAnsi="Times New Roman" w:cs="Times New Roman"/>
          <w:lang w:eastAsia="ru-RU"/>
        </w:rPr>
        <w:t>o</w:t>
      </w:r>
      <w:r w:rsidRPr="00A96B4E">
        <w:rPr>
          <w:rFonts w:ascii="Times New Roman" w:hAnsi="Times New Roman" w:cs="Times New Roman"/>
          <w:lang w:val="ru-RU" w:eastAsia="ru-RU"/>
        </w:rPr>
        <w:t>lympics and had started discussing the athletic competition in the context of the international</w:t>
      </w:r>
      <w:r w:rsidR="004B1E2F">
        <w:rPr>
          <w:rFonts w:ascii="Times New Roman" w:hAnsi="Times New Roman" w:cs="Times New Roman"/>
          <w:lang w:eastAsia="ru-RU"/>
        </w:rPr>
        <w:t xml:space="preserve"> </w:t>
      </w:r>
      <w:r w:rsidRPr="00A96B4E">
        <w:rPr>
          <w:rFonts w:ascii="Times New Roman" w:hAnsi="Times New Roman" w:cs="Times New Roman"/>
          <w:lang w:val="ru-RU" w:eastAsia="ru-RU"/>
        </w:rPr>
        <w:t>politics issues raised during the class</w:t>
      </w:r>
      <w:r w:rsidR="00A24761" w:rsidRPr="00A96B4E">
        <w:rPr>
          <w:rFonts w:ascii="Times New Roman" w:hAnsi="Times New Roman" w:cs="Times New Roman"/>
          <w:lang w:eastAsia="ru-RU"/>
        </w:rPr>
        <w:t xml:space="preserve"> (S</w:t>
      </w:r>
      <w:r w:rsidR="0069219A" w:rsidRPr="00A96B4E">
        <w:rPr>
          <w:rFonts w:ascii="Times New Roman" w:hAnsi="Times New Roman" w:cs="Times New Roman"/>
          <w:lang w:eastAsia="ru-RU"/>
        </w:rPr>
        <w:t>un</w:t>
      </w:r>
      <w:r w:rsidR="00A24761" w:rsidRPr="00A96B4E">
        <w:rPr>
          <w:rFonts w:ascii="Times New Roman" w:hAnsi="Times New Roman" w:cs="Times New Roman"/>
          <w:lang w:eastAsia="ru-RU"/>
        </w:rPr>
        <w:t>G</w:t>
      </w:r>
      <w:r w:rsidR="0069219A" w:rsidRPr="00A96B4E">
        <w:rPr>
          <w:rFonts w:ascii="Times New Roman" w:hAnsi="Times New Roman" w:cs="Times New Roman"/>
          <w:lang w:eastAsia="ru-RU"/>
        </w:rPr>
        <w:t>ard</w:t>
      </w:r>
      <w:r w:rsidR="00A24761" w:rsidRPr="00A96B4E">
        <w:rPr>
          <w:rFonts w:ascii="Times New Roman" w:hAnsi="Times New Roman" w:cs="Times New Roman"/>
          <w:lang w:eastAsia="ru-RU"/>
        </w:rPr>
        <w:t xml:space="preserve"> Higher Education Press, 2009)</w:t>
      </w:r>
      <w:r w:rsidRPr="00A96B4E">
        <w:rPr>
          <w:rFonts w:ascii="Times New Roman" w:hAnsi="Times New Roman" w:cs="Times New Roman"/>
          <w:lang w:val="ru-RU" w:eastAsia="ru-RU"/>
        </w:rPr>
        <w:t xml:space="preserve">. </w:t>
      </w:r>
      <w:r w:rsidRPr="00A96B4E">
        <w:rPr>
          <w:rFonts w:ascii="Times New Roman" w:hAnsi="Times New Roman" w:cs="Times New Roman"/>
          <w:sz w:val="24"/>
          <w:szCs w:val="24"/>
          <w:lang w:val="ru-RU" w:eastAsia="ru-RU"/>
        </w:rPr>
        <w:t>Epsilen</w:t>
      </w:r>
      <w:r w:rsidRPr="00A96B4E">
        <w:rPr>
          <w:rFonts w:ascii="Times New Roman" w:hAnsi="Times New Roman" w:cs="Times New Roman"/>
          <w:lang w:val="ru-RU" w:eastAsia="ru-RU"/>
        </w:rPr>
        <w:t xml:space="preserve"> partners list include Bowling Green State University, </w:t>
      </w:r>
      <w:r w:rsidR="00D02C2F">
        <w:rPr>
          <w:rFonts w:ascii="Times New Roman" w:hAnsi="Times New Roman" w:cs="Times New Roman"/>
          <w:lang w:eastAsia="ru-RU"/>
        </w:rPr>
        <w:t xml:space="preserve">and </w:t>
      </w:r>
      <w:r w:rsidRPr="00A96B4E">
        <w:rPr>
          <w:rFonts w:ascii="Times New Roman" w:hAnsi="Times New Roman" w:cs="Times New Roman"/>
          <w:lang w:val="ru-RU" w:eastAsia="ru-RU"/>
        </w:rPr>
        <w:t>Ohio</w:t>
      </w:r>
      <w:r w:rsidR="00D02C2F">
        <w:rPr>
          <w:rFonts w:ascii="Times New Roman" w:hAnsi="Times New Roman" w:cs="Times New Roman"/>
          <w:lang w:eastAsia="ru-RU"/>
        </w:rPr>
        <w:t xml:space="preserve"> University</w:t>
      </w:r>
      <w:r w:rsidR="006B601B" w:rsidRPr="00A96B4E">
        <w:rPr>
          <w:rFonts w:ascii="Times New Roman" w:hAnsi="Times New Roman" w:cs="Times New Roman"/>
          <w:lang w:eastAsia="ru-RU"/>
        </w:rPr>
        <w:t>.</w:t>
      </w:r>
    </w:p>
    <w:p w14:paraId="1A1099A7" w14:textId="77777777" w:rsidR="006B601B" w:rsidRPr="00A96B4E" w:rsidRDefault="006B601B" w:rsidP="006B601B">
      <w:pPr>
        <w:spacing w:after="0" w:line="240" w:lineRule="auto"/>
        <w:jc w:val="both"/>
        <w:rPr>
          <w:rFonts w:ascii="Times New Roman" w:hAnsi="Times New Roman" w:cs="Times New Roman"/>
          <w:lang w:eastAsia="ru-RU"/>
        </w:rPr>
      </w:pPr>
    </w:p>
    <w:p w14:paraId="09E36793" w14:textId="50C1762F" w:rsidR="00EE2366" w:rsidRPr="00574DC9" w:rsidRDefault="00574DC9" w:rsidP="00941AB1">
      <w:pPr>
        <w:spacing w:after="0" w:line="240" w:lineRule="auto"/>
        <w:jc w:val="both"/>
        <w:rPr>
          <w:rFonts w:asciiTheme="majorBidi" w:hAnsiTheme="majorBidi" w:cstheme="majorBidi"/>
          <w:lang w:eastAsia="ru-RU"/>
        </w:rPr>
      </w:pPr>
      <w:r w:rsidRPr="00574DC9">
        <w:rPr>
          <w:rFonts w:asciiTheme="majorBidi" w:hAnsiTheme="majorBidi" w:cstheme="majorBidi"/>
          <w:lang w:eastAsia="ru-RU"/>
        </w:rPr>
        <w:t>Utilizing collaborative d</w:t>
      </w:r>
      <w:r w:rsidR="00EE2366" w:rsidRPr="00574DC9">
        <w:rPr>
          <w:rFonts w:asciiTheme="majorBidi" w:hAnsiTheme="majorBidi" w:cstheme="majorBidi"/>
          <w:lang w:eastAsia="ru-RU"/>
        </w:rPr>
        <w:t>ig</w:t>
      </w:r>
      <w:r w:rsidRPr="00574DC9">
        <w:rPr>
          <w:rFonts w:asciiTheme="majorBidi" w:hAnsiTheme="majorBidi" w:cstheme="majorBidi"/>
          <w:lang w:eastAsia="ru-RU"/>
        </w:rPr>
        <w:t>ital information t</w:t>
      </w:r>
      <w:r w:rsidR="00EE2366" w:rsidRPr="00574DC9">
        <w:rPr>
          <w:rFonts w:asciiTheme="majorBidi" w:hAnsiTheme="majorBidi" w:cstheme="majorBidi"/>
          <w:lang w:eastAsia="ru-RU"/>
        </w:rPr>
        <w:t xml:space="preserve">racking in Universities is facilitated by </w:t>
      </w:r>
      <w:r w:rsidR="00EE2366" w:rsidRPr="00574DC9">
        <w:rPr>
          <w:rFonts w:asciiTheme="majorBidi" w:hAnsiTheme="majorBidi" w:cstheme="majorBidi"/>
          <w:lang w:val="ru-RU" w:eastAsia="ru-RU"/>
        </w:rPr>
        <w:t>iParadigms</w:t>
      </w:r>
      <w:r w:rsidR="00941AB1" w:rsidRPr="00574DC9">
        <w:rPr>
          <w:rFonts w:asciiTheme="majorBidi" w:hAnsiTheme="majorBidi" w:cstheme="majorBidi"/>
          <w:lang w:eastAsia="ru-RU"/>
        </w:rPr>
        <w:t xml:space="preserve"> “</w:t>
      </w:r>
      <w:hyperlink r:id="rId15" w:history="1">
        <w:r w:rsidR="00941AB1" w:rsidRPr="00574DC9">
          <w:rPr>
            <w:rFonts w:asciiTheme="majorBidi" w:hAnsiTheme="majorBidi" w:cstheme="majorBidi"/>
            <w:color w:val="0000FF"/>
            <w:u w:val="single"/>
            <w:lang w:eastAsia="ru-RU"/>
            <w14:textFill>
              <w14:solidFill>
                <w14:srgbClr w14:val="0000FF"/>
              </w14:solidFill>
            </w14:textFill>
          </w:rPr>
          <w:t>http://www.iparadigms.com</w:t>
        </w:r>
      </w:hyperlink>
      <w:r w:rsidR="00941AB1" w:rsidRPr="00574DC9">
        <w:rPr>
          <w:rFonts w:asciiTheme="majorBidi" w:hAnsiTheme="majorBidi" w:cstheme="majorBidi"/>
          <w:lang w:eastAsia="ru-RU"/>
        </w:rPr>
        <w:t>”</w:t>
      </w:r>
      <w:r w:rsidR="00EE2366" w:rsidRPr="00574DC9">
        <w:rPr>
          <w:rFonts w:asciiTheme="majorBidi" w:hAnsiTheme="majorBidi" w:cstheme="majorBidi"/>
          <w:lang w:eastAsia="ru-RU"/>
        </w:rPr>
        <w:t xml:space="preserve"> </w:t>
      </w:r>
      <w:r w:rsidR="00925C66" w:rsidRPr="00574DC9">
        <w:rPr>
          <w:rFonts w:asciiTheme="majorBidi" w:hAnsiTheme="majorBidi" w:cstheme="majorBidi"/>
          <w:lang w:eastAsia="ru-RU"/>
        </w:rPr>
        <w:t xml:space="preserve">that is </w:t>
      </w:r>
      <w:r w:rsidR="00EE2366" w:rsidRPr="00574DC9">
        <w:rPr>
          <w:rFonts w:asciiTheme="majorBidi" w:hAnsiTheme="majorBidi" w:cstheme="majorBidi"/>
          <w:lang w:val="ru-RU" w:eastAsia="ru-RU"/>
        </w:rPr>
        <w:t>one of the leaders in the field of textual intellectual property protection</w:t>
      </w:r>
      <w:r w:rsidR="00EE2366" w:rsidRPr="00574DC9">
        <w:rPr>
          <w:rFonts w:asciiTheme="majorBidi" w:hAnsiTheme="majorBidi" w:cstheme="majorBidi"/>
          <w:lang w:eastAsia="ru-RU"/>
        </w:rPr>
        <w:t>.</w:t>
      </w:r>
      <w:r w:rsidR="00EE2366" w:rsidRPr="00574DC9">
        <w:rPr>
          <w:rFonts w:asciiTheme="majorBidi" w:hAnsiTheme="majorBidi" w:cstheme="majorBidi"/>
          <w:lang w:val="ru-RU" w:eastAsia="ru-RU"/>
        </w:rPr>
        <w:t xml:space="preserve"> </w:t>
      </w:r>
      <w:proofErr w:type="spellStart"/>
      <w:proofErr w:type="gramStart"/>
      <w:r w:rsidR="00EE2366" w:rsidRPr="00574DC9">
        <w:rPr>
          <w:rFonts w:asciiTheme="majorBidi" w:hAnsiTheme="majorBidi" w:cstheme="majorBidi"/>
          <w:lang w:eastAsia="ru-RU"/>
        </w:rPr>
        <w:t>iParadigms</w:t>
      </w:r>
      <w:proofErr w:type="spellEnd"/>
      <w:proofErr w:type="gramEnd"/>
      <w:r w:rsidR="00EE2366" w:rsidRPr="00574DC9">
        <w:rPr>
          <w:rFonts w:asciiTheme="majorBidi" w:hAnsiTheme="majorBidi" w:cstheme="majorBidi"/>
          <w:lang w:eastAsia="ru-RU"/>
        </w:rPr>
        <w:t xml:space="preserve"> </w:t>
      </w:r>
      <w:r w:rsidR="00EE2366" w:rsidRPr="00574DC9">
        <w:rPr>
          <w:rFonts w:asciiTheme="majorBidi" w:hAnsiTheme="majorBidi" w:cstheme="majorBidi"/>
          <w:lang w:val="ru-RU" w:eastAsia="ru-RU"/>
        </w:rPr>
        <w:t>has announced an update for its peer review Web service named PeerMark to include collaborative features (Schaffhauser, 2009). iParadigms lets instructors create and manage assignments in which students read and provide comments on ea</w:t>
      </w:r>
      <w:r w:rsidR="006D1E3A">
        <w:rPr>
          <w:rFonts w:asciiTheme="majorBidi" w:hAnsiTheme="majorBidi" w:cstheme="majorBidi"/>
          <w:lang w:val="ru-RU" w:eastAsia="ru-RU"/>
        </w:rPr>
        <w:t xml:space="preserve">ch others' work. Faculty use a </w:t>
      </w:r>
      <w:r w:rsidR="006D1E3A">
        <w:rPr>
          <w:rFonts w:asciiTheme="majorBidi" w:hAnsiTheme="majorBidi" w:cstheme="majorBidi"/>
          <w:lang w:eastAsia="ru-RU"/>
        </w:rPr>
        <w:t>w</w:t>
      </w:r>
      <w:r w:rsidR="00EE2366" w:rsidRPr="00574DC9">
        <w:rPr>
          <w:rFonts w:asciiTheme="majorBidi" w:hAnsiTheme="majorBidi" w:cstheme="majorBidi"/>
          <w:lang w:val="ru-RU" w:eastAsia="ru-RU"/>
        </w:rPr>
        <w:t>eb interface to set up assignments, provide structured guidance and monitor the results with minimal effort. Students upload, review and comment on each other's papers, prompted by instructor-supplied questions and guidelines. iParadigm</w:t>
      </w:r>
      <w:r w:rsidR="00A4617A" w:rsidRPr="00574DC9">
        <w:rPr>
          <w:rFonts w:asciiTheme="majorBidi" w:hAnsiTheme="majorBidi" w:cstheme="majorBidi"/>
          <w:lang w:val="ru-RU" w:eastAsia="ru-RU"/>
        </w:rPr>
        <w:t>s list of users is available at</w:t>
      </w:r>
      <w:r w:rsidR="00A4617A" w:rsidRPr="00574DC9">
        <w:rPr>
          <w:rFonts w:asciiTheme="majorBidi" w:hAnsiTheme="majorBidi" w:cstheme="majorBidi"/>
          <w:lang w:eastAsia="ru-RU"/>
        </w:rPr>
        <w:t xml:space="preserve"> </w:t>
      </w:r>
      <w:hyperlink r:id="rId16" w:history="1">
        <w:r w:rsidR="00941AB1" w:rsidRPr="00574DC9">
          <w:rPr>
            <w:rFonts w:asciiTheme="majorBidi" w:hAnsiTheme="majorBidi" w:cstheme="majorBidi"/>
            <w:color w:val="0000FF"/>
            <w:u w:val="single"/>
            <w:lang w:val="ru-RU" w:eastAsia="ru-RU"/>
            <w14:textFill>
              <w14:solidFill>
                <w14:srgbClr w14:val="0000FF"/>
              </w14:solidFill>
            </w14:textFill>
          </w:rPr>
          <w:t>http://www.iparadigms.com/our_users.html</w:t>
        </w:r>
      </w:hyperlink>
      <w:r w:rsidR="00A4617A" w:rsidRPr="00574DC9">
        <w:rPr>
          <w:rFonts w:asciiTheme="majorBidi" w:hAnsiTheme="majorBidi" w:cstheme="majorBidi"/>
          <w:lang w:eastAsia="ru-RU"/>
        </w:rPr>
        <w:t>.</w:t>
      </w:r>
    </w:p>
    <w:p w14:paraId="740925F3" w14:textId="77777777" w:rsidR="00EE2366" w:rsidRPr="00A96B4E" w:rsidRDefault="00EE2366" w:rsidP="00EE2366">
      <w:pPr>
        <w:spacing w:after="0" w:line="240" w:lineRule="auto"/>
        <w:jc w:val="both"/>
        <w:rPr>
          <w:rFonts w:ascii="Times New Roman" w:hAnsi="Times New Roman" w:cs="Times New Roman"/>
          <w:sz w:val="24"/>
          <w:szCs w:val="24"/>
          <w:lang w:eastAsia="ru-RU"/>
        </w:rPr>
      </w:pPr>
    </w:p>
    <w:p w14:paraId="1E01DA48" w14:textId="5D86584C" w:rsidR="00EE2366" w:rsidRPr="00A96B4E" w:rsidRDefault="00EE2366" w:rsidP="006D1E3A">
      <w:pPr>
        <w:spacing w:after="0" w:line="240" w:lineRule="auto"/>
        <w:jc w:val="both"/>
        <w:rPr>
          <w:rFonts w:ascii="Times New Roman" w:hAnsi="Times New Roman" w:cs="Times New Roman"/>
          <w:lang w:eastAsia="ru-RU"/>
        </w:rPr>
      </w:pPr>
      <w:r w:rsidRPr="00A96B4E">
        <w:rPr>
          <w:rFonts w:ascii="Times New Roman" w:hAnsi="Times New Roman" w:cs="Times New Roman"/>
          <w:lang w:val="ru-RU" w:eastAsia="ru-RU"/>
        </w:rPr>
        <w:t xml:space="preserve">ConnectYard </w:t>
      </w:r>
      <w:r w:rsidR="00B12835">
        <w:rPr>
          <w:rFonts w:ascii="Times New Roman" w:hAnsi="Times New Roman" w:cs="Times New Roman"/>
          <w:lang w:eastAsia="ru-RU"/>
        </w:rPr>
        <w:t>“</w:t>
      </w:r>
      <w:hyperlink r:id="rId17" w:history="1">
        <w:r w:rsidR="00B12835" w:rsidRPr="00A96B4E">
          <w:rPr>
            <w:rFonts w:ascii="Times New Roman" w:hAnsi="Times New Roman" w:cs="Times New Roman"/>
            <w:color w:val="0000FF"/>
            <w:u w:val="single"/>
            <w:lang w:val="ru-RU" w:eastAsia="ru-RU"/>
            <w14:textFill>
              <w14:solidFill>
                <w14:srgbClr w14:val="0000FF"/>
              </w14:solidFill>
            </w14:textFill>
          </w:rPr>
          <w:t>http://www.connectyard.com</w:t>
        </w:r>
      </w:hyperlink>
      <w:r w:rsidR="00B12835">
        <w:rPr>
          <w:rFonts w:ascii="Times New Roman" w:hAnsi="Times New Roman" w:cs="Times New Roman"/>
          <w:lang w:eastAsia="ru-RU"/>
        </w:rPr>
        <w:t xml:space="preserve">” </w:t>
      </w:r>
      <w:r w:rsidRPr="00A96B4E">
        <w:rPr>
          <w:rFonts w:ascii="Times New Roman" w:hAnsi="Times New Roman" w:cs="Times New Roman"/>
          <w:lang w:val="ru-RU" w:eastAsia="ru-RU"/>
        </w:rPr>
        <w:t xml:space="preserve">which builds education-related applications has developed a widget that can be added to a </w:t>
      </w:r>
      <w:r w:rsidR="00866647" w:rsidRPr="00A96B4E">
        <w:rPr>
          <w:rFonts w:ascii="Times New Roman" w:hAnsi="Times New Roman" w:cs="Times New Roman"/>
          <w:lang w:eastAsia="ru-RU"/>
        </w:rPr>
        <w:t>CMS</w:t>
      </w:r>
      <w:r w:rsidRPr="00A96B4E">
        <w:rPr>
          <w:rFonts w:ascii="Times New Roman" w:hAnsi="Times New Roman" w:cs="Times New Roman"/>
          <w:lang w:val="ru-RU" w:eastAsia="ru-RU"/>
        </w:rPr>
        <w:t xml:space="preserve"> for delivering queries to the user via social networking sites</w:t>
      </w:r>
      <w:r w:rsidR="006D1E3A">
        <w:rPr>
          <w:rFonts w:ascii="Times New Roman" w:hAnsi="Times New Roman" w:cs="Times New Roman"/>
          <w:lang w:val="ru-RU" w:eastAsia="ru-RU"/>
        </w:rPr>
        <w:t xml:space="preserve"> and other means. QuickConnect </w:t>
      </w:r>
      <w:r w:rsidR="006D1E3A">
        <w:rPr>
          <w:rFonts w:ascii="Times New Roman" w:hAnsi="Times New Roman" w:cs="Times New Roman"/>
          <w:lang w:eastAsia="ru-RU"/>
        </w:rPr>
        <w:t>w</w:t>
      </w:r>
      <w:r w:rsidR="006D1E3A">
        <w:rPr>
          <w:rFonts w:ascii="Times New Roman" w:hAnsi="Times New Roman" w:cs="Times New Roman"/>
          <w:lang w:val="ru-RU" w:eastAsia="ru-RU"/>
        </w:rPr>
        <w:t xml:space="preserve">idget works with </w:t>
      </w:r>
      <w:r w:rsidR="006D1E3A">
        <w:rPr>
          <w:rFonts w:ascii="Times New Roman" w:hAnsi="Times New Roman" w:cs="Times New Roman"/>
          <w:lang w:eastAsia="ru-RU"/>
        </w:rPr>
        <w:t>b</w:t>
      </w:r>
      <w:r w:rsidR="006D1E3A">
        <w:rPr>
          <w:rFonts w:ascii="Times New Roman" w:hAnsi="Times New Roman" w:cs="Times New Roman"/>
          <w:lang w:val="ru-RU" w:eastAsia="ru-RU"/>
        </w:rPr>
        <w:t xml:space="preserve">lackboard, </w:t>
      </w:r>
      <w:r w:rsidR="006D1E3A">
        <w:rPr>
          <w:rFonts w:ascii="Times New Roman" w:hAnsi="Times New Roman" w:cs="Times New Roman"/>
          <w:lang w:eastAsia="ru-RU"/>
        </w:rPr>
        <w:t>m</w:t>
      </w:r>
      <w:r w:rsidR="006D1E3A">
        <w:rPr>
          <w:rFonts w:ascii="Times New Roman" w:hAnsi="Times New Roman" w:cs="Times New Roman"/>
          <w:lang w:val="ru-RU" w:eastAsia="ru-RU"/>
        </w:rPr>
        <w:t xml:space="preserve">oodle, </w:t>
      </w:r>
      <w:r w:rsidR="006D1E3A">
        <w:rPr>
          <w:rFonts w:ascii="Times New Roman" w:hAnsi="Times New Roman" w:cs="Times New Roman"/>
          <w:lang w:eastAsia="ru-RU"/>
        </w:rPr>
        <w:t>s</w:t>
      </w:r>
      <w:r w:rsidRPr="00A96B4E">
        <w:rPr>
          <w:rFonts w:ascii="Times New Roman" w:hAnsi="Times New Roman" w:cs="Times New Roman"/>
          <w:lang w:val="ru-RU" w:eastAsia="ru-RU"/>
        </w:rPr>
        <w:t>akai and other LMS platforms, according to the company. Students post homework and study questions via an</w:t>
      </w:r>
      <w:r w:rsidR="006D1E3A">
        <w:rPr>
          <w:rFonts w:ascii="Times New Roman" w:hAnsi="Times New Roman" w:cs="Times New Roman"/>
          <w:lang w:val="ru-RU" w:eastAsia="ru-RU"/>
        </w:rPr>
        <w:t xml:space="preserve"> HTML form on the QuickConnect </w:t>
      </w:r>
      <w:r w:rsidR="006D1E3A">
        <w:rPr>
          <w:rFonts w:ascii="Times New Roman" w:hAnsi="Times New Roman" w:cs="Times New Roman"/>
          <w:lang w:eastAsia="ru-RU"/>
        </w:rPr>
        <w:t>w</w:t>
      </w:r>
      <w:r w:rsidRPr="00A96B4E">
        <w:rPr>
          <w:rFonts w:ascii="Times New Roman" w:hAnsi="Times New Roman" w:cs="Times New Roman"/>
          <w:lang w:val="ru-RU" w:eastAsia="ru-RU"/>
        </w:rPr>
        <w:t>idget. Those questions are then delivered to other class members via their preferred method. Both students and instructors have the optio</w:t>
      </w:r>
      <w:r w:rsidR="006D1E3A">
        <w:rPr>
          <w:rFonts w:ascii="Times New Roman" w:hAnsi="Times New Roman" w:cs="Times New Roman"/>
          <w:lang w:val="ru-RU" w:eastAsia="ru-RU"/>
        </w:rPr>
        <w:t xml:space="preserve">n of replying to questions via </w:t>
      </w:r>
      <w:r w:rsidR="006D1E3A">
        <w:rPr>
          <w:rFonts w:ascii="Times New Roman" w:hAnsi="Times New Roman" w:cs="Times New Roman"/>
          <w:lang w:eastAsia="ru-RU"/>
        </w:rPr>
        <w:t>f</w:t>
      </w:r>
      <w:r w:rsidR="006D1E3A">
        <w:rPr>
          <w:rFonts w:ascii="Times New Roman" w:hAnsi="Times New Roman" w:cs="Times New Roman"/>
          <w:lang w:val="ru-RU" w:eastAsia="ru-RU"/>
        </w:rPr>
        <w:t xml:space="preserve">acebook, </w:t>
      </w:r>
      <w:r w:rsidR="006D1E3A">
        <w:rPr>
          <w:rFonts w:ascii="Times New Roman" w:hAnsi="Times New Roman" w:cs="Times New Roman"/>
          <w:lang w:eastAsia="ru-RU"/>
        </w:rPr>
        <w:t>t</w:t>
      </w:r>
      <w:r w:rsidRPr="00A96B4E">
        <w:rPr>
          <w:rFonts w:ascii="Times New Roman" w:hAnsi="Times New Roman" w:cs="Times New Roman"/>
          <w:lang w:val="ru-RU" w:eastAsia="ru-RU"/>
        </w:rPr>
        <w:t xml:space="preserve">witter, text message, or e-mail. All responses are then added to the discussion thread within the </w:t>
      </w:r>
      <w:r w:rsidR="006D1E3A">
        <w:rPr>
          <w:rFonts w:ascii="Times New Roman" w:hAnsi="Times New Roman" w:cs="Times New Roman"/>
          <w:lang w:eastAsia="ru-RU"/>
        </w:rPr>
        <w:t>CMS</w:t>
      </w:r>
      <w:r w:rsidRPr="00A96B4E">
        <w:rPr>
          <w:rFonts w:ascii="Times New Roman" w:hAnsi="Times New Roman" w:cs="Times New Roman"/>
          <w:lang w:val="ru-RU" w:eastAsia="ru-RU"/>
        </w:rPr>
        <w:t xml:space="preserve"> for other students and instructors to view and respond to. Threaded discussions can be forwarded to other classes and groups to expand the conversation.</w:t>
      </w:r>
    </w:p>
    <w:p w14:paraId="07B4F112" w14:textId="53226EE3" w:rsidR="00EE2366" w:rsidRDefault="00EE2366" w:rsidP="00AC05E0">
      <w:pPr>
        <w:spacing w:after="0" w:line="240" w:lineRule="auto"/>
        <w:jc w:val="both"/>
        <w:rPr>
          <w:rFonts w:ascii="Times New Roman" w:hAnsi="Times New Roman" w:cs="Times New Roman"/>
          <w:lang w:eastAsia="ru-RU"/>
        </w:rPr>
      </w:pPr>
      <w:r w:rsidRPr="00265BA5">
        <w:rPr>
          <w:rFonts w:ascii="Times New Roman" w:hAnsi="Times New Roman" w:cs="Times New Roman"/>
          <w:lang w:val="ru-RU" w:eastAsia="ru-RU"/>
        </w:rPr>
        <w:lastRenderedPageBreak/>
        <w:t>Purdue University in West Lafayette, Indiana, USA</w:t>
      </w:r>
      <w:r w:rsidR="00941AB1">
        <w:rPr>
          <w:rFonts w:ascii="Times New Roman" w:hAnsi="Times New Roman" w:cs="Times New Roman"/>
          <w:lang w:eastAsia="ru-RU"/>
        </w:rPr>
        <w:t xml:space="preserve"> “</w:t>
      </w:r>
      <w:hyperlink r:id="rId18" w:history="1">
        <w:r w:rsidR="00941AB1" w:rsidRPr="00063D74">
          <w:rPr>
            <w:rFonts w:ascii="Times New Roman" w:hAnsi="Times New Roman" w:cs="Times New Roman"/>
            <w:color w:val="0000FF"/>
            <w:u w:val="single"/>
            <w:lang w:val="ru-RU" w:eastAsia="ru-RU"/>
            <w14:textFill>
              <w14:solidFill>
                <w14:srgbClr w14:val="0000FF"/>
              </w14:solidFill>
            </w14:textFill>
          </w:rPr>
          <w:t>http://www.purdue.edu/</w:t>
        </w:r>
      </w:hyperlink>
      <w:r w:rsidR="00941AB1">
        <w:rPr>
          <w:rFonts w:ascii="Times New Roman" w:hAnsi="Times New Roman" w:cs="Times New Roman"/>
          <w:lang w:eastAsia="ru-RU"/>
        </w:rPr>
        <w:t>”</w:t>
      </w:r>
      <w:r w:rsidRPr="00265BA5">
        <w:rPr>
          <w:rFonts w:ascii="Times New Roman" w:hAnsi="Times New Roman" w:cs="Times New Roman"/>
          <w:lang w:val="ru-RU" w:eastAsia="ru-RU"/>
        </w:rPr>
        <w:t xml:space="preserve">  has recently brought </w:t>
      </w:r>
      <w:r w:rsidR="00BC675A">
        <w:rPr>
          <w:rFonts w:ascii="Times New Roman" w:hAnsi="Times New Roman" w:cs="Times New Roman"/>
          <w:lang w:eastAsia="ru-RU"/>
        </w:rPr>
        <w:t>s</w:t>
      </w:r>
      <w:r w:rsidRPr="00265BA5">
        <w:rPr>
          <w:rFonts w:ascii="Times New Roman" w:hAnsi="Times New Roman" w:cs="Times New Roman"/>
          <w:lang w:val="ru-RU" w:eastAsia="ru-RU"/>
        </w:rPr>
        <w:t xml:space="preserve">ocial </w:t>
      </w:r>
      <w:r w:rsidR="00BC675A">
        <w:rPr>
          <w:rFonts w:ascii="Times New Roman" w:hAnsi="Times New Roman" w:cs="Times New Roman"/>
          <w:lang w:eastAsia="ru-RU"/>
        </w:rPr>
        <w:t>n</w:t>
      </w:r>
      <w:r w:rsidRPr="00265BA5">
        <w:rPr>
          <w:rFonts w:ascii="Times New Roman" w:hAnsi="Times New Roman" w:cs="Times New Roman"/>
          <w:lang w:val="ru-RU" w:eastAsia="ru-RU"/>
        </w:rPr>
        <w:t xml:space="preserve">etworking to the </w:t>
      </w:r>
      <w:r w:rsidR="00BC675A">
        <w:rPr>
          <w:rFonts w:ascii="Times New Roman" w:hAnsi="Times New Roman" w:cs="Times New Roman"/>
          <w:lang w:eastAsia="ru-RU"/>
        </w:rPr>
        <w:t>c</w:t>
      </w:r>
      <w:r w:rsidRPr="00265BA5">
        <w:rPr>
          <w:rFonts w:ascii="Times New Roman" w:hAnsi="Times New Roman" w:cs="Times New Roman"/>
          <w:lang w:val="ru-RU" w:eastAsia="ru-RU"/>
        </w:rPr>
        <w:t xml:space="preserve">lassroom (McCrea, 2009). Some professors especially those who teach in large lecture halls have come to embrace social networking as an instructional aid via using an application developed on campus. Hotseat </w:t>
      </w:r>
      <w:r w:rsidR="008C25EA">
        <w:rPr>
          <w:rFonts w:ascii="Times New Roman" w:hAnsi="Times New Roman" w:cs="Times New Roman"/>
          <w:lang w:eastAsia="ru-RU"/>
        </w:rPr>
        <w:t>“</w:t>
      </w:r>
      <w:hyperlink r:id="rId19" w:history="1">
        <w:r w:rsidR="008C25EA" w:rsidRPr="00063D74">
          <w:rPr>
            <w:rFonts w:ascii="Times New Roman" w:hAnsi="Times New Roman" w:cs="Times New Roman"/>
            <w:color w:val="0000FF"/>
            <w:u w:val="single"/>
            <w:lang w:val="ru-RU" w:eastAsia="ru-RU"/>
            <w14:textFill>
              <w14:solidFill>
                <w14:srgbClr w14:val="0000FF"/>
              </w14:solidFill>
            </w14:textFill>
          </w:rPr>
          <w:t>http://www.itap.purdue.edu/tlt/hotseat/</w:t>
        </w:r>
      </w:hyperlink>
      <w:r w:rsidR="008C25EA">
        <w:rPr>
          <w:rFonts w:ascii="Times New Roman" w:hAnsi="Times New Roman" w:cs="Times New Roman"/>
          <w:lang w:eastAsia="ru-RU"/>
        </w:rPr>
        <w:t xml:space="preserve">” </w:t>
      </w:r>
      <w:r w:rsidRPr="00265BA5">
        <w:rPr>
          <w:rFonts w:ascii="Times New Roman" w:hAnsi="Times New Roman" w:cs="Times New Roman"/>
          <w:lang w:val="ru-RU" w:eastAsia="ru-RU"/>
        </w:rPr>
        <w:t>allows students to comment on the class and then enables other participants including professors, students and teaching assistants to view those messages. Stud</w:t>
      </w:r>
      <w:r w:rsidR="00AC05E0">
        <w:rPr>
          <w:rFonts w:ascii="Times New Roman" w:hAnsi="Times New Roman" w:cs="Times New Roman"/>
          <w:lang w:val="ru-RU" w:eastAsia="ru-RU"/>
        </w:rPr>
        <w:t xml:space="preserve">ents either use their </w:t>
      </w:r>
      <w:r w:rsidR="00AC05E0">
        <w:rPr>
          <w:rFonts w:ascii="Times New Roman" w:hAnsi="Times New Roman" w:cs="Times New Roman"/>
          <w:lang w:eastAsia="ru-RU"/>
        </w:rPr>
        <w:t>t</w:t>
      </w:r>
      <w:r w:rsidR="00AC05E0">
        <w:rPr>
          <w:rFonts w:ascii="Times New Roman" w:hAnsi="Times New Roman" w:cs="Times New Roman"/>
          <w:lang w:val="ru-RU" w:eastAsia="ru-RU"/>
        </w:rPr>
        <w:t xml:space="preserve">witter, </w:t>
      </w:r>
      <w:r w:rsidR="00AC05E0">
        <w:rPr>
          <w:rFonts w:ascii="Times New Roman" w:hAnsi="Times New Roman" w:cs="Times New Roman"/>
          <w:lang w:eastAsia="ru-RU"/>
        </w:rPr>
        <w:t>f</w:t>
      </w:r>
      <w:r w:rsidRPr="00265BA5">
        <w:rPr>
          <w:rFonts w:ascii="Times New Roman" w:hAnsi="Times New Roman" w:cs="Times New Roman"/>
          <w:lang w:val="ru-RU" w:eastAsia="ru-RU"/>
        </w:rPr>
        <w:t>acebook or MySpace accounts to post the mes</w:t>
      </w:r>
      <w:r w:rsidR="00AC05E0">
        <w:rPr>
          <w:rFonts w:ascii="Times New Roman" w:hAnsi="Times New Roman" w:cs="Times New Roman"/>
          <w:lang w:val="ru-RU" w:eastAsia="ru-RU"/>
        </w:rPr>
        <w:t xml:space="preserve">sages or log in to the Hotseat </w:t>
      </w:r>
      <w:r w:rsidR="00AC05E0">
        <w:rPr>
          <w:rFonts w:ascii="Times New Roman" w:hAnsi="Times New Roman" w:cs="Times New Roman"/>
          <w:lang w:eastAsia="ru-RU"/>
        </w:rPr>
        <w:t>w</w:t>
      </w:r>
      <w:r w:rsidRPr="00265BA5">
        <w:rPr>
          <w:rFonts w:ascii="Times New Roman" w:hAnsi="Times New Roman" w:cs="Times New Roman"/>
          <w:lang w:val="ru-RU" w:eastAsia="ru-RU"/>
        </w:rPr>
        <w:t>eb site to send text messages. The</w:t>
      </w:r>
      <w:r w:rsidR="00925C66">
        <w:rPr>
          <w:rFonts w:ascii="Times New Roman" w:hAnsi="Times New Roman" w:cs="Times New Roman"/>
          <w:lang w:val="ru-RU" w:eastAsia="ru-RU"/>
        </w:rPr>
        <w:t xml:space="preserve"> application resi</w:t>
      </w:r>
      <w:r w:rsidR="00AC05E0">
        <w:rPr>
          <w:rFonts w:ascii="Times New Roman" w:hAnsi="Times New Roman" w:cs="Times New Roman"/>
          <w:lang w:val="ru-RU" w:eastAsia="ru-RU"/>
        </w:rPr>
        <w:t xml:space="preserve">des on the </w:t>
      </w:r>
      <w:r w:rsidR="00AC05E0">
        <w:rPr>
          <w:rFonts w:ascii="Times New Roman" w:hAnsi="Times New Roman" w:cs="Times New Roman"/>
          <w:lang w:eastAsia="ru-RU"/>
        </w:rPr>
        <w:t>w</w:t>
      </w:r>
      <w:r w:rsidR="00925C66">
        <w:rPr>
          <w:rFonts w:ascii="Times New Roman" w:hAnsi="Times New Roman" w:cs="Times New Roman"/>
          <w:lang w:val="ru-RU" w:eastAsia="ru-RU"/>
        </w:rPr>
        <w:t>eb</w:t>
      </w:r>
      <w:r w:rsidR="00925C66">
        <w:rPr>
          <w:rFonts w:ascii="Times New Roman" w:hAnsi="Times New Roman" w:cs="Times New Roman"/>
          <w:lang w:eastAsia="ru-RU"/>
        </w:rPr>
        <w:t xml:space="preserve"> so</w:t>
      </w:r>
      <w:r w:rsidRPr="00265BA5">
        <w:rPr>
          <w:rFonts w:ascii="Times New Roman" w:hAnsi="Times New Roman" w:cs="Times New Roman"/>
          <w:lang w:val="ru-RU" w:eastAsia="ru-RU"/>
        </w:rPr>
        <w:t xml:space="preserve"> there is no software for professors or students to install. Hotseat was intended as a way to manage the logistics</w:t>
      </w:r>
      <w:r w:rsidR="00AC05E0">
        <w:rPr>
          <w:rFonts w:ascii="Times New Roman" w:hAnsi="Times New Roman" w:cs="Times New Roman"/>
          <w:lang w:val="ru-RU" w:eastAsia="ru-RU"/>
        </w:rPr>
        <w:t xml:space="preserve"> of teaching a classroom of 100</w:t>
      </w:r>
      <w:r w:rsidR="00AC05E0">
        <w:rPr>
          <w:rFonts w:ascii="Times New Roman" w:hAnsi="Times New Roman" w:cs="Times New Roman"/>
          <w:lang w:eastAsia="ru-RU"/>
        </w:rPr>
        <w:t xml:space="preserve"> </w:t>
      </w:r>
      <w:r w:rsidRPr="00265BA5">
        <w:rPr>
          <w:rFonts w:ascii="Times New Roman" w:hAnsi="Times New Roman" w:cs="Times New Roman"/>
          <w:lang w:val="ru-RU" w:eastAsia="ru-RU"/>
        </w:rPr>
        <w:t>plus students.Hotseat provides a better way for students to engage the instructor and each other in terms of classroom discussion, and to encourage that type of interaction both in and out of the classroom.</w:t>
      </w:r>
    </w:p>
    <w:p w14:paraId="439103A6" w14:textId="77777777" w:rsidR="0063045A" w:rsidRDefault="0063045A" w:rsidP="00906984">
      <w:pPr>
        <w:spacing w:after="0" w:line="240" w:lineRule="auto"/>
        <w:jc w:val="both"/>
        <w:rPr>
          <w:rFonts w:ascii="Times New Roman" w:hAnsi="Times New Roman" w:cs="Times New Roman"/>
          <w:lang w:eastAsia="ru-RU"/>
        </w:rPr>
      </w:pPr>
    </w:p>
    <w:p w14:paraId="2D45D56B" w14:textId="77777777" w:rsidR="000669F5" w:rsidRPr="000669F5" w:rsidRDefault="000669F5" w:rsidP="00AE0051">
      <w:pPr>
        <w:keepNext/>
        <w:spacing w:after="0" w:line="240" w:lineRule="auto"/>
        <w:rPr>
          <w:rFonts w:ascii="Times New Roman" w:hAnsi="Times New Roman" w:cs="Times New Roman"/>
          <w:i/>
          <w:iCs/>
          <w:sz w:val="20"/>
          <w:szCs w:val="20"/>
          <w:lang w:eastAsia="ru-RU"/>
        </w:rPr>
      </w:pPr>
      <w:r w:rsidRPr="00265BA5">
        <w:rPr>
          <w:rFonts w:ascii="Times New Roman" w:hAnsi="Times New Roman" w:cs="Times New Roman"/>
          <w:i/>
          <w:iCs/>
          <w:sz w:val="20"/>
          <w:szCs w:val="20"/>
          <w:lang w:val="ru-RU" w:eastAsia="ru-RU"/>
        </w:rPr>
        <w:t xml:space="preserve">Table </w:t>
      </w:r>
      <w:r>
        <w:rPr>
          <w:rFonts w:ascii="Times New Roman" w:hAnsi="Times New Roman" w:cs="Times New Roman"/>
          <w:i/>
          <w:iCs/>
          <w:sz w:val="20"/>
          <w:szCs w:val="20"/>
          <w:lang w:eastAsia="ru-RU"/>
        </w:rPr>
        <w:t>4</w:t>
      </w:r>
      <w:r w:rsidRPr="00265BA5">
        <w:rPr>
          <w:rFonts w:ascii="Times New Roman" w:hAnsi="Times New Roman" w:cs="Times New Roman"/>
          <w:i/>
          <w:iCs/>
          <w:sz w:val="20"/>
          <w:szCs w:val="20"/>
          <w:lang w:eastAsia="ru-RU"/>
        </w:rPr>
        <w:t xml:space="preserve">: </w:t>
      </w:r>
      <w:r w:rsidR="00AE0051">
        <w:rPr>
          <w:rFonts w:ascii="Times New Roman" w:hAnsi="Times New Roman" w:cs="Times New Roman"/>
          <w:i/>
          <w:iCs/>
          <w:sz w:val="20"/>
          <w:szCs w:val="20"/>
          <w:lang w:eastAsia="ru-RU"/>
        </w:rPr>
        <w:t xml:space="preserve">Summary and Comparison of Presented Real World Examples of Utilizing Web 2.0 Technologies in Learning Institutions </w:t>
      </w:r>
    </w:p>
    <w:tbl>
      <w:tblPr>
        <w:tblW w:w="0" w:type="auto"/>
        <w:tblBorders>
          <w:insideH w:val="single" w:sz="4" w:space="0" w:color="FFFFFF"/>
        </w:tblBorders>
        <w:tblLook w:val="0480" w:firstRow="0" w:lastRow="0" w:firstColumn="1" w:lastColumn="0" w:noHBand="0" w:noVBand="1"/>
      </w:tblPr>
      <w:tblGrid>
        <w:gridCol w:w="2358"/>
        <w:gridCol w:w="6498"/>
      </w:tblGrid>
      <w:tr w:rsidR="0063045A" w:rsidRPr="00A96B4E" w14:paraId="3E56A7B1" w14:textId="77777777">
        <w:tc>
          <w:tcPr>
            <w:tcW w:w="8856" w:type="dxa"/>
            <w:gridSpan w:val="2"/>
            <w:shd w:val="clear" w:color="auto" w:fill="376092"/>
          </w:tcPr>
          <w:p w14:paraId="6B1922BD"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14:textFill>
                  <w14:solidFill>
                    <w14:schemeClr w14:val="bg1"/>
                  </w14:solidFill>
                </w14:textFill>
              </w:rPr>
            </w:pPr>
            <w:r w:rsidRPr="00A96B4E">
              <w:rPr>
                <w:rFonts w:ascii="Times New Roman" w:hAnsi="Times New Roman" w:cs="Times New Roman"/>
                <w:b/>
                <w:bCs/>
                <w:color w:val="FFFFFF" w:themeColor="background1"/>
                <w:sz w:val="20"/>
                <w:szCs w:val="20"/>
                <w14:textFill>
                  <w14:solidFill>
                    <w14:schemeClr w14:val="bg1"/>
                  </w14:solidFill>
                </w14:textFill>
              </w:rPr>
              <w:t>Example 1</w:t>
            </w:r>
          </w:p>
        </w:tc>
      </w:tr>
      <w:tr w:rsidR="0063045A" w:rsidRPr="00A96B4E" w14:paraId="3780A5ED" w14:textId="77777777">
        <w:tc>
          <w:tcPr>
            <w:tcW w:w="2358" w:type="dxa"/>
            <w:shd w:val="clear" w:color="auto" w:fill="376092"/>
          </w:tcPr>
          <w:p w14:paraId="1D6C14E2"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College/University</w:t>
            </w:r>
          </w:p>
        </w:tc>
        <w:tc>
          <w:tcPr>
            <w:tcW w:w="6498" w:type="dxa"/>
            <w:shd w:val="clear" w:color="auto" w:fill="DCE6F2"/>
          </w:tcPr>
          <w:p w14:paraId="5669E4F0"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College of Liberal and Professional Studies at the University of Pennsylvania</w:t>
            </w:r>
          </w:p>
        </w:tc>
      </w:tr>
      <w:tr w:rsidR="0063045A" w:rsidRPr="00A96B4E" w14:paraId="6CF6AF2B" w14:textId="77777777">
        <w:tc>
          <w:tcPr>
            <w:tcW w:w="2358" w:type="dxa"/>
            <w:shd w:val="clear" w:color="auto" w:fill="376092"/>
          </w:tcPr>
          <w:p w14:paraId="5D6A4DA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A7C0DE"/>
          </w:tcPr>
          <w:p w14:paraId="5232410F"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P</w:t>
            </w:r>
            <w:r w:rsidRPr="00A96B4E">
              <w:rPr>
                <w:rFonts w:ascii="Times New Roman" w:hAnsi="Times New Roman" w:cs="Times New Roman"/>
                <w:color w:val="000000"/>
                <w:sz w:val="20"/>
                <w:szCs w:val="20"/>
                <w:lang w:val="ru-RU" w:eastAsia="ru-RU"/>
                <w14:textFill>
                  <w14:solidFill>
                    <w14:srgbClr w14:val="000000"/>
                  </w14:solidFill>
                </w14:textFill>
              </w:rPr>
              <w:t xml:space="preserve">sychology </w:t>
            </w:r>
            <w:r w:rsidRPr="00A96B4E">
              <w:rPr>
                <w:rFonts w:ascii="Times New Roman" w:hAnsi="Times New Roman" w:cs="Times New Roman"/>
                <w:color w:val="000000"/>
                <w:sz w:val="20"/>
                <w:szCs w:val="20"/>
                <w:lang w:eastAsia="ru-RU"/>
                <w14:textFill>
                  <w14:solidFill>
                    <w14:srgbClr w14:val="000000"/>
                  </w14:solidFill>
                </w14:textFill>
              </w:rPr>
              <w:t>D</w:t>
            </w:r>
            <w:r w:rsidRPr="00A96B4E">
              <w:rPr>
                <w:rFonts w:ascii="Times New Roman" w:hAnsi="Times New Roman" w:cs="Times New Roman"/>
                <w:color w:val="000000"/>
                <w:sz w:val="20"/>
                <w:szCs w:val="20"/>
                <w:lang w:val="ru-RU" w:eastAsia="ru-RU"/>
                <w14:textFill>
                  <w14:solidFill>
                    <w14:srgbClr w14:val="000000"/>
                  </w14:solidFill>
                </w14:textFill>
              </w:rPr>
              <w:t>epartment</w:t>
            </w:r>
            <w:r w:rsidRPr="00A96B4E">
              <w:rPr>
                <w:rFonts w:ascii="Times New Roman" w:hAnsi="Times New Roman" w:cs="Times New Roman"/>
                <w:color w:val="000000"/>
                <w:sz w:val="20"/>
                <w:szCs w:val="20"/>
                <w:lang w:eastAsia="ru-RU"/>
                <w14:textFill>
                  <w14:solidFill>
                    <w14:srgbClr w14:val="000000"/>
                  </w14:solidFill>
                </w14:textFill>
              </w:rPr>
              <w:t xml:space="preserve">, </w:t>
            </w:r>
            <w:r w:rsidRPr="00A96B4E">
              <w:rPr>
                <w:rFonts w:ascii="Times New Roman" w:hAnsi="Times New Roman" w:cs="Times New Roman"/>
                <w:color w:val="000000"/>
                <w:sz w:val="20"/>
                <w:szCs w:val="20"/>
                <w:lang w:val="ru-RU" w:eastAsia="ru-RU"/>
                <w14:textFill>
                  <w14:solidFill>
                    <w14:srgbClr w14:val="000000"/>
                  </w14:solidFill>
                </w14:textFill>
              </w:rPr>
              <w:t>Foundations of Positive Psychology</w:t>
            </w:r>
            <w:r w:rsidRPr="00A96B4E">
              <w:rPr>
                <w:rFonts w:ascii="Times New Roman" w:hAnsi="Times New Roman" w:cs="Times New Roman"/>
                <w:color w:val="000000"/>
                <w:sz w:val="20"/>
                <w:szCs w:val="20"/>
                <w:lang w:eastAsia="ru-RU"/>
                <w14:textFill>
                  <w14:solidFill>
                    <w14:srgbClr w14:val="000000"/>
                  </w14:solidFill>
                </w14:textFill>
              </w:rPr>
              <w:t xml:space="preserve"> Course</w:t>
            </w:r>
          </w:p>
        </w:tc>
      </w:tr>
      <w:tr w:rsidR="0063045A" w:rsidRPr="00A96B4E" w14:paraId="3317B7A8" w14:textId="77777777">
        <w:tc>
          <w:tcPr>
            <w:tcW w:w="2358" w:type="dxa"/>
            <w:shd w:val="clear" w:color="auto" w:fill="376092"/>
          </w:tcPr>
          <w:p w14:paraId="4EAAF2D7"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DCE6F2"/>
          </w:tcPr>
          <w:p w14:paraId="0F330371"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Community Platform for Educators “Community Groups”</w:t>
            </w:r>
          </w:p>
        </w:tc>
      </w:tr>
      <w:tr w:rsidR="0063045A" w:rsidRPr="00A96B4E" w14:paraId="4A667E2B" w14:textId="77777777">
        <w:tc>
          <w:tcPr>
            <w:tcW w:w="2358" w:type="dxa"/>
            <w:shd w:val="clear" w:color="auto" w:fill="376092"/>
          </w:tcPr>
          <w:p w14:paraId="2FED64F3"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A7C0DE"/>
          </w:tcPr>
          <w:p w14:paraId="41468B9B"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P</w:t>
            </w:r>
            <w:r w:rsidRPr="00A96B4E">
              <w:rPr>
                <w:rFonts w:ascii="Times New Roman" w:hAnsi="Times New Roman" w:cs="Times New Roman"/>
                <w:color w:val="000000"/>
                <w:sz w:val="20"/>
                <w:szCs w:val="20"/>
                <w:lang w:val="ru-RU" w:eastAsia="ru-RU"/>
                <w14:textFill>
                  <w14:solidFill>
                    <w14:srgbClr w14:val="000000"/>
                  </w14:solidFill>
                </w14:textFill>
              </w:rPr>
              <w:t>sychologists who wanted to learn more to improve their professional practice, as well as learners who wanted to improve their lives</w:t>
            </w:r>
          </w:p>
        </w:tc>
      </w:tr>
      <w:tr w:rsidR="0063045A" w:rsidRPr="00A96B4E" w14:paraId="61FE1291" w14:textId="77777777">
        <w:tc>
          <w:tcPr>
            <w:tcW w:w="2358" w:type="dxa"/>
            <w:shd w:val="clear" w:color="auto" w:fill="376092"/>
          </w:tcPr>
          <w:p w14:paraId="59030EB0"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DCE6F2"/>
          </w:tcPr>
          <w:p w14:paraId="65575252"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Nearly a thousand student took the course, called "Foundations of Positive Psychology</w:t>
            </w:r>
          </w:p>
        </w:tc>
      </w:tr>
      <w:tr w:rsidR="0063045A" w:rsidRPr="00A96B4E" w14:paraId="63721BB5" w14:textId="77777777">
        <w:tc>
          <w:tcPr>
            <w:tcW w:w="2358" w:type="dxa"/>
            <w:shd w:val="clear" w:color="auto" w:fill="376092"/>
          </w:tcPr>
          <w:p w14:paraId="6B1B2B6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A7C0DE"/>
          </w:tcPr>
          <w:p w14:paraId="0C5CE962" w14:textId="77777777" w:rsidR="0063045A" w:rsidRPr="00A96B4E" w:rsidRDefault="0063045A" w:rsidP="00A96B4E">
            <w:pPr>
              <w:spacing w:after="0" w:line="240" w:lineRule="auto"/>
              <w:rPr>
                <w:rFonts w:ascii="Times New Roman" w:hAnsi="Times New Roman" w:cs="Times New Roman"/>
                <w:color w:val="000000"/>
                <w:sz w:val="20"/>
                <w:szCs w:val="20"/>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“Affinity Groups” based on particular interests</w:t>
            </w:r>
          </w:p>
        </w:tc>
      </w:tr>
      <w:tr w:rsidR="0063045A" w:rsidRPr="00A96B4E" w14:paraId="564D191D" w14:textId="77777777">
        <w:tc>
          <w:tcPr>
            <w:tcW w:w="2358" w:type="dxa"/>
            <w:shd w:val="clear" w:color="auto" w:fill="376092"/>
          </w:tcPr>
          <w:p w14:paraId="2B9DD70E"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DCE6F2"/>
          </w:tcPr>
          <w:p w14:paraId="615007E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M</w:t>
            </w:r>
            <w:r w:rsidRPr="00A96B4E">
              <w:rPr>
                <w:rFonts w:ascii="Times New Roman" w:hAnsi="Times New Roman" w:cs="Times New Roman"/>
                <w:color w:val="000000"/>
                <w:sz w:val="20"/>
                <w:szCs w:val="20"/>
                <w:lang w:val="ru-RU" w:eastAsia="ru-RU"/>
                <w14:textFill>
                  <w14:solidFill>
                    <w14:srgbClr w14:val="000000"/>
                  </w14:solidFill>
                </w14:textFill>
              </w:rPr>
              <w:t>ore engaging and participatory environment its online courses</w:t>
            </w:r>
          </w:p>
        </w:tc>
      </w:tr>
      <w:tr w:rsidR="0063045A" w:rsidRPr="00A96B4E" w14:paraId="2226BAAB" w14:textId="77777777">
        <w:tc>
          <w:tcPr>
            <w:tcW w:w="2358" w:type="dxa"/>
            <w:shd w:val="clear" w:color="auto" w:fill="376092"/>
          </w:tcPr>
          <w:p w14:paraId="66C95DB3"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Technology Provider</w:t>
            </w:r>
          </w:p>
        </w:tc>
        <w:tc>
          <w:tcPr>
            <w:tcW w:w="6498" w:type="dxa"/>
            <w:shd w:val="clear" w:color="auto" w:fill="A7C0DE"/>
          </w:tcPr>
          <w:p w14:paraId="561C9902"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GoingOn</w:t>
            </w:r>
          </w:p>
        </w:tc>
      </w:tr>
      <w:tr w:rsidR="0063045A" w:rsidRPr="00A96B4E" w14:paraId="00676B01" w14:textId="77777777">
        <w:tc>
          <w:tcPr>
            <w:tcW w:w="2358" w:type="dxa"/>
            <w:shd w:val="clear" w:color="auto" w:fill="376092"/>
          </w:tcPr>
          <w:p w14:paraId="42D3FCE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DCE6F2"/>
          </w:tcPr>
          <w:p w14:paraId="5999E808"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D</w:t>
            </w:r>
            <w:r w:rsidRPr="00A96B4E">
              <w:rPr>
                <w:rFonts w:ascii="Times New Roman" w:hAnsi="Times New Roman" w:cs="Times New Roman"/>
                <w:color w:val="000000"/>
                <w:sz w:val="20"/>
                <w:szCs w:val="20"/>
                <w:lang w:val="ru-RU" w:eastAsia="ru-RU"/>
                <w14:textFill>
                  <w14:solidFill>
                    <w14:srgbClr w14:val="000000"/>
                  </w14:solidFill>
                </w14:textFill>
              </w:rPr>
              <w:t>raw student information from Moodlerooms, also built on open-source applications</w:t>
            </w:r>
          </w:p>
        </w:tc>
      </w:tr>
      <w:tr w:rsidR="0063045A" w:rsidRPr="00A96B4E" w14:paraId="55B8F35E" w14:textId="77777777">
        <w:tc>
          <w:tcPr>
            <w:tcW w:w="8856" w:type="dxa"/>
            <w:gridSpan w:val="2"/>
            <w:shd w:val="clear" w:color="auto" w:fill="376092"/>
          </w:tcPr>
          <w:p w14:paraId="1A80AEA7"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p>
        </w:tc>
      </w:tr>
      <w:tr w:rsidR="0063045A" w:rsidRPr="00A96B4E" w14:paraId="19EA6372" w14:textId="77777777">
        <w:tc>
          <w:tcPr>
            <w:tcW w:w="8856" w:type="dxa"/>
            <w:gridSpan w:val="2"/>
            <w:shd w:val="clear" w:color="auto" w:fill="376092"/>
          </w:tcPr>
          <w:p w14:paraId="335D35EC"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r w:rsidRPr="00A96B4E">
              <w:rPr>
                <w:rFonts w:ascii="Times New Roman" w:hAnsi="Times New Roman" w:cs="Times New Roman"/>
                <w:b/>
                <w:bCs/>
                <w:color w:val="FFFFFF" w:themeColor="background1"/>
                <w:sz w:val="20"/>
                <w:szCs w:val="20"/>
                <w:lang w:eastAsia="ru-RU"/>
                <w14:textFill>
                  <w14:solidFill>
                    <w14:schemeClr w14:val="bg1"/>
                  </w14:solidFill>
                </w14:textFill>
              </w:rPr>
              <w:t>Example 2</w:t>
            </w:r>
          </w:p>
        </w:tc>
      </w:tr>
      <w:tr w:rsidR="0063045A" w:rsidRPr="00A96B4E" w14:paraId="290D154B" w14:textId="77777777">
        <w:tc>
          <w:tcPr>
            <w:tcW w:w="2358" w:type="dxa"/>
            <w:shd w:val="clear" w:color="auto" w:fill="376092"/>
          </w:tcPr>
          <w:p w14:paraId="4FF5D58B"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College / University</w:t>
            </w:r>
          </w:p>
        </w:tc>
        <w:tc>
          <w:tcPr>
            <w:tcW w:w="6498" w:type="dxa"/>
            <w:shd w:val="clear" w:color="auto" w:fill="A7C0DE"/>
          </w:tcPr>
          <w:p w14:paraId="250E1A20"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SunGard Higher Education</w:t>
            </w:r>
          </w:p>
        </w:tc>
      </w:tr>
      <w:tr w:rsidR="0063045A" w:rsidRPr="00A96B4E" w14:paraId="6933930B" w14:textId="77777777">
        <w:tc>
          <w:tcPr>
            <w:tcW w:w="2358" w:type="dxa"/>
            <w:shd w:val="clear" w:color="auto" w:fill="376092"/>
          </w:tcPr>
          <w:p w14:paraId="75F6A5A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DCE6F2"/>
          </w:tcPr>
          <w:p w14:paraId="123DD57B"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I</w:t>
            </w:r>
            <w:r w:rsidRPr="00A96B4E">
              <w:rPr>
                <w:rFonts w:ascii="Times New Roman" w:hAnsi="Times New Roman" w:cs="Times New Roman"/>
                <w:color w:val="000000"/>
                <w:sz w:val="20"/>
                <w:szCs w:val="20"/>
                <w:lang w:val="ru-RU" w:eastAsia="ru-RU"/>
                <w14:textFill>
                  <w14:solidFill>
                    <w14:srgbClr w14:val="000000"/>
                  </w14:solidFill>
                </w14:textFill>
              </w:rPr>
              <w:t xml:space="preserve">nternational </w:t>
            </w:r>
            <w:r w:rsidRPr="00A96B4E">
              <w:rPr>
                <w:rFonts w:ascii="Times New Roman" w:hAnsi="Times New Roman" w:cs="Times New Roman"/>
                <w:color w:val="000000"/>
                <w:sz w:val="20"/>
                <w:szCs w:val="20"/>
                <w:lang w:eastAsia="ru-RU"/>
                <w14:textFill>
                  <w14:solidFill>
                    <w14:srgbClr w14:val="000000"/>
                  </w14:solidFill>
                </w14:textFill>
              </w:rPr>
              <w:t>A</w:t>
            </w:r>
            <w:r w:rsidRPr="00A96B4E">
              <w:rPr>
                <w:rFonts w:ascii="Times New Roman" w:hAnsi="Times New Roman" w:cs="Times New Roman"/>
                <w:color w:val="000000"/>
                <w:sz w:val="20"/>
                <w:szCs w:val="20"/>
                <w:lang w:val="ru-RU" w:eastAsia="ru-RU"/>
                <w14:textFill>
                  <w14:solidFill>
                    <w14:srgbClr w14:val="000000"/>
                  </w14:solidFill>
                </w14:textFill>
              </w:rPr>
              <w:t>ffairs</w:t>
            </w:r>
            <w:r w:rsidRPr="00A96B4E">
              <w:rPr>
                <w:rFonts w:ascii="Times New Roman" w:hAnsi="Times New Roman" w:cs="Times New Roman"/>
                <w:color w:val="000000"/>
                <w:sz w:val="20"/>
                <w:szCs w:val="20"/>
                <w:lang w:eastAsia="ru-RU"/>
                <w14:textFill>
                  <w14:solidFill>
                    <w14:srgbClr w14:val="000000"/>
                  </w14:solidFill>
                </w14:textFill>
              </w:rPr>
              <w:t xml:space="preserve"> Subject</w:t>
            </w:r>
          </w:p>
        </w:tc>
      </w:tr>
      <w:tr w:rsidR="0063045A" w:rsidRPr="00A96B4E" w14:paraId="64A43E76" w14:textId="77777777">
        <w:tc>
          <w:tcPr>
            <w:tcW w:w="2358" w:type="dxa"/>
            <w:shd w:val="clear" w:color="auto" w:fill="376092"/>
          </w:tcPr>
          <w:p w14:paraId="7A9CF225"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A7C0DE"/>
          </w:tcPr>
          <w:p w14:paraId="72027DE2"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 xml:space="preserve">e-learning platform </w:t>
            </w:r>
            <w:r w:rsidRPr="00A96B4E">
              <w:rPr>
                <w:rFonts w:ascii="Times New Roman" w:hAnsi="Times New Roman" w:cs="Times New Roman"/>
                <w:color w:val="000000"/>
                <w:sz w:val="20"/>
                <w:szCs w:val="20"/>
                <w:lang w:eastAsia="ru-RU"/>
                <w14:textFill>
                  <w14:solidFill>
                    <w14:srgbClr w14:val="000000"/>
                  </w14:solidFill>
                </w14:textFill>
              </w:rPr>
              <w:t xml:space="preserve">that is </w:t>
            </w:r>
            <w:r w:rsidRPr="00A96B4E">
              <w:rPr>
                <w:rFonts w:ascii="Times New Roman" w:hAnsi="Times New Roman" w:cs="Times New Roman"/>
                <w:color w:val="000000"/>
                <w:sz w:val="20"/>
                <w:szCs w:val="20"/>
                <w:lang w:val="ru-RU" w:eastAsia="ru-RU"/>
                <w14:textFill>
                  <w14:solidFill>
                    <w14:srgbClr w14:val="000000"/>
                  </w14:solidFill>
                </w14:textFill>
              </w:rPr>
              <w:t>built around social network</w:t>
            </w:r>
            <w:proofErr w:type="spellStart"/>
            <w:r w:rsidRPr="00A96B4E">
              <w:rPr>
                <w:rFonts w:ascii="Times New Roman" w:hAnsi="Times New Roman" w:cs="Times New Roman"/>
                <w:color w:val="000000"/>
                <w:sz w:val="20"/>
                <w:szCs w:val="20"/>
                <w:lang w:eastAsia="ru-RU"/>
                <w14:textFill>
                  <w14:solidFill>
                    <w14:srgbClr w14:val="000000"/>
                  </w14:solidFill>
                </w14:textFill>
              </w:rPr>
              <w:t>ing</w:t>
            </w:r>
            <w:proofErr w:type="spellEnd"/>
          </w:p>
        </w:tc>
      </w:tr>
      <w:tr w:rsidR="0063045A" w:rsidRPr="00A96B4E" w14:paraId="7B7B0216" w14:textId="77777777">
        <w:tc>
          <w:tcPr>
            <w:tcW w:w="2358" w:type="dxa"/>
            <w:shd w:val="clear" w:color="auto" w:fill="376092"/>
          </w:tcPr>
          <w:p w14:paraId="0BFD1C5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DCE6F2"/>
          </w:tcPr>
          <w:p w14:paraId="08352FE4"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Current Enrolled Students</w:t>
            </w:r>
          </w:p>
        </w:tc>
      </w:tr>
      <w:tr w:rsidR="0063045A" w:rsidRPr="00A96B4E" w14:paraId="3A290F8B" w14:textId="77777777">
        <w:tc>
          <w:tcPr>
            <w:tcW w:w="2358" w:type="dxa"/>
            <w:shd w:val="clear" w:color="auto" w:fill="376092"/>
          </w:tcPr>
          <w:p w14:paraId="390BF20A"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A7C0DE"/>
          </w:tcPr>
          <w:p w14:paraId="1A5140A1"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56921B76" w14:textId="77777777">
        <w:tc>
          <w:tcPr>
            <w:tcW w:w="2358" w:type="dxa"/>
            <w:shd w:val="clear" w:color="auto" w:fill="376092"/>
          </w:tcPr>
          <w:p w14:paraId="5446240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DCE6F2"/>
          </w:tcPr>
          <w:p w14:paraId="21E12D43"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D</w:t>
            </w:r>
            <w:r w:rsidRPr="00A96B4E">
              <w:rPr>
                <w:rFonts w:ascii="Times New Roman" w:hAnsi="Times New Roman" w:cs="Times New Roman"/>
                <w:color w:val="000000"/>
                <w:sz w:val="20"/>
                <w:szCs w:val="20"/>
                <w:lang w:val="ru-RU" w:eastAsia="ru-RU"/>
                <w14:textFill>
                  <w14:solidFill>
                    <w14:srgbClr w14:val="000000"/>
                  </w14:solidFill>
                </w14:textFill>
              </w:rPr>
              <w:t>iscussing the athletic competition in the context of the international-politics issues raised during the class</w:t>
            </w:r>
          </w:p>
        </w:tc>
      </w:tr>
      <w:tr w:rsidR="0063045A" w:rsidRPr="00A96B4E" w14:paraId="0F996242" w14:textId="77777777">
        <w:tc>
          <w:tcPr>
            <w:tcW w:w="2358" w:type="dxa"/>
            <w:shd w:val="clear" w:color="auto" w:fill="376092"/>
          </w:tcPr>
          <w:p w14:paraId="3E345994"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A7C0DE"/>
          </w:tcPr>
          <w:p w14:paraId="795D6930"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14:textFill>
                  <w14:solidFill>
                    <w14:srgbClr w14:val="000000"/>
                  </w14:solidFill>
                </w14:textFill>
              </w:rPr>
              <w:t>Applying what they have learned in class (months ago) in real-world scenarios “taking what they have learned into action”</w:t>
            </w:r>
          </w:p>
        </w:tc>
      </w:tr>
      <w:tr w:rsidR="0063045A" w:rsidRPr="00A96B4E" w14:paraId="083C9C3C" w14:textId="77777777">
        <w:tc>
          <w:tcPr>
            <w:tcW w:w="2358" w:type="dxa"/>
            <w:shd w:val="clear" w:color="auto" w:fill="376092"/>
          </w:tcPr>
          <w:p w14:paraId="0A5B2F35"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Technology Provider</w:t>
            </w:r>
          </w:p>
        </w:tc>
        <w:tc>
          <w:tcPr>
            <w:tcW w:w="6498" w:type="dxa"/>
            <w:shd w:val="clear" w:color="auto" w:fill="DCE6F2"/>
          </w:tcPr>
          <w:p w14:paraId="672EC4B1"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Epsilen</w:t>
            </w:r>
          </w:p>
        </w:tc>
      </w:tr>
      <w:tr w:rsidR="0063045A" w:rsidRPr="00A96B4E" w14:paraId="00F61635" w14:textId="77777777">
        <w:tc>
          <w:tcPr>
            <w:tcW w:w="2358" w:type="dxa"/>
            <w:shd w:val="clear" w:color="auto" w:fill="376092"/>
          </w:tcPr>
          <w:p w14:paraId="18426CC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A7C0DE"/>
          </w:tcPr>
          <w:p w14:paraId="47541D55"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environment lets faculty members use online material from The New York Times both for assignments and to promote discussio</w:t>
            </w:r>
            <w:r w:rsidRPr="00A96B4E">
              <w:rPr>
                <w:rFonts w:ascii="Times New Roman" w:hAnsi="Times New Roman" w:cs="Times New Roman"/>
                <w:color w:val="000000"/>
                <w:sz w:val="20"/>
                <w:szCs w:val="20"/>
                <w:lang w:eastAsia="ru-RU"/>
                <w14:textFill>
                  <w14:solidFill>
                    <w14:srgbClr w14:val="000000"/>
                  </w14:solidFill>
                </w14:textFill>
              </w:rPr>
              <w:t>n</w:t>
            </w:r>
          </w:p>
        </w:tc>
      </w:tr>
      <w:tr w:rsidR="0063045A" w:rsidRPr="00A96B4E" w14:paraId="59D7C43A" w14:textId="77777777">
        <w:tc>
          <w:tcPr>
            <w:tcW w:w="8856" w:type="dxa"/>
            <w:gridSpan w:val="2"/>
            <w:shd w:val="clear" w:color="auto" w:fill="376092"/>
          </w:tcPr>
          <w:p w14:paraId="7BBE97F0"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p>
        </w:tc>
      </w:tr>
      <w:tr w:rsidR="0063045A" w:rsidRPr="00A96B4E" w14:paraId="3AF71023" w14:textId="77777777">
        <w:tc>
          <w:tcPr>
            <w:tcW w:w="8856" w:type="dxa"/>
            <w:gridSpan w:val="2"/>
            <w:shd w:val="clear" w:color="auto" w:fill="376092"/>
          </w:tcPr>
          <w:p w14:paraId="458FDBFB"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r w:rsidRPr="00A96B4E">
              <w:rPr>
                <w:rFonts w:ascii="Times New Roman" w:hAnsi="Times New Roman" w:cs="Times New Roman"/>
                <w:b/>
                <w:bCs/>
                <w:color w:val="FFFFFF" w:themeColor="background1"/>
                <w:sz w:val="20"/>
                <w:szCs w:val="20"/>
                <w:lang w:eastAsia="ru-RU"/>
                <w14:textFill>
                  <w14:solidFill>
                    <w14:schemeClr w14:val="bg1"/>
                  </w14:solidFill>
                </w14:textFill>
              </w:rPr>
              <w:t>Example 3</w:t>
            </w:r>
          </w:p>
        </w:tc>
      </w:tr>
      <w:tr w:rsidR="0063045A" w:rsidRPr="00A96B4E" w14:paraId="75E55516" w14:textId="77777777">
        <w:tc>
          <w:tcPr>
            <w:tcW w:w="2358" w:type="dxa"/>
            <w:shd w:val="clear" w:color="auto" w:fill="376092"/>
          </w:tcPr>
          <w:p w14:paraId="3332F465"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College / University</w:t>
            </w:r>
          </w:p>
        </w:tc>
        <w:tc>
          <w:tcPr>
            <w:tcW w:w="6498" w:type="dxa"/>
            <w:shd w:val="clear" w:color="auto" w:fill="DCE6F2"/>
          </w:tcPr>
          <w:p w14:paraId="44D68CD3"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List of Users is available in Resources Section</w:t>
            </w:r>
          </w:p>
        </w:tc>
      </w:tr>
      <w:tr w:rsidR="0063045A" w:rsidRPr="00A96B4E" w14:paraId="73E6D3C1" w14:textId="77777777">
        <w:tc>
          <w:tcPr>
            <w:tcW w:w="2358" w:type="dxa"/>
            <w:shd w:val="clear" w:color="auto" w:fill="376092"/>
          </w:tcPr>
          <w:p w14:paraId="79FE366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A7C0DE"/>
          </w:tcPr>
          <w:p w14:paraId="287A38E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2D46FA11" w14:textId="77777777">
        <w:tc>
          <w:tcPr>
            <w:tcW w:w="2358" w:type="dxa"/>
            <w:shd w:val="clear" w:color="auto" w:fill="376092"/>
          </w:tcPr>
          <w:p w14:paraId="79569662"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DCE6F2"/>
          </w:tcPr>
          <w:p w14:paraId="09D436CD"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Collaborative Digital Information Tracking</w:t>
            </w:r>
          </w:p>
        </w:tc>
      </w:tr>
      <w:tr w:rsidR="0063045A" w:rsidRPr="00A96B4E" w14:paraId="146CDA5D" w14:textId="77777777">
        <w:tc>
          <w:tcPr>
            <w:tcW w:w="2358" w:type="dxa"/>
            <w:shd w:val="clear" w:color="auto" w:fill="376092"/>
          </w:tcPr>
          <w:p w14:paraId="16F41C5E"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A7C0DE"/>
          </w:tcPr>
          <w:p w14:paraId="2DF112D9"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Current Enrolled Students</w:t>
            </w:r>
          </w:p>
        </w:tc>
      </w:tr>
      <w:tr w:rsidR="0063045A" w:rsidRPr="00A96B4E" w14:paraId="31E8503B" w14:textId="77777777">
        <w:tc>
          <w:tcPr>
            <w:tcW w:w="2358" w:type="dxa"/>
            <w:shd w:val="clear" w:color="auto" w:fill="376092"/>
          </w:tcPr>
          <w:p w14:paraId="2F01D8DC"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DCE6F2"/>
          </w:tcPr>
          <w:p w14:paraId="74E936CD"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32A88D6F" w14:textId="77777777">
        <w:tc>
          <w:tcPr>
            <w:tcW w:w="2358" w:type="dxa"/>
            <w:shd w:val="clear" w:color="auto" w:fill="376092"/>
          </w:tcPr>
          <w:p w14:paraId="385AC7B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A7C0DE"/>
          </w:tcPr>
          <w:p w14:paraId="0DACA0FC"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I</w:t>
            </w:r>
            <w:r w:rsidRPr="00A96B4E">
              <w:rPr>
                <w:rFonts w:ascii="Times New Roman" w:hAnsi="Times New Roman" w:cs="Times New Roman"/>
                <w:color w:val="000000"/>
                <w:sz w:val="20"/>
                <w:szCs w:val="20"/>
                <w:lang w:val="ru-RU" w:eastAsia="ru-RU"/>
                <w14:textFill>
                  <w14:solidFill>
                    <w14:srgbClr w14:val="000000"/>
                  </w14:solidFill>
                </w14:textFill>
              </w:rPr>
              <w:t>nstructors create and manage assignments in which students read and provide comments on each others' work</w:t>
            </w:r>
          </w:p>
        </w:tc>
      </w:tr>
      <w:tr w:rsidR="0063045A" w:rsidRPr="00A96B4E" w14:paraId="253EC4C4" w14:textId="77777777">
        <w:tc>
          <w:tcPr>
            <w:tcW w:w="2358" w:type="dxa"/>
            <w:shd w:val="clear" w:color="auto" w:fill="376092"/>
          </w:tcPr>
          <w:p w14:paraId="0746A36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DCE6F2"/>
          </w:tcPr>
          <w:p w14:paraId="3BF79C95"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Students upload, review, and comment on each other's papers, prompted by instructor-supplied questions and guidelines</w:t>
            </w:r>
            <w:r w:rsidRPr="00A96B4E">
              <w:rPr>
                <w:rFonts w:ascii="Times New Roman" w:hAnsi="Times New Roman" w:cs="Times New Roman"/>
                <w:color w:val="000000"/>
                <w:sz w:val="20"/>
                <w:szCs w:val="20"/>
                <w:lang w:eastAsia="ru-RU"/>
                <w14:textFill>
                  <w14:solidFill>
                    <w14:srgbClr w14:val="000000"/>
                  </w14:solidFill>
                </w14:textFill>
              </w:rPr>
              <w:t xml:space="preserve">, thus more supervised </w:t>
            </w:r>
            <w:r w:rsidRPr="00A96B4E">
              <w:rPr>
                <w:rFonts w:ascii="Times New Roman" w:hAnsi="Times New Roman" w:cs="Times New Roman"/>
                <w:color w:val="000000"/>
                <w:sz w:val="20"/>
                <w:szCs w:val="20"/>
                <w:lang w:eastAsia="ru-RU"/>
                <w14:textFill>
                  <w14:solidFill>
                    <w14:srgbClr w14:val="000000"/>
                  </w14:solidFill>
                </w14:textFill>
              </w:rPr>
              <w:lastRenderedPageBreak/>
              <w:t>interaction, engagement, and collaboration</w:t>
            </w:r>
          </w:p>
        </w:tc>
      </w:tr>
      <w:tr w:rsidR="0063045A" w:rsidRPr="00A96B4E" w14:paraId="4CBC940F" w14:textId="77777777">
        <w:tc>
          <w:tcPr>
            <w:tcW w:w="2358" w:type="dxa"/>
            <w:shd w:val="clear" w:color="auto" w:fill="376092"/>
          </w:tcPr>
          <w:p w14:paraId="740F555D"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lastRenderedPageBreak/>
              <w:t>Technology Provider</w:t>
            </w:r>
          </w:p>
        </w:tc>
        <w:tc>
          <w:tcPr>
            <w:tcW w:w="6498" w:type="dxa"/>
            <w:shd w:val="clear" w:color="auto" w:fill="A7C0DE"/>
          </w:tcPr>
          <w:p w14:paraId="0B4AB98A"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iParadigms</w:t>
            </w:r>
          </w:p>
        </w:tc>
      </w:tr>
      <w:tr w:rsidR="0063045A" w:rsidRPr="00A96B4E" w14:paraId="2DF765D4" w14:textId="77777777">
        <w:tc>
          <w:tcPr>
            <w:tcW w:w="2358" w:type="dxa"/>
            <w:shd w:val="clear" w:color="auto" w:fill="376092"/>
          </w:tcPr>
          <w:p w14:paraId="7988F4BD"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DCE6F2"/>
          </w:tcPr>
          <w:p w14:paraId="1621E914"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Web interface to set up assignments, provide structured guidance, and monitor the results with minimal effort</w:t>
            </w:r>
          </w:p>
        </w:tc>
      </w:tr>
      <w:tr w:rsidR="0063045A" w:rsidRPr="00A96B4E" w14:paraId="31477A80" w14:textId="77777777">
        <w:tc>
          <w:tcPr>
            <w:tcW w:w="8856" w:type="dxa"/>
            <w:gridSpan w:val="2"/>
            <w:shd w:val="clear" w:color="auto" w:fill="376092"/>
          </w:tcPr>
          <w:p w14:paraId="070A4D63"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p>
        </w:tc>
      </w:tr>
      <w:tr w:rsidR="0063045A" w:rsidRPr="00A96B4E" w14:paraId="306E8C30" w14:textId="77777777">
        <w:tc>
          <w:tcPr>
            <w:tcW w:w="8856" w:type="dxa"/>
            <w:gridSpan w:val="2"/>
            <w:shd w:val="clear" w:color="auto" w:fill="376092"/>
          </w:tcPr>
          <w:p w14:paraId="1E33486F"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r w:rsidRPr="00A96B4E">
              <w:rPr>
                <w:rFonts w:ascii="Times New Roman" w:hAnsi="Times New Roman" w:cs="Times New Roman"/>
                <w:b/>
                <w:bCs/>
                <w:color w:val="FFFFFF" w:themeColor="background1"/>
                <w:sz w:val="20"/>
                <w:szCs w:val="20"/>
                <w:lang w:eastAsia="ru-RU"/>
                <w14:textFill>
                  <w14:solidFill>
                    <w14:schemeClr w14:val="bg1"/>
                  </w14:solidFill>
                </w14:textFill>
              </w:rPr>
              <w:t>Example 4</w:t>
            </w:r>
          </w:p>
        </w:tc>
      </w:tr>
      <w:tr w:rsidR="0063045A" w:rsidRPr="00A96B4E" w14:paraId="5FD0FF89" w14:textId="77777777">
        <w:tc>
          <w:tcPr>
            <w:tcW w:w="2358" w:type="dxa"/>
            <w:shd w:val="clear" w:color="auto" w:fill="376092"/>
          </w:tcPr>
          <w:p w14:paraId="1C04DA51"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College / University</w:t>
            </w:r>
          </w:p>
        </w:tc>
        <w:tc>
          <w:tcPr>
            <w:tcW w:w="6498" w:type="dxa"/>
            <w:shd w:val="clear" w:color="auto" w:fill="A7C0DE"/>
          </w:tcPr>
          <w:p w14:paraId="013816D8"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List of Users is available on Web site Home page</w:t>
            </w:r>
          </w:p>
        </w:tc>
      </w:tr>
      <w:tr w:rsidR="0063045A" w:rsidRPr="00A96B4E" w14:paraId="359CCB36" w14:textId="77777777">
        <w:tc>
          <w:tcPr>
            <w:tcW w:w="2358" w:type="dxa"/>
            <w:shd w:val="clear" w:color="auto" w:fill="376092"/>
          </w:tcPr>
          <w:p w14:paraId="6FE804E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DCE6F2"/>
          </w:tcPr>
          <w:p w14:paraId="3311314B"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3398DCB6" w14:textId="77777777">
        <w:tc>
          <w:tcPr>
            <w:tcW w:w="2358" w:type="dxa"/>
            <w:shd w:val="clear" w:color="auto" w:fill="376092"/>
          </w:tcPr>
          <w:p w14:paraId="5B2C9C99"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A7C0DE"/>
          </w:tcPr>
          <w:p w14:paraId="59808C72"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Widgets, Social Networking, Text Messaging</w:t>
            </w:r>
          </w:p>
        </w:tc>
      </w:tr>
      <w:tr w:rsidR="0063045A" w:rsidRPr="00A96B4E" w14:paraId="49FBFB1D" w14:textId="77777777">
        <w:tc>
          <w:tcPr>
            <w:tcW w:w="2358" w:type="dxa"/>
            <w:shd w:val="clear" w:color="auto" w:fill="376092"/>
          </w:tcPr>
          <w:p w14:paraId="0A581028"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DCE6F2"/>
          </w:tcPr>
          <w:p w14:paraId="6F70806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Current Enrolled Students</w:t>
            </w:r>
          </w:p>
        </w:tc>
      </w:tr>
      <w:tr w:rsidR="0063045A" w:rsidRPr="00A96B4E" w14:paraId="33D1FF79" w14:textId="77777777">
        <w:tc>
          <w:tcPr>
            <w:tcW w:w="2358" w:type="dxa"/>
            <w:shd w:val="clear" w:color="auto" w:fill="376092"/>
          </w:tcPr>
          <w:p w14:paraId="62DD6AD0"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A7C0DE"/>
          </w:tcPr>
          <w:p w14:paraId="6357A140"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29668918" w14:textId="77777777">
        <w:tc>
          <w:tcPr>
            <w:tcW w:w="2358" w:type="dxa"/>
            <w:shd w:val="clear" w:color="auto" w:fill="376092"/>
          </w:tcPr>
          <w:p w14:paraId="1A429C07"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DCE6F2"/>
          </w:tcPr>
          <w:p w14:paraId="08686E92"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Threaded Discussions that is integrated in CMS and updated via Facebook, Twitter, Text Message, or e-mail.</w:t>
            </w:r>
          </w:p>
        </w:tc>
      </w:tr>
      <w:tr w:rsidR="0063045A" w:rsidRPr="00A96B4E" w14:paraId="5D871C53" w14:textId="77777777">
        <w:tc>
          <w:tcPr>
            <w:tcW w:w="2358" w:type="dxa"/>
            <w:shd w:val="clear" w:color="auto" w:fill="376092"/>
          </w:tcPr>
          <w:p w14:paraId="5DA61E15"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A7C0DE"/>
          </w:tcPr>
          <w:p w14:paraId="48DCE697"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More involved students in the learning process, Utilizing Web 2.0 technologies in the learning process</w:t>
            </w:r>
          </w:p>
        </w:tc>
      </w:tr>
      <w:tr w:rsidR="0063045A" w:rsidRPr="00A96B4E" w14:paraId="0B6B8C34" w14:textId="77777777">
        <w:tc>
          <w:tcPr>
            <w:tcW w:w="2358" w:type="dxa"/>
            <w:shd w:val="clear" w:color="auto" w:fill="376092"/>
          </w:tcPr>
          <w:p w14:paraId="23568474"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Technology Provider</w:t>
            </w:r>
          </w:p>
        </w:tc>
        <w:tc>
          <w:tcPr>
            <w:tcW w:w="6498" w:type="dxa"/>
            <w:shd w:val="clear" w:color="auto" w:fill="DCE6F2"/>
          </w:tcPr>
          <w:p w14:paraId="492429FC" w14:textId="77777777" w:rsidR="0063045A" w:rsidRPr="00A96B4E" w:rsidRDefault="0063045A" w:rsidP="00A96B4E">
            <w:pPr>
              <w:spacing w:after="0" w:line="240" w:lineRule="auto"/>
              <w:rPr>
                <w:rFonts w:ascii="Times New Roman" w:hAnsi="Times New Roman" w:cs="Times New Roman"/>
                <w:color w:val="000000"/>
                <w:sz w:val="20"/>
                <w:szCs w:val="20"/>
                <w:lang w:val="ru-RU"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ConnectYard</w:t>
            </w:r>
          </w:p>
        </w:tc>
      </w:tr>
      <w:tr w:rsidR="0063045A" w:rsidRPr="00A96B4E" w14:paraId="58CA2A18" w14:textId="77777777">
        <w:tc>
          <w:tcPr>
            <w:tcW w:w="2358" w:type="dxa"/>
            <w:shd w:val="clear" w:color="auto" w:fill="376092"/>
          </w:tcPr>
          <w:p w14:paraId="37EE70B2"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A7C0DE"/>
          </w:tcPr>
          <w:p w14:paraId="51663348"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W</w:t>
            </w:r>
            <w:r w:rsidRPr="00A96B4E">
              <w:rPr>
                <w:rFonts w:ascii="Times New Roman" w:hAnsi="Times New Roman" w:cs="Times New Roman"/>
                <w:color w:val="000000"/>
                <w:sz w:val="20"/>
                <w:szCs w:val="20"/>
                <w:lang w:val="ru-RU" w:eastAsia="ru-RU"/>
                <w14:textFill>
                  <w14:solidFill>
                    <w14:srgbClr w14:val="000000"/>
                  </w14:solidFill>
                </w14:textFill>
              </w:rPr>
              <w:t xml:space="preserve">idget that can be added to a </w:t>
            </w:r>
            <w:r w:rsidRPr="00A96B4E">
              <w:rPr>
                <w:rFonts w:ascii="Times New Roman" w:hAnsi="Times New Roman" w:cs="Times New Roman"/>
                <w:color w:val="000000"/>
                <w:sz w:val="20"/>
                <w:szCs w:val="20"/>
                <w:lang w:eastAsia="ru-RU"/>
                <w14:textFill>
                  <w14:solidFill>
                    <w14:srgbClr w14:val="000000"/>
                  </w14:solidFill>
                </w14:textFill>
              </w:rPr>
              <w:t xml:space="preserve">CMS for </w:t>
            </w:r>
            <w:r w:rsidRPr="00A96B4E">
              <w:rPr>
                <w:rFonts w:ascii="Times New Roman" w:hAnsi="Times New Roman" w:cs="Times New Roman"/>
                <w:color w:val="000000"/>
                <w:sz w:val="20"/>
                <w:szCs w:val="20"/>
                <w:lang w:val="ru-RU" w:eastAsia="ru-RU"/>
                <w14:textFill>
                  <w14:solidFill>
                    <w14:srgbClr w14:val="000000"/>
                  </w14:solidFill>
                </w14:textFill>
              </w:rPr>
              <w:t>delivering queries to the user via social networking sites and other means</w:t>
            </w:r>
            <w:r w:rsidRPr="00A96B4E">
              <w:rPr>
                <w:rFonts w:ascii="Times New Roman" w:hAnsi="Times New Roman" w:cs="Times New Roman"/>
                <w:color w:val="000000"/>
                <w:sz w:val="20"/>
                <w:szCs w:val="20"/>
                <w:lang w:eastAsia="ru-RU"/>
                <w14:textFill>
                  <w14:solidFill>
                    <w14:srgbClr w14:val="000000"/>
                  </w14:solidFill>
                </w14:textFill>
              </w:rPr>
              <w:t xml:space="preserve"> </w:t>
            </w:r>
          </w:p>
        </w:tc>
      </w:tr>
      <w:tr w:rsidR="0063045A" w:rsidRPr="00A96B4E" w14:paraId="32429B67" w14:textId="77777777">
        <w:tc>
          <w:tcPr>
            <w:tcW w:w="8856" w:type="dxa"/>
            <w:gridSpan w:val="2"/>
            <w:shd w:val="clear" w:color="auto" w:fill="376092"/>
          </w:tcPr>
          <w:p w14:paraId="5EBDCBDC"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p>
        </w:tc>
      </w:tr>
      <w:tr w:rsidR="0063045A" w:rsidRPr="00A96B4E" w14:paraId="6C83E973" w14:textId="77777777">
        <w:tc>
          <w:tcPr>
            <w:tcW w:w="8856" w:type="dxa"/>
            <w:gridSpan w:val="2"/>
            <w:shd w:val="clear" w:color="auto" w:fill="376092"/>
          </w:tcPr>
          <w:p w14:paraId="40508826" w14:textId="77777777" w:rsidR="0063045A" w:rsidRPr="00A96B4E" w:rsidRDefault="0063045A" w:rsidP="00A96B4E">
            <w:pPr>
              <w:spacing w:after="0" w:line="240" w:lineRule="auto"/>
              <w:rPr>
                <w:rFonts w:ascii="Times New Roman" w:hAnsi="Times New Roman" w:cs="Times New Roman"/>
                <w:b/>
                <w:bCs/>
                <w:color w:val="FFFFFF" w:themeColor="background1"/>
                <w:sz w:val="20"/>
                <w:szCs w:val="20"/>
                <w:lang w:eastAsia="ru-RU"/>
                <w14:textFill>
                  <w14:solidFill>
                    <w14:schemeClr w14:val="bg1"/>
                  </w14:solidFill>
                </w14:textFill>
              </w:rPr>
            </w:pPr>
            <w:r w:rsidRPr="00A96B4E">
              <w:rPr>
                <w:rFonts w:ascii="Times New Roman" w:hAnsi="Times New Roman" w:cs="Times New Roman"/>
                <w:b/>
                <w:bCs/>
                <w:color w:val="FFFFFF" w:themeColor="background1"/>
                <w:sz w:val="20"/>
                <w:szCs w:val="20"/>
                <w:lang w:eastAsia="ru-RU"/>
                <w14:textFill>
                  <w14:solidFill>
                    <w14:schemeClr w14:val="bg1"/>
                  </w14:solidFill>
                </w14:textFill>
              </w:rPr>
              <w:t>Example 5</w:t>
            </w:r>
          </w:p>
        </w:tc>
      </w:tr>
      <w:tr w:rsidR="0063045A" w:rsidRPr="00A96B4E" w14:paraId="578E4A3F" w14:textId="77777777">
        <w:tc>
          <w:tcPr>
            <w:tcW w:w="2358" w:type="dxa"/>
            <w:shd w:val="clear" w:color="auto" w:fill="376092"/>
          </w:tcPr>
          <w:p w14:paraId="1B9FE434"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College / University</w:t>
            </w:r>
          </w:p>
        </w:tc>
        <w:tc>
          <w:tcPr>
            <w:tcW w:w="6498" w:type="dxa"/>
            <w:shd w:val="clear" w:color="auto" w:fill="DCE6F2"/>
          </w:tcPr>
          <w:p w14:paraId="6002694B"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Purdue University in West Lafayette, Indiana, USA</w:t>
            </w:r>
          </w:p>
        </w:tc>
      </w:tr>
      <w:tr w:rsidR="0063045A" w:rsidRPr="00A96B4E" w14:paraId="285ECE5B" w14:textId="77777777">
        <w:tc>
          <w:tcPr>
            <w:tcW w:w="2358" w:type="dxa"/>
            <w:shd w:val="clear" w:color="auto" w:fill="376092"/>
          </w:tcPr>
          <w:p w14:paraId="08C3313A"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Department / Subject</w:t>
            </w:r>
          </w:p>
        </w:tc>
        <w:tc>
          <w:tcPr>
            <w:tcW w:w="6498" w:type="dxa"/>
            <w:shd w:val="clear" w:color="auto" w:fill="A7C0DE"/>
          </w:tcPr>
          <w:p w14:paraId="4344257C"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Courses with C</w:t>
            </w:r>
            <w:r w:rsidRPr="00A96B4E">
              <w:rPr>
                <w:rFonts w:ascii="Times New Roman" w:hAnsi="Times New Roman" w:cs="Times New Roman"/>
                <w:color w:val="000000"/>
                <w:sz w:val="20"/>
                <w:szCs w:val="20"/>
                <w:lang w:val="ru-RU" w:eastAsia="ru-RU"/>
                <w14:textFill>
                  <w14:solidFill>
                    <w14:srgbClr w14:val="000000"/>
                  </w14:solidFill>
                </w14:textFill>
              </w:rPr>
              <w:t>lassroom</w:t>
            </w:r>
            <w:r w:rsidRPr="00A96B4E">
              <w:rPr>
                <w:rFonts w:ascii="Times New Roman" w:hAnsi="Times New Roman" w:cs="Times New Roman"/>
                <w:color w:val="000000"/>
                <w:sz w:val="20"/>
                <w:szCs w:val="20"/>
                <w:lang w:eastAsia="ru-RU"/>
                <w14:textFill>
                  <w14:solidFill>
                    <w14:srgbClr w14:val="000000"/>
                  </w14:solidFill>
                </w14:textFill>
              </w:rPr>
              <w:t>s</w:t>
            </w:r>
            <w:r w:rsidRPr="00A96B4E">
              <w:rPr>
                <w:rFonts w:ascii="Times New Roman" w:hAnsi="Times New Roman" w:cs="Times New Roman"/>
                <w:color w:val="000000"/>
                <w:sz w:val="20"/>
                <w:szCs w:val="20"/>
                <w:lang w:val="ru-RU" w:eastAsia="ru-RU"/>
                <w14:textFill>
                  <w14:solidFill>
                    <w14:srgbClr w14:val="000000"/>
                  </w14:solidFill>
                </w14:textFill>
              </w:rPr>
              <w:t xml:space="preserve"> of 100-plus students</w:t>
            </w:r>
          </w:p>
        </w:tc>
      </w:tr>
      <w:tr w:rsidR="0063045A" w:rsidRPr="00A96B4E" w14:paraId="6748A396" w14:textId="77777777">
        <w:tc>
          <w:tcPr>
            <w:tcW w:w="2358" w:type="dxa"/>
            <w:shd w:val="clear" w:color="auto" w:fill="376092"/>
          </w:tcPr>
          <w:p w14:paraId="581F376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Utilized Technology</w:t>
            </w:r>
          </w:p>
        </w:tc>
        <w:tc>
          <w:tcPr>
            <w:tcW w:w="6498" w:type="dxa"/>
            <w:shd w:val="clear" w:color="auto" w:fill="DCE6F2"/>
          </w:tcPr>
          <w:p w14:paraId="409D22B0"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Social Networking</w:t>
            </w:r>
          </w:p>
        </w:tc>
      </w:tr>
      <w:tr w:rsidR="0063045A" w:rsidRPr="00A96B4E" w14:paraId="66F6B145" w14:textId="77777777">
        <w:tc>
          <w:tcPr>
            <w:tcW w:w="2358" w:type="dxa"/>
            <w:shd w:val="clear" w:color="auto" w:fill="376092"/>
          </w:tcPr>
          <w:p w14:paraId="68B88FAD"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Addresses</w:t>
            </w:r>
          </w:p>
        </w:tc>
        <w:tc>
          <w:tcPr>
            <w:tcW w:w="6498" w:type="dxa"/>
            <w:shd w:val="clear" w:color="auto" w:fill="A7C0DE"/>
          </w:tcPr>
          <w:p w14:paraId="0B6CC60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Current Enrolled Students (Traditional, Blended Learning Models)</w:t>
            </w:r>
          </w:p>
        </w:tc>
      </w:tr>
      <w:tr w:rsidR="0063045A" w:rsidRPr="00A96B4E" w14:paraId="06788746" w14:textId="77777777">
        <w:tc>
          <w:tcPr>
            <w:tcW w:w="2358" w:type="dxa"/>
            <w:shd w:val="clear" w:color="auto" w:fill="376092"/>
          </w:tcPr>
          <w:p w14:paraId="20FB8806"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Affected Students</w:t>
            </w:r>
          </w:p>
        </w:tc>
        <w:tc>
          <w:tcPr>
            <w:tcW w:w="6498" w:type="dxa"/>
            <w:shd w:val="clear" w:color="auto" w:fill="DCE6F2"/>
          </w:tcPr>
          <w:p w14:paraId="6C9E0D7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N/A</w:t>
            </w:r>
          </w:p>
        </w:tc>
      </w:tr>
      <w:tr w:rsidR="0063045A" w:rsidRPr="00A96B4E" w14:paraId="40432D28" w14:textId="77777777">
        <w:tc>
          <w:tcPr>
            <w:tcW w:w="2358" w:type="dxa"/>
            <w:shd w:val="clear" w:color="auto" w:fill="376092"/>
          </w:tcPr>
          <w:p w14:paraId="58EA3C81"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Output</w:t>
            </w:r>
          </w:p>
        </w:tc>
        <w:tc>
          <w:tcPr>
            <w:tcW w:w="6498" w:type="dxa"/>
            <w:shd w:val="clear" w:color="auto" w:fill="A7C0DE"/>
          </w:tcPr>
          <w:p w14:paraId="2D2003EC" w14:textId="77777777" w:rsidR="0063045A" w:rsidRPr="00A96B4E" w:rsidRDefault="0063045A" w:rsidP="00A96B4E">
            <w:pPr>
              <w:spacing w:after="0" w:line="240" w:lineRule="auto"/>
              <w:jc w:val="both"/>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Comments and Discussions</w:t>
            </w:r>
          </w:p>
        </w:tc>
      </w:tr>
      <w:tr w:rsidR="0063045A" w:rsidRPr="00A96B4E" w14:paraId="1515E21E" w14:textId="77777777">
        <w:tc>
          <w:tcPr>
            <w:tcW w:w="2358" w:type="dxa"/>
            <w:shd w:val="clear" w:color="auto" w:fill="376092"/>
          </w:tcPr>
          <w:p w14:paraId="6C2828C0"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Impact</w:t>
            </w:r>
          </w:p>
        </w:tc>
        <w:tc>
          <w:tcPr>
            <w:tcW w:w="6498" w:type="dxa"/>
            <w:shd w:val="clear" w:color="auto" w:fill="DCE6F2"/>
          </w:tcPr>
          <w:p w14:paraId="5BB04A0E"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val="ru-RU" w:eastAsia="ru-RU"/>
                <w14:textFill>
                  <w14:solidFill>
                    <w14:srgbClr w14:val="000000"/>
                  </w14:solidFill>
                </w14:textFill>
              </w:rPr>
              <w:t>better way for students to engage the instructor and each other in terms of classroom discussion, and to encourage that type of interaction both in and out of the classroom</w:t>
            </w:r>
          </w:p>
        </w:tc>
      </w:tr>
      <w:tr w:rsidR="0063045A" w:rsidRPr="00A96B4E" w14:paraId="2DC1AFEB" w14:textId="77777777">
        <w:tc>
          <w:tcPr>
            <w:tcW w:w="2358" w:type="dxa"/>
            <w:shd w:val="clear" w:color="auto" w:fill="376092"/>
          </w:tcPr>
          <w:p w14:paraId="03904303"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Technology Provider</w:t>
            </w:r>
          </w:p>
        </w:tc>
        <w:tc>
          <w:tcPr>
            <w:tcW w:w="6498" w:type="dxa"/>
            <w:shd w:val="clear" w:color="auto" w:fill="A7C0DE"/>
          </w:tcPr>
          <w:p w14:paraId="506780B6"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In-house (</w:t>
            </w:r>
            <w:r w:rsidRPr="00A96B4E">
              <w:rPr>
                <w:rFonts w:ascii="Times New Roman" w:hAnsi="Times New Roman" w:cs="Times New Roman"/>
                <w:color w:val="000000"/>
                <w:sz w:val="20"/>
                <w:szCs w:val="20"/>
                <w:lang w:val="ru-RU" w:eastAsia="ru-RU"/>
                <w14:textFill>
                  <w14:solidFill>
                    <w14:srgbClr w14:val="000000"/>
                  </w14:solidFill>
                </w14:textFill>
              </w:rPr>
              <w:t>application developed on campus</w:t>
            </w:r>
            <w:r w:rsidRPr="00A96B4E">
              <w:rPr>
                <w:rFonts w:ascii="Times New Roman" w:hAnsi="Times New Roman" w:cs="Times New Roman"/>
                <w:color w:val="000000"/>
                <w:sz w:val="20"/>
                <w:szCs w:val="20"/>
                <w:lang w:eastAsia="ru-RU"/>
                <w14:textFill>
                  <w14:solidFill>
                    <w14:srgbClr w14:val="000000"/>
                  </w14:solidFill>
                </w14:textFill>
              </w:rPr>
              <w:t xml:space="preserve">). Application: </w:t>
            </w:r>
            <w:proofErr w:type="spellStart"/>
            <w:r w:rsidRPr="00A96B4E">
              <w:rPr>
                <w:rFonts w:ascii="Times New Roman" w:hAnsi="Times New Roman" w:cs="Times New Roman"/>
                <w:color w:val="000000"/>
                <w:sz w:val="20"/>
                <w:szCs w:val="20"/>
                <w:lang w:eastAsia="ru-RU"/>
                <w14:textFill>
                  <w14:solidFill>
                    <w14:srgbClr w14:val="000000"/>
                  </w14:solidFill>
                </w14:textFill>
              </w:rPr>
              <w:t>HotSeat</w:t>
            </w:r>
            <w:proofErr w:type="spellEnd"/>
          </w:p>
        </w:tc>
      </w:tr>
      <w:tr w:rsidR="0063045A" w:rsidRPr="00A96B4E" w14:paraId="115A7E94" w14:textId="77777777">
        <w:tc>
          <w:tcPr>
            <w:tcW w:w="2358" w:type="dxa"/>
            <w:shd w:val="clear" w:color="auto" w:fill="376092"/>
          </w:tcPr>
          <w:p w14:paraId="7A869020" w14:textId="77777777" w:rsidR="0063045A" w:rsidRPr="00A96B4E" w:rsidRDefault="0063045A" w:rsidP="00A96B4E">
            <w:pPr>
              <w:spacing w:after="0" w:line="240" w:lineRule="auto"/>
              <w:rPr>
                <w:rFonts w:ascii="Times New Roman" w:hAnsi="Times New Roman" w:cs="Times New Roman"/>
                <w:color w:val="FFFFFF" w:themeColor="background1"/>
                <w:sz w:val="20"/>
                <w:szCs w:val="20"/>
                <w14:textFill>
                  <w14:solidFill>
                    <w14:schemeClr w14:val="bg1"/>
                  </w14:solidFill>
                </w14:textFill>
              </w:rPr>
            </w:pPr>
            <w:r w:rsidRPr="00A96B4E">
              <w:rPr>
                <w:rFonts w:ascii="Times New Roman" w:hAnsi="Times New Roman" w:cs="Times New Roman"/>
                <w:color w:val="FFFFFF" w:themeColor="background1"/>
                <w:sz w:val="20"/>
                <w:szCs w:val="20"/>
                <w14:textFill>
                  <w14:solidFill>
                    <w14:schemeClr w14:val="bg1"/>
                  </w14:solidFill>
                </w14:textFill>
              </w:rPr>
              <w:t>Application Capabilities</w:t>
            </w:r>
          </w:p>
        </w:tc>
        <w:tc>
          <w:tcPr>
            <w:tcW w:w="6498" w:type="dxa"/>
            <w:shd w:val="clear" w:color="auto" w:fill="DCE6F2"/>
          </w:tcPr>
          <w:p w14:paraId="17541FF3" w14:textId="77777777" w:rsidR="0063045A" w:rsidRPr="00A96B4E" w:rsidRDefault="0063045A" w:rsidP="00A96B4E">
            <w:pPr>
              <w:spacing w:after="0" w:line="240" w:lineRule="auto"/>
              <w:rPr>
                <w:rFonts w:ascii="Times New Roman" w:hAnsi="Times New Roman" w:cs="Times New Roman"/>
                <w:color w:val="000000"/>
                <w:sz w:val="20"/>
                <w:szCs w:val="20"/>
                <w:lang w:eastAsia="ru-RU"/>
                <w14:textFill>
                  <w14:solidFill>
                    <w14:srgbClr w14:val="000000"/>
                  </w14:solidFill>
                </w14:textFill>
              </w:rPr>
            </w:pPr>
            <w:r w:rsidRPr="00A96B4E">
              <w:rPr>
                <w:rFonts w:ascii="Times New Roman" w:hAnsi="Times New Roman" w:cs="Times New Roman"/>
                <w:color w:val="000000"/>
                <w:sz w:val="20"/>
                <w:szCs w:val="20"/>
                <w:lang w:eastAsia="ru-RU"/>
                <w14:textFill>
                  <w14:solidFill>
                    <w14:srgbClr w14:val="000000"/>
                  </w14:solidFill>
                </w14:textFill>
              </w:rPr>
              <w:t>Students can c</w:t>
            </w:r>
            <w:r w:rsidRPr="00A96B4E">
              <w:rPr>
                <w:rFonts w:ascii="Times New Roman" w:hAnsi="Times New Roman" w:cs="Times New Roman"/>
                <w:color w:val="000000"/>
                <w:sz w:val="20"/>
                <w:szCs w:val="20"/>
                <w:lang w:val="ru-RU" w:eastAsia="ru-RU"/>
                <w14:textFill>
                  <w14:solidFill>
                    <w14:srgbClr w14:val="000000"/>
                  </w14:solidFill>
                </w14:textFill>
              </w:rPr>
              <w:t>omment on the class</w:t>
            </w:r>
            <w:r w:rsidRPr="00A96B4E">
              <w:rPr>
                <w:rFonts w:ascii="Times New Roman" w:hAnsi="Times New Roman" w:cs="Times New Roman"/>
                <w:color w:val="000000"/>
                <w:sz w:val="20"/>
                <w:szCs w:val="20"/>
                <w:lang w:eastAsia="ru-RU"/>
                <w14:textFill>
                  <w14:solidFill>
                    <w14:srgbClr w14:val="000000"/>
                  </w14:solidFill>
                </w14:textFill>
              </w:rPr>
              <w:t xml:space="preserve"> via </w:t>
            </w:r>
            <w:r w:rsidRPr="00A96B4E">
              <w:rPr>
                <w:rFonts w:ascii="Times New Roman" w:hAnsi="Times New Roman" w:cs="Times New Roman"/>
                <w:color w:val="000000"/>
                <w:sz w:val="20"/>
                <w:szCs w:val="20"/>
                <w:lang w:val="ru-RU" w:eastAsia="ru-RU"/>
                <w14:textFill>
                  <w14:solidFill>
                    <w14:srgbClr w14:val="000000"/>
                  </w14:solidFill>
                </w14:textFill>
              </w:rPr>
              <w:t>their Twitter, Facebook or MySpace accounts</w:t>
            </w:r>
            <w:r w:rsidRPr="00A96B4E">
              <w:rPr>
                <w:rFonts w:ascii="Times New Roman" w:hAnsi="Times New Roman" w:cs="Times New Roman"/>
                <w:color w:val="000000"/>
                <w:sz w:val="20"/>
                <w:szCs w:val="20"/>
                <w:lang w:eastAsia="ru-RU"/>
                <w14:textFill>
                  <w14:solidFill>
                    <w14:srgbClr w14:val="000000"/>
                  </w14:solidFill>
                </w14:textFill>
              </w:rPr>
              <w:t xml:space="preserve">, or </w:t>
            </w:r>
            <w:r w:rsidRPr="00A96B4E">
              <w:rPr>
                <w:rFonts w:ascii="Times New Roman" w:hAnsi="Times New Roman" w:cs="Times New Roman"/>
                <w:color w:val="000000"/>
                <w:sz w:val="20"/>
                <w:szCs w:val="20"/>
                <w:lang w:val="ru-RU" w:eastAsia="ru-RU"/>
                <w14:textFill>
                  <w14:solidFill>
                    <w14:srgbClr w14:val="000000"/>
                  </w14:solidFill>
                </w14:textFill>
              </w:rPr>
              <w:t>send text messages</w:t>
            </w:r>
          </w:p>
        </w:tc>
      </w:tr>
    </w:tbl>
    <w:p w14:paraId="57B6AA50" w14:textId="77777777" w:rsidR="00EE2366" w:rsidRPr="00A96B4E" w:rsidRDefault="00EE2366" w:rsidP="00EE2366">
      <w:pPr>
        <w:spacing w:after="0" w:line="240" w:lineRule="auto"/>
        <w:jc w:val="both"/>
        <w:rPr>
          <w:rFonts w:ascii="Times New Roman" w:hAnsi="Times New Roman" w:cs="Times New Roman"/>
          <w:lang w:val="ru-RU" w:eastAsia="ru-RU"/>
        </w:rPr>
      </w:pPr>
    </w:p>
    <w:p w14:paraId="15B0A1E5" w14:textId="77777777" w:rsidR="00EE2366" w:rsidRPr="00A96B4E" w:rsidRDefault="00EE2366" w:rsidP="00FA1C5D">
      <w:pPr>
        <w:pStyle w:val="ListParagraph"/>
        <w:numPr>
          <w:ilvl w:val="0"/>
          <w:numId w:val="11"/>
        </w:numPr>
        <w:spacing w:after="0" w:line="240" w:lineRule="auto"/>
        <w:ind w:left="360"/>
        <w:jc w:val="both"/>
        <w:rPr>
          <w:rFonts w:ascii="Arial" w:hAnsi="Arial"/>
          <w:b/>
          <w:bCs/>
          <w:strike/>
          <w:sz w:val="24"/>
          <w:szCs w:val="24"/>
          <w:lang w:eastAsia="ru-RU"/>
        </w:rPr>
      </w:pPr>
      <w:r w:rsidRPr="00A96B4E">
        <w:rPr>
          <w:rFonts w:ascii="Arial" w:hAnsi="Arial"/>
          <w:b/>
          <w:bCs/>
          <w:sz w:val="24"/>
          <w:szCs w:val="24"/>
          <w:lang w:eastAsia="ru-RU"/>
        </w:rPr>
        <w:t xml:space="preserve">TAXONOMY OF WEB 2.0 TECHNOLOGIES </w:t>
      </w:r>
      <w:r w:rsidR="00FA1C5D" w:rsidRPr="00A96B4E">
        <w:rPr>
          <w:rFonts w:ascii="Arial" w:hAnsi="Arial"/>
          <w:b/>
          <w:bCs/>
          <w:sz w:val="24"/>
          <w:szCs w:val="24"/>
          <w:lang w:eastAsia="ru-RU"/>
        </w:rPr>
        <w:t>FOR LEARNING INSTITUTIONS</w:t>
      </w:r>
    </w:p>
    <w:p w14:paraId="343F9812" w14:textId="775778B6" w:rsidR="00EE2366" w:rsidRPr="00265BA5" w:rsidRDefault="006C6432" w:rsidP="008E37BF">
      <w:pPr>
        <w:spacing w:after="0" w:line="240" w:lineRule="auto"/>
        <w:jc w:val="both"/>
        <w:rPr>
          <w:rFonts w:ascii="Times New Roman" w:hAnsi="Times New Roman" w:cs="Times New Roman"/>
          <w:lang w:eastAsia="ru-RU"/>
        </w:rPr>
      </w:pPr>
      <w:r>
        <w:rPr>
          <w:rFonts w:ascii="Times New Roman" w:hAnsi="Times New Roman" w:cs="Times New Roman"/>
          <w:lang w:eastAsia="ru-RU"/>
        </w:rPr>
        <w:t>Figure 7</w:t>
      </w:r>
      <w:r w:rsidR="00EE2366" w:rsidRPr="00265BA5">
        <w:rPr>
          <w:rFonts w:ascii="Times New Roman" w:hAnsi="Times New Roman" w:cs="Times New Roman"/>
          <w:lang w:eastAsia="ru-RU"/>
        </w:rPr>
        <w:t xml:space="preserve"> present</w:t>
      </w:r>
      <w:r w:rsidR="00FB5344">
        <w:rPr>
          <w:rFonts w:ascii="Times New Roman" w:hAnsi="Times New Roman" w:cs="Times New Roman"/>
          <w:lang w:eastAsia="ru-RU"/>
        </w:rPr>
        <w:t>s taxonomy of w</w:t>
      </w:r>
      <w:r w:rsidR="00EE2366" w:rsidRPr="00265BA5">
        <w:rPr>
          <w:rFonts w:ascii="Times New Roman" w:hAnsi="Times New Roman" w:cs="Times New Roman"/>
          <w:lang w:eastAsia="ru-RU"/>
        </w:rPr>
        <w:t>eb 2.0 technologies</w:t>
      </w:r>
      <w:r w:rsidR="001F51BE" w:rsidRPr="00265BA5">
        <w:rPr>
          <w:rFonts w:ascii="Times New Roman" w:hAnsi="Times New Roman" w:cs="Times New Roman"/>
          <w:lang w:eastAsia="ru-RU"/>
        </w:rPr>
        <w:t>.</w:t>
      </w:r>
      <w:r w:rsidR="00EE2366" w:rsidRPr="00265BA5">
        <w:rPr>
          <w:rFonts w:ascii="Times New Roman" w:hAnsi="Times New Roman" w:cs="Times New Roman"/>
          <w:lang w:eastAsia="ru-RU"/>
        </w:rPr>
        <w:t xml:space="preserve"> Though some of those technologies were available before the presence of web 2.0, however they are meant to be utilized in different ways that will unleash their capabilities in supporting e-Learning. </w:t>
      </w:r>
      <w:r w:rsidR="00FB5344">
        <w:rPr>
          <w:rFonts w:ascii="Times New Roman" w:hAnsi="Times New Roman" w:cs="Times New Roman"/>
          <w:lang w:eastAsia="ru-RU"/>
        </w:rPr>
        <w:t>Web 2.0 t</w:t>
      </w:r>
      <w:r w:rsidR="00EE2366" w:rsidRPr="00265BA5">
        <w:rPr>
          <w:rFonts w:ascii="Times New Roman" w:hAnsi="Times New Roman" w:cs="Times New Roman"/>
          <w:lang w:eastAsia="ru-RU"/>
        </w:rPr>
        <w:t>echnolo</w:t>
      </w:r>
      <w:r w:rsidR="00FB5344">
        <w:rPr>
          <w:rFonts w:ascii="Times New Roman" w:hAnsi="Times New Roman" w:cs="Times New Roman"/>
          <w:lang w:eastAsia="ru-RU"/>
        </w:rPr>
        <w:t xml:space="preserve">gies will be categorized into: in-lecture, and </w:t>
      </w:r>
      <w:r w:rsidR="006465F6">
        <w:rPr>
          <w:rFonts w:ascii="Times New Roman" w:hAnsi="Times New Roman" w:cs="Times New Roman"/>
          <w:lang w:eastAsia="ru-RU"/>
        </w:rPr>
        <w:t>after</w:t>
      </w:r>
      <w:r w:rsidR="00FB5344">
        <w:rPr>
          <w:rFonts w:ascii="Times New Roman" w:hAnsi="Times New Roman" w:cs="Times New Roman"/>
          <w:lang w:eastAsia="ru-RU"/>
        </w:rPr>
        <w:t>-l</w:t>
      </w:r>
      <w:r w:rsidR="00EE2366" w:rsidRPr="00265BA5">
        <w:rPr>
          <w:rFonts w:ascii="Times New Roman" w:hAnsi="Times New Roman" w:cs="Times New Roman"/>
          <w:lang w:eastAsia="ru-RU"/>
        </w:rPr>
        <w:t>ecture. A</w:t>
      </w:r>
      <w:r w:rsidR="00FB5344">
        <w:rPr>
          <w:rFonts w:ascii="Times New Roman" w:hAnsi="Times New Roman" w:cs="Times New Roman"/>
          <w:lang w:eastAsia="ru-RU"/>
        </w:rPr>
        <w:t>s the category name indicates: in-l</w:t>
      </w:r>
      <w:r w:rsidR="00EE2366" w:rsidRPr="00265BA5">
        <w:rPr>
          <w:rFonts w:ascii="Times New Roman" w:hAnsi="Times New Roman" w:cs="Times New Roman"/>
          <w:lang w:eastAsia="ru-RU"/>
        </w:rPr>
        <w:t>ecture technologies will be utilized during the lecture</w:t>
      </w:r>
      <w:r w:rsidR="00B278F1">
        <w:rPr>
          <w:rFonts w:ascii="Times New Roman" w:hAnsi="Times New Roman" w:cs="Times New Roman"/>
          <w:lang w:eastAsia="ru-RU"/>
        </w:rPr>
        <w:t>, while after-l</w:t>
      </w:r>
      <w:r w:rsidR="00EE2366" w:rsidRPr="00265BA5">
        <w:rPr>
          <w:rFonts w:ascii="Times New Roman" w:hAnsi="Times New Roman" w:cs="Times New Roman"/>
          <w:lang w:eastAsia="ru-RU"/>
        </w:rPr>
        <w:t>ecture technologies are pr</w:t>
      </w:r>
      <w:r w:rsidR="00925C66">
        <w:rPr>
          <w:rFonts w:ascii="Times New Roman" w:hAnsi="Times New Roman" w:cs="Times New Roman"/>
          <w:lang w:eastAsia="ru-RU"/>
        </w:rPr>
        <w:t xml:space="preserve">esented to enable the new </w:t>
      </w:r>
      <w:r w:rsidR="00EE2366" w:rsidRPr="00265BA5">
        <w:rPr>
          <w:rFonts w:ascii="Times New Roman" w:hAnsi="Times New Roman" w:cs="Times New Roman"/>
          <w:lang w:eastAsia="ru-RU"/>
        </w:rPr>
        <w:t>e-Learning</w:t>
      </w:r>
      <w:r w:rsidR="00925C66">
        <w:rPr>
          <w:rFonts w:ascii="Times New Roman" w:hAnsi="Times New Roman" w:cs="Times New Roman"/>
          <w:lang w:eastAsia="ru-RU"/>
        </w:rPr>
        <w:t xml:space="preserve"> trend </w:t>
      </w:r>
      <w:r w:rsidR="00EE2366" w:rsidRPr="00265BA5">
        <w:rPr>
          <w:rFonts w:ascii="Times New Roman" w:hAnsi="Times New Roman" w:cs="Times New Roman"/>
          <w:lang w:eastAsia="ru-RU"/>
        </w:rPr>
        <w:t>that is based on what students’ really utilize, not just what learning institutions used to make available to them. Learning process is not simply and easily divided like mentioned here bec</w:t>
      </w:r>
      <w:r w:rsidR="00B278F1">
        <w:rPr>
          <w:rFonts w:ascii="Times New Roman" w:hAnsi="Times New Roman" w:cs="Times New Roman"/>
          <w:lang w:eastAsia="ru-RU"/>
        </w:rPr>
        <w:t>ause a certain overlap between i</w:t>
      </w:r>
      <w:r w:rsidR="00EE2366" w:rsidRPr="00265BA5">
        <w:rPr>
          <w:rFonts w:ascii="Times New Roman" w:hAnsi="Times New Roman" w:cs="Times New Roman"/>
          <w:lang w:eastAsia="ru-RU"/>
        </w:rPr>
        <w:t>n-</w:t>
      </w:r>
      <w:r w:rsidR="00B278F1">
        <w:rPr>
          <w:rFonts w:ascii="Times New Roman" w:hAnsi="Times New Roman" w:cs="Times New Roman"/>
          <w:lang w:eastAsia="ru-RU"/>
        </w:rPr>
        <w:t>l</w:t>
      </w:r>
      <w:r w:rsidR="00EE2366" w:rsidRPr="00265BA5">
        <w:rPr>
          <w:rFonts w:ascii="Times New Roman" w:hAnsi="Times New Roman" w:cs="Times New Roman"/>
          <w:lang w:eastAsia="ru-RU"/>
        </w:rPr>
        <w:t xml:space="preserve">ecture and </w:t>
      </w:r>
      <w:r w:rsidR="00B278F1">
        <w:rPr>
          <w:rFonts w:ascii="Times New Roman" w:hAnsi="Times New Roman" w:cs="Times New Roman"/>
          <w:lang w:eastAsia="ru-RU"/>
        </w:rPr>
        <w:t>a</w:t>
      </w:r>
      <w:r w:rsidR="00EE2366" w:rsidRPr="00265BA5">
        <w:rPr>
          <w:rFonts w:ascii="Times New Roman" w:hAnsi="Times New Roman" w:cs="Times New Roman"/>
          <w:lang w:eastAsia="ru-RU"/>
        </w:rPr>
        <w:t>fter-</w:t>
      </w:r>
      <w:r w:rsidR="00B278F1">
        <w:rPr>
          <w:rFonts w:ascii="Times New Roman" w:hAnsi="Times New Roman" w:cs="Times New Roman"/>
          <w:lang w:eastAsia="ru-RU"/>
        </w:rPr>
        <w:t>l</w:t>
      </w:r>
      <w:r w:rsidR="00EE2366" w:rsidRPr="00265BA5">
        <w:rPr>
          <w:rFonts w:ascii="Times New Roman" w:hAnsi="Times New Roman" w:cs="Times New Roman"/>
          <w:lang w:eastAsia="ru-RU"/>
        </w:rPr>
        <w:t xml:space="preserve">ecture </w:t>
      </w:r>
      <w:r w:rsidR="00BC675A">
        <w:rPr>
          <w:rFonts w:ascii="Times New Roman" w:hAnsi="Times New Roman" w:cs="Times New Roman"/>
          <w:lang w:eastAsia="ru-RU"/>
        </w:rPr>
        <w:t>should</w:t>
      </w:r>
      <w:r w:rsidR="00EE2366" w:rsidRPr="00265BA5">
        <w:rPr>
          <w:rFonts w:ascii="Times New Roman" w:hAnsi="Times New Roman" w:cs="Times New Roman"/>
          <w:lang w:eastAsia="ru-RU"/>
        </w:rPr>
        <w:t xml:space="preserve"> be presented to ensure students’ involvement in the learning process, and to provide the most mature learning environment. It is well known that no single model fits all situations, and it is</w:t>
      </w:r>
      <w:r w:rsidR="00BC675A">
        <w:rPr>
          <w:rFonts w:ascii="Times New Roman" w:hAnsi="Times New Roman" w:cs="Times New Roman"/>
          <w:lang w:eastAsia="ru-RU"/>
        </w:rPr>
        <w:t xml:space="preserve"> the</w:t>
      </w:r>
      <w:r w:rsidR="00EE2366" w:rsidRPr="00265BA5">
        <w:rPr>
          <w:rFonts w:ascii="Times New Roman" w:hAnsi="Times New Roman" w:cs="Times New Roman"/>
          <w:lang w:eastAsia="ru-RU"/>
        </w:rPr>
        <w:t xml:space="preserve"> instructor’s responsibility with the learning institution to evaluate their current situation, judge different technologies and decide what technologies to utilize during the learning process. Besides, though the same technology can be utilized in more than one learning activity, it is important to ensure that this technology is used where it fits. Slight p</w:t>
      </w:r>
      <w:r w:rsidR="00B278F1">
        <w:rPr>
          <w:rFonts w:ascii="Times New Roman" w:hAnsi="Times New Roman" w:cs="Times New Roman"/>
          <w:lang w:eastAsia="ru-RU"/>
        </w:rPr>
        <w:t>edagogical differences between in-lecture and after-l</w:t>
      </w:r>
      <w:r w:rsidR="00EE2366" w:rsidRPr="00265BA5">
        <w:rPr>
          <w:rFonts w:ascii="Times New Roman" w:hAnsi="Times New Roman" w:cs="Times New Roman"/>
          <w:lang w:eastAsia="ru-RU"/>
        </w:rPr>
        <w:t xml:space="preserve">ecture activities </w:t>
      </w:r>
      <w:r w:rsidR="00BC675A">
        <w:rPr>
          <w:rFonts w:ascii="Times New Roman" w:hAnsi="Times New Roman" w:cs="Times New Roman"/>
          <w:lang w:eastAsia="ru-RU"/>
        </w:rPr>
        <w:t>should</w:t>
      </w:r>
      <w:r w:rsidR="00EE2366" w:rsidRPr="00265BA5">
        <w:rPr>
          <w:rFonts w:ascii="Times New Roman" w:hAnsi="Times New Roman" w:cs="Times New Roman"/>
          <w:lang w:eastAsia="ru-RU"/>
        </w:rPr>
        <w:t xml:space="preserve"> be co</w:t>
      </w:r>
      <w:r w:rsidR="00E3256D">
        <w:rPr>
          <w:rFonts w:ascii="Times New Roman" w:hAnsi="Times New Roman" w:cs="Times New Roman"/>
          <w:lang w:eastAsia="ru-RU"/>
        </w:rPr>
        <w:t>nsi</w:t>
      </w:r>
      <w:r w:rsidR="000669F5">
        <w:rPr>
          <w:rFonts w:ascii="Times New Roman" w:hAnsi="Times New Roman" w:cs="Times New Roman"/>
          <w:lang w:eastAsia="ru-RU"/>
        </w:rPr>
        <w:t>dered as presented in table 5</w:t>
      </w:r>
      <w:r w:rsidR="00EE2366" w:rsidRPr="00265BA5">
        <w:rPr>
          <w:rFonts w:ascii="Times New Roman" w:hAnsi="Times New Roman" w:cs="Times New Roman"/>
          <w:lang w:eastAsia="ru-RU"/>
        </w:rPr>
        <w:t>.</w:t>
      </w:r>
    </w:p>
    <w:p w14:paraId="06B9C821" w14:textId="77777777" w:rsidR="005A477D" w:rsidRPr="00265BA5" w:rsidRDefault="005A477D" w:rsidP="005A477D">
      <w:pPr>
        <w:keepNext/>
        <w:spacing w:after="0" w:line="240" w:lineRule="auto"/>
        <w:jc w:val="both"/>
        <w:rPr>
          <w:rFonts w:ascii="Times New Roman" w:hAnsi="Times New Roman" w:cs="Times New Roman"/>
          <w:sz w:val="24"/>
          <w:szCs w:val="24"/>
          <w:lang w:val="ru-RU" w:eastAsia="ru-RU"/>
        </w:rPr>
      </w:pPr>
    </w:p>
    <w:p w14:paraId="203F4872" w14:textId="77777777" w:rsidR="005A477D" w:rsidRPr="008F7F3C" w:rsidRDefault="005A477D" w:rsidP="006C6432">
      <w:pPr>
        <w:spacing w:after="0" w:line="240" w:lineRule="auto"/>
        <w:jc w:val="center"/>
        <w:rPr>
          <w:rFonts w:ascii="Times New Roman" w:hAnsi="Times New Roman" w:cs="Times New Roman"/>
          <w:i/>
          <w:iCs/>
          <w:sz w:val="24"/>
          <w:szCs w:val="24"/>
          <w:lang w:eastAsia="ru-RU"/>
        </w:rPr>
      </w:pPr>
      <w:r w:rsidRPr="008F7F3C">
        <w:rPr>
          <w:rFonts w:ascii="Times New Roman" w:hAnsi="Times New Roman" w:cs="Times New Roman"/>
          <w:i/>
          <w:iCs/>
          <w:sz w:val="24"/>
          <w:szCs w:val="24"/>
          <w:lang w:val="ru-RU" w:eastAsia="ru-RU"/>
        </w:rPr>
        <w:t xml:space="preserve">Figure </w:t>
      </w:r>
      <w:r w:rsidR="006C6432" w:rsidRPr="008F7F3C">
        <w:rPr>
          <w:rFonts w:ascii="Times New Roman" w:hAnsi="Times New Roman" w:cs="Times New Roman"/>
          <w:i/>
          <w:iCs/>
          <w:sz w:val="24"/>
          <w:szCs w:val="24"/>
          <w:lang w:eastAsia="ru-RU"/>
        </w:rPr>
        <w:t>7</w:t>
      </w:r>
      <w:r w:rsidRPr="008F7F3C">
        <w:rPr>
          <w:rFonts w:ascii="Times New Roman" w:hAnsi="Times New Roman" w:cs="Times New Roman"/>
          <w:i/>
          <w:iCs/>
          <w:sz w:val="24"/>
          <w:szCs w:val="24"/>
          <w:lang w:eastAsia="ru-RU"/>
        </w:rPr>
        <w:t>: Taxonomy of Adaptive Lecture Innovative Supporting Technology</w:t>
      </w:r>
    </w:p>
    <w:p w14:paraId="36CB0891" w14:textId="77777777" w:rsidR="005A477D" w:rsidRPr="00265BA5" w:rsidRDefault="005A477D" w:rsidP="00EE2366">
      <w:pPr>
        <w:spacing w:after="0" w:line="240" w:lineRule="auto"/>
        <w:jc w:val="both"/>
        <w:rPr>
          <w:rFonts w:ascii="Times New Roman" w:hAnsi="Times New Roman" w:cs="Times New Roman"/>
          <w:lang w:eastAsia="ru-RU"/>
        </w:rPr>
      </w:pPr>
    </w:p>
    <w:p w14:paraId="261483A3" w14:textId="77777777" w:rsidR="005A477D" w:rsidRPr="00265BA5" w:rsidRDefault="005A477D" w:rsidP="00EE2366">
      <w:pPr>
        <w:spacing w:after="0" w:line="240" w:lineRule="auto"/>
        <w:jc w:val="both"/>
        <w:rPr>
          <w:rFonts w:ascii="Times New Roman" w:hAnsi="Times New Roman" w:cs="Times New Roman"/>
          <w:lang w:eastAsia="ru-RU"/>
        </w:rPr>
      </w:pPr>
    </w:p>
    <w:p w14:paraId="7C0AB956" w14:textId="77777777" w:rsidR="00EE2366" w:rsidRPr="00EF5B7A" w:rsidRDefault="00EE2366" w:rsidP="00EE2366">
      <w:pPr>
        <w:keepNext/>
        <w:spacing w:after="0" w:line="240" w:lineRule="auto"/>
        <w:rPr>
          <w:rFonts w:ascii="Times New Roman" w:hAnsi="Times New Roman" w:cs="Times New Roman"/>
          <w:b/>
          <w:bCs/>
          <w:i/>
          <w:iCs/>
          <w:sz w:val="20"/>
          <w:szCs w:val="20"/>
          <w:lang w:val="ru-RU" w:eastAsia="ru-RU"/>
        </w:rPr>
      </w:pPr>
      <w:r w:rsidRPr="00EF5B7A">
        <w:rPr>
          <w:rFonts w:ascii="Times New Roman" w:hAnsi="Times New Roman" w:cs="Times New Roman"/>
          <w:b/>
          <w:bCs/>
          <w:i/>
          <w:iCs/>
          <w:sz w:val="20"/>
          <w:szCs w:val="20"/>
          <w:lang w:val="ru-RU" w:eastAsia="ru-RU"/>
        </w:rPr>
        <w:t xml:space="preserve">Table </w:t>
      </w:r>
      <w:r w:rsidR="000669F5" w:rsidRPr="00EF5B7A">
        <w:rPr>
          <w:rFonts w:ascii="Times New Roman" w:hAnsi="Times New Roman" w:cs="Times New Roman"/>
          <w:b/>
          <w:bCs/>
          <w:i/>
          <w:iCs/>
          <w:sz w:val="20"/>
          <w:szCs w:val="20"/>
          <w:lang w:eastAsia="ru-RU"/>
        </w:rPr>
        <w:t>5</w:t>
      </w:r>
      <w:r w:rsidRPr="00EF5B7A">
        <w:rPr>
          <w:rFonts w:ascii="Times New Roman" w:hAnsi="Times New Roman" w:cs="Times New Roman"/>
          <w:b/>
          <w:bCs/>
          <w:i/>
          <w:iCs/>
          <w:sz w:val="20"/>
          <w:szCs w:val="20"/>
          <w:lang w:eastAsia="ru-RU"/>
        </w:rPr>
        <w:t>: Pedagogical Differences between In-Lecture and After-Lecture Similar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2430"/>
        <w:gridCol w:w="2538"/>
      </w:tblGrid>
      <w:tr w:rsidR="00EE2366" w:rsidRPr="00A96B4E" w14:paraId="2D6EFF52" w14:textId="77777777">
        <w:tc>
          <w:tcPr>
            <w:tcW w:w="3888" w:type="dxa"/>
            <w:tcBorders>
              <w:top w:val="nil"/>
              <w:left w:val="nil"/>
            </w:tcBorders>
            <w:shd w:val="clear" w:color="auto" w:fill="FFFFFF"/>
          </w:tcPr>
          <w:p w14:paraId="42751021" w14:textId="77777777" w:rsidR="00EE2366" w:rsidRPr="00A96B4E" w:rsidRDefault="00EE2366" w:rsidP="00A96B4E">
            <w:pPr>
              <w:spacing w:after="0" w:line="240" w:lineRule="auto"/>
              <w:jc w:val="both"/>
              <w:rPr>
                <w:rFonts w:ascii="Times New Roman" w:hAnsi="Times New Roman" w:cs="Times New Roman"/>
                <w:b/>
                <w:bCs/>
                <w:color w:val="FFFFFF" w:themeColor="background1"/>
                <w:sz w:val="20"/>
                <w:lang w:eastAsia="ru-RU"/>
                <w14:textFill>
                  <w14:solidFill>
                    <w14:schemeClr w14:val="bg1"/>
                  </w14:solidFill>
                </w14:textFill>
              </w:rPr>
            </w:pPr>
          </w:p>
        </w:tc>
        <w:tc>
          <w:tcPr>
            <w:tcW w:w="2430" w:type="dxa"/>
            <w:shd w:val="clear" w:color="auto" w:fill="B9CDE5"/>
          </w:tcPr>
          <w:p w14:paraId="1FF88D71" w14:textId="77777777" w:rsidR="00EE2366" w:rsidRPr="00A96B4E" w:rsidRDefault="00EE2366" w:rsidP="00A96B4E">
            <w:pPr>
              <w:spacing w:after="0" w:line="240" w:lineRule="auto"/>
              <w:jc w:val="center"/>
              <w:rPr>
                <w:rFonts w:ascii="Times New Roman" w:hAnsi="Times New Roman" w:cs="Times New Roman"/>
                <w:b/>
                <w:bCs/>
                <w:color w:val="000000"/>
                <w:sz w:val="20"/>
                <w:lang w:eastAsia="ru-RU"/>
                <w14:textFill>
                  <w14:solidFill>
                    <w14:srgbClr w14:val="000000"/>
                  </w14:solidFill>
                </w14:textFill>
              </w:rPr>
            </w:pPr>
            <w:r w:rsidRPr="00A96B4E">
              <w:rPr>
                <w:rFonts w:ascii="Times New Roman" w:hAnsi="Times New Roman" w:cs="Times New Roman"/>
                <w:b/>
                <w:bCs/>
                <w:color w:val="000000"/>
                <w:sz w:val="20"/>
                <w:lang w:eastAsia="ru-RU"/>
                <w14:textFill>
                  <w14:solidFill>
                    <w14:srgbClr w14:val="000000"/>
                  </w14:solidFill>
                </w14:textFill>
              </w:rPr>
              <w:t>In-Lecture</w:t>
            </w:r>
          </w:p>
        </w:tc>
        <w:tc>
          <w:tcPr>
            <w:tcW w:w="2538" w:type="dxa"/>
            <w:shd w:val="clear" w:color="auto" w:fill="B9CDE5"/>
          </w:tcPr>
          <w:p w14:paraId="1D56FE85" w14:textId="77777777" w:rsidR="00EE2366" w:rsidRPr="00A96B4E" w:rsidRDefault="00EE2366" w:rsidP="00A96B4E">
            <w:pPr>
              <w:spacing w:after="0" w:line="240" w:lineRule="auto"/>
              <w:jc w:val="center"/>
              <w:rPr>
                <w:rFonts w:ascii="Times New Roman" w:hAnsi="Times New Roman" w:cs="Times New Roman"/>
                <w:b/>
                <w:bCs/>
                <w:color w:val="000000"/>
                <w:sz w:val="20"/>
                <w:lang w:eastAsia="ru-RU"/>
                <w14:textFill>
                  <w14:solidFill>
                    <w14:srgbClr w14:val="000000"/>
                  </w14:solidFill>
                </w14:textFill>
              </w:rPr>
            </w:pPr>
            <w:r w:rsidRPr="00A96B4E">
              <w:rPr>
                <w:rFonts w:ascii="Times New Roman" w:hAnsi="Times New Roman" w:cs="Times New Roman"/>
                <w:b/>
                <w:bCs/>
                <w:color w:val="000000"/>
                <w:sz w:val="20"/>
                <w:lang w:eastAsia="ru-RU"/>
                <w14:textFill>
                  <w14:solidFill>
                    <w14:srgbClr w14:val="000000"/>
                  </w14:solidFill>
                </w14:textFill>
              </w:rPr>
              <w:t>After-Lecture</w:t>
            </w:r>
          </w:p>
        </w:tc>
      </w:tr>
      <w:tr w:rsidR="00EE2366" w:rsidRPr="00A96B4E" w14:paraId="5F4A624B" w14:textId="77777777">
        <w:tc>
          <w:tcPr>
            <w:tcW w:w="3888" w:type="dxa"/>
            <w:shd w:val="clear" w:color="auto" w:fill="376092"/>
          </w:tcPr>
          <w:p w14:paraId="1645BFD0"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Polls / Surveys</w:t>
            </w:r>
          </w:p>
        </w:tc>
        <w:tc>
          <w:tcPr>
            <w:tcW w:w="2430" w:type="dxa"/>
            <w:shd w:val="clear" w:color="auto" w:fill="A7C0DE"/>
          </w:tcPr>
          <w:p w14:paraId="0CDC4BEF"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Informative</w:t>
            </w:r>
          </w:p>
        </w:tc>
        <w:tc>
          <w:tcPr>
            <w:tcW w:w="2538" w:type="dxa"/>
            <w:shd w:val="clear" w:color="auto" w:fill="A7C0DE"/>
          </w:tcPr>
          <w:p w14:paraId="7A59BA3B"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Summative</w:t>
            </w:r>
          </w:p>
        </w:tc>
      </w:tr>
      <w:tr w:rsidR="00EE2366" w:rsidRPr="00A96B4E" w14:paraId="242EFFD1" w14:textId="77777777">
        <w:tc>
          <w:tcPr>
            <w:tcW w:w="3888" w:type="dxa"/>
            <w:shd w:val="clear" w:color="auto" w:fill="376092"/>
          </w:tcPr>
          <w:p w14:paraId="43A9B0A3"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Interaction from Student to Instructor</w:t>
            </w:r>
          </w:p>
        </w:tc>
        <w:tc>
          <w:tcPr>
            <w:tcW w:w="2430" w:type="dxa"/>
            <w:shd w:val="clear" w:color="auto" w:fill="DCE6F2"/>
          </w:tcPr>
          <w:p w14:paraId="5FEA2B70"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Questions</w:t>
            </w:r>
          </w:p>
        </w:tc>
        <w:tc>
          <w:tcPr>
            <w:tcW w:w="2538" w:type="dxa"/>
            <w:shd w:val="clear" w:color="auto" w:fill="DCE6F2"/>
          </w:tcPr>
          <w:p w14:paraId="359159CE"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Discussions</w:t>
            </w:r>
          </w:p>
        </w:tc>
      </w:tr>
      <w:tr w:rsidR="00EE2366" w:rsidRPr="00A96B4E" w14:paraId="132370AD" w14:textId="77777777">
        <w:tc>
          <w:tcPr>
            <w:tcW w:w="3888" w:type="dxa"/>
            <w:shd w:val="clear" w:color="auto" w:fill="376092"/>
          </w:tcPr>
          <w:p w14:paraId="3A18AF72"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Interaction from Instructor to Student</w:t>
            </w:r>
          </w:p>
        </w:tc>
        <w:tc>
          <w:tcPr>
            <w:tcW w:w="2430" w:type="dxa"/>
            <w:shd w:val="clear" w:color="auto" w:fill="A7C0DE"/>
          </w:tcPr>
          <w:p w14:paraId="600F7CEE"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Assessment for Learning</w:t>
            </w:r>
          </w:p>
        </w:tc>
        <w:tc>
          <w:tcPr>
            <w:tcW w:w="2538" w:type="dxa"/>
            <w:shd w:val="clear" w:color="auto" w:fill="A7C0DE"/>
          </w:tcPr>
          <w:p w14:paraId="4D38B277"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Assessment of Learning</w:t>
            </w:r>
          </w:p>
        </w:tc>
      </w:tr>
      <w:tr w:rsidR="00EE2366" w:rsidRPr="00A96B4E" w14:paraId="7C2F45B3" w14:textId="77777777">
        <w:tc>
          <w:tcPr>
            <w:tcW w:w="3888" w:type="dxa"/>
            <w:shd w:val="clear" w:color="auto" w:fill="376092"/>
          </w:tcPr>
          <w:p w14:paraId="51A65079" w14:textId="77777777" w:rsidR="00EE2366" w:rsidRPr="00A96B4E" w:rsidRDefault="00EE2366" w:rsidP="00A96B4E">
            <w:pPr>
              <w:spacing w:after="0" w:line="240" w:lineRule="auto"/>
              <w:jc w:val="both"/>
              <w:rPr>
                <w:rFonts w:ascii="Times New Roman" w:hAnsi="Times New Roman" w:cs="Times New Roman"/>
                <w:color w:val="FFFFFF" w:themeColor="background1"/>
                <w:sz w:val="20"/>
                <w:lang w:eastAsia="ru-RU"/>
                <w14:textFill>
                  <w14:solidFill>
                    <w14:schemeClr w14:val="bg1"/>
                  </w14:solidFill>
                </w14:textFill>
              </w:rPr>
            </w:pPr>
            <w:r w:rsidRPr="00A96B4E">
              <w:rPr>
                <w:rFonts w:ascii="Times New Roman" w:hAnsi="Times New Roman" w:cs="Times New Roman"/>
                <w:color w:val="FFFFFF" w:themeColor="background1"/>
                <w:sz w:val="20"/>
                <w:lang w:eastAsia="ru-RU"/>
                <w14:textFill>
                  <w14:solidFill>
                    <w14:schemeClr w14:val="bg1"/>
                  </w14:solidFill>
                </w14:textFill>
              </w:rPr>
              <w:t>Student Activity</w:t>
            </w:r>
          </w:p>
        </w:tc>
        <w:tc>
          <w:tcPr>
            <w:tcW w:w="2430" w:type="dxa"/>
            <w:shd w:val="clear" w:color="auto" w:fill="DCE6F2"/>
          </w:tcPr>
          <w:p w14:paraId="746A1190"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Simple Tasks</w:t>
            </w:r>
          </w:p>
        </w:tc>
        <w:tc>
          <w:tcPr>
            <w:tcW w:w="2538" w:type="dxa"/>
            <w:shd w:val="clear" w:color="auto" w:fill="DCE6F2"/>
          </w:tcPr>
          <w:p w14:paraId="2430B8D3" w14:textId="77777777" w:rsidR="00EE2366" w:rsidRPr="00A96B4E" w:rsidRDefault="00EE2366" w:rsidP="00A96B4E">
            <w:pPr>
              <w:spacing w:after="0" w:line="240" w:lineRule="auto"/>
              <w:jc w:val="center"/>
              <w:rPr>
                <w:rFonts w:ascii="Times New Roman" w:hAnsi="Times New Roman" w:cs="Times New Roman"/>
                <w:color w:val="000000"/>
                <w:sz w:val="20"/>
                <w:lang w:eastAsia="ru-RU"/>
                <w14:textFill>
                  <w14:solidFill>
                    <w14:srgbClr w14:val="000000"/>
                  </w14:solidFill>
                </w14:textFill>
              </w:rPr>
            </w:pPr>
            <w:r w:rsidRPr="00A96B4E">
              <w:rPr>
                <w:rFonts w:ascii="Times New Roman" w:hAnsi="Times New Roman" w:cs="Times New Roman"/>
                <w:color w:val="000000"/>
                <w:sz w:val="20"/>
                <w:lang w:eastAsia="ru-RU"/>
                <w14:textFill>
                  <w14:solidFill>
                    <w14:srgbClr w14:val="000000"/>
                  </w14:solidFill>
                </w14:textFill>
              </w:rPr>
              <w:t>Assignments</w:t>
            </w:r>
          </w:p>
        </w:tc>
      </w:tr>
    </w:tbl>
    <w:p w14:paraId="3C91D612" w14:textId="77777777" w:rsidR="00EE2366" w:rsidRPr="00265BA5" w:rsidRDefault="00EE2366" w:rsidP="00EE2366">
      <w:pPr>
        <w:spacing w:after="0" w:line="240" w:lineRule="auto"/>
        <w:jc w:val="both"/>
        <w:rPr>
          <w:rFonts w:ascii="Times New Roman" w:hAnsi="Times New Roman" w:cs="Times New Roman"/>
          <w:lang w:eastAsia="ru-RU"/>
        </w:rPr>
      </w:pPr>
    </w:p>
    <w:p w14:paraId="41CE358C" w14:textId="08C5727D" w:rsidR="00EE2366" w:rsidRPr="00265BA5" w:rsidRDefault="00233C50" w:rsidP="00A92765">
      <w:pPr>
        <w:spacing w:after="0" w:line="240" w:lineRule="auto"/>
        <w:jc w:val="both"/>
        <w:rPr>
          <w:rFonts w:ascii="Times New Roman" w:hAnsi="Times New Roman" w:cs="Times New Roman"/>
          <w:lang w:eastAsia="ru-RU"/>
        </w:rPr>
      </w:pPr>
      <w:r>
        <w:rPr>
          <w:rFonts w:ascii="Times New Roman" w:hAnsi="Times New Roman" w:cs="Times New Roman"/>
          <w:lang w:eastAsia="ru-RU"/>
        </w:rPr>
        <w:t>Same polls / surveys technology can be used in-l</w:t>
      </w:r>
      <w:r w:rsidR="00EE2366" w:rsidRPr="00265BA5">
        <w:rPr>
          <w:rFonts w:ascii="Times New Roman" w:hAnsi="Times New Roman" w:cs="Times New Roman"/>
          <w:lang w:eastAsia="ru-RU"/>
        </w:rPr>
        <w:t>ecture o</w:t>
      </w:r>
      <w:r w:rsidR="00A92765">
        <w:rPr>
          <w:rFonts w:ascii="Times New Roman" w:hAnsi="Times New Roman" w:cs="Times New Roman"/>
          <w:lang w:eastAsia="ru-RU"/>
        </w:rPr>
        <w:t>r</w:t>
      </w:r>
      <w:r>
        <w:rPr>
          <w:rFonts w:ascii="Times New Roman" w:hAnsi="Times New Roman" w:cs="Times New Roman"/>
          <w:lang w:eastAsia="ru-RU"/>
        </w:rPr>
        <w:t xml:space="preserve"> a</w:t>
      </w:r>
      <w:r w:rsidR="00EE2366" w:rsidRPr="00265BA5">
        <w:rPr>
          <w:rFonts w:ascii="Times New Roman" w:hAnsi="Times New Roman" w:cs="Times New Roman"/>
          <w:lang w:eastAsia="ru-RU"/>
        </w:rPr>
        <w:t>fter</w:t>
      </w:r>
      <w:r>
        <w:rPr>
          <w:rFonts w:ascii="Times New Roman" w:hAnsi="Times New Roman" w:cs="Times New Roman"/>
          <w:lang w:eastAsia="ru-RU"/>
        </w:rPr>
        <w:t>-l</w:t>
      </w:r>
      <w:r w:rsidR="00EE2366" w:rsidRPr="00265BA5">
        <w:rPr>
          <w:rFonts w:ascii="Times New Roman" w:hAnsi="Times New Roman" w:cs="Times New Roman"/>
          <w:lang w:eastAsia="ru-RU"/>
        </w:rPr>
        <w:t>ecture, however it must be clear for i</w:t>
      </w:r>
      <w:r w:rsidR="00B25F7E">
        <w:rPr>
          <w:rFonts w:ascii="Times New Roman" w:hAnsi="Times New Roman" w:cs="Times New Roman"/>
          <w:lang w:eastAsia="ru-RU"/>
        </w:rPr>
        <w:t>nstructor that when it is used in-lecture, it is used in an i</w:t>
      </w:r>
      <w:r w:rsidR="00EE2366" w:rsidRPr="00265BA5">
        <w:rPr>
          <w:rFonts w:ascii="Times New Roman" w:hAnsi="Times New Roman" w:cs="Times New Roman"/>
          <w:lang w:eastAsia="ru-RU"/>
        </w:rPr>
        <w:t>nformative way to get an idea on student’s following, understanding of the topics and their satisfaction with the learning flow, topics, content and any other instructor’s points of in</w:t>
      </w:r>
      <w:r w:rsidR="00B25F7E">
        <w:rPr>
          <w:rFonts w:ascii="Times New Roman" w:hAnsi="Times New Roman" w:cs="Times New Roman"/>
          <w:lang w:eastAsia="ru-RU"/>
        </w:rPr>
        <w:t>terest. However, when the same polls / surveys technology used after-l</w:t>
      </w:r>
      <w:r w:rsidR="00FB5344">
        <w:rPr>
          <w:rFonts w:ascii="Times New Roman" w:hAnsi="Times New Roman" w:cs="Times New Roman"/>
          <w:lang w:eastAsia="ru-RU"/>
        </w:rPr>
        <w:t>ecture, it is used to give a s</w:t>
      </w:r>
      <w:r w:rsidR="00EE2366" w:rsidRPr="00265BA5">
        <w:rPr>
          <w:rFonts w:ascii="Times New Roman" w:hAnsi="Times New Roman" w:cs="Times New Roman"/>
          <w:lang w:eastAsia="ru-RU"/>
        </w:rPr>
        <w:t>ummative feedback on the learning experience took place during the previous lecture/session. That means, informative knowledge can affect the lecture flow immediately while summative knowledge affects the next time activity. They both differ in nature and importance and can be achieved via same technology.</w:t>
      </w:r>
    </w:p>
    <w:p w14:paraId="1EE920DD" w14:textId="77777777" w:rsidR="00EE2366" w:rsidRPr="00265BA5" w:rsidRDefault="00EE2366" w:rsidP="00EE2366">
      <w:pPr>
        <w:spacing w:after="0" w:line="240" w:lineRule="auto"/>
        <w:jc w:val="both"/>
        <w:rPr>
          <w:rFonts w:ascii="Times New Roman" w:hAnsi="Times New Roman" w:cs="Times New Roman"/>
          <w:b/>
          <w:bCs/>
          <w:sz w:val="24"/>
          <w:szCs w:val="24"/>
          <w:lang w:eastAsia="ru-RU"/>
        </w:rPr>
      </w:pPr>
    </w:p>
    <w:p w14:paraId="709E926D" w14:textId="77777777" w:rsidR="00EE2366" w:rsidRPr="00A96B4E" w:rsidRDefault="00EE2366" w:rsidP="004F17DB">
      <w:pPr>
        <w:pStyle w:val="ListParagraph"/>
        <w:numPr>
          <w:ilvl w:val="1"/>
          <w:numId w:val="11"/>
        </w:numPr>
        <w:spacing w:after="0" w:line="240" w:lineRule="auto"/>
        <w:ind w:left="450" w:hanging="450"/>
        <w:jc w:val="both"/>
        <w:rPr>
          <w:rFonts w:ascii="Arial" w:hAnsi="Arial"/>
          <w:b/>
          <w:bCs/>
          <w:sz w:val="24"/>
          <w:szCs w:val="24"/>
          <w:lang w:eastAsia="ru-RU"/>
        </w:rPr>
      </w:pPr>
      <w:r w:rsidRPr="00A96B4E">
        <w:rPr>
          <w:rFonts w:ascii="Arial" w:hAnsi="Arial"/>
          <w:b/>
          <w:bCs/>
          <w:sz w:val="24"/>
          <w:szCs w:val="24"/>
          <w:lang w:eastAsia="ru-RU"/>
        </w:rPr>
        <w:t>IN-LECTURE WEB 2.0 TECHNOLOGIES</w:t>
      </w:r>
    </w:p>
    <w:p w14:paraId="0E645F21" w14:textId="35AF3D95" w:rsidR="00EE2366" w:rsidRPr="00A96B4E" w:rsidRDefault="00410A33" w:rsidP="00410A33">
      <w:pPr>
        <w:spacing w:after="0" w:line="240" w:lineRule="auto"/>
        <w:jc w:val="both"/>
        <w:rPr>
          <w:rFonts w:ascii="Times New Roman" w:hAnsi="Times New Roman" w:cs="Times New Roman"/>
          <w:lang w:eastAsia="ru-RU"/>
        </w:rPr>
      </w:pPr>
      <w:r>
        <w:rPr>
          <w:rFonts w:ascii="Times New Roman" w:hAnsi="Times New Roman" w:cs="Times New Roman"/>
          <w:lang w:eastAsia="ru-RU"/>
        </w:rPr>
        <w:t>I</w:t>
      </w:r>
      <w:r w:rsidR="00EE2366" w:rsidRPr="00A96B4E">
        <w:rPr>
          <w:rFonts w:ascii="Times New Roman" w:hAnsi="Times New Roman" w:cs="Times New Roman"/>
          <w:lang w:eastAsia="ru-RU"/>
        </w:rPr>
        <w:t>t is important to consider three lecture aspects</w:t>
      </w:r>
      <w:r>
        <w:rPr>
          <w:rFonts w:ascii="Times New Roman" w:hAnsi="Times New Roman" w:cs="Times New Roman"/>
          <w:lang w:eastAsia="ru-RU"/>
        </w:rPr>
        <w:t>: basic required functionalities, r</w:t>
      </w:r>
      <w:r w:rsidR="00EE2366" w:rsidRPr="00A96B4E">
        <w:rPr>
          <w:rFonts w:ascii="Times New Roman" w:hAnsi="Times New Roman" w:cs="Times New Roman"/>
          <w:lang w:eastAsia="ru-RU"/>
        </w:rPr>
        <w:t xml:space="preserve">eal-time </w:t>
      </w:r>
      <w:r>
        <w:rPr>
          <w:rFonts w:ascii="Times New Roman" w:hAnsi="Times New Roman" w:cs="Times New Roman"/>
          <w:lang w:eastAsia="ru-RU"/>
        </w:rPr>
        <w:t>d</w:t>
      </w:r>
      <w:r w:rsidR="00EE2366" w:rsidRPr="00A96B4E">
        <w:rPr>
          <w:rFonts w:ascii="Times New Roman" w:hAnsi="Times New Roman" w:cs="Times New Roman"/>
          <w:lang w:eastAsia="ru-RU"/>
        </w:rPr>
        <w:t>ata</w:t>
      </w:r>
      <w:r>
        <w:rPr>
          <w:rFonts w:ascii="Times New Roman" w:hAnsi="Times New Roman" w:cs="Times New Roman"/>
          <w:lang w:eastAsia="ru-RU"/>
        </w:rPr>
        <w:t>, and m</w:t>
      </w:r>
      <w:r w:rsidR="00EE2366" w:rsidRPr="00A96B4E">
        <w:rPr>
          <w:rFonts w:ascii="Times New Roman" w:hAnsi="Times New Roman" w:cs="Times New Roman"/>
          <w:lang w:eastAsia="ru-RU"/>
        </w:rPr>
        <w:t>obility. Basic required functionalities wil</w:t>
      </w:r>
      <w:r>
        <w:rPr>
          <w:rFonts w:ascii="Times New Roman" w:hAnsi="Times New Roman" w:cs="Times New Roman"/>
          <w:lang w:eastAsia="ru-RU"/>
        </w:rPr>
        <w:t>l be provided via the standard w</w:t>
      </w:r>
      <w:r w:rsidR="00EE2366" w:rsidRPr="00A96B4E">
        <w:rPr>
          <w:rFonts w:ascii="Times New Roman" w:hAnsi="Times New Roman" w:cs="Times New Roman"/>
          <w:lang w:eastAsia="ru-RU"/>
        </w:rPr>
        <w:t>eb application, due to high requirements that is still hard to provide over mobile devices. Real-time data plays an important role in monitoring students’ status, performance and satisfaction during lecture. Mobility shall be considered, facilitated and managed effec</w:t>
      </w:r>
      <w:r>
        <w:rPr>
          <w:rFonts w:ascii="Times New Roman" w:hAnsi="Times New Roman" w:cs="Times New Roman"/>
          <w:lang w:eastAsia="ru-RU"/>
        </w:rPr>
        <w:t>tively. Mobile devices include mobile phones, smart p</w:t>
      </w:r>
      <w:r w:rsidR="00EE2366" w:rsidRPr="00A96B4E">
        <w:rPr>
          <w:rFonts w:ascii="Times New Roman" w:hAnsi="Times New Roman" w:cs="Times New Roman"/>
          <w:lang w:eastAsia="ru-RU"/>
        </w:rPr>
        <w:t>hones, PDAs and any other handheld devices.</w:t>
      </w:r>
    </w:p>
    <w:p w14:paraId="3BA22E4F" w14:textId="77777777" w:rsidR="00EE2366" w:rsidRPr="00A96B4E" w:rsidRDefault="00EE2366" w:rsidP="00EE2366">
      <w:pPr>
        <w:spacing w:after="0" w:line="240" w:lineRule="auto"/>
        <w:jc w:val="both"/>
        <w:rPr>
          <w:rFonts w:ascii="Arial" w:hAnsi="Arial"/>
          <w:b/>
          <w:bCs/>
          <w:sz w:val="24"/>
          <w:szCs w:val="24"/>
          <w:lang w:eastAsia="ru-RU"/>
        </w:rPr>
      </w:pPr>
    </w:p>
    <w:p w14:paraId="57D764D0" w14:textId="77777777" w:rsidR="00EE2366" w:rsidRPr="00A96B4E" w:rsidRDefault="00EE2366" w:rsidP="004F17DB">
      <w:pPr>
        <w:pStyle w:val="ListParagraph"/>
        <w:numPr>
          <w:ilvl w:val="2"/>
          <w:numId w:val="11"/>
        </w:numPr>
        <w:spacing w:after="0" w:line="240" w:lineRule="auto"/>
        <w:ind w:left="630" w:hanging="630"/>
        <w:jc w:val="both"/>
        <w:rPr>
          <w:rFonts w:ascii="Arial" w:hAnsi="Arial"/>
          <w:b/>
          <w:bCs/>
          <w:sz w:val="24"/>
          <w:szCs w:val="24"/>
          <w:lang w:eastAsia="ru-RU"/>
        </w:rPr>
      </w:pPr>
      <w:r w:rsidRPr="00A96B4E">
        <w:rPr>
          <w:rFonts w:ascii="Arial" w:hAnsi="Arial"/>
          <w:b/>
          <w:bCs/>
          <w:sz w:val="24"/>
          <w:szCs w:val="24"/>
          <w:lang w:eastAsia="ru-RU"/>
        </w:rPr>
        <w:t>WEB APPLICATION TECHNOLOGIES</w:t>
      </w:r>
    </w:p>
    <w:p w14:paraId="7D4370C7" w14:textId="38F9599D" w:rsidR="00EE2366" w:rsidRPr="00A96B4E" w:rsidRDefault="005936FE" w:rsidP="00190B9B">
      <w:pPr>
        <w:spacing w:after="0" w:line="240" w:lineRule="auto"/>
        <w:jc w:val="both"/>
        <w:rPr>
          <w:rFonts w:ascii="Times New Roman" w:hAnsi="Times New Roman" w:cs="Times New Roman"/>
          <w:lang w:eastAsia="ru-RU"/>
        </w:rPr>
      </w:pPr>
      <w:r>
        <w:rPr>
          <w:rFonts w:ascii="Times New Roman" w:hAnsi="Times New Roman" w:cs="Times New Roman"/>
          <w:lang w:eastAsia="ru-RU"/>
        </w:rPr>
        <w:t>Technically, w</w:t>
      </w:r>
      <w:r w:rsidR="00EE2366" w:rsidRPr="00A96B4E">
        <w:rPr>
          <w:rFonts w:ascii="Times New Roman" w:hAnsi="Times New Roman" w:cs="Times New Roman"/>
          <w:lang w:eastAsia="ru-RU"/>
        </w:rPr>
        <w:t>eb applications are applicati</w:t>
      </w:r>
      <w:r w:rsidR="00925C66">
        <w:rPr>
          <w:rFonts w:ascii="Times New Roman" w:hAnsi="Times New Roman" w:cs="Times New Roman"/>
          <w:lang w:eastAsia="ru-RU"/>
        </w:rPr>
        <w:t>on</w:t>
      </w:r>
      <w:r>
        <w:rPr>
          <w:rFonts w:ascii="Times New Roman" w:hAnsi="Times New Roman" w:cs="Times New Roman"/>
          <w:lang w:eastAsia="ru-RU"/>
        </w:rPr>
        <w:t>s that reside on a w</w:t>
      </w:r>
      <w:r w:rsidR="00925C66">
        <w:rPr>
          <w:rFonts w:ascii="Times New Roman" w:hAnsi="Times New Roman" w:cs="Times New Roman"/>
          <w:lang w:eastAsia="ru-RU"/>
        </w:rPr>
        <w:t>eb server</w:t>
      </w:r>
      <w:r w:rsidR="00EE2366" w:rsidRPr="00A96B4E">
        <w:rPr>
          <w:rFonts w:ascii="Times New Roman" w:hAnsi="Times New Roman" w:cs="Times New Roman"/>
          <w:lang w:eastAsia="ru-RU"/>
        </w:rPr>
        <w:t xml:space="preserve"> that is accessible over computer ne</w:t>
      </w:r>
      <w:r w:rsidR="00925C66">
        <w:rPr>
          <w:rFonts w:ascii="Times New Roman" w:hAnsi="Times New Roman" w:cs="Times New Roman"/>
          <w:lang w:eastAsia="ru-RU"/>
        </w:rPr>
        <w:t>tworks via a simple user client</w:t>
      </w:r>
      <w:r w:rsidR="00EE2366" w:rsidRPr="00A96B4E">
        <w:rPr>
          <w:rFonts w:ascii="Times New Roman" w:hAnsi="Times New Roman" w:cs="Times New Roman"/>
          <w:lang w:eastAsia="ru-RU"/>
        </w:rPr>
        <w:t xml:space="preserve"> </w:t>
      </w:r>
      <w:r w:rsidR="00925C66">
        <w:rPr>
          <w:rFonts w:ascii="Times New Roman" w:hAnsi="Times New Roman" w:cs="Times New Roman"/>
          <w:lang w:eastAsia="ru-RU"/>
        </w:rPr>
        <w:t xml:space="preserve">that is </w:t>
      </w:r>
      <w:r>
        <w:rPr>
          <w:rFonts w:ascii="Times New Roman" w:hAnsi="Times New Roman" w:cs="Times New Roman"/>
          <w:lang w:eastAsia="ru-RU"/>
        </w:rPr>
        <w:t>mainly w</w:t>
      </w:r>
      <w:r w:rsidR="00EE2366" w:rsidRPr="00A96B4E">
        <w:rPr>
          <w:rFonts w:ascii="Times New Roman" w:hAnsi="Times New Roman" w:cs="Times New Roman"/>
          <w:lang w:eastAsia="ru-RU"/>
        </w:rPr>
        <w:t>eb browser, and requir</w:t>
      </w:r>
      <w:r>
        <w:rPr>
          <w:rFonts w:ascii="Times New Roman" w:hAnsi="Times New Roman" w:cs="Times New Roman"/>
          <w:lang w:eastAsia="ru-RU"/>
        </w:rPr>
        <w:t>es no user installations. From user experience, w</w:t>
      </w:r>
      <w:r w:rsidR="00EE2366" w:rsidRPr="00A96B4E">
        <w:rPr>
          <w:rFonts w:ascii="Times New Roman" w:hAnsi="Times New Roman" w:cs="Times New Roman"/>
          <w:lang w:eastAsia="ru-RU"/>
        </w:rPr>
        <w:t>eb applications are the most desirable user applications because they take the entire load off the user and provide all the required functionalities. Learnin</w:t>
      </w:r>
      <w:r w:rsidR="00B168FF">
        <w:rPr>
          <w:rFonts w:ascii="Times New Roman" w:hAnsi="Times New Roman" w:cs="Times New Roman"/>
          <w:lang w:eastAsia="ru-RU"/>
        </w:rPr>
        <w:t>g institutions have been using w</w:t>
      </w:r>
      <w:r w:rsidR="00EE2366" w:rsidRPr="00A96B4E">
        <w:rPr>
          <w:rFonts w:ascii="Times New Roman" w:hAnsi="Times New Roman" w:cs="Times New Roman"/>
          <w:lang w:eastAsia="ru-RU"/>
        </w:rPr>
        <w:t>eb applications in the learning process for a while. El-Gha</w:t>
      </w:r>
      <w:r w:rsidR="002B7A34">
        <w:rPr>
          <w:rFonts w:ascii="Times New Roman" w:hAnsi="Times New Roman" w:cs="Times New Roman"/>
          <w:lang w:eastAsia="ru-RU"/>
        </w:rPr>
        <w:t>reeb (2009) presents a list of o</w:t>
      </w:r>
      <w:r w:rsidR="00EE2366" w:rsidRPr="00A96B4E">
        <w:rPr>
          <w:rFonts w:ascii="Times New Roman" w:hAnsi="Times New Roman" w:cs="Times New Roman"/>
          <w:lang w:eastAsia="ru-RU"/>
        </w:rPr>
        <w:t xml:space="preserve">pen </w:t>
      </w:r>
      <w:r w:rsidR="002B7A34">
        <w:rPr>
          <w:rFonts w:ascii="Times New Roman" w:hAnsi="Times New Roman" w:cs="Times New Roman"/>
          <w:lang w:eastAsia="ru-RU"/>
        </w:rPr>
        <w:t>s</w:t>
      </w:r>
      <w:r w:rsidR="00EE2366" w:rsidRPr="00A96B4E">
        <w:rPr>
          <w:rFonts w:ascii="Times New Roman" w:hAnsi="Times New Roman" w:cs="Times New Roman"/>
          <w:lang w:eastAsia="ru-RU"/>
        </w:rPr>
        <w:t xml:space="preserve">ource, </w:t>
      </w:r>
      <w:r w:rsidR="002B7A34">
        <w:rPr>
          <w:rFonts w:ascii="Times New Roman" w:hAnsi="Times New Roman" w:cs="Times New Roman"/>
          <w:lang w:eastAsia="ru-RU"/>
        </w:rPr>
        <w:t>f</w:t>
      </w:r>
      <w:r w:rsidR="00EE2366" w:rsidRPr="00A96B4E">
        <w:rPr>
          <w:rFonts w:ascii="Times New Roman" w:hAnsi="Times New Roman" w:cs="Times New Roman"/>
          <w:lang w:eastAsia="ru-RU"/>
        </w:rPr>
        <w:t xml:space="preserve">ree and </w:t>
      </w:r>
      <w:r w:rsidR="002B7A34">
        <w:rPr>
          <w:rFonts w:ascii="Times New Roman" w:hAnsi="Times New Roman" w:cs="Times New Roman"/>
          <w:lang w:eastAsia="ru-RU"/>
        </w:rPr>
        <w:t>c</w:t>
      </w:r>
      <w:r w:rsidR="00EE2366" w:rsidRPr="00A96B4E">
        <w:rPr>
          <w:rFonts w:ascii="Times New Roman" w:hAnsi="Times New Roman" w:cs="Times New Roman"/>
          <w:lang w:eastAsia="ru-RU"/>
        </w:rPr>
        <w:t xml:space="preserve">ommercial LMSs. </w:t>
      </w:r>
      <w:r w:rsidR="00190B9B">
        <w:rPr>
          <w:rFonts w:ascii="Times New Roman" w:hAnsi="Times New Roman" w:cs="Times New Roman"/>
          <w:lang w:eastAsia="ru-RU"/>
        </w:rPr>
        <w:t>U</w:t>
      </w:r>
      <w:r w:rsidR="00EE2366" w:rsidRPr="00A96B4E">
        <w:rPr>
          <w:rFonts w:ascii="Times New Roman" w:hAnsi="Times New Roman" w:cs="Times New Roman"/>
          <w:lang w:eastAsia="ru-RU"/>
        </w:rPr>
        <w:t xml:space="preserve">tilizing the following technologies within a </w:t>
      </w:r>
      <w:r w:rsidR="00190B9B">
        <w:rPr>
          <w:rFonts w:ascii="Times New Roman" w:hAnsi="Times New Roman" w:cs="Times New Roman"/>
          <w:lang w:eastAsia="ru-RU"/>
        </w:rPr>
        <w:t>p</w:t>
      </w:r>
      <w:r w:rsidR="00EE2366" w:rsidRPr="00A96B4E">
        <w:rPr>
          <w:rFonts w:ascii="Times New Roman" w:hAnsi="Times New Roman" w:cs="Times New Roman"/>
          <w:lang w:eastAsia="ru-RU"/>
        </w:rPr>
        <w:t xml:space="preserve">edagogical aspect </w:t>
      </w:r>
      <w:r w:rsidR="00190B9B">
        <w:rPr>
          <w:rFonts w:ascii="Times New Roman" w:hAnsi="Times New Roman" w:cs="Times New Roman"/>
          <w:lang w:eastAsia="ru-RU"/>
        </w:rPr>
        <w:t>yields wider</w:t>
      </w:r>
      <w:r w:rsidR="00EE2366" w:rsidRPr="00A96B4E">
        <w:rPr>
          <w:rFonts w:ascii="Times New Roman" w:hAnsi="Times New Roman" w:cs="Times New Roman"/>
          <w:lang w:eastAsia="ru-RU"/>
        </w:rPr>
        <w:t xml:space="preserve"> </w:t>
      </w:r>
      <w:r w:rsidR="00351D50" w:rsidRPr="00A96B4E">
        <w:rPr>
          <w:rFonts w:ascii="Times New Roman" w:hAnsi="Times New Roman" w:cs="Times New Roman"/>
          <w:lang w:eastAsia="ru-RU"/>
        </w:rPr>
        <w:t>effect</w:t>
      </w:r>
      <w:r w:rsidR="00EE2366" w:rsidRPr="00A96B4E">
        <w:rPr>
          <w:rFonts w:ascii="Times New Roman" w:hAnsi="Times New Roman" w:cs="Times New Roman"/>
          <w:lang w:eastAsia="ru-RU"/>
        </w:rPr>
        <w:t xml:space="preserve"> on the learning process. Different Web application technologies that can be utilized include:</w:t>
      </w:r>
    </w:p>
    <w:p w14:paraId="1F4A6DBE" w14:textId="77777777" w:rsidR="00EE2366" w:rsidRPr="00A96B4E" w:rsidRDefault="00EE2366" w:rsidP="00EE2366">
      <w:pPr>
        <w:spacing w:after="0" w:line="240" w:lineRule="auto"/>
        <w:jc w:val="both"/>
        <w:rPr>
          <w:rFonts w:ascii="Arial" w:hAnsi="Arial"/>
          <w:b/>
          <w:bCs/>
          <w:sz w:val="24"/>
          <w:szCs w:val="24"/>
          <w:lang w:eastAsia="ru-RU"/>
        </w:rPr>
      </w:pPr>
    </w:p>
    <w:p w14:paraId="0560D7A3" w14:textId="5562FEB9" w:rsidR="00EE2366" w:rsidRPr="00A96B4E" w:rsidRDefault="00EE2366" w:rsidP="00D04318">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t>Polls / Surveys:</w:t>
      </w:r>
      <w:r w:rsidRPr="00A96B4E">
        <w:rPr>
          <w:rFonts w:ascii="Times New Roman" w:hAnsi="Times New Roman" w:cs="Times New Roman"/>
          <w:lang w:eastAsia="ru-RU"/>
        </w:rPr>
        <w:t xml:space="preserve"> </w:t>
      </w:r>
      <w:r w:rsidR="006B4E3F">
        <w:rPr>
          <w:rFonts w:ascii="Times New Roman" w:hAnsi="Times New Roman" w:cs="Times New Roman"/>
          <w:lang w:eastAsia="ru-RU"/>
        </w:rPr>
        <w:t xml:space="preserve">they are </w:t>
      </w:r>
      <w:r w:rsidRPr="00A96B4E">
        <w:rPr>
          <w:rFonts w:ascii="Times New Roman" w:hAnsi="Times New Roman" w:cs="Times New Roman"/>
          <w:lang w:eastAsia="ru-RU"/>
        </w:rPr>
        <w:t xml:space="preserve">important in the learning process because they give instructors a suitable start point to begin at and an indicator on students’ performance during lecture. Instructors can use </w:t>
      </w:r>
      <w:r w:rsidR="00865F3E">
        <w:rPr>
          <w:rFonts w:ascii="Times New Roman" w:hAnsi="Times New Roman" w:cs="Times New Roman"/>
          <w:lang w:eastAsia="ru-RU"/>
        </w:rPr>
        <w:t>p</w:t>
      </w:r>
      <w:r w:rsidRPr="00A96B4E">
        <w:rPr>
          <w:rFonts w:ascii="Times New Roman" w:hAnsi="Times New Roman" w:cs="Times New Roman"/>
          <w:lang w:eastAsia="ru-RU"/>
        </w:rPr>
        <w:t>olls/</w:t>
      </w:r>
      <w:r w:rsidR="00865F3E">
        <w:rPr>
          <w:rFonts w:ascii="Times New Roman" w:hAnsi="Times New Roman" w:cs="Times New Roman"/>
          <w:lang w:eastAsia="ru-RU"/>
        </w:rPr>
        <w:t>s</w:t>
      </w:r>
      <w:r w:rsidRPr="00A96B4E">
        <w:rPr>
          <w:rFonts w:ascii="Times New Roman" w:hAnsi="Times New Roman" w:cs="Times New Roman"/>
          <w:lang w:eastAsia="ru-RU"/>
        </w:rPr>
        <w:t>urveys capabilities to check how many students have prepared for the lecture, have background on the topic to be discussed, interested in learning the current topic and many other criteria that affects the lecture path. Polls/</w:t>
      </w:r>
      <w:r w:rsidR="00D04318">
        <w:rPr>
          <w:rFonts w:ascii="Times New Roman" w:hAnsi="Times New Roman" w:cs="Times New Roman"/>
          <w:lang w:eastAsia="ru-RU"/>
        </w:rPr>
        <w:t>s</w:t>
      </w:r>
      <w:r w:rsidRPr="00A96B4E">
        <w:rPr>
          <w:rFonts w:ascii="Times New Roman" w:hAnsi="Times New Roman" w:cs="Times New Roman"/>
          <w:lang w:eastAsia="ru-RU"/>
        </w:rPr>
        <w:t>urveys are easily integrated in the learning process from technical point of view, and they produce a high value in the learning process from the pedagogical aspect. They give the lecture a personalized theme that students can feel based on their feedback and responses.</w:t>
      </w:r>
    </w:p>
    <w:p w14:paraId="6F3D31DF" w14:textId="0D52634E" w:rsidR="00EE2366" w:rsidRPr="00A96B4E" w:rsidRDefault="00EE2366" w:rsidP="000D21FD">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t>Questions:</w:t>
      </w:r>
      <w:r w:rsidRPr="00A96B4E">
        <w:rPr>
          <w:rFonts w:ascii="Times New Roman" w:hAnsi="Times New Roman" w:cs="Times New Roman"/>
          <w:lang w:eastAsia="ru-RU"/>
        </w:rPr>
        <w:t xml:space="preserve"> </w:t>
      </w:r>
      <w:r w:rsidR="00D04318">
        <w:rPr>
          <w:rFonts w:ascii="Times New Roman" w:hAnsi="Times New Roman" w:cs="Times New Roman"/>
          <w:lang w:eastAsia="ru-RU"/>
        </w:rPr>
        <w:t>i</w:t>
      </w:r>
      <w:r w:rsidRPr="00A96B4E">
        <w:rPr>
          <w:rFonts w:ascii="Times New Roman" w:hAnsi="Times New Roman" w:cs="Times New Roman"/>
          <w:lang w:eastAsia="ru-RU"/>
        </w:rPr>
        <w:t>nstructors might permit questions during lecture, or at the end of a lecture’s sections</w:t>
      </w:r>
      <w:r w:rsidR="00D04318">
        <w:rPr>
          <w:rFonts w:ascii="Times New Roman" w:hAnsi="Times New Roman" w:cs="Times New Roman"/>
          <w:lang w:eastAsia="ru-RU"/>
        </w:rPr>
        <w:t>,</w:t>
      </w:r>
      <w:r w:rsidRPr="00A96B4E">
        <w:rPr>
          <w:rFonts w:ascii="Times New Roman" w:hAnsi="Times New Roman" w:cs="Times New Roman"/>
          <w:lang w:eastAsia="ru-RU"/>
        </w:rPr>
        <w:t xml:space="preserve"> or at the end of the lecture. This varies based on</w:t>
      </w:r>
      <w:r w:rsidR="00A92765">
        <w:rPr>
          <w:rFonts w:ascii="Times New Roman" w:hAnsi="Times New Roman" w:cs="Times New Roman"/>
          <w:lang w:eastAsia="ru-RU"/>
        </w:rPr>
        <w:t xml:space="preserve"> the</w:t>
      </w:r>
      <w:r w:rsidRPr="00A96B4E">
        <w:rPr>
          <w:rFonts w:ascii="Times New Roman" w:hAnsi="Times New Roman" w:cs="Times New Roman"/>
          <w:lang w:eastAsia="ru-RU"/>
        </w:rPr>
        <w:t xml:space="preserve"> instructor’s evaluation of the situation and the point s/he is discussing. Students </w:t>
      </w:r>
      <w:r w:rsidR="00D04318">
        <w:rPr>
          <w:rFonts w:ascii="Times New Roman" w:hAnsi="Times New Roman" w:cs="Times New Roman"/>
          <w:lang w:eastAsia="ru-RU"/>
        </w:rPr>
        <w:t xml:space="preserve">can </w:t>
      </w:r>
      <w:r w:rsidRPr="00A96B4E">
        <w:rPr>
          <w:rFonts w:ascii="Times New Roman" w:hAnsi="Times New Roman" w:cs="Times New Roman"/>
          <w:lang w:eastAsia="ru-RU"/>
        </w:rPr>
        <w:t>submit questions while</w:t>
      </w:r>
      <w:r w:rsidR="00A92765">
        <w:rPr>
          <w:rFonts w:ascii="Times New Roman" w:hAnsi="Times New Roman" w:cs="Times New Roman"/>
          <w:lang w:eastAsia="ru-RU"/>
        </w:rPr>
        <w:t xml:space="preserve"> the</w:t>
      </w:r>
      <w:r w:rsidRPr="00A96B4E">
        <w:rPr>
          <w:rFonts w:ascii="Times New Roman" w:hAnsi="Times New Roman" w:cs="Times New Roman"/>
          <w:lang w:eastAsia="ru-RU"/>
        </w:rPr>
        <w:t xml:space="preserve"> instructor is discussing the topic. When instructor feels it is appropriate to take questions, s/he reads submitted questions and starts answering them. Different implementations for </w:t>
      </w:r>
      <w:r w:rsidR="00BF3F0B">
        <w:rPr>
          <w:rFonts w:ascii="Times New Roman" w:hAnsi="Times New Roman" w:cs="Times New Roman"/>
          <w:lang w:eastAsia="ru-RU"/>
        </w:rPr>
        <w:t>q</w:t>
      </w:r>
      <w:r w:rsidRPr="00A96B4E">
        <w:rPr>
          <w:rFonts w:ascii="Times New Roman" w:hAnsi="Times New Roman" w:cs="Times New Roman"/>
          <w:lang w:eastAsia="ru-RU"/>
        </w:rPr>
        <w:t>uestions can be presented in the lecture. One of the models includes presenting an (</w:t>
      </w:r>
      <w:r w:rsidR="00D04318">
        <w:rPr>
          <w:rFonts w:ascii="Times New Roman" w:hAnsi="Times New Roman" w:cs="Times New Roman"/>
          <w:lang w:eastAsia="ru-RU"/>
        </w:rPr>
        <w:t>a</w:t>
      </w:r>
      <w:r w:rsidRPr="00A96B4E">
        <w:rPr>
          <w:rFonts w:ascii="Times New Roman" w:hAnsi="Times New Roman" w:cs="Times New Roman"/>
          <w:lang w:eastAsia="ru-RU"/>
        </w:rPr>
        <w:t xml:space="preserve">sk </w:t>
      </w:r>
      <w:r w:rsidR="00D04318">
        <w:rPr>
          <w:rFonts w:ascii="Times New Roman" w:hAnsi="Times New Roman" w:cs="Times New Roman"/>
          <w:lang w:eastAsia="ru-RU"/>
        </w:rPr>
        <w:lastRenderedPageBreak/>
        <w:t>q</w:t>
      </w:r>
      <w:r w:rsidRPr="00A96B4E">
        <w:rPr>
          <w:rFonts w:ascii="Times New Roman" w:hAnsi="Times New Roman" w:cs="Times New Roman"/>
          <w:lang w:eastAsia="ru-RU"/>
        </w:rPr>
        <w:t>uestion) application for student to utilize during lecture. Stud</w:t>
      </w:r>
      <w:r w:rsidR="000D21FD">
        <w:rPr>
          <w:rFonts w:ascii="Times New Roman" w:hAnsi="Times New Roman" w:cs="Times New Roman"/>
          <w:lang w:eastAsia="ru-RU"/>
        </w:rPr>
        <w:t>ents can submit questions online</w:t>
      </w:r>
      <w:r w:rsidRPr="00A96B4E">
        <w:rPr>
          <w:rFonts w:ascii="Times New Roman" w:hAnsi="Times New Roman" w:cs="Times New Roman"/>
          <w:lang w:eastAsia="ru-RU"/>
        </w:rPr>
        <w:t xml:space="preserve"> during lecture, and they immediately appear to instructor. It is instructor’s choice to answer this question immediately or later. Options like making questions viewable by all attendees, and/or identifying who asked the question are controlled by instructor. Another model might give students the capability to digitally raise hands, so they indicate they have a question without the capability for them to post their questions. A third model might make use of available teaching assistants and allows them to handle questions during the lecture, so questions don’t interrupt the lecture flow.</w:t>
      </w:r>
    </w:p>
    <w:p w14:paraId="19AF37EB" w14:textId="2F5121C0" w:rsidR="00EE2366" w:rsidRPr="00A96B4E" w:rsidRDefault="00EE2366" w:rsidP="00DD279A">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t xml:space="preserve">Assessments: </w:t>
      </w:r>
      <w:r w:rsidR="00DD279A">
        <w:rPr>
          <w:rFonts w:ascii="Times New Roman" w:hAnsi="Times New Roman" w:cs="Times New Roman"/>
          <w:lang w:eastAsia="ru-RU"/>
        </w:rPr>
        <w:t>s</w:t>
      </w:r>
      <w:r w:rsidRPr="00A96B4E">
        <w:rPr>
          <w:rFonts w:ascii="Times New Roman" w:hAnsi="Times New Roman" w:cs="Times New Roman"/>
          <w:lang w:eastAsia="ru-RU"/>
        </w:rPr>
        <w:t xml:space="preserve">tudents’ progress </w:t>
      </w:r>
      <w:r w:rsidR="00DD279A">
        <w:rPr>
          <w:rFonts w:ascii="Times New Roman" w:hAnsi="Times New Roman" w:cs="Times New Roman"/>
          <w:lang w:eastAsia="ru-RU"/>
        </w:rPr>
        <w:t xml:space="preserve">measure </w:t>
      </w:r>
      <w:r w:rsidRPr="00A96B4E">
        <w:rPr>
          <w:rFonts w:ascii="Times New Roman" w:hAnsi="Times New Roman" w:cs="Times New Roman"/>
          <w:lang w:eastAsia="ru-RU"/>
        </w:rPr>
        <w:t xml:space="preserve">in learning new topics is </w:t>
      </w:r>
      <w:r w:rsidR="00DD279A">
        <w:rPr>
          <w:rFonts w:ascii="Times New Roman" w:hAnsi="Times New Roman" w:cs="Times New Roman"/>
          <w:lang w:eastAsia="ru-RU"/>
        </w:rPr>
        <w:t>revealed by</w:t>
      </w:r>
      <w:r w:rsidRPr="00A96B4E">
        <w:rPr>
          <w:rFonts w:ascii="Times New Roman" w:hAnsi="Times New Roman" w:cs="Times New Roman"/>
          <w:lang w:eastAsia="ru-RU"/>
        </w:rPr>
        <w:t xml:space="preserve"> assessments. Different types, standards of quality</w:t>
      </w:r>
      <w:r w:rsidR="00E00C44">
        <w:rPr>
          <w:rFonts w:ascii="Times New Roman" w:hAnsi="Times New Roman" w:cs="Times New Roman"/>
          <w:lang w:eastAsia="ru-RU"/>
        </w:rPr>
        <w:t>,</w:t>
      </w:r>
      <w:r w:rsidRPr="00A96B4E">
        <w:rPr>
          <w:rFonts w:ascii="Times New Roman" w:hAnsi="Times New Roman" w:cs="Times New Roman"/>
          <w:lang w:eastAsia="ru-RU"/>
        </w:rPr>
        <w:t xml:space="preserve"> and utilization of assessments </w:t>
      </w:r>
      <w:r w:rsidR="00BF3F0B">
        <w:rPr>
          <w:rFonts w:ascii="Times New Roman" w:hAnsi="Times New Roman" w:cs="Times New Roman"/>
          <w:lang w:eastAsia="ru-RU"/>
        </w:rPr>
        <w:t xml:space="preserve">are </w:t>
      </w:r>
      <w:r w:rsidRPr="00A96B4E">
        <w:rPr>
          <w:rFonts w:ascii="Times New Roman" w:hAnsi="Times New Roman" w:cs="Times New Roman"/>
          <w:lang w:eastAsia="ru-RU"/>
        </w:rPr>
        <w:t xml:space="preserve">available online. Assessment is used mainly to measure student’s progress and act as a starting point in enhancing the student’s learning experience. Different types of questions are made available via computers. IMS QTI standard </w:t>
      </w:r>
      <w:r w:rsidR="00941AB1">
        <w:rPr>
          <w:rFonts w:ascii="Times New Roman" w:hAnsi="Times New Roman" w:cs="Times New Roman"/>
          <w:lang w:eastAsia="ru-RU"/>
        </w:rPr>
        <w:t>“</w:t>
      </w:r>
      <w:hyperlink r:id="rId20" w:history="1">
        <w:r w:rsidR="00941AB1" w:rsidRPr="0099218B">
          <w:rPr>
            <w:rStyle w:val="Hyperlink"/>
            <w:rFonts w:ascii="Times New Roman" w:hAnsi="Times New Roman" w:cs="Times New Roman"/>
            <w:sz w:val="24"/>
            <w:szCs w:val="24"/>
            <w:lang w:val="ru-RU" w:eastAsia="ru-RU"/>
          </w:rPr>
          <w:t>http://www.imsglobal.org/</w:t>
        </w:r>
        <w:r w:rsidR="00941AB1" w:rsidRPr="0099218B">
          <w:rPr>
            <w:rStyle w:val="Hyperlink"/>
            <w:rFonts w:ascii="Times New Roman" w:hAnsi="Times New Roman" w:cs="Times New Roman"/>
            <w:sz w:val="24"/>
            <w:szCs w:val="24"/>
            <w:lang w:eastAsia="ru-RU"/>
          </w:rPr>
          <w:br/>
        </w:r>
        <w:r w:rsidR="00941AB1" w:rsidRPr="0099218B">
          <w:rPr>
            <w:rStyle w:val="Hyperlink"/>
            <w:rFonts w:ascii="Times New Roman" w:hAnsi="Times New Roman" w:cs="Times New Roman"/>
            <w:sz w:val="24"/>
            <w:szCs w:val="24"/>
            <w:lang w:val="ru-RU" w:eastAsia="ru-RU"/>
          </w:rPr>
          <w:t>question/</w:t>
        </w:r>
      </w:hyperlink>
      <w:r w:rsidR="00941AB1">
        <w:rPr>
          <w:rFonts w:ascii="Times New Roman" w:hAnsi="Times New Roman" w:cs="Times New Roman"/>
          <w:lang w:eastAsia="ru-RU"/>
        </w:rPr>
        <w:t xml:space="preserve">” </w:t>
      </w:r>
      <w:r w:rsidRPr="00A96B4E">
        <w:rPr>
          <w:rFonts w:ascii="Times New Roman" w:hAnsi="Times New Roman" w:cs="Times New Roman"/>
          <w:lang w:eastAsia="ru-RU"/>
        </w:rPr>
        <w:t xml:space="preserve">addresses 11 types of questions that can be presented and handled via computer technologies. </w:t>
      </w:r>
    </w:p>
    <w:p w14:paraId="7200E83E" w14:textId="77777777" w:rsidR="00EE2366" w:rsidRPr="00265BA5" w:rsidRDefault="00EE2366" w:rsidP="00BF3F0B">
      <w:pPr>
        <w:numPr>
          <w:ilvl w:val="0"/>
          <w:numId w:val="2"/>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Recording:</w:t>
      </w:r>
      <w:r w:rsidRPr="00A96B4E">
        <w:rPr>
          <w:rFonts w:ascii="Times New Roman" w:hAnsi="Times New Roman" w:cs="Times New Roman"/>
          <w:lang w:eastAsia="ru-RU"/>
        </w:rPr>
        <w:t xml:space="preserve"> </w:t>
      </w:r>
      <w:r w:rsidRPr="00265BA5">
        <w:rPr>
          <w:rFonts w:ascii="Times New Roman" w:hAnsi="Times New Roman" w:cs="Times New Roman"/>
          <w:lang w:eastAsia="ru-RU"/>
        </w:rPr>
        <w:t xml:space="preserve">The 2009 21st Century Campus Report (2009) stated that 61% of students identified the need for a video or voice recording mechanism for lectures where only 36% of instructors paid attention to this point. Recording is an activity that produces a digital audio and/or video file that records all lecture activities, and gives students the ability to subscribe to and download via RSS feed to digital devices like an iPod or a desktop computer. A camera needs to be installed in the classroom to record class activities and upload them to the server. </w:t>
      </w:r>
    </w:p>
    <w:p w14:paraId="27DA835E" w14:textId="78131B86" w:rsidR="00EE2366" w:rsidRPr="00A96B4E" w:rsidRDefault="00EE2366" w:rsidP="003630CC">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t xml:space="preserve">Conferencing: </w:t>
      </w:r>
      <w:r w:rsidR="003630CC">
        <w:rPr>
          <w:rFonts w:ascii="Times New Roman" w:hAnsi="Times New Roman" w:cs="Times New Roman"/>
          <w:lang w:eastAsia="ru-RU"/>
        </w:rPr>
        <w:t>f</w:t>
      </w:r>
      <w:r w:rsidRPr="00A96B4E">
        <w:rPr>
          <w:rFonts w:ascii="Times New Roman" w:hAnsi="Times New Roman" w:cs="Times New Roman"/>
          <w:lang w:eastAsia="ru-RU"/>
        </w:rPr>
        <w:t xml:space="preserve">acilitates students’ attendance because they help students overcome challenges that might prevent them from attending sometimes. </w:t>
      </w:r>
      <w:r w:rsidRPr="00265BA5">
        <w:rPr>
          <w:rFonts w:ascii="Times New Roman" w:hAnsi="Times New Roman" w:cs="Times New Roman"/>
          <w:lang w:eastAsia="ru-RU"/>
        </w:rPr>
        <w:t>The 2009 21st Century Campus Report (2009) stated that 70% of students identified the need for distance learning capabilities to connect students in multiple locations, against only 40% of instructors who paid attention to this requirement. Students can join the conference from their locations and it is equivalent to attending the lecture. Seamless integration might be required if instructors/learning institution utilize attendance tracking system.</w:t>
      </w:r>
    </w:p>
    <w:p w14:paraId="04EE75C2" w14:textId="39E053A0" w:rsidR="00EE2366" w:rsidRPr="00A96B4E" w:rsidRDefault="00EE2366" w:rsidP="00073DC1">
      <w:pPr>
        <w:numPr>
          <w:ilvl w:val="0"/>
          <w:numId w:val="2"/>
        </w:numPr>
        <w:spacing w:after="0" w:line="240" w:lineRule="auto"/>
        <w:contextualSpacing/>
        <w:jc w:val="both"/>
        <w:rPr>
          <w:rFonts w:ascii="Arial" w:hAnsi="Arial"/>
          <w:b/>
          <w:bCs/>
          <w:sz w:val="24"/>
          <w:szCs w:val="24"/>
          <w:lang w:eastAsia="ru-RU"/>
        </w:rPr>
      </w:pPr>
      <w:r w:rsidRPr="00A96B4E">
        <w:rPr>
          <w:rFonts w:ascii="Times New Roman" w:hAnsi="Times New Roman" w:cs="Times New Roman"/>
          <w:b/>
          <w:bCs/>
          <w:lang w:eastAsia="ru-RU"/>
        </w:rPr>
        <w:t>Widget / Gadget:</w:t>
      </w:r>
      <w:r w:rsidRPr="00A96B4E">
        <w:rPr>
          <w:rFonts w:ascii="Times New Roman" w:hAnsi="Times New Roman" w:cs="Times New Roman"/>
          <w:lang w:eastAsia="ru-RU"/>
        </w:rPr>
        <w:t xml:space="preserve"> </w:t>
      </w:r>
      <w:r w:rsidR="003630CC">
        <w:rPr>
          <w:rFonts w:ascii="Times New Roman" w:hAnsi="Times New Roman" w:cs="Times New Roman"/>
          <w:lang w:eastAsia="ru-RU"/>
        </w:rPr>
        <w:t>they</w:t>
      </w:r>
      <w:r w:rsidRPr="00A96B4E">
        <w:rPr>
          <w:rFonts w:ascii="Times New Roman" w:hAnsi="Times New Roman" w:cs="Times New Roman"/>
          <w:lang w:eastAsia="ru-RU"/>
        </w:rPr>
        <w:t xml:space="preserve"> </w:t>
      </w:r>
      <w:r w:rsidR="00BF3F0B" w:rsidRPr="00A96B4E">
        <w:rPr>
          <w:rFonts w:ascii="Times New Roman" w:hAnsi="Times New Roman" w:cs="Times New Roman"/>
          <w:lang w:val="ru-RU" w:eastAsia="ru-RU"/>
        </w:rPr>
        <w:t>are</w:t>
      </w:r>
      <w:r w:rsidRPr="00A96B4E">
        <w:rPr>
          <w:rFonts w:ascii="Times New Roman" w:hAnsi="Times New Roman" w:cs="Times New Roman"/>
          <w:lang w:val="ru-RU" w:eastAsia="ru-RU"/>
        </w:rPr>
        <w:t xml:space="preserve"> a piece of reusable code that can </w:t>
      </w:r>
      <w:r w:rsidRPr="00A96B4E">
        <w:rPr>
          <w:rFonts w:ascii="Times New Roman" w:hAnsi="Times New Roman" w:cs="Times New Roman"/>
          <w:lang w:eastAsia="ru-RU"/>
        </w:rPr>
        <w:t>be plugged</w:t>
      </w:r>
      <w:r w:rsidRPr="00A96B4E">
        <w:rPr>
          <w:rFonts w:ascii="Times New Roman" w:hAnsi="Times New Roman" w:cs="Times New Roman"/>
          <w:lang w:val="ru-RU" w:eastAsia="ru-RU"/>
        </w:rPr>
        <w:t xml:space="preserve"> into virtually any website.</w:t>
      </w:r>
      <w:r w:rsidRPr="00A96B4E">
        <w:rPr>
          <w:rFonts w:ascii="Times New Roman" w:hAnsi="Times New Roman" w:cs="Times New Roman"/>
          <w:lang w:eastAsia="ru-RU"/>
        </w:rPr>
        <w:t xml:space="preserve"> </w:t>
      </w:r>
      <w:r w:rsidR="00073DC1">
        <w:rPr>
          <w:rFonts w:ascii="Times New Roman" w:hAnsi="Times New Roman" w:cs="Times New Roman"/>
          <w:lang w:eastAsia="ru-RU"/>
        </w:rPr>
        <w:t>They</w:t>
      </w:r>
      <w:r w:rsidRPr="00A96B4E">
        <w:rPr>
          <w:rFonts w:ascii="Times New Roman" w:hAnsi="Times New Roman" w:cs="Times New Roman"/>
          <w:lang w:eastAsia="ru-RU"/>
        </w:rPr>
        <w:t xml:space="preserve"> have gained popularity because they give different capabilities for </w:t>
      </w:r>
      <w:r w:rsidR="00BF3F0B">
        <w:rPr>
          <w:rFonts w:ascii="Times New Roman" w:hAnsi="Times New Roman" w:cs="Times New Roman"/>
          <w:lang w:eastAsia="ru-RU"/>
        </w:rPr>
        <w:t>i</w:t>
      </w:r>
      <w:r w:rsidRPr="00A96B4E">
        <w:rPr>
          <w:rFonts w:ascii="Times New Roman" w:hAnsi="Times New Roman" w:cs="Times New Roman"/>
          <w:lang w:eastAsia="ru-RU"/>
        </w:rPr>
        <w:t>nternet users like accessing different sites from the</w:t>
      </w:r>
      <w:r w:rsidR="00073DC1">
        <w:rPr>
          <w:rFonts w:ascii="Times New Roman" w:hAnsi="Times New Roman" w:cs="Times New Roman"/>
          <w:lang w:eastAsia="ru-RU"/>
        </w:rPr>
        <w:t xml:space="preserve"> same</w:t>
      </w:r>
      <w:r w:rsidRPr="00A96B4E">
        <w:rPr>
          <w:rFonts w:ascii="Times New Roman" w:hAnsi="Times New Roman" w:cs="Times New Roman"/>
          <w:lang w:eastAsia="ru-RU"/>
        </w:rPr>
        <w:t xml:space="preserve"> </w:t>
      </w:r>
      <w:r w:rsidR="00073DC1">
        <w:rPr>
          <w:rFonts w:ascii="Times New Roman" w:hAnsi="Times New Roman" w:cs="Times New Roman"/>
          <w:lang w:eastAsia="ru-RU"/>
        </w:rPr>
        <w:t>w</w:t>
      </w:r>
      <w:r w:rsidRPr="00A96B4E">
        <w:rPr>
          <w:rFonts w:ascii="Times New Roman" w:hAnsi="Times New Roman" w:cs="Times New Roman"/>
          <w:lang w:eastAsia="ru-RU"/>
        </w:rPr>
        <w:t xml:space="preserve">eb page. </w:t>
      </w:r>
      <w:r w:rsidR="00073DC1">
        <w:rPr>
          <w:rFonts w:ascii="Times New Roman" w:hAnsi="Times New Roman" w:cs="Times New Roman"/>
          <w:lang w:eastAsia="ru-RU"/>
        </w:rPr>
        <w:t>Users</w:t>
      </w:r>
      <w:r w:rsidRPr="00A96B4E">
        <w:rPr>
          <w:rFonts w:ascii="Times New Roman" w:hAnsi="Times New Roman" w:cs="Times New Roman"/>
          <w:lang w:eastAsia="ru-RU"/>
        </w:rPr>
        <w:t xml:space="preserve"> don’t have to leave </w:t>
      </w:r>
      <w:r w:rsidR="00073DC1">
        <w:rPr>
          <w:rFonts w:ascii="Times New Roman" w:hAnsi="Times New Roman" w:cs="Times New Roman"/>
          <w:lang w:eastAsia="ru-RU"/>
        </w:rPr>
        <w:t>current</w:t>
      </w:r>
      <w:r w:rsidRPr="00A96B4E">
        <w:rPr>
          <w:rFonts w:ascii="Times New Roman" w:hAnsi="Times New Roman" w:cs="Times New Roman"/>
          <w:lang w:eastAsia="ru-RU"/>
        </w:rPr>
        <w:t xml:space="preserve"> page to check for their social network sites, update their status, send emails, contact using messengers and do many other activities. One of the largest online Widget/Gadget galleries is the one presented and maintained by </w:t>
      </w:r>
      <w:proofErr w:type="spellStart"/>
      <w:r w:rsidRPr="00A96B4E">
        <w:rPr>
          <w:rFonts w:ascii="Times New Roman" w:hAnsi="Times New Roman" w:cs="Times New Roman"/>
          <w:lang w:eastAsia="ru-RU"/>
        </w:rPr>
        <w:t>iGoogle</w:t>
      </w:r>
      <w:proofErr w:type="spellEnd"/>
      <w:r w:rsidR="008C25EA">
        <w:rPr>
          <w:rFonts w:ascii="Times New Roman" w:hAnsi="Times New Roman" w:cs="Times New Roman"/>
          <w:lang w:eastAsia="ru-RU"/>
        </w:rPr>
        <w:t xml:space="preserve"> “</w:t>
      </w:r>
      <w:hyperlink r:id="rId21" w:history="1">
        <w:r w:rsidR="008C25EA" w:rsidRPr="00A96B4E">
          <w:rPr>
            <w:rStyle w:val="Hyperlink"/>
            <w:rFonts w:ascii="Times New Roman" w:hAnsi="Times New Roman" w:cs="Times New Roman"/>
            <w:sz w:val="24"/>
            <w:szCs w:val="24"/>
            <w:lang w:eastAsia="ru-RU"/>
          </w:rPr>
          <w:t>ht</w:t>
        </w:r>
        <w:r w:rsidR="008C25EA" w:rsidRPr="00A96B4E">
          <w:rPr>
            <w:rStyle w:val="Hyperlink"/>
            <w:rFonts w:ascii="Times New Roman" w:hAnsi="Times New Roman" w:cs="Times New Roman"/>
            <w:sz w:val="24"/>
            <w:szCs w:val="24"/>
            <w:lang w:val="ru-RU" w:eastAsia="ru-RU"/>
          </w:rPr>
          <w:t>tp://www.google.com/ig/directory</w:t>
        </w:r>
      </w:hyperlink>
      <w:r w:rsidR="008C25EA">
        <w:rPr>
          <w:rFonts w:ascii="Times New Roman" w:hAnsi="Times New Roman" w:cs="Times New Roman"/>
          <w:lang w:eastAsia="ru-RU"/>
        </w:rPr>
        <w:t>”</w:t>
      </w:r>
      <w:r w:rsidRPr="00A96B4E">
        <w:rPr>
          <w:rFonts w:ascii="Times New Roman" w:hAnsi="Times New Roman" w:cs="Times New Roman"/>
          <w:lang w:eastAsia="ru-RU"/>
        </w:rPr>
        <w:t>. Widget / Gadget as a technology that takes the implementation respon</w:t>
      </w:r>
      <w:r w:rsidR="00073DC1">
        <w:rPr>
          <w:rFonts w:ascii="Times New Roman" w:hAnsi="Times New Roman" w:cs="Times New Roman"/>
          <w:lang w:eastAsia="ru-RU"/>
        </w:rPr>
        <w:t>sibility off the w</w:t>
      </w:r>
      <w:r w:rsidRPr="00A96B4E">
        <w:rPr>
          <w:rFonts w:ascii="Times New Roman" w:hAnsi="Times New Roman" w:cs="Times New Roman"/>
          <w:lang w:eastAsia="ru-RU"/>
        </w:rPr>
        <w:t xml:space="preserve">eb site </w:t>
      </w:r>
      <w:r w:rsidR="00073DC1" w:rsidRPr="00A96B4E">
        <w:rPr>
          <w:rFonts w:ascii="Times New Roman" w:hAnsi="Times New Roman" w:cs="Times New Roman"/>
          <w:lang w:eastAsia="ru-RU"/>
        </w:rPr>
        <w:t>owners’</w:t>
      </w:r>
      <w:r w:rsidRPr="00A96B4E">
        <w:rPr>
          <w:rFonts w:ascii="Times New Roman" w:hAnsi="Times New Roman" w:cs="Times New Roman"/>
          <w:lang w:eastAsia="ru-RU"/>
        </w:rPr>
        <w:t xml:space="preserve"> shoulder and still presents the capability to integrate different functionalities from different sites can be utilized as both concept and products in the learning portals.</w:t>
      </w:r>
    </w:p>
    <w:p w14:paraId="4B284754" w14:textId="77777777" w:rsidR="00EE2366" w:rsidRPr="00A96B4E" w:rsidRDefault="00EE2366" w:rsidP="00EE2366">
      <w:pPr>
        <w:spacing w:after="0" w:line="240" w:lineRule="auto"/>
        <w:jc w:val="both"/>
        <w:rPr>
          <w:rFonts w:ascii="Arial" w:hAnsi="Arial"/>
          <w:b/>
          <w:bCs/>
          <w:sz w:val="24"/>
          <w:szCs w:val="24"/>
          <w:lang w:eastAsia="ru-RU"/>
        </w:rPr>
      </w:pPr>
    </w:p>
    <w:p w14:paraId="63452FAA" w14:textId="77777777" w:rsidR="00EE2366" w:rsidRPr="00A96B4E" w:rsidRDefault="00EE2366" w:rsidP="004F17DB">
      <w:pPr>
        <w:pStyle w:val="ListParagraph"/>
        <w:numPr>
          <w:ilvl w:val="2"/>
          <w:numId w:val="11"/>
        </w:numPr>
        <w:spacing w:after="0" w:line="240" w:lineRule="auto"/>
        <w:ind w:left="630" w:hanging="630"/>
        <w:jc w:val="both"/>
        <w:rPr>
          <w:rFonts w:ascii="Arial" w:hAnsi="Arial"/>
          <w:b/>
          <w:bCs/>
          <w:sz w:val="24"/>
          <w:szCs w:val="24"/>
          <w:lang w:eastAsia="ru-RU"/>
        </w:rPr>
      </w:pPr>
      <w:r w:rsidRPr="00A96B4E">
        <w:rPr>
          <w:rFonts w:ascii="Arial" w:hAnsi="Arial"/>
          <w:b/>
          <w:bCs/>
          <w:sz w:val="24"/>
          <w:szCs w:val="24"/>
          <w:lang w:eastAsia="ru-RU"/>
        </w:rPr>
        <w:t>REAL-TIME WEB APPLICATION TECHNOLOGIES</w:t>
      </w:r>
    </w:p>
    <w:p w14:paraId="704277E7" w14:textId="58523111" w:rsidR="00EE2366" w:rsidRPr="00A96B4E" w:rsidRDefault="00EE2366" w:rsidP="00A81088">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Different technologies that </w:t>
      </w:r>
      <w:r w:rsidR="00A81088">
        <w:rPr>
          <w:rFonts w:ascii="Times New Roman" w:hAnsi="Times New Roman" w:cs="Times New Roman"/>
          <w:lang w:eastAsia="ru-RU"/>
        </w:rPr>
        <w:t>enable users to communicate in r</w:t>
      </w:r>
      <w:r w:rsidRPr="00A96B4E">
        <w:rPr>
          <w:rFonts w:ascii="Times New Roman" w:hAnsi="Times New Roman" w:cs="Times New Roman"/>
          <w:lang w:eastAsia="ru-RU"/>
        </w:rPr>
        <w:t>eal-time are available, however utilizing those technologies hasn’t been addressed in the optimum way. Further advanced research on available technologies, and enhancements to them is required. Real-time technologies that can be utilized in</w:t>
      </w:r>
      <w:r w:rsidR="00A81088">
        <w:rPr>
          <w:rFonts w:ascii="Times New Roman" w:hAnsi="Times New Roman" w:cs="Times New Roman"/>
          <w:lang w:eastAsia="ru-RU"/>
        </w:rPr>
        <w:t>-lecture</w:t>
      </w:r>
      <w:r w:rsidRPr="00A96B4E">
        <w:rPr>
          <w:rFonts w:ascii="Times New Roman" w:hAnsi="Times New Roman" w:cs="Times New Roman"/>
          <w:lang w:eastAsia="ru-RU"/>
        </w:rPr>
        <w:t xml:space="preserve"> include:</w:t>
      </w:r>
    </w:p>
    <w:p w14:paraId="40FECF61" w14:textId="77777777" w:rsidR="00EE2366" w:rsidRPr="00A96B4E" w:rsidRDefault="00EE2366" w:rsidP="00EE2366">
      <w:pPr>
        <w:spacing w:after="0" w:line="240" w:lineRule="auto"/>
        <w:jc w:val="both"/>
        <w:rPr>
          <w:rFonts w:ascii="Arial" w:hAnsi="Arial"/>
          <w:b/>
          <w:bCs/>
          <w:sz w:val="24"/>
          <w:szCs w:val="24"/>
          <w:lang w:eastAsia="ru-RU"/>
        </w:rPr>
      </w:pPr>
    </w:p>
    <w:p w14:paraId="0A669CD3" w14:textId="5EE5FA69" w:rsidR="00EE2366" w:rsidRPr="00A96B4E" w:rsidRDefault="00EE2366" w:rsidP="00BC0ED3">
      <w:pPr>
        <w:numPr>
          <w:ilvl w:val="0"/>
          <w:numId w:val="3"/>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Micro Blogging:</w:t>
      </w:r>
      <w:r w:rsidRPr="00A96B4E">
        <w:rPr>
          <w:rFonts w:ascii="Times New Roman" w:hAnsi="Times New Roman" w:cs="Times New Roman"/>
          <w:lang w:eastAsia="ru-RU"/>
        </w:rPr>
        <w:t xml:space="preserve"> </w:t>
      </w:r>
      <w:r w:rsidR="00AB6F56">
        <w:rPr>
          <w:rFonts w:ascii="Times New Roman" w:hAnsi="Times New Roman" w:cs="Times New Roman"/>
          <w:lang w:eastAsia="ru-RU"/>
        </w:rPr>
        <w:t>it</w:t>
      </w:r>
      <w:r w:rsidRPr="00A96B4E">
        <w:rPr>
          <w:rFonts w:ascii="Times New Roman" w:hAnsi="Times New Roman" w:cs="Times New Roman"/>
          <w:lang w:eastAsia="ru-RU"/>
        </w:rPr>
        <w:t xml:space="preserve"> is simply about sharing ideas, thoughts, activities, actions and updates in a small number of characters. Twitter is the most famous </w:t>
      </w:r>
      <w:r w:rsidR="00BC0ED3">
        <w:rPr>
          <w:rFonts w:ascii="Times New Roman" w:hAnsi="Times New Roman" w:cs="Times New Roman"/>
          <w:lang w:eastAsia="ru-RU"/>
        </w:rPr>
        <w:t>m</w:t>
      </w:r>
      <w:r w:rsidRPr="00A96B4E">
        <w:rPr>
          <w:rFonts w:ascii="Times New Roman" w:hAnsi="Times New Roman" w:cs="Times New Roman"/>
          <w:lang w:eastAsia="ru-RU"/>
        </w:rPr>
        <w:t xml:space="preserve">icro </w:t>
      </w:r>
      <w:r w:rsidR="00BC0ED3">
        <w:rPr>
          <w:rFonts w:ascii="Times New Roman" w:hAnsi="Times New Roman" w:cs="Times New Roman"/>
          <w:lang w:eastAsia="ru-RU"/>
        </w:rPr>
        <w:t>b</w:t>
      </w:r>
      <w:r w:rsidRPr="00A96B4E">
        <w:rPr>
          <w:rFonts w:ascii="Times New Roman" w:hAnsi="Times New Roman" w:cs="Times New Roman"/>
          <w:lang w:eastAsia="ru-RU"/>
        </w:rPr>
        <w:t>log available, giving the capability to share whatever user wants t</w:t>
      </w:r>
      <w:r w:rsidR="00BC0ED3">
        <w:rPr>
          <w:rFonts w:ascii="Times New Roman" w:hAnsi="Times New Roman" w:cs="Times New Roman"/>
          <w:lang w:eastAsia="ru-RU"/>
        </w:rPr>
        <w:t>o within 140 characters. Micro b</w:t>
      </w:r>
      <w:r w:rsidRPr="00A96B4E">
        <w:rPr>
          <w:rFonts w:ascii="Times New Roman" w:hAnsi="Times New Roman" w:cs="Times New Roman"/>
          <w:lang w:eastAsia="ru-RU"/>
        </w:rPr>
        <w:t xml:space="preserve">logging is a real effective and touching technology. It is an easy way of sharing updates </w:t>
      </w:r>
      <w:r w:rsidRPr="00A96B4E">
        <w:rPr>
          <w:rFonts w:ascii="Times New Roman" w:hAnsi="Times New Roman" w:cs="Times New Roman"/>
          <w:lang w:eastAsia="ru-RU"/>
        </w:rPr>
        <w:lastRenderedPageBreak/>
        <w:t xml:space="preserve">at real time. Students can easily access twitter from lecture and they are intimidating to do so </w:t>
      </w:r>
      <w:r w:rsidR="00BC0ED3">
        <w:rPr>
          <w:rFonts w:ascii="Times New Roman" w:hAnsi="Times New Roman" w:cs="Times New Roman"/>
          <w:lang w:eastAsia="ru-RU"/>
        </w:rPr>
        <w:t>already. It is surprising that t</w:t>
      </w:r>
      <w:r w:rsidRPr="00A96B4E">
        <w:rPr>
          <w:rFonts w:ascii="Times New Roman" w:hAnsi="Times New Roman" w:cs="Times New Roman"/>
          <w:lang w:eastAsia="ru-RU"/>
        </w:rPr>
        <w:t>witter users tend to utilize news, so they can consume learning inside lecture as they consume news</w:t>
      </w:r>
      <w:r w:rsidR="00C266D0">
        <w:rPr>
          <w:rFonts w:ascii="Times New Roman" w:hAnsi="Times New Roman" w:cs="Times New Roman"/>
          <w:lang w:eastAsia="ru-RU"/>
        </w:rPr>
        <w:t xml:space="preserve"> </w:t>
      </w:r>
      <w:r w:rsidRPr="00A96B4E">
        <w:rPr>
          <w:rFonts w:ascii="Times New Roman" w:hAnsi="Times New Roman" w:cs="Times New Roman"/>
          <w:lang w:eastAsia="ru-RU"/>
        </w:rPr>
        <w:t>(</w:t>
      </w:r>
      <w:proofErr w:type="spellStart"/>
      <w:r w:rsidRPr="00265BA5">
        <w:rPr>
          <w:rFonts w:ascii="Times New Roman" w:hAnsi="Times New Roman" w:cs="Times New Roman"/>
          <w:lang w:eastAsia="ru-RU"/>
        </w:rPr>
        <w:t>Lenhart</w:t>
      </w:r>
      <w:proofErr w:type="spellEnd"/>
      <w:r w:rsidRPr="00265BA5">
        <w:rPr>
          <w:rFonts w:ascii="Times New Roman" w:hAnsi="Times New Roman" w:cs="Times New Roman"/>
          <w:lang w:eastAsia="ru-RU"/>
        </w:rPr>
        <w:t xml:space="preserve"> and Fox, 2009).</w:t>
      </w:r>
    </w:p>
    <w:p w14:paraId="1D9B034D" w14:textId="55BE6E89" w:rsidR="00EE2366" w:rsidRPr="00A96B4E" w:rsidRDefault="00EE2366" w:rsidP="0078496C">
      <w:pPr>
        <w:numPr>
          <w:ilvl w:val="0"/>
          <w:numId w:val="3"/>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Instant Messaging (IM):</w:t>
      </w:r>
      <w:r w:rsidRPr="00A96B4E">
        <w:rPr>
          <w:rFonts w:ascii="Times New Roman" w:hAnsi="Times New Roman" w:cs="Times New Roman"/>
          <w:lang w:eastAsia="ru-RU"/>
        </w:rPr>
        <w:t xml:space="preserve"> is a form of real-time communication between two or more people based on typed text. The text is conveyed via devices connec</w:t>
      </w:r>
      <w:r w:rsidR="0078496C">
        <w:rPr>
          <w:rFonts w:ascii="Times New Roman" w:hAnsi="Times New Roman" w:cs="Times New Roman"/>
          <w:lang w:eastAsia="ru-RU"/>
        </w:rPr>
        <w:t>ted over a network such as the local institution n</w:t>
      </w:r>
      <w:r w:rsidRPr="00A96B4E">
        <w:rPr>
          <w:rFonts w:ascii="Times New Roman" w:hAnsi="Times New Roman" w:cs="Times New Roman"/>
          <w:lang w:eastAsia="ru-RU"/>
        </w:rPr>
        <w:t xml:space="preserve">etwork, or the </w:t>
      </w:r>
      <w:r w:rsidR="00C266D0">
        <w:rPr>
          <w:rFonts w:ascii="Times New Roman" w:hAnsi="Times New Roman" w:cs="Times New Roman"/>
          <w:lang w:eastAsia="ru-RU"/>
        </w:rPr>
        <w:t>i</w:t>
      </w:r>
      <w:r w:rsidRPr="00A96B4E">
        <w:rPr>
          <w:rFonts w:ascii="Times New Roman" w:hAnsi="Times New Roman" w:cs="Times New Roman"/>
          <w:lang w:eastAsia="ru-RU"/>
        </w:rPr>
        <w:t xml:space="preserve">nternet. IM can be used mainly in the </w:t>
      </w:r>
      <w:r w:rsidR="00C266D0">
        <w:rPr>
          <w:rFonts w:ascii="Times New Roman" w:hAnsi="Times New Roman" w:cs="Times New Roman"/>
          <w:lang w:eastAsia="ru-RU"/>
        </w:rPr>
        <w:t>q</w:t>
      </w:r>
      <w:r w:rsidRPr="00A96B4E">
        <w:rPr>
          <w:rFonts w:ascii="Times New Roman" w:hAnsi="Times New Roman" w:cs="Times New Roman"/>
          <w:lang w:eastAsia="ru-RU"/>
        </w:rPr>
        <w:t>uest</w:t>
      </w:r>
      <w:r w:rsidR="0078496C">
        <w:rPr>
          <w:rFonts w:ascii="Times New Roman" w:hAnsi="Times New Roman" w:cs="Times New Roman"/>
          <w:lang w:eastAsia="ru-RU"/>
        </w:rPr>
        <w:t>ions activity mentioned in the w</w:t>
      </w:r>
      <w:r w:rsidRPr="00A96B4E">
        <w:rPr>
          <w:rFonts w:ascii="Times New Roman" w:hAnsi="Times New Roman" w:cs="Times New Roman"/>
          <w:lang w:eastAsia="ru-RU"/>
        </w:rPr>
        <w:t>eb application section and of course in many others. IM has taken new sha</w:t>
      </w:r>
      <w:r w:rsidR="0078496C">
        <w:rPr>
          <w:rFonts w:ascii="Times New Roman" w:hAnsi="Times New Roman" w:cs="Times New Roman"/>
          <w:lang w:eastAsia="ru-RU"/>
        </w:rPr>
        <w:t>pe lately with the presence of c</w:t>
      </w:r>
      <w:r w:rsidRPr="00A96B4E">
        <w:rPr>
          <w:rFonts w:ascii="Times New Roman" w:hAnsi="Times New Roman" w:cs="Times New Roman"/>
          <w:lang w:eastAsia="ru-RU"/>
        </w:rPr>
        <w:t xml:space="preserve">onverged </w:t>
      </w:r>
      <w:r w:rsidR="0078496C">
        <w:rPr>
          <w:rFonts w:ascii="Times New Roman" w:hAnsi="Times New Roman" w:cs="Times New Roman"/>
          <w:lang w:eastAsia="ru-RU"/>
        </w:rPr>
        <w:t>networks, and the capability of m</w:t>
      </w:r>
      <w:r w:rsidRPr="00A96B4E">
        <w:rPr>
          <w:rFonts w:ascii="Times New Roman" w:hAnsi="Times New Roman" w:cs="Times New Roman"/>
          <w:lang w:eastAsia="ru-RU"/>
        </w:rPr>
        <w:t xml:space="preserve">ultimedia </w:t>
      </w:r>
      <w:r w:rsidR="0078496C">
        <w:rPr>
          <w:rFonts w:ascii="Times New Roman" w:hAnsi="Times New Roman" w:cs="Times New Roman"/>
          <w:lang w:eastAsia="ru-RU"/>
        </w:rPr>
        <w:t xml:space="preserve">networks. Voice over </w:t>
      </w:r>
      <w:r w:rsidRPr="00A96B4E">
        <w:rPr>
          <w:rFonts w:ascii="Times New Roman" w:hAnsi="Times New Roman" w:cs="Times New Roman"/>
          <w:lang w:eastAsia="ru-RU"/>
        </w:rPr>
        <w:t xml:space="preserve">IP (VoIP) and </w:t>
      </w:r>
      <w:r w:rsidR="00C266D0">
        <w:rPr>
          <w:rFonts w:ascii="Times New Roman" w:hAnsi="Times New Roman" w:cs="Times New Roman"/>
          <w:lang w:eastAsia="ru-RU"/>
        </w:rPr>
        <w:t>m</w:t>
      </w:r>
      <w:r w:rsidRPr="00A96B4E">
        <w:rPr>
          <w:rFonts w:ascii="Times New Roman" w:hAnsi="Times New Roman" w:cs="Times New Roman"/>
          <w:lang w:eastAsia="ru-RU"/>
        </w:rPr>
        <w:t>ultimedia enabled communication devices will revolutionize the way we utilize IM in the near future.</w:t>
      </w:r>
    </w:p>
    <w:p w14:paraId="5EDA60BC" w14:textId="4E94AE61" w:rsidR="00EE2366" w:rsidRPr="00A96B4E" w:rsidRDefault="00EE2366" w:rsidP="006E6AC9">
      <w:pPr>
        <w:numPr>
          <w:ilvl w:val="0"/>
          <w:numId w:val="3"/>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Natural Language Processor (NLP):</w:t>
      </w:r>
      <w:r w:rsidR="0078496C">
        <w:rPr>
          <w:rFonts w:ascii="Times New Roman" w:hAnsi="Times New Roman" w:cs="Times New Roman"/>
          <w:lang w:eastAsia="ru-RU"/>
        </w:rPr>
        <w:t xml:space="preserve"> </w:t>
      </w:r>
      <w:r w:rsidRPr="00A96B4E">
        <w:rPr>
          <w:rFonts w:ascii="Times New Roman" w:hAnsi="Times New Roman" w:cs="Times New Roman"/>
          <w:lang w:eastAsia="ru-RU"/>
        </w:rPr>
        <w:t xml:space="preserve">field of </w:t>
      </w:r>
      <w:r w:rsidR="0078496C">
        <w:rPr>
          <w:rFonts w:ascii="Times New Roman" w:hAnsi="Times New Roman" w:cs="Times New Roman"/>
          <w:lang w:eastAsia="ru-RU"/>
        </w:rPr>
        <w:t>c</w:t>
      </w:r>
      <w:r w:rsidRPr="00A96B4E">
        <w:rPr>
          <w:rFonts w:ascii="Times New Roman" w:hAnsi="Times New Roman" w:cs="Times New Roman"/>
          <w:lang w:eastAsia="ru-RU"/>
        </w:rPr>
        <w:t xml:space="preserve">omputer </w:t>
      </w:r>
      <w:r w:rsidR="0078496C">
        <w:rPr>
          <w:rFonts w:ascii="Times New Roman" w:hAnsi="Times New Roman" w:cs="Times New Roman"/>
          <w:lang w:eastAsia="ru-RU"/>
        </w:rPr>
        <w:t>s</w:t>
      </w:r>
      <w:r w:rsidRPr="00A96B4E">
        <w:rPr>
          <w:rFonts w:ascii="Times New Roman" w:hAnsi="Times New Roman" w:cs="Times New Roman"/>
          <w:lang w:eastAsia="ru-RU"/>
        </w:rPr>
        <w:t xml:space="preserve">cience and </w:t>
      </w:r>
      <w:r w:rsidR="0078496C">
        <w:rPr>
          <w:rFonts w:ascii="Times New Roman" w:hAnsi="Times New Roman" w:cs="Times New Roman"/>
          <w:lang w:eastAsia="ru-RU"/>
        </w:rPr>
        <w:t>l</w:t>
      </w:r>
      <w:r w:rsidRPr="00A96B4E">
        <w:rPr>
          <w:rFonts w:ascii="Times New Roman" w:hAnsi="Times New Roman" w:cs="Times New Roman"/>
          <w:lang w:eastAsia="ru-RU"/>
        </w:rPr>
        <w:t xml:space="preserve">inguistics concerned with the interactions between computers and human natural languages. Natural </w:t>
      </w:r>
      <w:r w:rsidR="0078496C">
        <w:rPr>
          <w:rFonts w:ascii="Times New Roman" w:hAnsi="Times New Roman" w:cs="Times New Roman"/>
          <w:lang w:eastAsia="ru-RU"/>
        </w:rPr>
        <w:t>l</w:t>
      </w:r>
      <w:r w:rsidRPr="00A96B4E">
        <w:rPr>
          <w:rFonts w:ascii="Times New Roman" w:hAnsi="Times New Roman" w:cs="Times New Roman"/>
          <w:lang w:eastAsia="ru-RU"/>
        </w:rPr>
        <w:t xml:space="preserve">anguage </w:t>
      </w:r>
      <w:r w:rsidR="0078496C">
        <w:rPr>
          <w:rFonts w:ascii="Times New Roman" w:hAnsi="Times New Roman" w:cs="Times New Roman"/>
          <w:lang w:eastAsia="ru-RU"/>
        </w:rPr>
        <w:t>g</w:t>
      </w:r>
      <w:r w:rsidRPr="00A96B4E">
        <w:rPr>
          <w:rFonts w:ascii="Times New Roman" w:hAnsi="Times New Roman" w:cs="Times New Roman"/>
          <w:lang w:eastAsia="ru-RU"/>
        </w:rPr>
        <w:t xml:space="preserve">eneration </w:t>
      </w:r>
      <w:r w:rsidR="0078496C">
        <w:rPr>
          <w:rFonts w:ascii="Times New Roman" w:hAnsi="Times New Roman" w:cs="Times New Roman"/>
          <w:lang w:eastAsia="ru-RU"/>
        </w:rPr>
        <w:t>s</w:t>
      </w:r>
      <w:r w:rsidRPr="00A96B4E">
        <w:rPr>
          <w:rFonts w:ascii="Times New Roman" w:hAnsi="Times New Roman" w:cs="Times New Roman"/>
          <w:lang w:eastAsia="ru-RU"/>
        </w:rPr>
        <w:t xml:space="preserve">ystems convert information from computer databases into readable human language. Natural </w:t>
      </w:r>
      <w:r w:rsidR="006E6AC9">
        <w:rPr>
          <w:rFonts w:ascii="Times New Roman" w:hAnsi="Times New Roman" w:cs="Times New Roman"/>
          <w:lang w:eastAsia="ru-RU"/>
        </w:rPr>
        <w:t>l</w:t>
      </w:r>
      <w:r w:rsidRPr="00A96B4E">
        <w:rPr>
          <w:rFonts w:ascii="Times New Roman" w:hAnsi="Times New Roman" w:cs="Times New Roman"/>
          <w:lang w:eastAsia="ru-RU"/>
        </w:rPr>
        <w:t xml:space="preserve">anguage </w:t>
      </w:r>
      <w:r w:rsidR="006E6AC9">
        <w:rPr>
          <w:rFonts w:ascii="Times New Roman" w:hAnsi="Times New Roman" w:cs="Times New Roman"/>
          <w:lang w:eastAsia="ru-RU"/>
        </w:rPr>
        <w:t>u</w:t>
      </w:r>
      <w:r w:rsidRPr="00A96B4E">
        <w:rPr>
          <w:rFonts w:ascii="Times New Roman" w:hAnsi="Times New Roman" w:cs="Times New Roman"/>
          <w:lang w:eastAsia="ru-RU"/>
        </w:rPr>
        <w:t xml:space="preserve">nderstanding </w:t>
      </w:r>
      <w:r w:rsidR="006E6AC9">
        <w:rPr>
          <w:rFonts w:ascii="Times New Roman" w:hAnsi="Times New Roman" w:cs="Times New Roman"/>
          <w:lang w:eastAsia="ru-RU"/>
        </w:rPr>
        <w:t>s</w:t>
      </w:r>
      <w:r w:rsidRPr="00A96B4E">
        <w:rPr>
          <w:rFonts w:ascii="Times New Roman" w:hAnsi="Times New Roman" w:cs="Times New Roman"/>
          <w:lang w:eastAsia="ru-RU"/>
        </w:rPr>
        <w:t xml:space="preserve">ystems convert samples of human language into more formal representations that can be altered and processed to generate useful information based on students’ submitted data. </w:t>
      </w:r>
      <w:r w:rsidR="006E6AC9">
        <w:rPr>
          <w:rFonts w:ascii="Times New Roman" w:hAnsi="Times New Roman" w:cs="Times New Roman"/>
          <w:lang w:eastAsia="ru-RU"/>
        </w:rPr>
        <w:t>F</w:t>
      </w:r>
      <w:r w:rsidRPr="00A96B4E">
        <w:rPr>
          <w:rFonts w:ascii="Times New Roman" w:hAnsi="Times New Roman" w:cs="Times New Roman"/>
          <w:lang w:eastAsia="ru-RU"/>
        </w:rPr>
        <w:t xml:space="preserve">urther research on </w:t>
      </w:r>
      <w:r w:rsidR="006E6AC9">
        <w:rPr>
          <w:rFonts w:ascii="Times New Roman" w:hAnsi="Times New Roman" w:cs="Times New Roman"/>
          <w:lang w:eastAsia="ru-RU"/>
        </w:rPr>
        <w:t>m</w:t>
      </w:r>
      <w:r w:rsidRPr="00A96B4E">
        <w:rPr>
          <w:rFonts w:ascii="Times New Roman" w:hAnsi="Times New Roman" w:cs="Times New Roman"/>
          <w:lang w:eastAsia="ru-RU"/>
        </w:rPr>
        <w:t xml:space="preserve">ining </w:t>
      </w:r>
      <w:r w:rsidR="006E6AC9">
        <w:rPr>
          <w:rFonts w:ascii="Times New Roman" w:hAnsi="Times New Roman" w:cs="Times New Roman"/>
          <w:lang w:eastAsia="ru-RU"/>
        </w:rPr>
        <w:t>s</w:t>
      </w:r>
      <w:r w:rsidRPr="00A96B4E">
        <w:rPr>
          <w:rFonts w:ascii="Times New Roman" w:hAnsi="Times New Roman" w:cs="Times New Roman"/>
          <w:lang w:eastAsia="ru-RU"/>
        </w:rPr>
        <w:t xml:space="preserve">tudent’s </w:t>
      </w:r>
      <w:r w:rsidR="006E6AC9">
        <w:rPr>
          <w:rFonts w:ascii="Times New Roman" w:hAnsi="Times New Roman" w:cs="Times New Roman"/>
          <w:lang w:eastAsia="ru-RU"/>
        </w:rPr>
        <w:t>r</w:t>
      </w:r>
      <w:r w:rsidRPr="00A96B4E">
        <w:rPr>
          <w:rFonts w:ascii="Times New Roman" w:hAnsi="Times New Roman" w:cs="Times New Roman"/>
          <w:lang w:eastAsia="ru-RU"/>
        </w:rPr>
        <w:t xml:space="preserve">eal-time data </w:t>
      </w:r>
      <w:r w:rsidR="006E6AC9">
        <w:rPr>
          <w:rFonts w:ascii="Times New Roman" w:hAnsi="Times New Roman" w:cs="Times New Roman"/>
          <w:lang w:eastAsia="ru-RU"/>
        </w:rPr>
        <w:t xml:space="preserve">submitted during lecture can be used </w:t>
      </w:r>
      <w:r w:rsidRPr="00A96B4E">
        <w:rPr>
          <w:rFonts w:ascii="Times New Roman" w:hAnsi="Times New Roman" w:cs="Times New Roman"/>
          <w:lang w:eastAsia="ru-RU"/>
        </w:rPr>
        <w:t>in generating useful information about students’ satisfaction with lecture instead of relying on teaching assistants for summarizing an</w:t>
      </w:r>
      <w:r w:rsidR="006E6AC9">
        <w:rPr>
          <w:rFonts w:ascii="Times New Roman" w:hAnsi="Times New Roman" w:cs="Times New Roman"/>
          <w:lang w:eastAsia="ru-RU"/>
        </w:rPr>
        <w:t>d analyzing students’ feedback.</w:t>
      </w:r>
    </w:p>
    <w:p w14:paraId="7ABDFC3D" w14:textId="617C2619" w:rsidR="00EE2366" w:rsidRPr="00A96B4E" w:rsidRDefault="00EE2366" w:rsidP="00C266D0">
      <w:pPr>
        <w:numPr>
          <w:ilvl w:val="0"/>
          <w:numId w:val="3"/>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Response Systems:</w:t>
      </w:r>
      <w:r w:rsidRPr="00A96B4E">
        <w:rPr>
          <w:rFonts w:ascii="Times New Roman" w:hAnsi="Times New Roman" w:cs="Times New Roman"/>
          <w:lang w:eastAsia="ru-RU"/>
        </w:rPr>
        <w:t xml:space="preserve"> </w:t>
      </w:r>
      <w:r w:rsidRPr="00A96B4E">
        <w:rPr>
          <w:rFonts w:ascii="Times New Roman" w:hAnsi="Times New Roman" w:cs="Times New Roman"/>
          <w:lang w:val="ru-RU" w:eastAsia="ru-RU"/>
        </w:rPr>
        <w:t>allo</w:t>
      </w:r>
      <w:r w:rsidR="00071580">
        <w:rPr>
          <w:rFonts w:ascii="Times New Roman" w:hAnsi="Times New Roman" w:cs="Times New Roman"/>
          <w:lang w:val="ru-RU" w:eastAsia="ru-RU"/>
        </w:rPr>
        <w:t>w</w:t>
      </w:r>
      <w:r w:rsidRPr="00A96B4E">
        <w:rPr>
          <w:rFonts w:ascii="Times New Roman" w:hAnsi="Times New Roman" w:cs="Times New Roman"/>
          <w:lang w:val="ru-RU" w:eastAsia="ru-RU"/>
        </w:rPr>
        <w:t xml:space="preserve"> users to respond with short</w:t>
      </w:r>
      <w:r w:rsidR="00071580">
        <w:rPr>
          <w:rFonts w:ascii="Times New Roman" w:hAnsi="Times New Roman" w:cs="Times New Roman"/>
          <w:lang w:val="ru-RU" w:eastAsia="ru-RU"/>
        </w:rPr>
        <w:t xml:space="preserve"> answers immediately. Response </w:t>
      </w:r>
      <w:r w:rsidR="00071580">
        <w:rPr>
          <w:rFonts w:ascii="Times New Roman" w:hAnsi="Times New Roman" w:cs="Times New Roman"/>
          <w:lang w:eastAsia="ru-RU"/>
        </w:rPr>
        <w:t>s</w:t>
      </w:r>
      <w:r w:rsidRPr="00A96B4E">
        <w:rPr>
          <w:rFonts w:ascii="Times New Roman" w:hAnsi="Times New Roman" w:cs="Times New Roman"/>
          <w:lang w:val="ru-RU" w:eastAsia="ru-RU"/>
        </w:rPr>
        <w:t xml:space="preserve">ystem consists of two parts: the two ways </w:t>
      </w:r>
      <w:r w:rsidRPr="00A96B4E">
        <w:rPr>
          <w:rFonts w:ascii="Times New Roman" w:hAnsi="Times New Roman" w:cs="Times New Roman"/>
          <w:lang w:eastAsia="ru-RU"/>
        </w:rPr>
        <w:t>True/False Clicker (T</w:t>
      </w:r>
      <w:r w:rsidRPr="00A96B4E">
        <w:rPr>
          <w:rFonts w:ascii="Times New Roman" w:hAnsi="Times New Roman" w:cs="Times New Roman"/>
          <w:lang w:val="ru-RU" w:eastAsia="ru-RU"/>
        </w:rPr>
        <w:t>F</w:t>
      </w:r>
      <w:r w:rsidR="00C266D0">
        <w:rPr>
          <w:rFonts w:ascii="Times New Roman" w:hAnsi="Times New Roman" w:cs="Times New Roman"/>
          <w:lang w:eastAsia="ru-RU"/>
        </w:rPr>
        <w:t xml:space="preserve"> </w:t>
      </w:r>
      <w:r w:rsidRPr="00A96B4E">
        <w:rPr>
          <w:rFonts w:ascii="Times New Roman" w:hAnsi="Times New Roman" w:cs="Times New Roman"/>
          <w:lang w:val="ru-RU" w:eastAsia="ru-RU"/>
        </w:rPr>
        <w:t>Clicker</w:t>
      </w:r>
      <w:r w:rsidRPr="00A96B4E">
        <w:rPr>
          <w:rFonts w:ascii="Times New Roman" w:hAnsi="Times New Roman" w:cs="Times New Roman"/>
          <w:lang w:eastAsia="ru-RU"/>
        </w:rPr>
        <w:t>)</w:t>
      </w:r>
      <w:r w:rsidRPr="00A96B4E">
        <w:rPr>
          <w:rFonts w:ascii="Times New Roman" w:hAnsi="Times New Roman" w:cs="Times New Roman"/>
          <w:lang w:val="ru-RU" w:eastAsia="ru-RU"/>
        </w:rPr>
        <w:t xml:space="preserve"> that students can use to answer questions immediately and an administration application that enables instructors to initiate questions and analyzes answers. Figure </w:t>
      </w:r>
      <w:r w:rsidR="000A18A4" w:rsidRPr="00A96B4E">
        <w:rPr>
          <w:rFonts w:ascii="Times New Roman" w:hAnsi="Times New Roman" w:cs="Times New Roman"/>
          <w:lang w:eastAsia="ru-RU"/>
        </w:rPr>
        <w:t>8</w:t>
      </w:r>
      <w:r w:rsidRPr="00A96B4E">
        <w:rPr>
          <w:rFonts w:ascii="Times New Roman" w:hAnsi="Times New Roman" w:cs="Times New Roman"/>
          <w:lang w:val="ru-RU" w:eastAsia="ru-RU"/>
        </w:rPr>
        <w:t xml:space="preserve"> presents a block diagram of </w:t>
      </w:r>
      <w:r w:rsidR="00F179DD" w:rsidRPr="00A96B4E">
        <w:rPr>
          <w:rFonts w:ascii="Times New Roman" w:hAnsi="Times New Roman" w:cs="Times New Roman"/>
          <w:lang w:eastAsia="ru-RU"/>
        </w:rPr>
        <w:t>T</w:t>
      </w:r>
      <w:r w:rsidRPr="00A96B4E">
        <w:rPr>
          <w:rFonts w:ascii="Times New Roman" w:hAnsi="Times New Roman" w:cs="Times New Roman"/>
          <w:lang w:val="ru-RU" w:eastAsia="ru-RU"/>
        </w:rPr>
        <w:t xml:space="preserve">F Clicker. Students can respond to open-ended questions with alphanumeric answers by typing in text in a way similar to texting on mobile phone (Nagel ,2009). Renaissance Learning </w:t>
      </w:r>
      <w:r w:rsidR="00617388">
        <w:rPr>
          <w:rFonts w:ascii="Times New Roman" w:hAnsi="Times New Roman" w:cs="Times New Roman"/>
          <w:lang w:eastAsia="ru-RU"/>
        </w:rPr>
        <w:t>“</w:t>
      </w:r>
      <w:hyperlink r:id="rId22" w:history="1">
        <w:r w:rsidR="00617388" w:rsidRPr="00A96B4E">
          <w:rPr>
            <w:rFonts w:ascii="Times New Roman" w:hAnsi="Times New Roman" w:cs="Times New Roman"/>
            <w:color w:val="0000FF"/>
            <w:u w:val="single"/>
            <w:lang w:val="ru-RU" w:eastAsia="ru-RU"/>
            <w14:textFill>
              <w14:solidFill>
                <w14:srgbClr w14:val="0000FF"/>
              </w14:solidFill>
            </w14:textFill>
          </w:rPr>
          <w:t>http://www.renlearn.com</w:t>
        </w:r>
      </w:hyperlink>
      <w:r w:rsidR="00617388">
        <w:rPr>
          <w:rFonts w:ascii="Times New Roman" w:hAnsi="Times New Roman" w:cs="Times New Roman"/>
          <w:lang w:eastAsia="ru-RU"/>
        </w:rPr>
        <w:t xml:space="preserve">” </w:t>
      </w:r>
      <w:r w:rsidRPr="00A96B4E">
        <w:rPr>
          <w:rFonts w:ascii="Times New Roman" w:hAnsi="Times New Roman" w:cs="Times New Roman"/>
          <w:lang w:val="ru-RU" w:eastAsia="ru-RU"/>
        </w:rPr>
        <w:t>is one of the leading companies in providing Response Systems.</w:t>
      </w:r>
    </w:p>
    <w:p w14:paraId="6582983C" w14:textId="77777777" w:rsidR="00EE2366" w:rsidRPr="00A96B4E" w:rsidRDefault="00EE2366" w:rsidP="00EE2366">
      <w:pPr>
        <w:spacing w:after="0" w:line="240" w:lineRule="auto"/>
        <w:jc w:val="both"/>
        <w:rPr>
          <w:rFonts w:ascii="Times New Roman" w:hAnsi="Times New Roman" w:cs="Times New Roman"/>
          <w:lang w:eastAsia="ru-RU"/>
        </w:rPr>
      </w:pPr>
    </w:p>
    <w:p w14:paraId="5E171B2C" w14:textId="77777777" w:rsidR="00EE2366" w:rsidRPr="00B465E9" w:rsidRDefault="00EE2366" w:rsidP="000A18A4">
      <w:pPr>
        <w:spacing w:after="0" w:line="240" w:lineRule="auto"/>
        <w:jc w:val="center"/>
        <w:rPr>
          <w:rFonts w:ascii="Times New Roman" w:hAnsi="Times New Roman" w:cs="Times New Roman"/>
          <w:i/>
          <w:iCs/>
          <w:sz w:val="24"/>
          <w:szCs w:val="24"/>
          <w:lang w:eastAsia="ru-RU"/>
        </w:rPr>
      </w:pPr>
      <w:r w:rsidRPr="00B465E9">
        <w:rPr>
          <w:rFonts w:ascii="Times New Roman" w:hAnsi="Times New Roman" w:cs="Times New Roman"/>
          <w:i/>
          <w:iCs/>
          <w:sz w:val="24"/>
          <w:szCs w:val="24"/>
          <w:lang w:val="ru-RU" w:eastAsia="ru-RU"/>
        </w:rPr>
        <w:t xml:space="preserve">Figure </w:t>
      </w:r>
      <w:r w:rsidR="000A18A4">
        <w:rPr>
          <w:rFonts w:ascii="Times New Roman" w:hAnsi="Times New Roman" w:cs="Times New Roman"/>
          <w:i/>
          <w:iCs/>
          <w:sz w:val="24"/>
          <w:szCs w:val="24"/>
          <w:lang w:eastAsia="ru-RU"/>
        </w:rPr>
        <w:t>8</w:t>
      </w:r>
      <w:r w:rsidRPr="00B465E9">
        <w:rPr>
          <w:rFonts w:ascii="Times New Roman" w:hAnsi="Times New Roman" w:cs="Times New Roman"/>
          <w:i/>
          <w:iCs/>
          <w:sz w:val="24"/>
          <w:szCs w:val="24"/>
          <w:lang w:eastAsia="ru-RU"/>
        </w:rPr>
        <w:t>: Block Diagram of TF Clicker</w:t>
      </w:r>
    </w:p>
    <w:p w14:paraId="377A5DF9" w14:textId="77777777" w:rsidR="00EE2366" w:rsidRPr="00265BA5" w:rsidRDefault="00EE2366" w:rsidP="00EE2366">
      <w:pPr>
        <w:spacing w:after="0" w:line="240" w:lineRule="auto"/>
        <w:rPr>
          <w:rFonts w:ascii="Times New Roman" w:hAnsi="Times New Roman" w:cs="Times New Roman"/>
          <w:sz w:val="24"/>
          <w:szCs w:val="24"/>
          <w:lang w:eastAsia="ru-RU"/>
        </w:rPr>
      </w:pPr>
    </w:p>
    <w:p w14:paraId="6C73DE04" w14:textId="77777777" w:rsidR="00EE2366" w:rsidRPr="00A96B4E" w:rsidRDefault="00EE2366" w:rsidP="00B0712B">
      <w:pPr>
        <w:pStyle w:val="ListParagraph"/>
        <w:numPr>
          <w:ilvl w:val="2"/>
          <w:numId w:val="11"/>
        </w:numPr>
        <w:spacing w:after="0" w:line="240" w:lineRule="auto"/>
        <w:ind w:left="630" w:hanging="630"/>
        <w:jc w:val="both"/>
        <w:rPr>
          <w:rFonts w:ascii="Arial" w:hAnsi="Arial"/>
          <w:b/>
          <w:bCs/>
          <w:sz w:val="24"/>
          <w:szCs w:val="24"/>
          <w:lang w:eastAsia="ru-RU"/>
        </w:rPr>
      </w:pPr>
      <w:r w:rsidRPr="00A96B4E">
        <w:rPr>
          <w:rFonts w:ascii="Arial" w:hAnsi="Arial"/>
          <w:b/>
          <w:bCs/>
          <w:sz w:val="24"/>
          <w:szCs w:val="24"/>
          <w:lang w:eastAsia="ru-RU"/>
        </w:rPr>
        <w:t>MOBILE APPLICATIONS</w:t>
      </w:r>
    </w:p>
    <w:p w14:paraId="34192103" w14:textId="63372B34" w:rsidR="00EE2366" w:rsidRPr="00265BA5" w:rsidRDefault="00BF43F4" w:rsidP="00925C66">
      <w:pPr>
        <w:spacing w:after="240" w:line="240" w:lineRule="auto"/>
        <w:jc w:val="both"/>
        <w:rPr>
          <w:rFonts w:ascii="Times New Roman" w:hAnsi="Times New Roman" w:cs="Times New Roman"/>
          <w:lang w:eastAsia="ru-RU"/>
        </w:rPr>
      </w:pPr>
      <w:r>
        <w:rPr>
          <w:rFonts w:ascii="Times New Roman" w:hAnsi="Times New Roman" w:cs="Times New Roman"/>
          <w:lang w:eastAsia="ru-RU"/>
        </w:rPr>
        <w:t>Utilizing m</w:t>
      </w:r>
      <w:r w:rsidR="00EE2366" w:rsidRPr="00265BA5">
        <w:rPr>
          <w:rFonts w:ascii="Times New Roman" w:hAnsi="Times New Roman" w:cs="Times New Roman"/>
          <w:lang w:eastAsia="ru-RU"/>
        </w:rPr>
        <w:t>obile in learning is a wide area of research that is under evaluation, arguments and challenges. Mobile Learning (M-Learning) is an approach to e-Learning that simply utilizes mobile devices, yet it can also be viewed as a quiet different learning experience (</w:t>
      </w:r>
      <w:proofErr w:type="spellStart"/>
      <w:r w:rsidR="00EE2366" w:rsidRPr="00265BA5">
        <w:rPr>
          <w:rFonts w:ascii="Times New Roman" w:hAnsi="Times New Roman" w:cs="Times New Roman"/>
          <w:lang w:eastAsia="ru-RU"/>
        </w:rPr>
        <w:t>Hulme</w:t>
      </w:r>
      <w:proofErr w:type="spellEnd"/>
      <w:r w:rsidR="00EE2366" w:rsidRPr="00265BA5">
        <w:rPr>
          <w:rFonts w:ascii="Times New Roman" w:hAnsi="Times New Roman" w:cs="Times New Roman"/>
          <w:lang w:eastAsia="ru-RU"/>
        </w:rPr>
        <w:t xml:space="preserve"> and John, 2005). M-</w:t>
      </w:r>
      <w:r w:rsidR="001705F8">
        <w:rPr>
          <w:rFonts w:ascii="Times New Roman" w:hAnsi="Times New Roman" w:cs="Times New Roman"/>
          <w:lang w:eastAsia="ru-RU"/>
        </w:rPr>
        <w:t>L</w:t>
      </w:r>
      <w:r w:rsidR="00EE2366" w:rsidRPr="00265BA5">
        <w:rPr>
          <w:rFonts w:ascii="Times New Roman" w:hAnsi="Times New Roman" w:cs="Times New Roman"/>
          <w:lang w:eastAsia="ru-RU"/>
        </w:rPr>
        <w:t>earning has been used as a pre and/or post activity to other types of learning (Rogers et al., 2004). Mobile phones are widely popular and made available to almost everyone in the globe and it is only a matter of time till everyone holds a mobile phone. Users can achieve different activities from their mobile phones, like accessing emails, creating and editing documents, attaching and emailing them, updating calendars and many other activities. Mor</w:t>
      </w:r>
      <w:r>
        <w:rPr>
          <w:rFonts w:ascii="Times New Roman" w:hAnsi="Times New Roman" w:cs="Times New Roman"/>
          <w:lang w:eastAsia="ru-RU"/>
        </w:rPr>
        <w:t>e than three-quarters (76%) of t</w:t>
      </w:r>
      <w:r w:rsidR="00EE2366" w:rsidRPr="00265BA5">
        <w:rPr>
          <w:rFonts w:ascii="Times New Roman" w:hAnsi="Times New Roman" w:cs="Times New Roman"/>
          <w:lang w:eastAsia="ru-RU"/>
        </w:rPr>
        <w:t>witter users use the internet wirelessly either on a lap</w:t>
      </w:r>
      <w:r w:rsidR="001705F8">
        <w:rPr>
          <w:rFonts w:ascii="Times New Roman" w:hAnsi="Times New Roman" w:cs="Times New Roman"/>
          <w:lang w:eastAsia="ru-RU"/>
        </w:rPr>
        <w:t xml:space="preserve"> </w:t>
      </w:r>
      <w:r w:rsidR="00EE2366" w:rsidRPr="00265BA5">
        <w:rPr>
          <w:rFonts w:ascii="Times New Roman" w:hAnsi="Times New Roman" w:cs="Times New Roman"/>
          <w:lang w:eastAsia="ru-RU"/>
        </w:rPr>
        <w:t>top with a wireless connection or via PDA, handheld or cell phone. In comparison, 57% of thos</w:t>
      </w:r>
      <w:r>
        <w:rPr>
          <w:rFonts w:ascii="Times New Roman" w:hAnsi="Times New Roman" w:cs="Times New Roman"/>
          <w:lang w:eastAsia="ru-RU"/>
        </w:rPr>
        <w:t>e who go online but do not use t</w:t>
      </w:r>
      <w:r w:rsidR="00EE2366" w:rsidRPr="00265BA5">
        <w:rPr>
          <w:rFonts w:ascii="Times New Roman" w:hAnsi="Times New Roman" w:cs="Times New Roman"/>
          <w:lang w:eastAsia="ru-RU"/>
        </w:rPr>
        <w:t xml:space="preserve">witter and 59% of internet users as a whole connect to the internet wirelessly </w:t>
      </w:r>
      <w:r w:rsidR="00EE2366" w:rsidRPr="00A96B4E">
        <w:rPr>
          <w:rFonts w:ascii="Times New Roman" w:hAnsi="Times New Roman" w:cs="Times New Roman"/>
          <w:lang w:eastAsia="ru-RU"/>
        </w:rPr>
        <w:t>(</w:t>
      </w:r>
      <w:proofErr w:type="spellStart"/>
      <w:r w:rsidR="00EE2366" w:rsidRPr="00265BA5">
        <w:rPr>
          <w:rFonts w:ascii="Times New Roman" w:hAnsi="Times New Roman" w:cs="Times New Roman"/>
          <w:lang w:eastAsia="ru-RU"/>
        </w:rPr>
        <w:t>Lenhart</w:t>
      </w:r>
      <w:proofErr w:type="spellEnd"/>
      <w:r w:rsidR="00EE2366" w:rsidRPr="00265BA5">
        <w:rPr>
          <w:rFonts w:ascii="Times New Roman" w:hAnsi="Times New Roman" w:cs="Times New Roman"/>
          <w:lang w:eastAsia="ru-RU"/>
        </w:rPr>
        <w:t xml:space="preserve"> and Fox, 2009). On the other hand, utilizing </w:t>
      </w:r>
      <w:r w:rsidR="001705F8">
        <w:rPr>
          <w:rFonts w:ascii="Times New Roman" w:hAnsi="Times New Roman" w:cs="Times New Roman"/>
          <w:lang w:eastAsia="ru-RU"/>
        </w:rPr>
        <w:t>m</w:t>
      </w:r>
      <w:r w:rsidR="00EE2366" w:rsidRPr="00265BA5">
        <w:rPr>
          <w:rFonts w:ascii="Times New Roman" w:hAnsi="Times New Roman" w:cs="Times New Roman"/>
          <w:lang w:eastAsia="ru-RU"/>
        </w:rPr>
        <w:t xml:space="preserve">obile phones is challenged and limited by </w:t>
      </w:r>
      <w:r w:rsidR="001705F8">
        <w:rPr>
          <w:rFonts w:ascii="Times New Roman" w:hAnsi="Times New Roman" w:cs="Times New Roman"/>
          <w:lang w:eastAsia="ru-RU"/>
        </w:rPr>
        <w:t>m</w:t>
      </w:r>
      <w:r w:rsidR="00EE2366" w:rsidRPr="00265BA5">
        <w:rPr>
          <w:rFonts w:ascii="Times New Roman" w:hAnsi="Times New Roman" w:cs="Times New Roman"/>
          <w:lang w:eastAsia="ru-RU"/>
        </w:rPr>
        <w:t xml:space="preserve">obile computing capabilities, small screen size, low screen resolution, short battery life and other challenges that are still limiting its wide utilization in different life aspects. </w:t>
      </w:r>
      <w:proofErr w:type="spellStart"/>
      <w:r w:rsidR="00EE2366" w:rsidRPr="00265BA5">
        <w:rPr>
          <w:rFonts w:ascii="Times New Roman" w:hAnsi="Times New Roman" w:cs="Times New Roman"/>
          <w:lang w:eastAsia="ru-RU"/>
        </w:rPr>
        <w:t>Riad</w:t>
      </w:r>
      <w:proofErr w:type="spellEnd"/>
      <w:r w:rsidR="00EE2366" w:rsidRPr="00265BA5">
        <w:rPr>
          <w:rFonts w:ascii="Times New Roman" w:hAnsi="Times New Roman" w:cs="Times New Roman"/>
          <w:lang w:eastAsia="ru-RU"/>
        </w:rPr>
        <w:t xml:space="preserve"> and El-Ghareeb presented a </w:t>
      </w:r>
      <w:r w:rsidR="001705F8">
        <w:rPr>
          <w:rFonts w:ascii="Times New Roman" w:hAnsi="Times New Roman" w:cs="Times New Roman"/>
          <w:lang w:eastAsia="ru-RU"/>
        </w:rPr>
        <w:t>m</w:t>
      </w:r>
      <w:r w:rsidR="00EE2366" w:rsidRPr="00265BA5">
        <w:rPr>
          <w:rFonts w:ascii="Times New Roman" w:hAnsi="Times New Roman" w:cs="Times New Roman"/>
          <w:lang w:eastAsia="ru-RU"/>
        </w:rPr>
        <w:t xml:space="preserve">obile </w:t>
      </w:r>
      <w:r w:rsidR="001705F8">
        <w:rPr>
          <w:rFonts w:ascii="Times New Roman" w:hAnsi="Times New Roman" w:cs="Times New Roman"/>
          <w:lang w:eastAsia="ru-RU"/>
        </w:rPr>
        <w:t>u</w:t>
      </w:r>
      <w:r w:rsidR="00EE2366" w:rsidRPr="00265BA5">
        <w:rPr>
          <w:rFonts w:ascii="Times New Roman" w:hAnsi="Times New Roman" w:cs="Times New Roman"/>
          <w:lang w:eastAsia="ru-RU"/>
        </w:rPr>
        <w:t xml:space="preserve">tilization in the </w:t>
      </w:r>
      <w:r w:rsidR="001705F8">
        <w:rPr>
          <w:rFonts w:ascii="Times New Roman" w:hAnsi="Times New Roman" w:cs="Times New Roman"/>
          <w:lang w:eastAsia="ru-RU"/>
        </w:rPr>
        <w:t>a</w:t>
      </w:r>
      <w:r w:rsidR="00EE2366" w:rsidRPr="00265BA5">
        <w:rPr>
          <w:rFonts w:ascii="Times New Roman" w:hAnsi="Times New Roman" w:cs="Times New Roman"/>
          <w:lang w:eastAsia="ru-RU"/>
        </w:rPr>
        <w:t xml:space="preserve">ssessment activity as a form of utilizing </w:t>
      </w:r>
      <w:r w:rsidR="001705F8">
        <w:rPr>
          <w:rFonts w:ascii="Times New Roman" w:hAnsi="Times New Roman" w:cs="Times New Roman"/>
          <w:lang w:eastAsia="ru-RU"/>
        </w:rPr>
        <w:t>m</w:t>
      </w:r>
      <w:r w:rsidR="00EE2366" w:rsidRPr="00265BA5">
        <w:rPr>
          <w:rFonts w:ascii="Times New Roman" w:hAnsi="Times New Roman" w:cs="Times New Roman"/>
          <w:lang w:eastAsia="ru-RU"/>
        </w:rPr>
        <w:t>obile technologies in the learning process (2008). Mobile applications are enabled mainly via:</w:t>
      </w:r>
    </w:p>
    <w:p w14:paraId="43143699" w14:textId="15E60CD3" w:rsidR="00EE2366" w:rsidRPr="00A96B4E" w:rsidRDefault="00EE2366" w:rsidP="00BF43F4">
      <w:pPr>
        <w:numPr>
          <w:ilvl w:val="0"/>
          <w:numId w:val="4"/>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Short Messaging Service (SMS):</w:t>
      </w:r>
      <w:r w:rsidR="00BF43F4">
        <w:rPr>
          <w:rFonts w:ascii="Times New Roman" w:hAnsi="Times New Roman" w:cs="Times New Roman"/>
          <w:lang w:eastAsia="ru-RU"/>
        </w:rPr>
        <w:t xml:space="preserve"> </w:t>
      </w:r>
      <w:r w:rsidRPr="00A96B4E">
        <w:rPr>
          <w:rFonts w:ascii="Times New Roman" w:hAnsi="Times New Roman" w:cs="Times New Roman"/>
          <w:lang w:eastAsia="ru-RU"/>
        </w:rPr>
        <w:t>simpl</w:t>
      </w:r>
      <w:r w:rsidR="00BF43F4">
        <w:rPr>
          <w:rFonts w:ascii="Times New Roman" w:hAnsi="Times New Roman" w:cs="Times New Roman"/>
          <w:lang w:eastAsia="ru-RU"/>
        </w:rPr>
        <w:t>est way of communication using m</w:t>
      </w:r>
      <w:r w:rsidRPr="00A96B4E">
        <w:rPr>
          <w:rFonts w:ascii="Times New Roman" w:hAnsi="Times New Roman" w:cs="Times New Roman"/>
          <w:lang w:eastAsia="ru-RU"/>
        </w:rPr>
        <w:t>obile phone. Sending SMS is an activity that in</w:t>
      </w:r>
      <w:r w:rsidR="00605901">
        <w:rPr>
          <w:rFonts w:ascii="Times New Roman" w:hAnsi="Times New Roman" w:cs="Times New Roman"/>
          <w:lang w:eastAsia="ru-RU"/>
        </w:rPr>
        <w:t>cludes editing the text message within a pre</w:t>
      </w:r>
      <w:r w:rsidRPr="00A96B4E">
        <w:rPr>
          <w:rFonts w:ascii="Times New Roman" w:hAnsi="Times New Roman" w:cs="Times New Roman"/>
          <w:lang w:eastAsia="ru-RU"/>
        </w:rPr>
        <w:t xml:space="preserve">defined </w:t>
      </w:r>
      <w:r w:rsidRPr="00A96B4E">
        <w:rPr>
          <w:rFonts w:ascii="Times New Roman" w:hAnsi="Times New Roman" w:cs="Times New Roman"/>
          <w:lang w:eastAsia="ru-RU"/>
        </w:rPr>
        <w:lastRenderedPageBreak/>
        <w:t>number of characters, defining the recipient numbe</w:t>
      </w:r>
      <w:r w:rsidR="001705F8">
        <w:rPr>
          <w:rFonts w:ascii="Times New Roman" w:hAnsi="Times New Roman" w:cs="Times New Roman"/>
          <w:lang w:eastAsia="ru-RU"/>
        </w:rPr>
        <w:t>r</w:t>
      </w:r>
      <w:r w:rsidRPr="00A96B4E">
        <w:rPr>
          <w:rFonts w:ascii="Times New Roman" w:hAnsi="Times New Roman" w:cs="Times New Roman"/>
          <w:lang w:eastAsia="ru-RU"/>
        </w:rPr>
        <w:t xml:space="preserve"> and submitting the message. It is possible to force series of interactive SMS exchanges between student and LMS to achieve completion of a task or goal. Student will take part and complete the task (Stone et al., 2002). SMS utilization in proposed Adaptive Lecture Model can fit within Polls / Surveys.</w:t>
      </w:r>
    </w:p>
    <w:p w14:paraId="797F627F" w14:textId="22D6DD6A" w:rsidR="00EE2366" w:rsidRPr="00A96B4E" w:rsidRDefault="00EE2366" w:rsidP="005B1230">
      <w:pPr>
        <w:numPr>
          <w:ilvl w:val="0"/>
          <w:numId w:val="4"/>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Smart Clients:</w:t>
      </w:r>
      <w:r w:rsidRPr="00A96B4E">
        <w:rPr>
          <w:rFonts w:ascii="Times New Roman" w:hAnsi="Times New Roman" w:cs="Times New Roman"/>
          <w:lang w:eastAsia="ru-RU"/>
        </w:rPr>
        <w:t xml:space="preserve"> provide users with a rich and responsive user interface, the ability to work offline, and a way to take advantage of local hardware and software resources. In addition, they can be designed to run on a broad spectru</w:t>
      </w:r>
      <w:r w:rsidR="005B1230">
        <w:rPr>
          <w:rFonts w:ascii="Times New Roman" w:hAnsi="Times New Roman" w:cs="Times New Roman"/>
          <w:lang w:eastAsia="ru-RU"/>
        </w:rPr>
        <w:t>m of client devices, including t</w:t>
      </w:r>
      <w:r w:rsidRPr="00A96B4E">
        <w:rPr>
          <w:rFonts w:ascii="Times New Roman" w:hAnsi="Times New Roman" w:cs="Times New Roman"/>
          <w:lang w:eastAsia="ru-RU"/>
        </w:rPr>
        <w:t>ablet PCs, and handheld mobile</w:t>
      </w:r>
      <w:r w:rsidR="005B1230">
        <w:rPr>
          <w:rFonts w:ascii="Times New Roman" w:hAnsi="Times New Roman" w:cs="Times New Roman"/>
          <w:lang w:eastAsia="ru-RU"/>
        </w:rPr>
        <w:t xml:space="preserve"> devices such as pocket PCs and s</w:t>
      </w:r>
      <w:r w:rsidRPr="00A96B4E">
        <w:rPr>
          <w:rFonts w:ascii="Times New Roman" w:hAnsi="Times New Roman" w:cs="Times New Roman"/>
          <w:lang w:eastAsia="ru-RU"/>
        </w:rPr>
        <w:t xml:space="preserve">mart phones. Smart clients give users access to information and remote services within a powerful and intuitive client environment and are an effective solution for flexible user-oriented applications and for increasing user productivity and satisfaction. Smart clients share some or all of </w:t>
      </w:r>
      <w:r w:rsidR="005B1230">
        <w:rPr>
          <w:rFonts w:ascii="Times New Roman" w:hAnsi="Times New Roman" w:cs="Times New Roman"/>
          <w:lang w:eastAsia="ru-RU"/>
        </w:rPr>
        <w:t>the following characteristics: make use of local resources, m</w:t>
      </w:r>
      <w:r w:rsidRPr="00A96B4E">
        <w:rPr>
          <w:rFonts w:ascii="Times New Roman" w:hAnsi="Times New Roman" w:cs="Times New Roman"/>
          <w:lang w:eastAsia="ru-RU"/>
        </w:rPr>
        <w:t xml:space="preserve">ake use of network resources, </w:t>
      </w:r>
      <w:r w:rsidR="00B34885">
        <w:rPr>
          <w:rFonts w:ascii="Times New Roman" w:hAnsi="Times New Roman" w:cs="Times New Roman"/>
          <w:lang w:eastAsia="ru-RU"/>
        </w:rPr>
        <w:t>s</w:t>
      </w:r>
      <w:r w:rsidRPr="00A96B4E">
        <w:rPr>
          <w:rFonts w:ascii="Times New Roman" w:hAnsi="Times New Roman" w:cs="Times New Roman"/>
          <w:lang w:eastAsia="ru-RU"/>
        </w:rPr>
        <w:t xml:space="preserve">upport occasionally connected users, </w:t>
      </w:r>
      <w:r w:rsidR="00B34885">
        <w:rPr>
          <w:rFonts w:ascii="Times New Roman" w:hAnsi="Times New Roman" w:cs="Times New Roman"/>
          <w:lang w:eastAsia="ru-RU"/>
        </w:rPr>
        <w:t>p</w:t>
      </w:r>
      <w:r w:rsidRPr="00A96B4E">
        <w:rPr>
          <w:rFonts w:ascii="Times New Roman" w:hAnsi="Times New Roman" w:cs="Times New Roman"/>
          <w:lang w:eastAsia="ru-RU"/>
        </w:rPr>
        <w:t xml:space="preserve">rovide intelligent installation and update </w:t>
      </w:r>
      <w:r w:rsidR="00B34885" w:rsidRPr="00A96B4E">
        <w:rPr>
          <w:rFonts w:ascii="Times New Roman" w:hAnsi="Times New Roman" w:cs="Times New Roman"/>
          <w:lang w:eastAsia="ru-RU"/>
        </w:rPr>
        <w:t xml:space="preserve">and </w:t>
      </w:r>
      <w:r w:rsidR="00B34885">
        <w:rPr>
          <w:rFonts w:ascii="Times New Roman" w:hAnsi="Times New Roman" w:cs="Times New Roman"/>
          <w:lang w:eastAsia="ru-RU"/>
        </w:rPr>
        <w:t>provide</w:t>
      </w:r>
      <w:r w:rsidRPr="00A96B4E">
        <w:rPr>
          <w:rFonts w:ascii="Times New Roman" w:hAnsi="Times New Roman" w:cs="Times New Roman"/>
          <w:lang w:eastAsia="ru-RU"/>
        </w:rPr>
        <w:t xml:space="preserve"> client device flexibility (Hill et al., 2004).</w:t>
      </w:r>
    </w:p>
    <w:p w14:paraId="26F296F4" w14:textId="77777777" w:rsidR="00EE2366" w:rsidRPr="00A96B4E" w:rsidRDefault="00EE2366" w:rsidP="00EE2366">
      <w:pPr>
        <w:spacing w:after="0" w:line="240" w:lineRule="auto"/>
        <w:jc w:val="both"/>
        <w:rPr>
          <w:rFonts w:ascii="Times New Roman" w:hAnsi="Times New Roman" w:cs="Times New Roman"/>
          <w:lang w:eastAsia="ru-RU"/>
        </w:rPr>
      </w:pPr>
    </w:p>
    <w:p w14:paraId="4395C903" w14:textId="77777777" w:rsidR="00EE2366" w:rsidRPr="00A96B4E" w:rsidRDefault="00EE2366" w:rsidP="0095319E">
      <w:pPr>
        <w:pStyle w:val="ListParagraph"/>
        <w:numPr>
          <w:ilvl w:val="1"/>
          <w:numId w:val="11"/>
        </w:numPr>
        <w:spacing w:after="0" w:line="240" w:lineRule="auto"/>
        <w:ind w:left="450" w:hanging="450"/>
        <w:jc w:val="both"/>
        <w:rPr>
          <w:rFonts w:ascii="Arial" w:hAnsi="Arial"/>
          <w:b/>
          <w:bCs/>
          <w:sz w:val="24"/>
          <w:szCs w:val="24"/>
          <w:lang w:eastAsia="ru-RU"/>
        </w:rPr>
      </w:pPr>
      <w:r w:rsidRPr="00A96B4E">
        <w:rPr>
          <w:rFonts w:ascii="Arial" w:hAnsi="Arial"/>
          <w:b/>
          <w:bCs/>
          <w:sz w:val="24"/>
          <w:szCs w:val="24"/>
          <w:lang w:eastAsia="ru-RU"/>
        </w:rPr>
        <w:t>AFTER LECTURE WEB 2.0 TECHNOLOGIES</w:t>
      </w:r>
    </w:p>
    <w:p w14:paraId="644D3EAC" w14:textId="71DE2A56" w:rsidR="00EE2366" w:rsidRPr="00A96B4E" w:rsidRDefault="005B1230" w:rsidP="005B1230">
      <w:pPr>
        <w:spacing w:after="0" w:line="240" w:lineRule="auto"/>
        <w:jc w:val="both"/>
        <w:rPr>
          <w:rFonts w:ascii="Times New Roman" w:hAnsi="Times New Roman" w:cs="Times New Roman"/>
          <w:lang w:eastAsia="ru-RU"/>
        </w:rPr>
      </w:pPr>
      <w:r>
        <w:rPr>
          <w:rFonts w:ascii="Times New Roman" w:hAnsi="Times New Roman" w:cs="Times New Roman"/>
          <w:lang w:eastAsia="ru-RU"/>
        </w:rPr>
        <w:t>After-l</w:t>
      </w:r>
      <w:r w:rsidR="00EE2366" w:rsidRPr="00A96B4E">
        <w:rPr>
          <w:rFonts w:ascii="Times New Roman" w:hAnsi="Times New Roman" w:cs="Times New Roman"/>
          <w:lang w:eastAsia="ru-RU"/>
        </w:rPr>
        <w:t>ecture activities are very important in the learning process</w:t>
      </w:r>
      <w:r w:rsidR="00835F2F">
        <w:rPr>
          <w:rFonts w:ascii="Times New Roman" w:hAnsi="Times New Roman" w:cs="Times New Roman"/>
          <w:lang w:eastAsia="ru-RU"/>
        </w:rPr>
        <w:t>. The</w:t>
      </w:r>
      <w:r w:rsidR="00B34885">
        <w:rPr>
          <w:rFonts w:ascii="Times New Roman" w:hAnsi="Times New Roman" w:cs="Times New Roman"/>
          <w:lang w:eastAsia="ru-RU"/>
        </w:rPr>
        <w:t>se activities ensure</w:t>
      </w:r>
      <w:r w:rsidR="00EE2366" w:rsidRPr="00A96B4E">
        <w:rPr>
          <w:rFonts w:ascii="Times New Roman" w:hAnsi="Times New Roman" w:cs="Times New Roman"/>
          <w:lang w:eastAsia="ru-RU"/>
        </w:rPr>
        <w:t xml:space="preserve"> that learning is moving from acquiring, gaining and recalling information to utilizing information in real-life situations and scenarios to become knowledge. Discussions, collaboration and socially utilizing information gained in lectures are important in all fields</w:t>
      </w:r>
      <w:r w:rsidR="00835F2F">
        <w:rPr>
          <w:rFonts w:ascii="Times New Roman" w:hAnsi="Times New Roman" w:cs="Times New Roman"/>
          <w:lang w:eastAsia="ru-RU"/>
        </w:rPr>
        <w:t>. From author’s point of view, collaboration tools and social n</w:t>
      </w:r>
      <w:r w:rsidR="00EE2366" w:rsidRPr="00A96B4E">
        <w:rPr>
          <w:rFonts w:ascii="Times New Roman" w:hAnsi="Times New Roman" w:cs="Times New Roman"/>
          <w:lang w:eastAsia="ru-RU"/>
        </w:rPr>
        <w:t>etworks are the most important today’s available online tools to integrate the informal learning in the learning process.</w:t>
      </w:r>
    </w:p>
    <w:p w14:paraId="026A2A60" w14:textId="77777777" w:rsidR="00EE2366" w:rsidRPr="00A96B4E" w:rsidRDefault="00EE2366" w:rsidP="00EE2366">
      <w:pPr>
        <w:spacing w:after="0" w:line="240" w:lineRule="auto"/>
        <w:jc w:val="both"/>
        <w:rPr>
          <w:rFonts w:ascii="Arial" w:hAnsi="Arial"/>
          <w:b/>
          <w:bCs/>
          <w:sz w:val="24"/>
          <w:szCs w:val="24"/>
          <w:lang w:eastAsia="ru-RU"/>
        </w:rPr>
      </w:pPr>
    </w:p>
    <w:p w14:paraId="3DE848D7" w14:textId="77777777" w:rsidR="00EE2366" w:rsidRPr="001530BA" w:rsidRDefault="00EE2366" w:rsidP="0095319E">
      <w:pPr>
        <w:pStyle w:val="ListParagraph"/>
        <w:numPr>
          <w:ilvl w:val="2"/>
          <w:numId w:val="11"/>
        </w:numPr>
        <w:spacing w:after="0" w:line="240" w:lineRule="auto"/>
        <w:ind w:left="630" w:hanging="630"/>
        <w:jc w:val="both"/>
        <w:rPr>
          <w:rFonts w:ascii="Arial" w:hAnsi="Arial"/>
          <w:b/>
          <w:bCs/>
          <w:sz w:val="24"/>
          <w:szCs w:val="24"/>
          <w:lang w:eastAsia="ru-RU"/>
        </w:rPr>
      </w:pPr>
      <w:r w:rsidRPr="001530BA">
        <w:rPr>
          <w:rFonts w:ascii="Arial" w:hAnsi="Arial"/>
          <w:b/>
          <w:bCs/>
          <w:sz w:val="24"/>
          <w:szCs w:val="24"/>
          <w:lang w:eastAsia="ru-RU"/>
        </w:rPr>
        <w:t xml:space="preserve">COLLABORATION TOOLS </w:t>
      </w:r>
    </w:p>
    <w:p w14:paraId="133F4125" w14:textId="0665C2CC" w:rsidR="00EE2366" w:rsidRPr="00A96B4E" w:rsidRDefault="00835F2F" w:rsidP="00D66E23">
      <w:pPr>
        <w:spacing w:after="0" w:line="240" w:lineRule="auto"/>
        <w:jc w:val="both"/>
        <w:rPr>
          <w:rFonts w:ascii="Times New Roman" w:hAnsi="Times New Roman" w:cs="Times New Roman"/>
          <w:lang w:eastAsia="ru-RU"/>
        </w:rPr>
      </w:pPr>
      <w:r>
        <w:rPr>
          <w:rFonts w:ascii="Times New Roman" w:hAnsi="Times New Roman" w:cs="Times New Roman"/>
          <w:lang w:eastAsia="ru-RU"/>
        </w:rPr>
        <w:t xml:space="preserve">Utilizing </w:t>
      </w:r>
      <w:r w:rsidR="00EE2366" w:rsidRPr="00A96B4E">
        <w:rPr>
          <w:rFonts w:ascii="Times New Roman" w:hAnsi="Times New Roman" w:cs="Times New Roman"/>
          <w:lang w:eastAsia="ru-RU"/>
        </w:rPr>
        <w:t xml:space="preserve">different </w:t>
      </w:r>
      <w:r>
        <w:rPr>
          <w:rFonts w:ascii="Times New Roman" w:hAnsi="Times New Roman" w:cs="Times New Roman"/>
          <w:lang w:eastAsia="ru-RU"/>
        </w:rPr>
        <w:t>c</w:t>
      </w:r>
      <w:r w:rsidR="00EE2366" w:rsidRPr="00A96B4E">
        <w:rPr>
          <w:rFonts w:ascii="Times New Roman" w:hAnsi="Times New Roman" w:cs="Times New Roman"/>
          <w:lang w:eastAsia="ru-RU"/>
        </w:rPr>
        <w:t xml:space="preserve">ollaboration </w:t>
      </w:r>
      <w:r>
        <w:rPr>
          <w:rFonts w:ascii="Times New Roman" w:hAnsi="Times New Roman" w:cs="Times New Roman"/>
          <w:lang w:eastAsia="ru-RU"/>
        </w:rPr>
        <w:t>t</w:t>
      </w:r>
      <w:r w:rsidR="00EE2366" w:rsidRPr="00A96B4E">
        <w:rPr>
          <w:rFonts w:ascii="Times New Roman" w:hAnsi="Times New Roman" w:cs="Times New Roman"/>
          <w:lang w:eastAsia="ru-RU"/>
        </w:rPr>
        <w:t xml:space="preserve">echnologies that exist </w:t>
      </w:r>
      <w:r w:rsidR="00B34885">
        <w:rPr>
          <w:rFonts w:ascii="Times New Roman" w:hAnsi="Times New Roman" w:cs="Times New Roman"/>
          <w:lang w:eastAsia="ru-RU"/>
        </w:rPr>
        <w:t>wi</w:t>
      </w:r>
      <w:r w:rsidR="00EE2366" w:rsidRPr="00A96B4E">
        <w:rPr>
          <w:rFonts w:ascii="Times New Roman" w:hAnsi="Times New Roman" w:cs="Times New Roman"/>
          <w:lang w:eastAsia="ru-RU"/>
        </w:rPr>
        <w:t>ll result in p</w:t>
      </w:r>
      <w:r>
        <w:rPr>
          <w:rFonts w:ascii="Times New Roman" w:hAnsi="Times New Roman" w:cs="Times New Roman"/>
          <w:lang w:eastAsia="ru-RU"/>
        </w:rPr>
        <w:t>edagogical effect. Educational c</w:t>
      </w:r>
      <w:r w:rsidR="00EE2366" w:rsidRPr="00A96B4E">
        <w:rPr>
          <w:rFonts w:ascii="Times New Roman" w:hAnsi="Times New Roman" w:cs="Times New Roman"/>
          <w:lang w:eastAsia="ru-RU"/>
        </w:rPr>
        <w:t>ollaboration</w:t>
      </w:r>
      <w:r>
        <w:rPr>
          <w:rFonts w:ascii="Times New Roman" w:hAnsi="Times New Roman" w:cs="Times New Roman"/>
          <w:lang w:eastAsia="ru-RU"/>
        </w:rPr>
        <w:t xml:space="preserve"> information s</w:t>
      </w:r>
      <w:r w:rsidR="00EE2366" w:rsidRPr="00A96B4E">
        <w:rPr>
          <w:rFonts w:ascii="Times New Roman" w:hAnsi="Times New Roman" w:cs="Times New Roman"/>
          <w:lang w:eastAsia="ru-RU"/>
        </w:rPr>
        <w:t xml:space="preserve">ystems are responsible for facilitating collaboration technologies utilization within learning institutions. Collaboration </w:t>
      </w:r>
      <w:r w:rsidR="00D66E23">
        <w:rPr>
          <w:rFonts w:ascii="Times New Roman" w:hAnsi="Times New Roman" w:cs="Times New Roman"/>
          <w:lang w:eastAsia="ru-RU"/>
        </w:rPr>
        <w:t>t</w:t>
      </w:r>
      <w:r w:rsidR="00EE2366" w:rsidRPr="00A96B4E">
        <w:rPr>
          <w:rFonts w:ascii="Times New Roman" w:hAnsi="Times New Roman" w:cs="Times New Roman"/>
          <w:lang w:eastAsia="ru-RU"/>
        </w:rPr>
        <w:t>echnologies and tools include:</w:t>
      </w:r>
    </w:p>
    <w:p w14:paraId="7CB2D52C" w14:textId="77777777" w:rsidR="00EE2366" w:rsidRPr="00A96B4E" w:rsidRDefault="00EE2366" w:rsidP="00EE2366">
      <w:pPr>
        <w:spacing w:after="0" w:line="240" w:lineRule="auto"/>
        <w:ind w:firstLine="720"/>
        <w:jc w:val="both"/>
        <w:rPr>
          <w:rFonts w:ascii="Arial" w:hAnsi="Arial"/>
          <w:b/>
          <w:bCs/>
          <w:sz w:val="24"/>
          <w:szCs w:val="24"/>
          <w:lang w:eastAsia="ru-RU"/>
        </w:rPr>
      </w:pPr>
    </w:p>
    <w:p w14:paraId="73A8E3AE" w14:textId="2ED9F7DB" w:rsidR="00EE2366" w:rsidRPr="00A96B4E" w:rsidRDefault="00EE2366" w:rsidP="003A4063">
      <w:pPr>
        <w:numPr>
          <w:ilvl w:val="0"/>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 xml:space="preserve">Online Editing Tools: </w:t>
      </w:r>
      <w:r w:rsidR="003A4063">
        <w:rPr>
          <w:rFonts w:ascii="Times New Roman" w:hAnsi="Times New Roman" w:cs="Times New Roman"/>
          <w:lang w:eastAsia="ru-RU"/>
        </w:rPr>
        <w:t>w</w:t>
      </w:r>
      <w:r w:rsidRPr="00A96B4E">
        <w:rPr>
          <w:rFonts w:ascii="Times New Roman" w:hAnsi="Times New Roman" w:cs="Times New Roman"/>
          <w:lang w:eastAsia="ru-RU"/>
        </w:rPr>
        <w:t xml:space="preserve">ikis, </w:t>
      </w:r>
      <w:r w:rsidR="003A4063">
        <w:rPr>
          <w:rFonts w:ascii="Times New Roman" w:hAnsi="Times New Roman" w:cs="Times New Roman"/>
          <w:lang w:eastAsia="ru-RU"/>
        </w:rPr>
        <w:t>b</w:t>
      </w:r>
      <w:r w:rsidRPr="00A96B4E">
        <w:rPr>
          <w:rFonts w:ascii="Times New Roman" w:hAnsi="Times New Roman" w:cs="Times New Roman"/>
          <w:lang w:eastAsia="ru-RU"/>
        </w:rPr>
        <w:t xml:space="preserve">logs, </w:t>
      </w:r>
      <w:r w:rsidR="003A4063">
        <w:rPr>
          <w:rFonts w:ascii="Times New Roman" w:hAnsi="Times New Roman" w:cs="Times New Roman"/>
          <w:lang w:eastAsia="ru-RU"/>
        </w:rPr>
        <w:t>o</w:t>
      </w:r>
      <w:r w:rsidRPr="00A96B4E">
        <w:rPr>
          <w:rFonts w:ascii="Times New Roman" w:hAnsi="Times New Roman" w:cs="Times New Roman"/>
          <w:lang w:eastAsia="ru-RU"/>
        </w:rPr>
        <w:t xml:space="preserve">nline </w:t>
      </w:r>
      <w:r w:rsidR="003A4063">
        <w:rPr>
          <w:rFonts w:ascii="Times New Roman" w:hAnsi="Times New Roman" w:cs="Times New Roman"/>
          <w:lang w:eastAsia="ru-RU"/>
        </w:rPr>
        <w:t>d</w:t>
      </w:r>
      <w:r w:rsidRPr="00A96B4E">
        <w:rPr>
          <w:rFonts w:ascii="Times New Roman" w:hAnsi="Times New Roman" w:cs="Times New Roman"/>
          <w:lang w:eastAsia="ru-RU"/>
        </w:rPr>
        <w:t xml:space="preserve">ocuments </w:t>
      </w:r>
      <w:r w:rsidR="003A4063">
        <w:rPr>
          <w:rFonts w:ascii="Times New Roman" w:hAnsi="Times New Roman" w:cs="Times New Roman"/>
          <w:lang w:eastAsia="ru-RU"/>
        </w:rPr>
        <w:t>e</w:t>
      </w:r>
      <w:r w:rsidRPr="00A96B4E">
        <w:rPr>
          <w:rFonts w:ascii="Times New Roman" w:hAnsi="Times New Roman" w:cs="Times New Roman"/>
          <w:lang w:eastAsia="ru-RU"/>
        </w:rPr>
        <w:t xml:space="preserve">diting, and </w:t>
      </w:r>
      <w:r w:rsidR="003A4063">
        <w:rPr>
          <w:rFonts w:ascii="Times New Roman" w:hAnsi="Times New Roman" w:cs="Times New Roman"/>
          <w:lang w:eastAsia="ru-RU"/>
        </w:rPr>
        <w:t>m</w:t>
      </w:r>
      <w:r w:rsidRPr="00A96B4E">
        <w:rPr>
          <w:rFonts w:ascii="Times New Roman" w:hAnsi="Times New Roman" w:cs="Times New Roman"/>
          <w:lang w:eastAsia="ru-RU"/>
        </w:rPr>
        <w:t xml:space="preserve">ind </w:t>
      </w:r>
      <w:r w:rsidR="003A4063">
        <w:rPr>
          <w:rFonts w:ascii="Times New Roman" w:hAnsi="Times New Roman" w:cs="Times New Roman"/>
          <w:lang w:eastAsia="ru-RU"/>
        </w:rPr>
        <w:t>m</w:t>
      </w:r>
      <w:r w:rsidRPr="00A96B4E">
        <w:rPr>
          <w:rFonts w:ascii="Times New Roman" w:hAnsi="Times New Roman" w:cs="Times New Roman"/>
          <w:lang w:eastAsia="ru-RU"/>
        </w:rPr>
        <w:t xml:space="preserve">apping tools are some of the examples of collaboration tools that can be made available to students and to enrich learning process by motivating learning stakeholders to enrich learning. </w:t>
      </w:r>
    </w:p>
    <w:p w14:paraId="31337D3A" w14:textId="77777777" w:rsidR="00EE2366" w:rsidRPr="00A96B4E" w:rsidRDefault="00EE2366" w:rsidP="007B4BDB">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Wiki</w:t>
      </w:r>
      <w:r w:rsidRPr="00A96B4E">
        <w:rPr>
          <w:rFonts w:ascii="Times New Roman" w:hAnsi="Times New Roman" w:cs="Times New Roman"/>
          <w:lang w:eastAsia="ru-RU"/>
        </w:rPr>
        <w:t>: is simple collaborative editing software application which encourages users to be not only readers, but also content providers and editors (</w:t>
      </w:r>
      <w:proofErr w:type="spellStart"/>
      <w:r w:rsidRPr="00265BA5">
        <w:rPr>
          <w:rFonts w:ascii="Times-Roman" w:hAnsi="Times-Roman" w:cs="Times New Roman"/>
        </w:rPr>
        <w:t>Küfi</w:t>
      </w:r>
      <w:proofErr w:type="spellEnd"/>
      <w:r w:rsidRPr="00265BA5">
        <w:rPr>
          <w:rFonts w:ascii="Times-Roman" w:hAnsi="Times-Roman" w:cs="Times New Roman"/>
        </w:rPr>
        <w:t xml:space="preserve"> and </w:t>
      </w:r>
      <w:proofErr w:type="spellStart"/>
      <w:r w:rsidRPr="00265BA5">
        <w:rPr>
          <w:rFonts w:ascii="Times-Roman" w:hAnsi="Times-Roman" w:cs="Times New Roman"/>
        </w:rPr>
        <w:t>Özgür</w:t>
      </w:r>
      <w:proofErr w:type="spellEnd"/>
      <w:r w:rsidRPr="00265BA5">
        <w:rPr>
          <w:rFonts w:ascii="Times-Roman" w:hAnsi="Times-Roman" w:cs="Times New Roman"/>
        </w:rPr>
        <w:t>, 2009</w:t>
      </w:r>
      <w:r w:rsidRPr="00A96B4E">
        <w:rPr>
          <w:rFonts w:ascii="Times New Roman" w:hAnsi="Times New Roman" w:cs="Times New Roman"/>
          <w:lang w:eastAsia="ru-RU"/>
        </w:rPr>
        <w:t xml:space="preserve">). Wikis have </w:t>
      </w:r>
      <w:r w:rsidRPr="003A4063">
        <w:rPr>
          <w:rFonts w:ascii="Times New Roman" w:hAnsi="Times New Roman" w:cs="Times New Roman"/>
          <w:lang w:eastAsia="ru-RU"/>
        </w:rPr>
        <w:t>proven</w:t>
      </w:r>
      <w:r w:rsidRPr="00A96B4E">
        <w:rPr>
          <w:rFonts w:ascii="Times New Roman" w:hAnsi="Times New Roman" w:cs="Times New Roman"/>
          <w:lang w:eastAsia="ru-RU"/>
        </w:rPr>
        <w:t xml:space="preserve"> gained pedagogical and educational benefits. They encourage collaboration, and enhance writing, editing, discussion and critical skills.</w:t>
      </w:r>
    </w:p>
    <w:p w14:paraId="1F57ED05" w14:textId="1697F2EC" w:rsidR="00EE2366" w:rsidRPr="00A96B4E" w:rsidRDefault="003A4063" w:rsidP="00EE2366">
      <w:pPr>
        <w:numPr>
          <w:ilvl w:val="1"/>
          <w:numId w:val="5"/>
        </w:numPr>
        <w:spacing w:after="0" w:line="240" w:lineRule="auto"/>
        <w:contextualSpacing/>
        <w:jc w:val="both"/>
        <w:rPr>
          <w:rFonts w:ascii="Times New Roman" w:hAnsi="Times New Roman" w:cs="Times New Roman"/>
          <w:lang w:eastAsia="ru-RU"/>
        </w:rPr>
      </w:pPr>
      <w:r>
        <w:rPr>
          <w:rFonts w:ascii="Times New Roman" w:hAnsi="Times New Roman" w:cs="Times New Roman"/>
          <w:b/>
          <w:bCs/>
          <w:lang w:eastAsia="ru-RU"/>
        </w:rPr>
        <w:t>Blog</w:t>
      </w:r>
      <w:r w:rsidR="00EE2366" w:rsidRPr="00A96B4E">
        <w:rPr>
          <w:rFonts w:ascii="Times New Roman" w:hAnsi="Times New Roman" w:cs="Times New Roman"/>
          <w:lang w:eastAsia="ru-RU"/>
        </w:rPr>
        <w:t>: are user journal entries i</w:t>
      </w:r>
      <w:r w:rsidR="007B4BDB">
        <w:rPr>
          <w:rFonts w:ascii="Times New Roman" w:hAnsi="Times New Roman" w:cs="Times New Roman"/>
          <w:lang w:eastAsia="ru-RU"/>
        </w:rPr>
        <w:t>n the form of text, images and links to web content</w:t>
      </w:r>
      <w:r w:rsidR="00EE2366" w:rsidRPr="00A96B4E">
        <w:rPr>
          <w:rFonts w:ascii="Times New Roman" w:hAnsi="Times New Roman" w:cs="Times New Roman"/>
          <w:lang w:eastAsia="ru-RU"/>
        </w:rPr>
        <w:t xml:space="preserve"> such as websites or other blogs that have a variety of formats and might include the user expressing their opinion about a topic or documenting activities. Blogs are interactive in the sense that other users could provide comments on the information posted by the blog author. Educational applications of blogs include rese</w:t>
      </w:r>
      <w:r w:rsidR="007B4BDB">
        <w:rPr>
          <w:rFonts w:ascii="Times New Roman" w:hAnsi="Times New Roman" w:cs="Times New Roman"/>
          <w:lang w:eastAsia="ru-RU"/>
        </w:rPr>
        <w:t>arching, tracking, interpreting</w:t>
      </w:r>
      <w:r w:rsidR="00EE2366" w:rsidRPr="00A96B4E">
        <w:rPr>
          <w:rFonts w:ascii="Times New Roman" w:hAnsi="Times New Roman" w:cs="Times New Roman"/>
          <w:lang w:eastAsia="ru-RU"/>
        </w:rPr>
        <w:t xml:space="preserve"> and evaluating blogs for political commentary (multiple perspecti</w:t>
      </w:r>
      <w:r w:rsidR="00272255">
        <w:rPr>
          <w:rFonts w:ascii="Times New Roman" w:hAnsi="Times New Roman" w:cs="Times New Roman"/>
          <w:lang w:eastAsia="ru-RU"/>
        </w:rPr>
        <w:t>ves), cultural events, business</w:t>
      </w:r>
      <w:r w:rsidR="00EE2366" w:rsidRPr="00A96B4E">
        <w:rPr>
          <w:rFonts w:ascii="Times New Roman" w:hAnsi="Times New Roman" w:cs="Times New Roman"/>
          <w:lang w:eastAsia="ru-RU"/>
        </w:rPr>
        <w:t xml:space="preserve"> or other news and for examining changes over time (</w:t>
      </w:r>
      <w:proofErr w:type="spellStart"/>
      <w:r w:rsidR="00EE2366" w:rsidRPr="00A96B4E">
        <w:rPr>
          <w:rFonts w:ascii="Times New Roman" w:hAnsi="Times New Roman" w:cs="Times New Roman"/>
          <w:lang w:eastAsia="ru-RU"/>
        </w:rPr>
        <w:t>Ajjan</w:t>
      </w:r>
      <w:proofErr w:type="spellEnd"/>
      <w:r w:rsidR="00EE2366" w:rsidRPr="00A96B4E">
        <w:rPr>
          <w:rFonts w:ascii="Times New Roman" w:hAnsi="Times New Roman" w:cs="Times New Roman"/>
          <w:lang w:eastAsia="ru-RU"/>
        </w:rPr>
        <w:t xml:space="preserve"> and Hartshorne, 2008).</w:t>
      </w:r>
    </w:p>
    <w:p w14:paraId="0B2C8F38" w14:textId="69D63D6C" w:rsidR="00EE2366" w:rsidRPr="00A96B4E" w:rsidRDefault="00EE2366" w:rsidP="00467BF1">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 xml:space="preserve">Mind Mapping Tools: </w:t>
      </w:r>
      <w:r w:rsidR="00467BF1">
        <w:rPr>
          <w:rFonts w:ascii="Times New Roman" w:hAnsi="Times New Roman" w:cs="Times New Roman"/>
          <w:lang w:eastAsia="ru-RU"/>
        </w:rPr>
        <w:t>they</w:t>
      </w:r>
      <w:r w:rsidRPr="00A96B4E">
        <w:rPr>
          <w:rFonts w:ascii="Times New Roman" w:hAnsi="Times New Roman" w:cs="Times New Roman"/>
          <w:lang w:eastAsia="ru-RU"/>
        </w:rPr>
        <w:t xml:space="preserve"> </w:t>
      </w:r>
      <w:r w:rsidR="00467BF1">
        <w:rPr>
          <w:rFonts w:ascii="Times New Roman" w:hAnsi="Times New Roman" w:cs="Times New Roman"/>
          <w:lang w:eastAsia="ru-RU"/>
        </w:rPr>
        <w:t xml:space="preserve">are </w:t>
      </w:r>
      <w:r w:rsidRPr="00A96B4E">
        <w:rPr>
          <w:rFonts w:ascii="Times New Roman" w:hAnsi="Times New Roman" w:cs="Times New Roman"/>
          <w:lang w:eastAsia="ru-RU"/>
        </w:rPr>
        <w:t>important in putting different ideas into work, then start discussions in attempt to get the best out of them,</w:t>
      </w:r>
      <w:r w:rsidR="00467BF1">
        <w:rPr>
          <w:rFonts w:ascii="Times New Roman" w:hAnsi="Times New Roman" w:cs="Times New Roman"/>
          <w:lang w:eastAsia="ru-RU"/>
        </w:rPr>
        <w:t xml:space="preserve"> </w:t>
      </w:r>
      <w:r w:rsidRPr="00A96B4E">
        <w:rPr>
          <w:rFonts w:ascii="Times New Roman" w:hAnsi="Times New Roman" w:cs="Times New Roman"/>
          <w:lang w:eastAsia="ru-RU"/>
        </w:rPr>
        <w:t xml:space="preserve">and to relate </w:t>
      </w:r>
      <w:r w:rsidR="00467BF1">
        <w:rPr>
          <w:rFonts w:ascii="Times New Roman" w:hAnsi="Times New Roman" w:cs="Times New Roman"/>
          <w:lang w:eastAsia="ru-RU"/>
        </w:rPr>
        <w:t>and organize those ideas. They</w:t>
      </w:r>
      <w:r w:rsidRPr="00A96B4E">
        <w:rPr>
          <w:rFonts w:ascii="Times New Roman" w:hAnsi="Times New Roman" w:cs="Times New Roman"/>
          <w:lang w:eastAsia="ru-RU"/>
        </w:rPr>
        <w:t xml:space="preserve"> can be best used in </w:t>
      </w:r>
      <w:r w:rsidR="00467BF1">
        <w:rPr>
          <w:rFonts w:ascii="Times New Roman" w:hAnsi="Times New Roman" w:cs="Times New Roman"/>
          <w:lang w:eastAsia="ru-RU"/>
        </w:rPr>
        <w:t>p</w:t>
      </w:r>
      <w:r w:rsidRPr="00A96B4E">
        <w:rPr>
          <w:rFonts w:ascii="Times New Roman" w:hAnsi="Times New Roman" w:cs="Times New Roman"/>
          <w:lang w:eastAsia="ru-RU"/>
        </w:rPr>
        <w:t xml:space="preserve">roblem </w:t>
      </w:r>
      <w:r w:rsidR="00467BF1">
        <w:rPr>
          <w:rFonts w:ascii="Times New Roman" w:hAnsi="Times New Roman" w:cs="Times New Roman"/>
          <w:lang w:eastAsia="ru-RU"/>
        </w:rPr>
        <w:t>s</w:t>
      </w:r>
      <w:r w:rsidRPr="00A96B4E">
        <w:rPr>
          <w:rFonts w:ascii="Times New Roman" w:hAnsi="Times New Roman" w:cs="Times New Roman"/>
          <w:lang w:eastAsia="ru-RU"/>
        </w:rPr>
        <w:t>olving sessions.</w:t>
      </w:r>
    </w:p>
    <w:p w14:paraId="477F05E0" w14:textId="092A86C1" w:rsidR="00EE2366" w:rsidRPr="00A96B4E" w:rsidRDefault="00EE2366" w:rsidP="00F02F14">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 xml:space="preserve">Online Documents Editing Tools: </w:t>
      </w:r>
      <w:r w:rsidR="00F02F14">
        <w:rPr>
          <w:rFonts w:ascii="Times New Roman" w:hAnsi="Times New Roman" w:cs="Times New Roman"/>
          <w:lang w:eastAsia="ru-RU"/>
        </w:rPr>
        <w:t>they</w:t>
      </w:r>
      <w:r w:rsidRPr="00A96B4E">
        <w:rPr>
          <w:rFonts w:ascii="Times New Roman" w:hAnsi="Times New Roman" w:cs="Times New Roman"/>
          <w:lang w:eastAsia="ru-RU"/>
        </w:rPr>
        <w:t xml:space="preserve"> provide different services that enable more than one to edit online documents and see changes immediately. Other </w:t>
      </w:r>
      <w:r w:rsidRPr="00A96B4E">
        <w:rPr>
          <w:rFonts w:ascii="Times New Roman" w:hAnsi="Times New Roman" w:cs="Times New Roman"/>
          <w:lang w:eastAsia="ru-RU"/>
        </w:rPr>
        <w:lastRenderedPageBreak/>
        <w:t>complementary services include the ability to u</w:t>
      </w:r>
      <w:r w:rsidR="00272255">
        <w:rPr>
          <w:rFonts w:ascii="Times New Roman" w:hAnsi="Times New Roman" w:cs="Times New Roman"/>
          <w:lang w:eastAsia="ru-RU"/>
        </w:rPr>
        <w:t xml:space="preserve">pload files from </w:t>
      </w:r>
      <w:r w:rsidR="00605901">
        <w:rPr>
          <w:rFonts w:ascii="Times New Roman" w:hAnsi="Times New Roman" w:cs="Times New Roman"/>
          <w:lang w:eastAsia="ru-RU"/>
        </w:rPr>
        <w:t>users’</w:t>
      </w:r>
      <w:r w:rsidR="00272255">
        <w:rPr>
          <w:rFonts w:ascii="Times New Roman" w:hAnsi="Times New Roman" w:cs="Times New Roman"/>
          <w:lang w:eastAsia="ru-RU"/>
        </w:rPr>
        <w:t xml:space="preserve"> desktops</w:t>
      </w:r>
      <w:r w:rsidRPr="00A96B4E">
        <w:rPr>
          <w:rFonts w:ascii="Times New Roman" w:hAnsi="Times New Roman" w:cs="Times New Roman"/>
          <w:lang w:eastAsia="ru-RU"/>
        </w:rPr>
        <w:t xml:space="preserve"> and save them online, editing online files anytime, anywhere witho</w:t>
      </w:r>
      <w:r w:rsidR="00605901">
        <w:rPr>
          <w:rFonts w:ascii="Times New Roman" w:hAnsi="Times New Roman" w:cs="Times New Roman"/>
          <w:lang w:eastAsia="ru-RU"/>
        </w:rPr>
        <w:t>ut the need to install software other than</w:t>
      </w:r>
      <w:r w:rsidRPr="00A96B4E">
        <w:rPr>
          <w:rFonts w:ascii="Times New Roman" w:hAnsi="Times New Roman" w:cs="Times New Roman"/>
          <w:lang w:eastAsia="ru-RU"/>
        </w:rPr>
        <w:t xml:space="preserve"> </w:t>
      </w:r>
      <w:r w:rsidR="005A321E">
        <w:rPr>
          <w:rFonts w:ascii="Times New Roman" w:hAnsi="Times New Roman" w:cs="Times New Roman"/>
          <w:lang w:eastAsia="ru-RU"/>
        </w:rPr>
        <w:t>the w</w:t>
      </w:r>
      <w:r w:rsidR="00605901">
        <w:rPr>
          <w:rFonts w:ascii="Times New Roman" w:hAnsi="Times New Roman" w:cs="Times New Roman"/>
          <w:lang w:eastAsia="ru-RU"/>
        </w:rPr>
        <w:t>eb</w:t>
      </w:r>
      <w:r w:rsidRPr="00A96B4E">
        <w:rPr>
          <w:rFonts w:ascii="Times New Roman" w:hAnsi="Times New Roman" w:cs="Times New Roman"/>
          <w:lang w:eastAsia="ru-RU"/>
        </w:rPr>
        <w:t xml:space="preserve"> browser, defining who can access those files, storing files securely online, importing and exporting different types of files, publishing those documents online when finished, so students can easily publish online documents that are accessible, enabling readers to leave comments</w:t>
      </w:r>
      <w:r w:rsidR="00272255">
        <w:rPr>
          <w:rFonts w:ascii="Times New Roman" w:hAnsi="Times New Roman" w:cs="Times New Roman"/>
          <w:lang w:eastAsia="ru-RU"/>
        </w:rPr>
        <w:t xml:space="preserve"> </w:t>
      </w:r>
      <w:r w:rsidRPr="00A96B4E">
        <w:rPr>
          <w:rFonts w:ascii="Times New Roman" w:hAnsi="Times New Roman" w:cs="Times New Roman"/>
          <w:lang w:eastAsia="ru-RU"/>
        </w:rPr>
        <w:t xml:space="preserve">and other features. </w:t>
      </w:r>
    </w:p>
    <w:p w14:paraId="6F11347E" w14:textId="606B6D9F" w:rsidR="00EE2366" w:rsidRPr="00A96B4E" w:rsidRDefault="00EE2366" w:rsidP="00EE2366">
      <w:pPr>
        <w:numPr>
          <w:ilvl w:val="0"/>
          <w:numId w:val="5"/>
        </w:numPr>
        <w:spacing w:after="0" w:line="240" w:lineRule="auto"/>
        <w:contextualSpacing/>
        <w:jc w:val="both"/>
        <w:rPr>
          <w:rFonts w:ascii="Times New Roman" w:hAnsi="Times New Roman" w:cs="Times New Roman"/>
          <w:b/>
          <w:bCs/>
          <w:lang w:eastAsia="ru-RU"/>
        </w:rPr>
      </w:pPr>
      <w:r w:rsidRPr="00A96B4E">
        <w:rPr>
          <w:rFonts w:ascii="Times New Roman" w:hAnsi="Times New Roman" w:cs="Times New Roman"/>
          <w:b/>
          <w:bCs/>
          <w:lang w:eastAsia="ru-RU"/>
        </w:rPr>
        <w:t xml:space="preserve">Online Resources Sharing Tools: </w:t>
      </w:r>
      <w:r w:rsidR="005A321E">
        <w:rPr>
          <w:rFonts w:ascii="Times New Roman" w:hAnsi="Times New Roman" w:cs="Times New Roman"/>
          <w:lang w:eastAsia="ru-RU"/>
        </w:rPr>
        <w:t>online workspaces and w</w:t>
      </w:r>
      <w:r w:rsidRPr="00A96B4E">
        <w:rPr>
          <w:rFonts w:ascii="Times New Roman" w:hAnsi="Times New Roman" w:cs="Times New Roman"/>
          <w:lang w:eastAsia="ru-RU"/>
        </w:rPr>
        <w:t>eb drives for sharing files, maintaining versions, managing and arrangi</w:t>
      </w:r>
      <w:r w:rsidR="00272255">
        <w:rPr>
          <w:rFonts w:ascii="Times New Roman" w:hAnsi="Times New Roman" w:cs="Times New Roman"/>
          <w:lang w:eastAsia="ru-RU"/>
        </w:rPr>
        <w:t>ng files within virtual folders</w:t>
      </w:r>
      <w:r w:rsidRPr="00A96B4E">
        <w:rPr>
          <w:rFonts w:ascii="Times New Roman" w:hAnsi="Times New Roman" w:cs="Times New Roman"/>
          <w:lang w:eastAsia="ru-RU"/>
        </w:rPr>
        <w:t xml:space="preserve"> and storing files online. Complimentary services like bulk files uploading, downloading, file sharing, mailing short links to available online files and other ser</w:t>
      </w:r>
      <w:r w:rsidR="004B1965">
        <w:rPr>
          <w:rFonts w:ascii="Times New Roman" w:hAnsi="Times New Roman" w:cs="Times New Roman"/>
          <w:lang w:eastAsia="ru-RU"/>
        </w:rPr>
        <w:t>vices are provided by multiple online resources s</w:t>
      </w:r>
      <w:r w:rsidRPr="00A96B4E">
        <w:rPr>
          <w:rFonts w:ascii="Times New Roman" w:hAnsi="Times New Roman" w:cs="Times New Roman"/>
          <w:lang w:eastAsia="ru-RU"/>
        </w:rPr>
        <w:t>haring service providers.</w:t>
      </w:r>
    </w:p>
    <w:p w14:paraId="0217C8FA" w14:textId="5FA89A5A" w:rsidR="00EE2366" w:rsidRPr="00A96B4E" w:rsidRDefault="00EE2366" w:rsidP="00EE2366">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Sky drives / Web drives:</w:t>
      </w:r>
      <w:r w:rsidR="00EA66DD">
        <w:rPr>
          <w:rFonts w:ascii="Times New Roman" w:hAnsi="Times New Roman" w:cs="Times New Roman"/>
          <w:lang w:eastAsia="ru-RU"/>
        </w:rPr>
        <w:t xml:space="preserve"> </w:t>
      </w:r>
      <w:proofErr w:type="gramStart"/>
      <w:r w:rsidR="00EA66DD">
        <w:rPr>
          <w:rFonts w:ascii="Times New Roman" w:hAnsi="Times New Roman" w:cs="Times New Roman"/>
          <w:lang w:eastAsia="ru-RU"/>
        </w:rPr>
        <w:t>different w</w:t>
      </w:r>
      <w:r w:rsidRPr="00A96B4E">
        <w:rPr>
          <w:rFonts w:ascii="Times New Roman" w:hAnsi="Times New Roman" w:cs="Times New Roman"/>
          <w:lang w:eastAsia="ru-RU"/>
        </w:rPr>
        <w:t>eb sites provides</w:t>
      </w:r>
      <w:proofErr w:type="gramEnd"/>
      <w:r w:rsidRPr="00A96B4E">
        <w:rPr>
          <w:rFonts w:ascii="Times New Roman" w:hAnsi="Times New Roman" w:cs="Times New Roman"/>
          <w:lang w:eastAsia="ru-RU"/>
        </w:rPr>
        <w:t xml:space="preserve"> the service of uploading files and presenting short links for them to be downloaded later. Though this service has enabled files sharing on</w:t>
      </w:r>
      <w:r w:rsidR="00272255">
        <w:rPr>
          <w:rFonts w:ascii="Times New Roman" w:hAnsi="Times New Roman" w:cs="Times New Roman"/>
          <w:lang w:eastAsia="ru-RU"/>
        </w:rPr>
        <w:t>line, obligations, restrictions</w:t>
      </w:r>
      <w:r w:rsidRPr="00A96B4E">
        <w:rPr>
          <w:rFonts w:ascii="Times New Roman" w:hAnsi="Times New Roman" w:cs="Times New Roman"/>
          <w:lang w:eastAsia="ru-RU"/>
        </w:rPr>
        <w:t xml:space="preserve"> and considerations about copyrights must be taken into consideration. The most suitable scenario for students is the Workspaces.</w:t>
      </w:r>
    </w:p>
    <w:p w14:paraId="6585D464" w14:textId="31CA2E7D" w:rsidR="00EE2366" w:rsidRPr="00A96B4E" w:rsidRDefault="00EE2366" w:rsidP="00EE2366">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Workspaces:</w:t>
      </w:r>
      <w:r w:rsidR="00EA66DD">
        <w:rPr>
          <w:rFonts w:ascii="Times New Roman" w:hAnsi="Times New Roman" w:cs="Times New Roman"/>
          <w:lang w:eastAsia="ru-RU"/>
        </w:rPr>
        <w:t xml:space="preserve"> s</w:t>
      </w:r>
      <w:r w:rsidRPr="00A96B4E">
        <w:rPr>
          <w:rFonts w:ascii="Times New Roman" w:hAnsi="Times New Roman" w:cs="Times New Roman"/>
          <w:lang w:eastAsia="ru-RU"/>
        </w:rPr>
        <w:t>tore online files to be shared between  students and</w:t>
      </w:r>
      <w:r w:rsidR="00EA66DD">
        <w:rPr>
          <w:rFonts w:ascii="Times New Roman" w:hAnsi="Times New Roman" w:cs="Times New Roman"/>
          <w:lang w:eastAsia="ru-RU"/>
        </w:rPr>
        <w:t xml:space="preserve"> combines the functionality of online documents editing t</w:t>
      </w:r>
      <w:r w:rsidRPr="00A96B4E">
        <w:rPr>
          <w:rFonts w:ascii="Times New Roman" w:hAnsi="Times New Roman" w:cs="Times New Roman"/>
          <w:lang w:eastAsia="ru-RU"/>
        </w:rPr>
        <w:t>ools, so students need a</w:t>
      </w:r>
      <w:r w:rsidR="00EA66DD">
        <w:rPr>
          <w:rFonts w:ascii="Times New Roman" w:hAnsi="Times New Roman" w:cs="Times New Roman"/>
          <w:lang w:eastAsia="ru-RU"/>
        </w:rPr>
        <w:t xml:space="preserve"> w</w:t>
      </w:r>
      <w:r w:rsidRPr="00A96B4E">
        <w:rPr>
          <w:rFonts w:ascii="Times New Roman" w:hAnsi="Times New Roman" w:cs="Times New Roman"/>
          <w:lang w:eastAsia="ru-RU"/>
        </w:rPr>
        <w:t>eb browser and Internet connection to access the online stored files, open and edit them via Web browser anytime and anywhere, so students can easily collaborate and share files in a productive manner.</w:t>
      </w:r>
    </w:p>
    <w:p w14:paraId="5A31FBA9" w14:textId="4576A023" w:rsidR="00EE2366" w:rsidRPr="00A96B4E" w:rsidRDefault="00EE2366" w:rsidP="00EA66DD">
      <w:pPr>
        <w:numPr>
          <w:ilvl w:val="0"/>
          <w:numId w:val="5"/>
        </w:numPr>
        <w:spacing w:after="0" w:line="240" w:lineRule="auto"/>
        <w:contextualSpacing/>
        <w:jc w:val="both"/>
        <w:rPr>
          <w:rFonts w:ascii="Times New Roman" w:hAnsi="Times New Roman" w:cs="Times New Roman"/>
          <w:b/>
          <w:bCs/>
          <w:lang w:eastAsia="ru-RU"/>
        </w:rPr>
      </w:pPr>
      <w:r w:rsidRPr="00A96B4E">
        <w:rPr>
          <w:rFonts w:ascii="Times New Roman" w:hAnsi="Times New Roman" w:cs="Times New Roman"/>
          <w:b/>
          <w:bCs/>
          <w:lang w:eastAsia="ru-RU"/>
        </w:rPr>
        <w:t xml:space="preserve">Online Collaborative Thinking Enabling Tools: </w:t>
      </w:r>
      <w:r w:rsidR="00EA66DD">
        <w:rPr>
          <w:rFonts w:ascii="Times New Roman" w:hAnsi="Times New Roman" w:cs="Times New Roman"/>
          <w:lang w:eastAsia="ru-RU"/>
        </w:rPr>
        <w:t>they</w:t>
      </w:r>
      <w:r w:rsidRPr="00A96B4E">
        <w:rPr>
          <w:rFonts w:ascii="Times New Roman" w:hAnsi="Times New Roman" w:cs="Times New Roman"/>
          <w:lang w:eastAsia="ru-RU"/>
        </w:rPr>
        <w:t xml:space="preserve"> are important in sharing resources that students feel important to them in formalizing their ideas about some topic</w:t>
      </w:r>
      <w:r w:rsidR="00272255">
        <w:rPr>
          <w:rFonts w:ascii="Times New Roman" w:hAnsi="Times New Roman" w:cs="Times New Roman"/>
          <w:lang w:eastAsia="ru-RU"/>
        </w:rPr>
        <w:t>s</w:t>
      </w:r>
      <w:r w:rsidRPr="00A96B4E">
        <w:rPr>
          <w:rFonts w:ascii="Times New Roman" w:hAnsi="Times New Roman" w:cs="Times New Roman"/>
          <w:lang w:eastAsia="ru-RU"/>
        </w:rPr>
        <w:t>. Students might be working in groups in different topics in their gra</w:t>
      </w:r>
      <w:r w:rsidR="00272255">
        <w:rPr>
          <w:rFonts w:ascii="Times New Roman" w:hAnsi="Times New Roman" w:cs="Times New Roman"/>
          <w:lang w:eastAsia="ru-RU"/>
        </w:rPr>
        <w:t>duation projects / lab projects</w:t>
      </w:r>
      <w:r w:rsidRPr="00A96B4E">
        <w:rPr>
          <w:rFonts w:ascii="Times New Roman" w:hAnsi="Times New Roman" w:cs="Times New Roman"/>
          <w:lang w:eastAsia="ru-RU"/>
        </w:rPr>
        <w:t xml:space="preserve"> and they might incorporate an online article that they feel the need for t</w:t>
      </w:r>
      <w:r w:rsidR="00EA66DD">
        <w:rPr>
          <w:rFonts w:ascii="Times New Roman" w:hAnsi="Times New Roman" w:cs="Times New Roman"/>
          <w:lang w:eastAsia="ru-RU"/>
        </w:rPr>
        <w:t>he rest to take a look. Social b</w:t>
      </w:r>
      <w:r w:rsidRPr="00A96B4E">
        <w:rPr>
          <w:rFonts w:ascii="Times New Roman" w:hAnsi="Times New Roman" w:cs="Times New Roman"/>
          <w:lang w:eastAsia="ru-RU"/>
        </w:rPr>
        <w:t xml:space="preserve">ookmarking services </w:t>
      </w:r>
      <w:r w:rsidR="00EA66DD">
        <w:rPr>
          <w:rFonts w:ascii="Times New Roman" w:hAnsi="Times New Roman" w:cs="Times New Roman"/>
          <w:lang w:eastAsia="ru-RU"/>
        </w:rPr>
        <w:t>present this ability. Besides, o</w:t>
      </w:r>
      <w:r w:rsidRPr="00A96B4E">
        <w:rPr>
          <w:rFonts w:ascii="Times New Roman" w:hAnsi="Times New Roman" w:cs="Times New Roman"/>
          <w:lang w:eastAsia="ru-RU"/>
        </w:rPr>
        <w:t xml:space="preserve">nline </w:t>
      </w:r>
      <w:r w:rsidR="00EA66DD">
        <w:rPr>
          <w:rFonts w:ascii="Times New Roman" w:hAnsi="Times New Roman" w:cs="Times New Roman"/>
          <w:lang w:eastAsia="ru-RU"/>
        </w:rPr>
        <w:t>m</w:t>
      </w:r>
      <w:r w:rsidRPr="00A96B4E">
        <w:rPr>
          <w:rFonts w:ascii="Times New Roman" w:hAnsi="Times New Roman" w:cs="Times New Roman"/>
          <w:lang w:eastAsia="ru-RU"/>
        </w:rPr>
        <w:t xml:space="preserve">ind </w:t>
      </w:r>
      <w:r w:rsidR="00EA66DD">
        <w:rPr>
          <w:rFonts w:ascii="Times New Roman" w:hAnsi="Times New Roman" w:cs="Times New Roman"/>
          <w:lang w:eastAsia="ru-RU"/>
        </w:rPr>
        <w:t>m</w:t>
      </w:r>
      <w:r w:rsidRPr="00A96B4E">
        <w:rPr>
          <w:rFonts w:ascii="Times New Roman" w:hAnsi="Times New Roman" w:cs="Times New Roman"/>
          <w:lang w:eastAsia="ru-RU"/>
        </w:rPr>
        <w:t>apping tools are important in finalizing the overall ideas of the project they are working on, the document they are editing, and whatever collaborative activity they are attempting.</w:t>
      </w:r>
    </w:p>
    <w:p w14:paraId="4A90727D" w14:textId="207C9AC2" w:rsidR="00EE2366" w:rsidRPr="00A96B4E" w:rsidRDefault="00EE2366" w:rsidP="00EA66DD">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Social Bookmarking:</w:t>
      </w:r>
      <w:r w:rsidRPr="00A96B4E">
        <w:rPr>
          <w:rFonts w:ascii="Times New Roman" w:hAnsi="Times New Roman" w:cs="Times New Roman"/>
          <w:lang w:eastAsia="ru-RU"/>
        </w:rPr>
        <w:t xml:space="preserve"> allow users to store, describe, and share numerous web addresses with others. Users can explore bookmark collections of others by subscribing to their bookmark pages. If users are interested in a site</w:t>
      </w:r>
      <w:r w:rsidR="00500019">
        <w:rPr>
          <w:rFonts w:ascii="Times New Roman" w:hAnsi="Times New Roman" w:cs="Times New Roman"/>
          <w:lang w:eastAsia="ru-RU"/>
        </w:rPr>
        <w:t>,</w:t>
      </w:r>
      <w:r w:rsidRPr="00A96B4E">
        <w:rPr>
          <w:rFonts w:ascii="Times New Roman" w:hAnsi="Times New Roman" w:cs="Times New Roman"/>
          <w:lang w:eastAsia="ru-RU"/>
        </w:rPr>
        <w:t xml:space="preserve"> they could tag it using few words to help others find it easily. Educators could use social bookmarking to facilitate collaborative information discovery. They could create a social bookmarking page to save important pages about a topic. Students could also collaborate on group projects using b</w:t>
      </w:r>
      <w:r w:rsidR="00500019">
        <w:rPr>
          <w:rFonts w:ascii="Times New Roman" w:hAnsi="Times New Roman" w:cs="Times New Roman"/>
          <w:lang w:eastAsia="ru-RU"/>
        </w:rPr>
        <w:t>ookmarking sites, sharing links</w:t>
      </w:r>
      <w:r w:rsidRPr="00A96B4E">
        <w:rPr>
          <w:rFonts w:ascii="Times New Roman" w:hAnsi="Times New Roman" w:cs="Times New Roman"/>
          <w:lang w:eastAsia="ru-RU"/>
        </w:rPr>
        <w:t xml:space="preserve"> and uploading re</w:t>
      </w:r>
      <w:r w:rsidR="00500019">
        <w:rPr>
          <w:rFonts w:ascii="Times New Roman" w:hAnsi="Times New Roman" w:cs="Times New Roman"/>
          <w:lang w:eastAsia="ru-RU"/>
        </w:rPr>
        <w:t>sources discovered</w:t>
      </w:r>
      <w:r w:rsidRPr="00A96B4E">
        <w:rPr>
          <w:rFonts w:ascii="Times New Roman" w:hAnsi="Times New Roman" w:cs="Times New Roman"/>
          <w:lang w:eastAsia="ru-RU"/>
        </w:rPr>
        <w:t xml:space="preserve"> while educators could follow their students bookmark pages to gain insight on their research (</w:t>
      </w:r>
      <w:proofErr w:type="spellStart"/>
      <w:r w:rsidRPr="00A96B4E">
        <w:rPr>
          <w:rFonts w:ascii="Times New Roman" w:hAnsi="Times New Roman" w:cs="Times New Roman"/>
          <w:lang w:eastAsia="ru-RU"/>
        </w:rPr>
        <w:t>Ajjan</w:t>
      </w:r>
      <w:proofErr w:type="spellEnd"/>
      <w:r w:rsidRPr="00A96B4E">
        <w:rPr>
          <w:rFonts w:ascii="Times New Roman" w:hAnsi="Times New Roman" w:cs="Times New Roman"/>
          <w:lang w:eastAsia="ru-RU"/>
        </w:rPr>
        <w:t xml:space="preserve"> and Hartshorne, 2008).</w:t>
      </w:r>
    </w:p>
    <w:p w14:paraId="2284F510" w14:textId="3B495C65" w:rsidR="00EE2366" w:rsidRPr="00A96B4E" w:rsidRDefault="00EE2366" w:rsidP="004D3313">
      <w:pPr>
        <w:numPr>
          <w:ilvl w:val="1"/>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Mind Mapping Tools:</w:t>
      </w:r>
      <w:r w:rsidRPr="00A96B4E">
        <w:rPr>
          <w:rFonts w:ascii="Times New Roman" w:hAnsi="Times New Roman" w:cs="Times New Roman"/>
          <w:lang w:eastAsia="ru-RU"/>
        </w:rPr>
        <w:t xml:space="preserve"> they don’t edit the thing together. They share it for each other and receive comments on it. Generally, </w:t>
      </w:r>
      <w:r w:rsidR="004D3313">
        <w:rPr>
          <w:rFonts w:ascii="Times New Roman" w:hAnsi="Times New Roman" w:cs="Times New Roman"/>
          <w:lang w:eastAsia="ru-RU"/>
        </w:rPr>
        <w:t>they</w:t>
      </w:r>
      <w:r w:rsidRPr="00A96B4E">
        <w:rPr>
          <w:rFonts w:ascii="Times New Roman" w:hAnsi="Times New Roman" w:cs="Times New Roman"/>
          <w:lang w:eastAsia="ru-RU"/>
        </w:rPr>
        <w:t xml:space="preserve"> don’t need so much collabor</w:t>
      </w:r>
      <w:r w:rsidR="00605901">
        <w:rPr>
          <w:rFonts w:ascii="Times New Roman" w:hAnsi="Times New Roman" w:cs="Times New Roman"/>
          <w:lang w:eastAsia="ru-RU"/>
        </w:rPr>
        <w:t>ation in editing</w:t>
      </w:r>
      <w:r w:rsidRPr="00A96B4E">
        <w:rPr>
          <w:rFonts w:ascii="Times New Roman" w:hAnsi="Times New Roman" w:cs="Times New Roman"/>
          <w:lang w:eastAsia="ru-RU"/>
        </w:rPr>
        <w:t xml:space="preserve"> </w:t>
      </w:r>
      <w:r w:rsidR="00605901">
        <w:rPr>
          <w:rFonts w:ascii="Times New Roman" w:hAnsi="Times New Roman" w:cs="Times New Roman"/>
          <w:lang w:eastAsia="ru-RU"/>
        </w:rPr>
        <w:t xml:space="preserve">as </w:t>
      </w:r>
      <w:r w:rsidR="004D3313">
        <w:rPr>
          <w:rFonts w:ascii="Times New Roman" w:hAnsi="Times New Roman" w:cs="Times New Roman"/>
          <w:lang w:eastAsia="ru-RU"/>
        </w:rPr>
        <w:t xml:space="preserve">it needs </w:t>
      </w:r>
      <w:r w:rsidRPr="00A96B4E">
        <w:rPr>
          <w:rFonts w:ascii="Times New Roman" w:hAnsi="Times New Roman" w:cs="Times New Roman"/>
          <w:lang w:eastAsia="ru-RU"/>
        </w:rPr>
        <w:t>in discussion.</w:t>
      </w:r>
    </w:p>
    <w:p w14:paraId="61BA1D82" w14:textId="481D65C2" w:rsidR="00EE2366" w:rsidRPr="00A96B4E" w:rsidRDefault="00EE2366" w:rsidP="001155A7">
      <w:pPr>
        <w:numPr>
          <w:ilvl w:val="0"/>
          <w:numId w:val="5"/>
        </w:numPr>
        <w:spacing w:after="0" w:line="240" w:lineRule="auto"/>
        <w:contextualSpacing/>
        <w:jc w:val="both"/>
        <w:rPr>
          <w:rFonts w:ascii="Times New Roman" w:hAnsi="Times New Roman" w:cs="Times New Roman"/>
          <w:lang w:eastAsia="ru-RU"/>
        </w:rPr>
      </w:pPr>
      <w:r w:rsidRPr="00A96B4E">
        <w:rPr>
          <w:rFonts w:ascii="Times New Roman" w:hAnsi="Times New Roman" w:cs="Times New Roman"/>
          <w:b/>
          <w:bCs/>
          <w:lang w:eastAsia="ru-RU"/>
        </w:rPr>
        <w:t xml:space="preserve">Internet Telephony: </w:t>
      </w:r>
      <w:r w:rsidR="00050640">
        <w:rPr>
          <w:rFonts w:ascii="Times New Roman" w:hAnsi="Times New Roman" w:cs="Times New Roman"/>
          <w:lang w:eastAsia="ru-RU"/>
        </w:rPr>
        <w:t>it</w:t>
      </w:r>
      <w:r w:rsidRPr="00A96B4E">
        <w:rPr>
          <w:rFonts w:ascii="Times New Roman" w:hAnsi="Times New Roman" w:cs="Times New Roman"/>
          <w:lang w:eastAsia="ru-RU"/>
        </w:rPr>
        <w:t xml:space="preserve"> has witnessed a huge advancement in the late years as a result of t</w:t>
      </w:r>
      <w:r w:rsidR="007A3A08">
        <w:rPr>
          <w:rFonts w:ascii="Times New Roman" w:hAnsi="Times New Roman" w:cs="Times New Roman"/>
          <w:lang w:eastAsia="ru-RU"/>
        </w:rPr>
        <w:t>he widespread of VoIP</w:t>
      </w:r>
      <w:r w:rsidRPr="00A96B4E">
        <w:rPr>
          <w:rFonts w:ascii="Times New Roman" w:hAnsi="Times New Roman" w:cs="Times New Roman"/>
          <w:lang w:eastAsia="ru-RU"/>
        </w:rPr>
        <w:t xml:space="preserve"> communication devices that utilize </w:t>
      </w:r>
      <w:r w:rsidR="00500019">
        <w:rPr>
          <w:rFonts w:ascii="Times New Roman" w:hAnsi="Times New Roman" w:cs="Times New Roman"/>
          <w:lang w:eastAsia="ru-RU"/>
        </w:rPr>
        <w:t>in</w:t>
      </w:r>
      <w:r w:rsidRPr="00A96B4E">
        <w:rPr>
          <w:rFonts w:ascii="Times New Roman" w:hAnsi="Times New Roman" w:cs="Times New Roman"/>
          <w:lang w:eastAsia="ru-RU"/>
        </w:rPr>
        <w:t>ternet communication infrastructure in making phone calls. Students can communicate from PC to PC free of charge using Headsets and a free service provider. A</w:t>
      </w:r>
      <w:r w:rsidR="001155A7">
        <w:rPr>
          <w:rFonts w:ascii="Times New Roman" w:hAnsi="Times New Roman" w:cs="Times New Roman"/>
          <w:lang w:eastAsia="ru-RU"/>
        </w:rPr>
        <w:t>lso, they can</w:t>
      </w:r>
      <w:r w:rsidRPr="00A96B4E">
        <w:rPr>
          <w:rFonts w:ascii="Times New Roman" w:hAnsi="Times New Roman" w:cs="Times New Roman"/>
          <w:lang w:eastAsia="ru-RU"/>
        </w:rPr>
        <w:t xml:space="preserve"> comm</w:t>
      </w:r>
      <w:r w:rsidR="001155A7">
        <w:rPr>
          <w:rFonts w:ascii="Times New Roman" w:hAnsi="Times New Roman" w:cs="Times New Roman"/>
          <w:lang w:eastAsia="ru-RU"/>
        </w:rPr>
        <w:t>unicate from PC to p</w:t>
      </w:r>
      <w:r w:rsidR="007A3A08">
        <w:rPr>
          <w:rFonts w:ascii="Times New Roman" w:hAnsi="Times New Roman" w:cs="Times New Roman"/>
          <w:lang w:eastAsia="ru-RU"/>
        </w:rPr>
        <w:t>hone using h</w:t>
      </w:r>
      <w:r w:rsidRPr="00A96B4E">
        <w:rPr>
          <w:rFonts w:ascii="Times New Roman" w:hAnsi="Times New Roman" w:cs="Times New Roman"/>
          <w:lang w:eastAsia="ru-RU"/>
        </w:rPr>
        <w:t>eadsets and a simple charge for the service provider. Students can use their emails as a “</w:t>
      </w:r>
      <w:r w:rsidR="007A3A08">
        <w:rPr>
          <w:rFonts w:ascii="Times New Roman" w:hAnsi="Times New Roman" w:cs="Times New Roman"/>
          <w:lang w:eastAsia="ru-RU"/>
        </w:rPr>
        <w:t>v</w:t>
      </w:r>
      <w:r w:rsidRPr="00A96B4E">
        <w:rPr>
          <w:rFonts w:ascii="Times New Roman" w:hAnsi="Times New Roman" w:cs="Times New Roman"/>
          <w:lang w:eastAsia="ru-RU"/>
        </w:rPr>
        <w:t xml:space="preserve">oice </w:t>
      </w:r>
      <w:r w:rsidR="007A3A08">
        <w:rPr>
          <w:rFonts w:ascii="Times New Roman" w:hAnsi="Times New Roman" w:cs="Times New Roman"/>
          <w:lang w:eastAsia="ru-RU"/>
        </w:rPr>
        <w:t>m</w:t>
      </w:r>
      <w:r w:rsidRPr="00A96B4E">
        <w:rPr>
          <w:rFonts w:ascii="Times New Roman" w:hAnsi="Times New Roman" w:cs="Times New Roman"/>
          <w:lang w:eastAsia="ru-RU"/>
        </w:rPr>
        <w:t>ail” and leave each other recorded voice files.</w:t>
      </w:r>
    </w:p>
    <w:p w14:paraId="3C0AF4FF" w14:textId="77777777" w:rsidR="00694377" w:rsidRPr="00A96B4E" w:rsidRDefault="00694377" w:rsidP="00694377">
      <w:pPr>
        <w:spacing w:after="0" w:line="240" w:lineRule="auto"/>
        <w:contextualSpacing/>
        <w:jc w:val="both"/>
        <w:rPr>
          <w:rFonts w:ascii="Times New Roman" w:hAnsi="Times New Roman" w:cs="Times New Roman"/>
          <w:lang w:eastAsia="ru-RU"/>
        </w:rPr>
      </w:pPr>
    </w:p>
    <w:p w14:paraId="0B659C47" w14:textId="77777777" w:rsidR="00EE2366" w:rsidRPr="00A96B4E" w:rsidRDefault="00EE2366" w:rsidP="00C81A48">
      <w:pPr>
        <w:numPr>
          <w:ilvl w:val="2"/>
          <w:numId w:val="11"/>
        </w:numPr>
        <w:spacing w:after="0" w:line="240" w:lineRule="auto"/>
        <w:ind w:left="630" w:hanging="630"/>
        <w:contextualSpacing/>
        <w:jc w:val="both"/>
        <w:rPr>
          <w:rFonts w:ascii="Arial" w:hAnsi="Arial"/>
          <w:b/>
          <w:bCs/>
          <w:sz w:val="24"/>
          <w:szCs w:val="24"/>
          <w:lang w:eastAsia="ru-RU"/>
        </w:rPr>
      </w:pPr>
      <w:r w:rsidRPr="00A96B4E">
        <w:rPr>
          <w:rFonts w:ascii="Arial" w:hAnsi="Arial"/>
          <w:b/>
          <w:bCs/>
          <w:sz w:val="24"/>
          <w:szCs w:val="24"/>
          <w:lang w:eastAsia="ru-RU"/>
        </w:rPr>
        <w:t>SOCIAL NETWORKS</w:t>
      </w:r>
    </w:p>
    <w:p w14:paraId="542907C3" w14:textId="06B2EA89" w:rsidR="00EE2366" w:rsidRPr="00A96B4E" w:rsidRDefault="00EE2366" w:rsidP="00130559">
      <w:pPr>
        <w:spacing w:after="0" w:line="240" w:lineRule="auto"/>
        <w:jc w:val="both"/>
        <w:rPr>
          <w:rFonts w:ascii="Arial" w:hAnsi="Arial"/>
          <w:b/>
          <w:bCs/>
          <w:sz w:val="24"/>
          <w:szCs w:val="24"/>
          <w:lang w:eastAsia="ru-RU"/>
        </w:rPr>
      </w:pPr>
      <w:r w:rsidRPr="00265BA5">
        <w:rPr>
          <w:rFonts w:ascii="Times New Roman" w:hAnsi="Times New Roman" w:cs="Times New Roman"/>
          <w:lang w:eastAsia="ru-RU"/>
        </w:rPr>
        <w:lastRenderedPageBreak/>
        <w:t>Social networks are a social structure of nodes that represent individuals (or organizations) and the relationships between them within a certain domain. Therefore, social networks are usually built based on the strength of relationships and trust between the members "nodes" (</w:t>
      </w:r>
      <w:proofErr w:type="spellStart"/>
      <w:r w:rsidRPr="00265BA5">
        <w:rPr>
          <w:rFonts w:ascii="Times New Roman" w:hAnsi="Times New Roman" w:cs="Times New Roman"/>
          <w:lang w:eastAsia="ru-RU"/>
        </w:rPr>
        <w:t>Liccardi</w:t>
      </w:r>
      <w:proofErr w:type="spellEnd"/>
      <w:r w:rsidRPr="00265BA5">
        <w:rPr>
          <w:rFonts w:ascii="Times New Roman" w:hAnsi="Times New Roman" w:cs="Times New Roman"/>
          <w:lang w:eastAsia="ru-RU"/>
        </w:rPr>
        <w:t xml:space="preserve"> et al., 2007). People have been forming themselves into groups without the gratuitous nature of t</w:t>
      </w:r>
      <w:r w:rsidR="00130559">
        <w:rPr>
          <w:rFonts w:ascii="Times New Roman" w:hAnsi="Times New Roman" w:cs="Times New Roman"/>
          <w:lang w:eastAsia="ru-RU"/>
        </w:rPr>
        <w:t>he internet or social software.</w:t>
      </w:r>
    </w:p>
    <w:p w14:paraId="451BB7FB" w14:textId="77777777" w:rsidR="00EE2366" w:rsidRPr="00265BA5" w:rsidRDefault="00EE2366" w:rsidP="00EE2366">
      <w:pPr>
        <w:spacing w:after="0" w:line="240" w:lineRule="auto"/>
        <w:jc w:val="both"/>
        <w:rPr>
          <w:rFonts w:ascii="Times New Roman" w:hAnsi="Times New Roman" w:cs="Times New Roman"/>
          <w:b/>
          <w:bCs/>
          <w:lang w:eastAsia="ru-RU"/>
        </w:rPr>
      </w:pPr>
    </w:p>
    <w:p w14:paraId="536DE07D" w14:textId="1CD522B8" w:rsidR="00EE2366" w:rsidRPr="00265BA5" w:rsidRDefault="00EE2366" w:rsidP="0012264C">
      <w:pPr>
        <w:numPr>
          <w:ilvl w:val="0"/>
          <w:numId w:val="7"/>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Groups:</w:t>
      </w:r>
      <w:r w:rsidRPr="00265BA5">
        <w:rPr>
          <w:rFonts w:ascii="Times New Roman" w:hAnsi="Times New Roman" w:cs="Times New Roman"/>
          <w:lang w:eastAsia="ru-RU"/>
        </w:rPr>
        <w:t xml:space="preserve"> </w:t>
      </w:r>
      <w:r w:rsidR="00EB3AED">
        <w:rPr>
          <w:rFonts w:ascii="Times New Roman" w:hAnsi="Times New Roman" w:cs="Times New Roman"/>
          <w:lang w:eastAsia="ru-RU"/>
        </w:rPr>
        <w:t>they</w:t>
      </w:r>
      <w:r w:rsidRPr="00265BA5">
        <w:rPr>
          <w:rFonts w:ascii="Times New Roman" w:hAnsi="Times New Roman" w:cs="Times New Roman"/>
          <w:lang w:eastAsia="ru-RU"/>
        </w:rPr>
        <w:t xml:space="preserve"> have been a widely spread method to communicate with people that sometimes don’t know each other in a productive way to share ideas and resources via sending emails to one email a</w:t>
      </w:r>
      <w:r w:rsidR="00605901">
        <w:rPr>
          <w:rFonts w:ascii="Times New Roman" w:hAnsi="Times New Roman" w:cs="Times New Roman"/>
          <w:lang w:eastAsia="ru-RU"/>
        </w:rPr>
        <w:t>ddress</w:t>
      </w:r>
      <w:r w:rsidR="00500019">
        <w:rPr>
          <w:rFonts w:ascii="Times New Roman" w:hAnsi="Times New Roman" w:cs="Times New Roman"/>
          <w:lang w:eastAsia="ru-RU"/>
        </w:rPr>
        <w:t xml:space="preserve"> that is the group email</w:t>
      </w:r>
      <w:r w:rsidRPr="00265BA5">
        <w:rPr>
          <w:rFonts w:ascii="Times New Roman" w:hAnsi="Times New Roman" w:cs="Times New Roman"/>
          <w:lang w:eastAsia="ru-RU"/>
        </w:rPr>
        <w:t xml:space="preserve"> and the </w:t>
      </w:r>
      <w:r w:rsidR="00EB3AED">
        <w:rPr>
          <w:rFonts w:ascii="Times New Roman" w:hAnsi="Times New Roman" w:cs="Times New Roman"/>
          <w:lang w:eastAsia="ru-RU"/>
        </w:rPr>
        <w:t>g</w:t>
      </w:r>
      <w:r w:rsidRPr="00265BA5">
        <w:rPr>
          <w:rFonts w:ascii="Times New Roman" w:hAnsi="Times New Roman" w:cs="Times New Roman"/>
          <w:lang w:eastAsia="ru-RU"/>
        </w:rPr>
        <w:t xml:space="preserve">roup </w:t>
      </w:r>
      <w:r w:rsidR="00EB3AED">
        <w:rPr>
          <w:rFonts w:ascii="Times New Roman" w:hAnsi="Times New Roman" w:cs="Times New Roman"/>
          <w:lang w:eastAsia="ru-RU"/>
        </w:rPr>
        <w:t>s</w:t>
      </w:r>
      <w:r w:rsidRPr="00265BA5">
        <w:rPr>
          <w:rFonts w:ascii="Times New Roman" w:hAnsi="Times New Roman" w:cs="Times New Roman"/>
          <w:lang w:eastAsia="ru-RU"/>
        </w:rPr>
        <w:t xml:space="preserve">ervice </w:t>
      </w:r>
      <w:r w:rsidR="00EB3AED">
        <w:rPr>
          <w:rFonts w:ascii="Times New Roman" w:hAnsi="Times New Roman" w:cs="Times New Roman"/>
          <w:lang w:eastAsia="ru-RU"/>
        </w:rPr>
        <w:t>p</w:t>
      </w:r>
      <w:r w:rsidRPr="00265BA5">
        <w:rPr>
          <w:rFonts w:ascii="Times New Roman" w:hAnsi="Times New Roman" w:cs="Times New Roman"/>
          <w:lang w:eastAsia="ru-RU"/>
        </w:rPr>
        <w:t xml:space="preserve">rovider is responsible for delivering those emails to </w:t>
      </w:r>
      <w:r w:rsidR="00EB3AED">
        <w:rPr>
          <w:rFonts w:ascii="Times New Roman" w:hAnsi="Times New Roman" w:cs="Times New Roman"/>
          <w:lang w:eastAsia="ru-RU"/>
        </w:rPr>
        <w:t>g</w:t>
      </w:r>
      <w:r w:rsidRPr="00265BA5">
        <w:rPr>
          <w:rFonts w:ascii="Times New Roman" w:hAnsi="Times New Roman" w:cs="Times New Roman"/>
          <w:lang w:eastAsia="ru-RU"/>
        </w:rPr>
        <w:t>roup subscribers based on their registration features. Registration features specif</w:t>
      </w:r>
      <w:r w:rsidR="00500019">
        <w:rPr>
          <w:rFonts w:ascii="Times New Roman" w:hAnsi="Times New Roman" w:cs="Times New Roman"/>
          <w:lang w:eastAsia="ru-RU"/>
        </w:rPr>
        <w:t>y</w:t>
      </w:r>
      <w:r w:rsidRPr="00265BA5">
        <w:rPr>
          <w:rFonts w:ascii="Times New Roman" w:hAnsi="Times New Roman" w:cs="Times New Roman"/>
          <w:lang w:eastAsia="ru-RU"/>
        </w:rPr>
        <w:t xml:space="preserve"> the details of mails to be delivered, </w:t>
      </w:r>
      <w:r w:rsidR="00500019">
        <w:rPr>
          <w:rFonts w:ascii="Times New Roman" w:hAnsi="Times New Roman" w:cs="Times New Roman"/>
          <w:lang w:eastAsia="ru-RU"/>
        </w:rPr>
        <w:t>delivery rate, preferred format</w:t>
      </w:r>
      <w:r w:rsidRPr="00265BA5">
        <w:rPr>
          <w:rFonts w:ascii="Times New Roman" w:hAnsi="Times New Roman" w:cs="Times New Roman"/>
          <w:lang w:eastAsia="ru-RU"/>
        </w:rPr>
        <w:t xml:space="preserve"> and other features. S</w:t>
      </w:r>
      <w:r w:rsidR="00500019">
        <w:rPr>
          <w:rFonts w:ascii="Times New Roman" w:hAnsi="Times New Roman" w:cs="Times New Roman"/>
          <w:lang w:eastAsia="ru-RU"/>
        </w:rPr>
        <w:t>tudents read the emails, follow</w:t>
      </w:r>
      <w:r w:rsidRPr="00265BA5">
        <w:rPr>
          <w:rFonts w:ascii="Times New Roman" w:hAnsi="Times New Roman" w:cs="Times New Roman"/>
          <w:lang w:eastAsia="ru-RU"/>
        </w:rPr>
        <w:t xml:space="preserve"> and contribute to the conversations t</w:t>
      </w:r>
      <w:r w:rsidR="00500019">
        <w:rPr>
          <w:rFonts w:ascii="Times New Roman" w:hAnsi="Times New Roman" w:cs="Times New Roman"/>
          <w:lang w:eastAsia="ru-RU"/>
        </w:rPr>
        <w:t>hey feel most important to them</w:t>
      </w:r>
      <w:r w:rsidRPr="00265BA5">
        <w:rPr>
          <w:rFonts w:ascii="Times New Roman" w:hAnsi="Times New Roman" w:cs="Times New Roman"/>
          <w:lang w:eastAsia="ru-RU"/>
        </w:rPr>
        <w:t xml:space="preserve"> and ignore what they want. Though this is not the most perfect way of collaboration nowa</w:t>
      </w:r>
      <w:r w:rsidR="00500019">
        <w:rPr>
          <w:rFonts w:ascii="Times New Roman" w:hAnsi="Times New Roman" w:cs="Times New Roman"/>
          <w:lang w:eastAsia="ru-RU"/>
        </w:rPr>
        <w:t xml:space="preserve">days, </w:t>
      </w:r>
      <w:r w:rsidR="0012264C">
        <w:rPr>
          <w:rFonts w:ascii="Times New Roman" w:hAnsi="Times New Roman" w:cs="Times New Roman"/>
          <w:lang w:eastAsia="ru-RU"/>
        </w:rPr>
        <w:t>g</w:t>
      </w:r>
      <w:r w:rsidR="00500019">
        <w:rPr>
          <w:rFonts w:ascii="Times New Roman" w:hAnsi="Times New Roman" w:cs="Times New Roman"/>
          <w:lang w:eastAsia="ru-RU"/>
        </w:rPr>
        <w:t>roups have helped</w:t>
      </w:r>
      <w:r w:rsidRPr="00265BA5">
        <w:rPr>
          <w:rFonts w:ascii="Times New Roman" w:hAnsi="Times New Roman" w:cs="Times New Roman"/>
          <w:lang w:eastAsia="ru-RU"/>
        </w:rPr>
        <w:t xml:space="preserve"> many students and professionals to communicate in an interactive way.</w:t>
      </w:r>
    </w:p>
    <w:p w14:paraId="394A001D" w14:textId="6A31EC1D" w:rsidR="00EE2366" w:rsidRPr="00265BA5" w:rsidRDefault="00EE2366" w:rsidP="00C8619D">
      <w:pPr>
        <w:numPr>
          <w:ilvl w:val="0"/>
          <w:numId w:val="7"/>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Communities:</w:t>
      </w:r>
      <w:r w:rsidRPr="00265BA5">
        <w:rPr>
          <w:rFonts w:ascii="Times New Roman" w:hAnsi="Times New Roman" w:cs="Times New Roman"/>
          <w:lang w:eastAsia="ru-RU"/>
        </w:rPr>
        <w:t xml:space="preserve"> </w:t>
      </w:r>
      <w:r w:rsidR="00C8619D">
        <w:rPr>
          <w:rFonts w:ascii="Times New Roman" w:hAnsi="Times New Roman" w:cs="Times New Roman"/>
          <w:lang w:eastAsia="ru-RU"/>
        </w:rPr>
        <w:t>d</w:t>
      </w:r>
      <w:r w:rsidRPr="00265BA5">
        <w:rPr>
          <w:rFonts w:ascii="Times New Roman" w:hAnsi="Times New Roman" w:cs="Times New Roman"/>
          <w:lang w:eastAsia="ru-RU"/>
        </w:rPr>
        <w:t>ifferent types of communities exist. The most related to interest is Community of Practice (</w:t>
      </w:r>
      <w:proofErr w:type="spellStart"/>
      <w:r w:rsidRPr="00265BA5">
        <w:rPr>
          <w:rFonts w:ascii="Times New Roman" w:hAnsi="Times New Roman" w:cs="Times New Roman"/>
          <w:lang w:eastAsia="ru-RU"/>
        </w:rPr>
        <w:t>CoP</w:t>
      </w:r>
      <w:proofErr w:type="spellEnd"/>
      <w:r w:rsidRPr="00265BA5">
        <w:rPr>
          <w:rFonts w:ascii="Times New Roman" w:hAnsi="Times New Roman" w:cs="Times New Roman"/>
          <w:lang w:eastAsia="ru-RU"/>
        </w:rPr>
        <w:t xml:space="preserve">). A group of people in an online group with a common interest who share knowledge and </w:t>
      </w:r>
      <w:r w:rsidR="00500019">
        <w:rPr>
          <w:rFonts w:ascii="Times New Roman" w:hAnsi="Times New Roman" w:cs="Times New Roman"/>
          <w:lang w:eastAsia="ru-RU"/>
        </w:rPr>
        <w:t>e</w:t>
      </w:r>
      <w:r w:rsidR="00500019" w:rsidRPr="00265BA5">
        <w:rPr>
          <w:rFonts w:ascii="Times New Roman" w:hAnsi="Times New Roman" w:cs="Times New Roman"/>
          <w:lang w:eastAsia="ru-RU"/>
        </w:rPr>
        <w:t>xpertise</w:t>
      </w:r>
      <w:r w:rsidRPr="00265BA5">
        <w:rPr>
          <w:rFonts w:ascii="Times New Roman" w:hAnsi="Times New Roman" w:cs="Times New Roman"/>
          <w:lang w:eastAsia="ru-RU"/>
        </w:rPr>
        <w:t xml:space="preserve">. Following a learning course, the participants form a </w:t>
      </w:r>
      <w:proofErr w:type="spellStart"/>
      <w:r w:rsidRPr="00265BA5">
        <w:rPr>
          <w:rFonts w:ascii="Times New Roman" w:hAnsi="Times New Roman" w:cs="Times New Roman"/>
          <w:lang w:eastAsia="ru-RU"/>
        </w:rPr>
        <w:t>CoP</w:t>
      </w:r>
      <w:proofErr w:type="spellEnd"/>
      <w:r w:rsidRPr="00265BA5">
        <w:rPr>
          <w:rFonts w:ascii="Times New Roman" w:hAnsi="Times New Roman" w:cs="Times New Roman"/>
          <w:lang w:eastAsia="ru-RU"/>
        </w:rPr>
        <w:t xml:space="preserve"> hosted by a leader to share material related to a shared experience or a course, </w:t>
      </w:r>
      <w:r w:rsidR="00500019">
        <w:rPr>
          <w:rFonts w:ascii="Times New Roman" w:hAnsi="Times New Roman" w:cs="Times New Roman"/>
          <w:lang w:eastAsia="ru-RU"/>
        </w:rPr>
        <w:t>get help on problems that arise</w:t>
      </w:r>
      <w:r w:rsidRPr="00265BA5">
        <w:rPr>
          <w:rFonts w:ascii="Times New Roman" w:hAnsi="Times New Roman" w:cs="Times New Roman"/>
          <w:lang w:eastAsia="ru-RU"/>
        </w:rPr>
        <w:t xml:space="preserve"> and share best practices (</w:t>
      </w:r>
      <w:proofErr w:type="spellStart"/>
      <w:r w:rsidRPr="00265BA5">
        <w:rPr>
          <w:rFonts w:ascii="Times New Roman" w:hAnsi="Times New Roman" w:cs="Times New Roman"/>
          <w:lang w:eastAsia="ru-RU"/>
        </w:rPr>
        <w:t>Schooley</w:t>
      </w:r>
      <w:proofErr w:type="spellEnd"/>
      <w:r w:rsidRPr="00265BA5">
        <w:rPr>
          <w:rFonts w:ascii="Times New Roman" w:hAnsi="Times New Roman" w:cs="Times New Roman"/>
          <w:lang w:eastAsia="ru-RU"/>
        </w:rPr>
        <w:t>, 2006).</w:t>
      </w:r>
    </w:p>
    <w:p w14:paraId="66F3372B" w14:textId="0B5868C8" w:rsidR="00EE2366" w:rsidRPr="00265BA5" w:rsidRDefault="00EE2366" w:rsidP="00C8619D">
      <w:pPr>
        <w:numPr>
          <w:ilvl w:val="0"/>
          <w:numId w:val="7"/>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Forums:</w:t>
      </w:r>
      <w:r w:rsidRPr="00265BA5">
        <w:rPr>
          <w:rFonts w:ascii="Times New Roman" w:hAnsi="Times New Roman" w:cs="Times New Roman"/>
          <w:lang w:eastAsia="ru-RU"/>
        </w:rPr>
        <w:t xml:space="preserve"> </w:t>
      </w:r>
      <w:r w:rsidR="00C8619D">
        <w:rPr>
          <w:rFonts w:ascii="Times New Roman" w:hAnsi="Times New Roman" w:cs="Times New Roman"/>
          <w:lang w:eastAsia="ru-RU"/>
        </w:rPr>
        <w:t>o</w:t>
      </w:r>
      <w:r w:rsidRPr="00265BA5">
        <w:rPr>
          <w:rFonts w:ascii="Times New Roman" w:hAnsi="Times New Roman" w:cs="Times New Roman"/>
          <w:lang w:eastAsia="ru-RU"/>
        </w:rPr>
        <w:t xml:space="preserve">nline </w:t>
      </w:r>
      <w:r w:rsidR="00C8619D">
        <w:rPr>
          <w:rFonts w:ascii="Times New Roman" w:hAnsi="Times New Roman" w:cs="Times New Roman"/>
          <w:lang w:eastAsia="ru-RU"/>
        </w:rPr>
        <w:t>i</w:t>
      </w:r>
      <w:r w:rsidRPr="00265BA5">
        <w:rPr>
          <w:rFonts w:ascii="Times New Roman" w:hAnsi="Times New Roman" w:cs="Times New Roman"/>
          <w:lang w:eastAsia="ru-RU"/>
        </w:rPr>
        <w:t xml:space="preserve">nformation </w:t>
      </w:r>
      <w:r w:rsidR="00C8619D">
        <w:rPr>
          <w:rFonts w:ascii="Times New Roman" w:hAnsi="Times New Roman" w:cs="Times New Roman"/>
          <w:lang w:eastAsia="ru-RU"/>
        </w:rPr>
        <w:t>s</w:t>
      </w:r>
      <w:r w:rsidRPr="00265BA5">
        <w:rPr>
          <w:rFonts w:ascii="Times New Roman" w:hAnsi="Times New Roman" w:cs="Times New Roman"/>
          <w:lang w:eastAsia="ru-RU"/>
        </w:rPr>
        <w:t>haring tool that allows students to submit questions and answer each other. A great to</w:t>
      </w:r>
      <w:r w:rsidR="00500019">
        <w:rPr>
          <w:rFonts w:ascii="Times New Roman" w:hAnsi="Times New Roman" w:cs="Times New Roman"/>
          <w:lang w:eastAsia="ru-RU"/>
        </w:rPr>
        <w:t xml:space="preserve">ol in discussing updated topics </w:t>
      </w:r>
      <w:r w:rsidRPr="00265BA5">
        <w:rPr>
          <w:rFonts w:ascii="Times New Roman" w:hAnsi="Times New Roman" w:cs="Times New Roman"/>
          <w:lang w:eastAsia="ru-RU"/>
        </w:rPr>
        <w:t>and searching within history of answered questions and sharing experiences. Organizing topics under headers is an available option. Forums don’t need immediate responses, so they are an important asynchronous communication form.</w:t>
      </w:r>
    </w:p>
    <w:p w14:paraId="1B985646" w14:textId="77777777" w:rsidR="00EE2366" w:rsidRPr="00265BA5" w:rsidRDefault="00EE2366" w:rsidP="00EE2366">
      <w:pPr>
        <w:numPr>
          <w:ilvl w:val="0"/>
          <w:numId w:val="7"/>
        </w:numPr>
        <w:spacing w:after="0" w:line="240" w:lineRule="auto"/>
        <w:contextualSpacing/>
        <w:jc w:val="both"/>
        <w:rPr>
          <w:rFonts w:ascii="Times New Roman" w:hAnsi="Times New Roman" w:cs="Times New Roman"/>
          <w:lang w:eastAsia="ru-RU"/>
        </w:rPr>
      </w:pPr>
      <w:r w:rsidRPr="00265BA5">
        <w:rPr>
          <w:rFonts w:ascii="Times New Roman" w:hAnsi="Times New Roman" w:cs="Times New Roman"/>
          <w:b/>
          <w:bCs/>
          <w:lang w:eastAsia="ru-RU"/>
        </w:rPr>
        <w:t>Social Network Sites:</w:t>
      </w:r>
      <w:r w:rsidRPr="00265BA5">
        <w:rPr>
          <w:rFonts w:ascii="Times New Roman" w:hAnsi="Times New Roman" w:cs="Times New Roman"/>
          <w:lang w:eastAsia="ru-RU"/>
        </w:rPr>
        <w:t xml:space="preserve"> A social networking site is an online place where a user can create a profile and build a personal network that connects him or her to other users. In the past five years, such sites have rocketed from a niche activity into a phenomenon that engages tens of millions of internet users (</w:t>
      </w:r>
      <w:proofErr w:type="spellStart"/>
      <w:r w:rsidRPr="00265BA5">
        <w:rPr>
          <w:rFonts w:ascii="Times New Roman" w:hAnsi="Times New Roman" w:cs="Times New Roman"/>
          <w:lang w:eastAsia="ru-RU"/>
        </w:rPr>
        <w:t>Lenhart</w:t>
      </w:r>
      <w:proofErr w:type="spellEnd"/>
      <w:r w:rsidRPr="00265BA5">
        <w:rPr>
          <w:rFonts w:ascii="Times New Roman" w:hAnsi="Times New Roman" w:cs="Times New Roman"/>
          <w:lang w:eastAsia="ru-RU"/>
        </w:rPr>
        <w:t xml:space="preserve"> and </w:t>
      </w:r>
      <w:proofErr w:type="spellStart"/>
      <w:r w:rsidRPr="00265BA5">
        <w:rPr>
          <w:rFonts w:ascii="Times New Roman" w:hAnsi="Times New Roman" w:cs="Times New Roman"/>
          <w:lang w:eastAsia="ru-RU"/>
        </w:rPr>
        <w:t>Maden</w:t>
      </w:r>
      <w:proofErr w:type="spellEnd"/>
      <w:r w:rsidRPr="00265BA5">
        <w:rPr>
          <w:rFonts w:ascii="Times New Roman" w:hAnsi="Times New Roman" w:cs="Times New Roman"/>
          <w:lang w:eastAsia="ru-RU"/>
        </w:rPr>
        <w:t>, 2007).</w:t>
      </w:r>
    </w:p>
    <w:p w14:paraId="3E327340" w14:textId="77777777" w:rsidR="00C81A48" w:rsidRPr="00265BA5" w:rsidRDefault="00C81A48" w:rsidP="00C81A48">
      <w:pPr>
        <w:spacing w:after="0" w:line="240" w:lineRule="auto"/>
        <w:contextualSpacing/>
        <w:jc w:val="both"/>
        <w:rPr>
          <w:rFonts w:ascii="Times New Roman" w:hAnsi="Times New Roman" w:cs="Times New Roman"/>
          <w:lang w:eastAsia="ru-RU"/>
        </w:rPr>
      </w:pPr>
    </w:p>
    <w:p w14:paraId="307C4474" w14:textId="77777777" w:rsidR="00150FA6" w:rsidRPr="00A96B4E" w:rsidRDefault="00150FA6" w:rsidP="00C81A48">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FUTURE OF ATTENDED CLASSES</w:t>
      </w:r>
    </w:p>
    <w:p w14:paraId="2A5AE6B1" w14:textId="7C6CDDC9" w:rsidR="008F0605" w:rsidRPr="00A96B4E" w:rsidRDefault="008F0605" w:rsidP="00373F16">
      <w:pPr>
        <w:spacing w:line="240" w:lineRule="auto"/>
        <w:jc w:val="both"/>
        <w:rPr>
          <w:rFonts w:ascii="Times New Roman" w:hAnsi="Times New Roman" w:cs="Times New Roman"/>
        </w:rPr>
      </w:pPr>
      <w:r w:rsidRPr="00A96B4E">
        <w:rPr>
          <w:rFonts w:ascii="Times New Roman" w:hAnsi="Times New Roman" w:cs="Times New Roman"/>
        </w:rPr>
        <w:t>Attended classes will wit</w:t>
      </w:r>
      <w:r w:rsidR="00C22551">
        <w:rPr>
          <w:rFonts w:ascii="Times New Roman" w:hAnsi="Times New Roman" w:cs="Times New Roman"/>
        </w:rPr>
        <w:t>ness changes as a result of w</w:t>
      </w:r>
      <w:r w:rsidRPr="00A96B4E">
        <w:rPr>
          <w:rFonts w:ascii="Times New Roman" w:hAnsi="Times New Roman" w:cs="Times New Roman"/>
        </w:rPr>
        <w:t xml:space="preserve">eb 2.0 technologies presence and the sake of integrating it into current learning process. </w:t>
      </w:r>
      <w:r w:rsidR="00C869C7" w:rsidRPr="00A96B4E">
        <w:rPr>
          <w:rFonts w:ascii="Times New Roman" w:hAnsi="Times New Roman" w:cs="Times New Roman"/>
        </w:rPr>
        <w:t>For t</w:t>
      </w:r>
      <w:r w:rsidRPr="00A96B4E">
        <w:rPr>
          <w:rFonts w:ascii="Times New Roman" w:hAnsi="Times New Roman" w:cs="Times New Roman"/>
        </w:rPr>
        <w:t>his change to achieve success</w:t>
      </w:r>
      <w:r w:rsidR="00C869C7" w:rsidRPr="00A96B4E">
        <w:rPr>
          <w:rFonts w:ascii="Times New Roman" w:hAnsi="Times New Roman" w:cs="Times New Roman"/>
        </w:rPr>
        <w:t>, it needs to include the entire enterprise to d</w:t>
      </w:r>
      <w:r w:rsidR="00CC4CDB">
        <w:rPr>
          <w:rFonts w:ascii="Times New Roman" w:hAnsi="Times New Roman" w:cs="Times New Roman"/>
        </w:rPr>
        <w:t xml:space="preserve">efine a broader prospective of </w:t>
      </w:r>
      <w:r w:rsidR="00C869C7" w:rsidRPr="00A96B4E">
        <w:rPr>
          <w:rFonts w:ascii="Times New Roman" w:hAnsi="Times New Roman" w:cs="Times New Roman"/>
        </w:rPr>
        <w:t xml:space="preserve">University </w:t>
      </w:r>
      <w:r w:rsidR="00CC4CDB">
        <w:rPr>
          <w:rFonts w:ascii="Times New Roman" w:hAnsi="Times New Roman" w:cs="Times New Roman"/>
        </w:rPr>
        <w:t>a</w:t>
      </w:r>
      <w:r w:rsidR="00C869C7" w:rsidRPr="00A96B4E">
        <w:rPr>
          <w:rFonts w:ascii="Times New Roman" w:hAnsi="Times New Roman" w:cs="Times New Roman"/>
        </w:rPr>
        <w:t>rchitecture</w:t>
      </w:r>
      <w:r w:rsidRPr="00A96B4E">
        <w:rPr>
          <w:rFonts w:ascii="Times New Roman" w:hAnsi="Times New Roman" w:cs="Times New Roman"/>
        </w:rPr>
        <w:t>. Enterprise in thi</w:t>
      </w:r>
      <w:r w:rsidR="00CC4CDB">
        <w:rPr>
          <w:rFonts w:ascii="Times New Roman" w:hAnsi="Times New Roman" w:cs="Times New Roman"/>
        </w:rPr>
        <w:t>s case is the University, thus e</w:t>
      </w:r>
      <w:r w:rsidRPr="00A96B4E">
        <w:rPr>
          <w:rFonts w:ascii="Times New Roman" w:hAnsi="Times New Roman" w:cs="Times New Roman"/>
        </w:rPr>
        <w:t xml:space="preserve">nterprise </w:t>
      </w:r>
      <w:r w:rsidR="00CC4CDB">
        <w:rPr>
          <w:rFonts w:ascii="Times New Roman" w:hAnsi="Times New Roman" w:cs="Times New Roman"/>
        </w:rPr>
        <w:t>a</w:t>
      </w:r>
      <w:r w:rsidRPr="00A96B4E">
        <w:rPr>
          <w:rFonts w:ascii="Times New Roman" w:hAnsi="Times New Roman" w:cs="Times New Roman"/>
        </w:rPr>
        <w:t xml:space="preserve">rchitecture and </w:t>
      </w:r>
      <w:r w:rsidR="00CC4CDB">
        <w:rPr>
          <w:rFonts w:ascii="Times New Roman" w:hAnsi="Times New Roman" w:cs="Times New Roman"/>
        </w:rPr>
        <w:t>u</w:t>
      </w:r>
      <w:r w:rsidRPr="00A96B4E">
        <w:rPr>
          <w:rFonts w:ascii="Times New Roman" w:hAnsi="Times New Roman" w:cs="Times New Roman"/>
        </w:rPr>
        <w:t xml:space="preserve">niversity </w:t>
      </w:r>
      <w:r w:rsidR="00CC4CDB">
        <w:rPr>
          <w:rFonts w:ascii="Times New Roman" w:hAnsi="Times New Roman" w:cs="Times New Roman"/>
        </w:rPr>
        <w:t>a</w:t>
      </w:r>
      <w:r w:rsidRPr="00A96B4E">
        <w:rPr>
          <w:rFonts w:ascii="Times New Roman" w:hAnsi="Times New Roman" w:cs="Times New Roman"/>
        </w:rPr>
        <w:t>rchitecture are used interchangeably. Enterprise architecture def</w:t>
      </w:r>
      <w:r w:rsidR="007E7E56">
        <w:rPr>
          <w:rFonts w:ascii="Times New Roman" w:hAnsi="Times New Roman" w:cs="Times New Roman"/>
        </w:rPr>
        <w:t>ine</w:t>
      </w:r>
      <w:r w:rsidR="003C0309">
        <w:rPr>
          <w:rFonts w:ascii="Times New Roman" w:hAnsi="Times New Roman" w:cs="Times New Roman"/>
        </w:rPr>
        <w:t>s</w:t>
      </w:r>
      <w:r w:rsidR="007E7E56">
        <w:rPr>
          <w:rFonts w:ascii="Times New Roman" w:hAnsi="Times New Roman" w:cs="Times New Roman"/>
        </w:rPr>
        <w:t xml:space="preserve"> the enterprise</w:t>
      </w:r>
      <w:r w:rsidR="003C0309">
        <w:rPr>
          <w:rFonts w:ascii="Times New Roman" w:hAnsi="Times New Roman" w:cs="Times New Roman"/>
        </w:rPr>
        <w:t>’s</w:t>
      </w:r>
      <w:r w:rsidR="007E7E56">
        <w:rPr>
          <w:rFonts w:ascii="Times New Roman" w:hAnsi="Times New Roman" w:cs="Times New Roman"/>
        </w:rPr>
        <w:t xml:space="preserve"> different</w:t>
      </w:r>
      <w:r w:rsidRPr="00A96B4E">
        <w:rPr>
          <w:rFonts w:ascii="Times New Roman" w:hAnsi="Times New Roman" w:cs="Times New Roman"/>
        </w:rPr>
        <w:t xml:space="preserve"> dimensions</w:t>
      </w:r>
      <w:r w:rsidR="003C0309">
        <w:rPr>
          <w:rFonts w:ascii="Times New Roman" w:hAnsi="Times New Roman" w:cs="Times New Roman"/>
        </w:rPr>
        <w:t>,</w:t>
      </w:r>
      <w:r w:rsidRPr="00A96B4E">
        <w:rPr>
          <w:rFonts w:ascii="Times New Roman" w:hAnsi="Times New Roman" w:cs="Times New Roman"/>
        </w:rPr>
        <w:t xml:space="preserve"> connect between them and present a complete view for the enterprise environment to face the ubiquitous challenges. It has become accepted tha</w:t>
      </w:r>
      <w:r w:rsidR="003C0309">
        <w:rPr>
          <w:rFonts w:ascii="Times New Roman" w:hAnsi="Times New Roman" w:cs="Times New Roman"/>
        </w:rPr>
        <w:t>t there is a clear need for an architectural view</w:t>
      </w:r>
      <w:r w:rsidRPr="00A96B4E">
        <w:rPr>
          <w:rFonts w:ascii="Times New Roman" w:hAnsi="Times New Roman" w:cs="Times New Roman"/>
        </w:rPr>
        <w:t xml:space="preserve"> of systems (Macaulay, 2004). </w:t>
      </w:r>
      <w:r w:rsidR="003C0309">
        <w:rPr>
          <w:rFonts w:ascii="Times New Roman" w:hAnsi="Times New Roman" w:cs="Times New Roman"/>
        </w:rPr>
        <w:t>Enterprise</w:t>
      </w:r>
      <w:r w:rsidRPr="00A96B4E">
        <w:rPr>
          <w:rFonts w:ascii="Times New Roman" w:hAnsi="Times New Roman" w:cs="Times New Roman"/>
        </w:rPr>
        <w:t xml:space="preserve"> architecture </w:t>
      </w:r>
      <w:r w:rsidR="003C0309">
        <w:rPr>
          <w:rFonts w:ascii="Times New Roman" w:hAnsi="Times New Roman" w:cs="Times New Roman"/>
        </w:rPr>
        <w:t xml:space="preserve">dimensions </w:t>
      </w:r>
      <w:r w:rsidRPr="00A96B4E">
        <w:rPr>
          <w:rFonts w:ascii="Times New Roman" w:hAnsi="Times New Roman" w:cs="Times New Roman"/>
        </w:rPr>
        <w:t>are</w:t>
      </w:r>
      <w:r w:rsidR="00373F16">
        <w:rPr>
          <w:rFonts w:ascii="Times New Roman" w:hAnsi="Times New Roman" w:cs="Times New Roman"/>
        </w:rPr>
        <w:t>: Business a</w:t>
      </w:r>
      <w:r w:rsidRPr="00A96B4E">
        <w:rPr>
          <w:rFonts w:ascii="Times New Roman" w:hAnsi="Times New Roman" w:cs="Times New Roman"/>
        </w:rPr>
        <w:t>rchit</w:t>
      </w:r>
      <w:r w:rsidR="00373F16">
        <w:rPr>
          <w:rFonts w:ascii="Times New Roman" w:hAnsi="Times New Roman" w:cs="Times New Roman"/>
        </w:rPr>
        <w:t>ecture, Software “Application” a</w:t>
      </w:r>
      <w:r w:rsidRPr="00A96B4E">
        <w:rPr>
          <w:rFonts w:ascii="Times New Roman" w:hAnsi="Times New Roman" w:cs="Times New Roman"/>
        </w:rPr>
        <w:t>rchitectur</w:t>
      </w:r>
      <w:r w:rsidR="00373F16">
        <w:rPr>
          <w:rFonts w:ascii="Times New Roman" w:hAnsi="Times New Roman" w:cs="Times New Roman"/>
        </w:rPr>
        <w:t>e, Information Technology (IT) architecture and Information a</w:t>
      </w:r>
      <w:r w:rsidRPr="00A96B4E">
        <w:rPr>
          <w:rFonts w:ascii="Times New Roman" w:hAnsi="Times New Roman" w:cs="Times New Roman"/>
        </w:rPr>
        <w:t>rchitecture</w:t>
      </w:r>
      <w:r w:rsidR="003C0309">
        <w:rPr>
          <w:rFonts w:ascii="Times New Roman" w:hAnsi="Times New Roman" w:cs="Times New Roman"/>
        </w:rPr>
        <w:t xml:space="preserve"> </w:t>
      </w:r>
      <w:r w:rsidR="003C0309" w:rsidRPr="00A96B4E">
        <w:rPr>
          <w:rFonts w:ascii="Times New Roman" w:hAnsi="Times New Roman" w:cs="Times New Roman"/>
        </w:rPr>
        <w:t>(</w:t>
      </w:r>
      <w:proofErr w:type="spellStart"/>
      <w:r w:rsidR="003C0309" w:rsidRPr="00A96B4E">
        <w:rPr>
          <w:rFonts w:ascii="Times New Roman" w:hAnsi="Times New Roman" w:cs="Times New Roman"/>
        </w:rPr>
        <w:t>Albin</w:t>
      </w:r>
      <w:proofErr w:type="spellEnd"/>
      <w:r w:rsidR="003C0309" w:rsidRPr="00A96B4E">
        <w:rPr>
          <w:rFonts w:ascii="Times New Roman" w:hAnsi="Times New Roman" w:cs="Times New Roman"/>
        </w:rPr>
        <w:t>, 2003)</w:t>
      </w:r>
      <w:r w:rsidR="00373F16">
        <w:rPr>
          <w:rFonts w:ascii="Times New Roman" w:hAnsi="Times New Roman" w:cs="Times New Roman"/>
        </w:rPr>
        <w:t>. Enterprise a</w:t>
      </w:r>
      <w:r w:rsidRPr="00A96B4E">
        <w:rPr>
          <w:rFonts w:ascii="Times New Roman" w:hAnsi="Times New Roman" w:cs="Times New Roman"/>
        </w:rPr>
        <w:t>rchitec</w:t>
      </w:r>
      <w:r w:rsidR="00827974">
        <w:rPr>
          <w:rFonts w:ascii="Times New Roman" w:hAnsi="Times New Roman" w:cs="Times New Roman"/>
        </w:rPr>
        <w:t xml:space="preserve">ture classes utilize each other </w:t>
      </w:r>
      <w:r w:rsidRPr="00A96B4E">
        <w:rPr>
          <w:rFonts w:ascii="Times New Roman" w:hAnsi="Times New Roman" w:cs="Times New Roman"/>
        </w:rPr>
        <w:t>and build over each other</w:t>
      </w:r>
      <w:r w:rsidR="003C0309">
        <w:rPr>
          <w:rFonts w:ascii="Times New Roman" w:hAnsi="Times New Roman" w:cs="Times New Roman"/>
        </w:rPr>
        <w:t>, and there are no clear d</w:t>
      </w:r>
      <w:r w:rsidRPr="00A96B4E">
        <w:rPr>
          <w:rFonts w:ascii="Times New Roman" w:hAnsi="Times New Roman" w:cs="Times New Roman"/>
        </w:rPr>
        <w:t xml:space="preserve">istinctions between </w:t>
      </w:r>
      <w:r w:rsidR="003C0309">
        <w:rPr>
          <w:rFonts w:ascii="Times New Roman" w:hAnsi="Times New Roman" w:cs="Times New Roman"/>
        </w:rPr>
        <w:t>them</w:t>
      </w:r>
      <w:r w:rsidRPr="00A96B4E">
        <w:rPr>
          <w:rFonts w:ascii="Times New Roman" w:hAnsi="Times New Roman" w:cs="Times New Roman"/>
        </w:rPr>
        <w:t>.</w:t>
      </w:r>
      <w:r w:rsidR="003C0309">
        <w:rPr>
          <w:rFonts w:ascii="Times New Roman" w:hAnsi="Times New Roman" w:cs="Times New Roman"/>
        </w:rPr>
        <w:t xml:space="preserve"> Figure 9 presents the enterprise architecture four dimensions and each dimension role.</w:t>
      </w:r>
    </w:p>
    <w:p w14:paraId="7C50D1E3" w14:textId="77777777" w:rsidR="008F0605" w:rsidRPr="008F0605" w:rsidRDefault="008F0605" w:rsidP="00437692">
      <w:pPr>
        <w:spacing w:before="240" w:line="240" w:lineRule="auto"/>
        <w:jc w:val="center"/>
        <w:rPr>
          <w:rFonts w:ascii="Times New Roman" w:hAnsi="Times New Roman" w:cs="Times New Roman"/>
          <w:i/>
          <w:iCs/>
          <w:sz w:val="24"/>
          <w:szCs w:val="24"/>
          <w:lang w:val="ru-RU" w:eastAsia="ru-RU"/>
        </w:rPr>
      </w:pPr>
      <w:r w:rsidRPr="008F0605">
        <w:rPr>
          <w:rFonts w:ascii="Times New Roman" w:hAnsi="Times New Roman" w:cs="Times New Roman"/>
          <w:i/>
          <w:iCs/>
          <w:sz w:val="24"/>
          <w:szCs w:val="24"/>
          <w:lang w:val="ru-RU" w:eastAsia="ru-RU"/>
        </w:rPr>
        <w:t xml:space="preserve">Figure </w:t>
      </w:r>
      <w:r w:rsidR="00437692">
        <w:rPr>
          <w:rFonts w:ascii="Times New Roman" w:hAnsi="Times New Roman" w:cs="Times New Roman"/>
          <w:i/>
          <w:iCs/>
          <w:sz w:val="24"/>
          <w:szCs w:val="24"/>
          <w:lang w:eastAsia="ru-RU"/>
        </w:rPr>
        <w:t>9</w:t>
      </w:r>
      <w:r w:rsidRPr="008F0605">
        <w:rPr>
          <w:rFonts w:ascii="Times New Roman" w:hAnsi="Times New Roman" w:cs="Times New Roman"/>
          <w:i/>
          <w:iCs/>
          <w:sz w:val="24"/>
          <w:szCs w:val="24"/>
          <w:lang w:val="ru-RU" w:eastAsia="ru-RU"/>
        </w:rPr>
        <w:t>: Enterprise Architecture Dimensions and Roles</w:t>
      </w:r>
    </w:p>
    <w:p w14:paraId="4390FD82" w14:textId="78B2B36A" w:rsidR="008F0605" w:rsidRPr="00A96B4E" w:rsidRDefault="00373F16" w:rsidP="000624A8">
      <w:pPr>
        <w:spacing w:line="240" w:lineRule="auto"/>
        <w:jc w:val="both"/>
        <w:rPr>
          <w:rFonts w:ascii="Times New Roman" w:hAnsi="Times New Roman" w:cs="Times New Roman"/>
        </w:rPr>
      </w:pPr>
      <w:r>
        <w:rPr>
          <w:rFonts w:ascii="Times New Roman" w:hAnsi="Times New Roman" w:cs="Times New Roman"/>
        </w:rPr>
        <w:t>Adopting w</w:t>
      </w:r>
      <w:r w:rsidR="008F0605" w:rsidRPr="00A96B4E">
        <w:rPr>
          <w:rFonts w:ascii="Times New Roman" w:hAnsi="Times New Roman" w:cs="Times New Roman"/>
        </w:rPr>
        <w:t>eb 2.0 technologies in current attended clas</w:t>
      </w:r>
      <w:r w:rsidR="00950783">
        <w:rPr>
          <w:rFonts w:ascii="Times New Roman" w:hAnsi="Times New Roman" w:cs="Times New Roman"/>
        </w:rPr>
        <w:t>ses requires certain amount of e</w:t>
      </w:r>
      <w:r w:rsidR="008F0605" w:rsidRPr="00A96B4E">
        <w:rPr>
          <w:rFonts w:ascii="Times New Roman" w:hAnsi="Times New Roman" w:cs="Times New Roman"/>
        </w:rPr>
        <w:t>nter</w:t>
      </w:r>
      <w:r w:rsidR="00950783">
        <w:rPr>
          <w:rFonts w:ascii="Times New Roman" w:hAnsi="Times New Roman" w:cs="Times New Roman"/>
        </w:rPr>
        <w:t>prise a</w:t>
      </w:r>
      <w:r w:rsidR="008F0605" w:rsidRPr="00A96B4E">
        <w:rPr>
          <w:rFonts w:ascii="Times New Roman" w:hAnsi="Times New Roman" w:cs="Times New Roman"/>
        </w:rPr>
        <w:t>gility that is provided by</w:t>
      </w:r>
      <w:r w:rsidR="00950783">
        <w:rPr>
          <w:rFonts w:ascii="Times New Roman" w:hAnsi="Times New Roman" w:cs="Times New Roman"/>
        </w:rPr>
        <w:t xml:space="preserve"> utilizing SOA within the four enterprise d</w:t>
      </w:r>
      <w:r w:rsidR="008F0605" w:rsidRPr="00A96B4E">
        <w:rPr>
          <w:rFonts w:ascii="Times New Roman" w:hAnsi="Times New Roman" w:cs="Times New Roman"/>
        </w:rPr>
        <w:t>ime</w:t>
      </w:r>
      <w:r w:rsidR="00B17412">
        <w:rPr>
          <w:rFonts w:ascii="Times New Roman" w:hAnsi="Times New Roman" w:cs="Times New Roman"/>
        </w:rPr>
        <w:t>nsions. Utilizing SOA provides educational institutions with both business and technical a</w:t>
      </w:r>
      <w:r w:rsidR="008F0605" w:rsidRPr="00A96B4E">
        <w:rPr>
          <w:rFonts w:ascii="Times New Roman" w:hAnsi="Times New Roman" w:cs="Times New Roman"/>
        </w:rPr>
        <w:t xml:space="preserve">gility perspectives. Business agility means fast reaction to change and the ability to rapidly implement changes. Business agility needs to be holistic in scope (Evans, 2001). Technical agility refers to the ability to quickly </w:t>
      </w:r>
      <w:r w:rsidR="008F0605" w:rsidRPr="00A96B4E">
        <w:rPr>
          <w:rFonts w:ascii="Times New Roman" w:hAnsi="Times New Roman" w:cs="Times New Roman"/>
        </w:rPr>
        <w:lastRenderedPageBreak/>
        <w:t>change the type and flow of information within an organization within enterprise. Enterprises should balance IT to become better positioned and more agile (</w:t>
      </w:r>
      <w:r w:rsidR="000624A8">
        <w:rPr>
          <w:rFonts w:ascii="Times New Roman" w:hAnsi="Times New Roman" w:cs="Times New Roman"/>
        </w:rPr>
        <w:t xml:space="preserve">Baskerville, 2005; </w:t>
      </w:r>
      <w:proofErr w:type="spellStart"/>
      <w:r w:rsidR="008F0605" w:rsidRPr="00A96B4E">
        <w:rPr>
          <w:rFonts w:ascii="Times New Roman" w:hAnsi="Times New Roman" w:cs="Times New Roman"/>
        </w:rPr>
        <w:t>Leidner</w:t>
      </w:r>
      <w:proofErr w:type="spellEnd"/>
      <w:r w:rsidR="008F0605" w:rsidRPr="00A96B4E">
        <w:rPr>
          <w:rFonts w:ascii="Times New Roman" w:hAnsi="Times New Roman" w:cs="Times New Roman"/>
        </w:rPr>
        <w:t xml:space="preserve"> et al., 2003). Services are the building Blocks of an agile enter</w:t>
      </w:r>
      <w:r w:rsidR="007E7E56">
        <w:rPr>
          <w:rFonts w:ascii="Times New Roman" w:hAnsi="Times New Roman" w:cs="Times New Roman"/>
        </w:rPr>
        <w:t xml:space="preserve">prise (Pal and </w:t>
      </w:r>
      <w:proofErr w:type="spellStart"/>
      <w:r w:rsidR="007E7E56">
        <w:rPr>
          <w:rFonts w:ascii="Times New Roman" w:hAnsi="Times New Roman" w:cs="Times New Roman"/>
        </w:rPr>
        <w:t>Pantaleo</w:t>
      </w:r>
      <w:proofErr w:type="spellEnd"/>
      <w:r w:rsidR="007E7E56">
        <w:rPr>
          <w:rFonts w:ascii="Times New Roman" w:hAnsi="Times New Roman" w:cs="Times New Roman"/>
        </w:rPr>
        <w:t>, 2005).</w:t>
      </w:r>
    </w:p>
    <w:p w14:paraId="2C5A2A70" w14:textId="6B20391F" w:rsidR="008F0605" w:rsidRPr="00A96B4E" w:rsidRDefault="008F0605" w:rsidP="00C71F1E">
      <w:pPr>
        <w:spacing w:line="240" w:lineRule="auto"/>
        <w:jc w:val="both"/>
        <w:rPr>
          <w:rFonts w:ascii="Times New Roman" w:hAnsi="Times New Roman" w:cs="Times New Roman"/>
          <w:lang w:val="ru-RU"/>
        </w:rPr>
      </w:pPr>
      <w:r w:rsidRPr="00A96B4E">
        <w:rPr>
          <w:rFonts w:ascii="Times New Roman" w:hAnsi="Times New Roman" w:cs="Times New Roman"/>
          <w:lang w:val="ru-RU"/>
        </w:rPr>
        <w:t xml:space="preserve">Figure </w:t>
      </w:r>
      <w:r w:rsidR="00DD645B" w:rsidRPr="00A96B4E">
        <w:rPr>
          <w:rFonts w:ascii="Times New Roman" w:hAnsi="Times New Roman" w:cs="Times New Roman"/>
        </w:rPr>
        <w:t>10</w:t>
      </w:r>
      <w:r w:rsidRPr="00A96B4E">
        <w:rPr>
          <w:rFonts w:ascii="Times New Roman" w:hAnsi="Times New Roman" w:cs="Times New Roman"/>
          <w:lang w:val="ru-RU"/>
        </w:rPr>
        <w:t xml:space="preserve"> presents a proposed IT architecture to support </w:t>
      </w:r>
      <w:r w:rsidR="00C71F1E">
        <w:rPr>
          <w:rFonts w:ascii="Times New Roman" w:hAnsi="Times New Roman" w:cs="Times New Roman"/>
        </w:rPr>
        <w:t>w</w:t>
      </w:r>
      <w:r w:rsidRPr="00A96B4E">
        <w:rPr>
          <w:rFonts w:ascii="Times New Roman" w:hAnsi="Times New Roman" w:cs="Times New Roman"/>
        </w:rPr>
        <w:t>eb 2.0 empowered attended classes</w:t>
      </w:r>
      <w:r w:rsidRPr="00A96B4E">
        <w:rPr>
          <w:rFonts w:ascii="Times New Roman" w:hAnsi="Times New Roman" w:cs="Times New Roman"/>
          <w:lang w:val="ru-RU"/>
        </w:rPr>
        <w:t xml:space="preserve">. Educational institutions differentiate between different components required </w:t>
      </w:r>
      <w:r w:rsidR="00382C34">
        <w:rPr>
          <w:rFonts w:ascii="Times New Roman" w:hAnsi="Times New Roman" w:cs="Times New Roman"/>
          <w:lang w:val="ru-RU"/>
        </w:rPr>
        <w:t>to support the learning process</w:t>
      </w:r>
      <w:r w:rsidRPr="00A96B4E">
        <w:rPr>
          <w:rFonts w:ascii="Times New Roman" w:hAnsi="Times New Roman" w:cs="Times New Roman"/>
          <w:lang w:val="ru-RU"/>
        </w:rPr>
        <w:t xml:space="preserve"> and are familiar with some technologies like UMIS and LMS</w:t>
      </w:r>
      <w:r w:rsidRPr="00A96B4E">
        <w:rPr>
          <w:rFonts w:ascii="Times New Roman" w:hAnsi="Times New Roman" w:cs="Times New Roman"/>
        </w:rPr>
        <w:t>, ho</w:t>
      </w:r>
      <w:r w:rsidR="00C71F1E">
        <w:rPr>
          <w:rFonts w:ascii="Times New Roman" w:hAnsi="Times New Roman" w:cs="Times New Roman"/>
        </w:rPr>
        <w:t>wever they are newly acquiring r</w:t>
      </w:r>
      <w:r w:rsidRPr="00A96B4E">
        <w:rPr>
          <w:rFonts w:ascii="Times New Roman" w:hAnsi="Times New Roman" w:cs="Times New Roman"/>
        </w:rPr>
        <w:t xml:space="preserve">eal-time </w:t>
      </w:r>
      <w:r w:rsidR="00C71F1E">
        <w:rPr>
          <w:rFonts w:ascii="Times New Roman" w:hAnsi="Times New Roman" w:cs="Times New Roman"/>
        </w:rPr>
        <w:t>c</w:t>
      </w:r>
      <w:r w:rsidRPr="00A96B4E">
        <w:rPr>
          <w:rFonts w:ascii="Times New Roman" w:hAnsi="Times New Roman" w:cs="Times New Roman"/>
        </w:rPr>
        <w:t>ommunication services in its new informal form</w:t>
      </w:r>
      <w:r w:rsidRPr="00A96B4E">
        <w:rPr>
          <w:rFonts w:ascii="Times New Roman" w:hAnsi="Times New Roman" w:cs="Times New Roman"/>
          <w:lang w:val="ru-RU"/>
        </w:rPr>
        <w:t xml:space="preserve">. IT </w:t>
      </w:r>
      <w:r w:rsidR="00C71F1E">
        <w:rPr>
          <w:rFonts w:ascii="Times New Roman" w:hAnsi="Times New Roman" w:cs="Times New Roman"/>
        </w:rPr>
        <w:t>a</w:t>
      </w:r>
      <w:r w:rsidRPr="00A96B4E">
        <w:rPr>
          <w:rFonts w:ascii="Times New Roman" w:hAnsi="Times New Roman" w:cs="Times New Roman"/>
          <w:lang w:val="ru-RU"/>
        </w:rPr>
        <w:t>rchitecture includes the following servers list:</w:t>
      </w:r>
    </w:p>
    <w:p w14:paraId="1A1AC5BC" w14:textId="603A7BA4" w:rsidR="008F0605" w:rsidRPr="00A96B4E" w:rsidRDefault="008F0605" w:rsidP="00862BD9">
      <w:pPr>
        <w:numPr>
          <w:ilvl w:val="0"/>
          <w:numId w:val="12"/>
        </w:numPr>
        <w:spacing w:after="0" w:line="240" w:lineRule="auto"/>
        <w:jc w:val="both"/>
        <w:rPr>
          <w:rFonts w:ascii="Times New Roman" w:hAnsi="Times New Roman" w:cs="Times New Roman"/>
          <w:lang w:val="ru-RU"/>
        </w:rPr>
      </w:pPr>
      <w:r w:rsidRPr="00A96B4E">
        <w:rPr>
          <w:rFonts w:ascii="Times New Roman" w:hAnsi="Times New Roman" w:cs="Times New Roman"/>
          <w:b/>
          <w:bCs/>
          <w:lang w:val="ru-RU"/>
        </w:rPr>
        <w:t>Firewall:</w:t>
      </w:r>
      <w:r w:rsidRPr="00A96B4E">
        <w:rPr>
          <w:rFonts w:ascii="Times New Roman" w:hAnsi="Times New Roman" w:cs="Times New Roman"/>
          <w:lang w:val="ru-RU"/>
        </w:rPr>
        <w:t xml:space="preserve"> system’s entry point and responsible for providing security functions.</w:t>
      </w:r>
    </w:p>
    <w:p w14:paraId="102075DF" w14:textId="306765F5" w:rsidR="008F0605" w:rsidRPr="00A96B4E" w:rsidRDefault="008F0605" w:rsidP="00862BD9">
      <w:pPr>
        <w:numPr>
          <w:ilvl w:val="0"/>
          <w:numId w:val="12"/>
        </w:numPr>
        <w:spacing w:after="0" w:line="240" w:lineRule="auto"/>
        <w:jc w:val="both"/>
        <w:rPr>
          <w:rFonts w:ascii="Times New Roman" w:hAnsi="Times New Roman" w:cs="Times New Roman"/>
          <w:lang w:val="ru-RU"/>
        </w:rPr>
      </w:pPr>
      <w:r w:rsidRPr="00A96B4E">
        <w:rPr>
          <w:rFonts w:ascii="Times New Roman" w:hAnsi="Times New Roman" w:cs="Times New Roman"/>
          <w:b/>
          <w:bCs/>
          <w:lang w:val="ru-RU"/>
        </w:rPr>
        <w:t>Active Directory (LDAP):</w:t>
      </w:r>
      <w:r w:rsidRPr="00A96B4E">
        <w:rPr>
          <w:rFonts w:ascii="Times New Roman" w:hAnsi="Times New Roman" w:cs="Times New Roman"/>
          <w:lang w:val="ru-RU"/>
        </w:rPr>
        <w:t xml:space="preserve"> </w:t>
      </w:r>
      <w:r w:rsidR="00862BD9">
        <w:rPr>
          <w:rFonts w:ascii="Times New Roman" w:hAnsi="Times New Roman" w:cs="Times New Roman"/>
        </w:rPr>
        <w:t>s</w:t>
      </w:r>
      <w:r w:rsidRPr="00A96B4E">
        <w:rPr>
          <w:rFonts w:ascii="Times New Roman" w:hAnsi="Times New Roman" w:cs="Times New Roman"/>
          <w:lang w:val="ru-RU"/>
        </w:rPr>
        <w:t xml:space="preserve">ingle </w:t>
      </w:r>
      <w:r w:rsidR="00862BD9">
        <w:rPr>
          <w:rFonts w:ascii="Times New Roman" w:hAnsi="Times New Roman" w:cs="Times New Roman"/>
        </w:rPr>
        <w:t>l</w:t>
      </w:r>
      <w:r w:rsidRPr="00A96B4E">
        <w:rPr>
          <w:rFonts w:ascii="Times New Roman" w:hAnsi="Times New Roman" w:cs="Times New Roman"/>
          <w:lang w:val="ru-RU"/>
        </w:rPr>
        <w:t xml:space="preserve">og-in point for the entire system. Helps avoid the repeated </w:t>
      </w:r>
      <w:r w:rsidR="00862BD9">
        <w:rPr>
          <w:rFonts w:ascii="Times New Roman" w:hAnsi="Times New Roman" w:cs="Times New Roman"/>
        </w:rPr>
        <w:t>l</w:t>
      </w:r>
      <w:r w:rsidRPr="00A96B4E">
        <w:rPr>
          <w:rFonts w:ascii="Times New Roman" w:hAnsi="Times New Roman" w:cs="Times New Roman"/>
          <w:lang w:val="ru-RU"/>
        </w:rPr>
        <w:t>og-in process between different applications and servers.</w:t>
      </w:r>
    </w:p>
    <w:p w14:paraId="4856A4CF" w14:textId="7DFF652D" w:rsidR="008F0605" w:rsidRPr="00A96B4E" w:rsidRDefault="008F0605" w:rsidP="00862BD9">
      <w:pPr>
        <w:numPr>
          <w:ilvl w:val="0"/>
          <w:numId w:val="12"/>
        </w:numPr>
        <w:spacing w:after="0" w:line="240" w:lineRule="auto"/>
        <w:jc w:val="both"/>
        <w:rPr>
          <w:rFonts w:ascii="Times New Roman" w:hAnsi="Times New Roman" w:cs="Times New Roman"/>
          <w:b/>
          <w:bCs/>
          <w:lang w:val="ru-RU"/>
        </w:rPr>
      </w:pPr>
      <w:r w:rsidRPr="00A96B4E">
        <w:rPr>
          <w:rFonts w:ascii="Times New Roman" w:hAnsi="Times New Roman" w:cs="Times New Roman"/>
          <w:b/>
          <w:bCs/>
          <w:lang w:val="ru-RU"/>
        </w:rPr>
        <w:t xml:space="preserve">Collaboration, Assessments, and Assignments: </w:t>
      </w:r>
      <w:r w:rsidR="00862BD9">
        <w:rPr>
          <w:rFonts w:ascii="Times New Roman" w:hAnsi="Times New Roman" w:cs="Times New Roman"/>
        </w:rPr>
        <w:t>m</w:t>
      </w:r>
      <w:r w:rsidRPr="00A96B4E">
        <w:rPr>
          <w:rFonts w:ascii="Times New Roman" w:hAnsi="Times New Roman" w:cs="Times New Roman"/>
          <w:lang w:val="ru-RU"/>
        </w:rPr>
        <w:t xml:space="preserve">ain components of the </w:t>
      </w:r>
      <w:r w:rsidR="00862BD9">
        <w:rPr>
          <w:rFonts w:ascii="Times New Roman" w:hAnsi="Times New Roman" w:cs="Times New Roman"/>
        </w:rPr>
        <w:t>l</w:t>
      </w:r>
      <w:r w:rsidRPr="00A96B4E">
        <w:rPr>
          <w:rFonts w:ascii="Times New Roman" w:hAnsi="Times New Roman" w:cs="Times New Roman"/>
          <w:lang w:val="ru-RU"/>
        </w:rPr>
        <w:t xml:space="preserve">earning </w:t>
      </w:r>
      <w:r w:rsidR="00862BD9">
        <w:rPr>
          <w:rFonts w:ascii="Times New Roman" w:hAnsi="Times New Roman" w:cs="Times New Roman"/>
        </w:rPr>
        <w:t>p</w:t>
      </w:r>
      <w:r w:rsidRPr="00A96B4E">
        <w:rPr>
          <w:rFonts w:ascii="Times New Roman" w:hAnsi="Times New Roman" w:cs="Times New Roman"/>
          <w:lang w:val="ru-RU"/>
        </w:rPr>
        <w:t>rocess that are maintained separately to provide greater flexibility and the ability to utilize different technologies.</w:t>
      </w:r>
    </w:p>
    <w:p w14:paraId="3EFD66E6" w14:textId="21BE4333" w:rsidR="008F0605" w:rsidRPr="00A96B4E" w:rsidRDefault="008F0605" w:rsidP="000D5349">
      <w:pPr>
        <w:numPr>
          <w:ilvl w:val="0"/>
          <w:numId w:val="12"/>
        </w:numPr>
        <w:spacing w:after="0" w:line="240" w:lineRule="auto"/>
        <w:jc w:val="both"/>
        <w:rPr>
          <w:rFonts w:ascii="Times New Roman" w:hAnsi="Times New Roman" w:cs="Times New Roman"/>
          <w:b/>
          <w:bCs/>
          <w:lang w:val="ru-RU"/>
        </w:rPr>
      </w:pPr>
      <w:r w:rsidRPr="00A96B4E">
        <w:rPr>
          <w:rFonts w:ascii="Times New Roman" w:hAnsi="Times New Roman" w:cs="Times New Roman"/>
          <w:b/>
          <w:bCs/>
          <w:lang w:val="ru-RU"/>
        </w:rPr>
        <w:t xml:space="preserve">Students Data, Student Preferences, Learning Profiles: </w:t>
      </w:r>
      <w:r w:rsidR="000D5349">
        <w:rPr>
          <w:rFonts w:ascii="Times New Roman" w:hAnsi="Times New Roman" w:cs="Times New Roman"/>
        </w:rPr>
        <w:t>m</w:t>
      </w:r>
      <w:r w:rsidRPr="00A96B4E">
        <w:rPr>
          <w:rFonts w:ascii="Times New Roman" w:hAnsi="Times New Roman" w:cs="Times New Roman"/>
          <w:lang w:val="ru-RU"/>
        </w:rPr>
        <w:t>ain asset of LMS that maintains students’ data to be util</w:t>
      </w:r>
      <w:r w:rsidR="000D5349">
        <w:rPr>
          <w:rFonts w:ascii="Times New Roman" w:hAnsi="Times New Roman" w:cs="Times New Roman"/>
          <w:lang w:val="ru-RU"/>
        </w:rPr>
        <w:t>ized by different applications.</w:t>
      </w:r>
    </w:p>
    <w:p w14:paraId="1A616D42" w14:textId="1354E458" w:rsidR="008F0605" w:rsidRPr="00A96B4E" w:rsidRDefault="008F0605" w:rsidP="003C2906">
      <w:pPr>
        <w:numPr>
          <w:ilvl w:val="0"/>
          <w:numId w:val="12"/>
        </w:numPr>
        <w:spacing w:after="0" w:line="240" w:lineRule="auto"/>
        <w:jc w:val="both"/>
        <w:rPr>
          <w:rFonts w:ascii="Times New Roman" w:hAnsi="Times New Roman" w:cs="Times New Roman"/>
          <w:lang w:val="ru-RU"/>
        </w:rPr>
      </w:pPr>
      <w:r w:rsidRPr="00A96B4E">
        <w:rPr>
          <w:rFonts w:ascii="Times New Roman" w:hAnsi="Times New Roman" w:cs="Times New Roman"/>
          <w:b/>
          <w:bCs/>
          <w:lang w:val="ru-RU"/>
        </w:rPr>
        <w:t>Course Specifications and Instructors Data:</w:t>
      </w:r>
      <w:r w:rsidRPr="00A96B4E">
        <w:rPr>
          <w:rFonts w:ascii="Times New Roman" w:hAnsi="Times New Roman" w:cs="Times New Roman"/>
          <w:lang w:val="ru-RU"/>
        </w:rPr>
        <w:t xml:space="preserve"> </w:t>
      </w:r>
      <w:r w:rsidR="003C2906">
        <w:rPr>
          <w:rFonts w:ascii="Times New Roman" w:hAnsi="Times New Roman" w:cs="Times New Roman"/>
        </w:rPr>
        <w:t>d</w:t>
      </w:r>
      <w:r w:rsidRPr="00A96B4E">
        <w:rPr>
          <w:rFonts w:ascii="Times New Roman" w:hAnsi="Times New Roman" w:cs="Times New Roman"/>
          <w:lang w:val="ru-RU"/>
        </w:rPr>
        <w:t xml:space="preserve">ata about </w:t>
      </w:r>
      <w:r w:rsidR="003C2906">
        <w:rPr>
          <w:rFonts w:ascii="Times New Roman" w:hAnsi="Times New Roman" w:cs="Times New Roman"/>
        </w:rPr>
        <w:t>i</w:t>
      </w:r>
      <w:r w:rsidRPr="00A96B4E">
        <w:rPr>
          <w:rFonts w:ascii="Times New Roman" w:hAnsi="Times New Roman" w:cs="Times New Roman"/>
          <w:lang w:val="ru-RU"/>
        </w:rPr>
        <w:t xml:space="preserve">nstructors and </w:t>
      </w:r>
      <w:r w:rsidR="003C2906">
        <w:rPr>
          <w:rFonts w:ascii="Times New Roman" w:hAnsi="Times New Roman" w:cs="Times New Roman"/>
        </w:rPr>
        <w:t>c</w:t>
      </w:r>
      <w:r w:rsidRPr="00A96B4E">
        <w:rPr>
          <w:rFonts w:ascii="Times New Roman" w:hAnsi="Times New Roman" w:cs="Times New Roman"/>
          <w:lang w:val="ru-RU"/>
        </w:rPr>
        <w:t xml:space="preserve">ourses are stored to enable automation of the communications between </w:t>
      </w:r>
      <w:r w:rsidR="003C2906">
        <w:rPr>
          <w:rFonts w:ascii="Times New Roman" w:hAnsi="Times New Roman" w:cs="Times New Roman"/>
        </w:rPr>
        <w:t>different components</w:t>
      </w:r>
      <w:r w:rsidRPr="00A96B4E">
        <w:rPr>
          <w:rFonts w:ascii="Times New Roman" w:hAnsi="Times New Roman" w:cs="Times New Roman"/>
          <w:lang w:val="ru-RU"/>
        </w:rPr>
        <w:t>.</w:t>
      </w:r>
    </w:p>
    <w:p w14:paraId="26A93F71" w14:textId="4DA07F88" w:rsidR="008F0605" w:rsidRPr="00A96B4E" w:rsidRDefault="008F0605" w:rsidP="00945D90">
      <w:pPr>
        <w:numPr>
          <w:ilvl w:val="0"/>
          <w:numId w:val="12"/>
        </w:numPr>
        <w:spacing w:after="0" w:line="240" w:lineRule="auto"/>
        <w:jc w:val="both"/>
        <w:rPr>
          <w:rFonts w:ascii="Times New Roman" w:hAnsi="Times New Roman" w:cs="Times New Roman"/>
          <w:lang w:val="ru-RU"/>
        </w:rPr>
      </w:pPr>
      <w:r w:rsidRPr="00A96B4E">
        <w:rPr>
          <w:rFonts w:ascii="Times New Roman" w:hAnsi="Times New Roman" w:cs="Times New Roman"/>
          <w:b/>
          <w:bCs/>
          <w:lang w:val="ru-RU"/>
        </w:rPr>
        <w:t xml:space="preserve">Real-time </w:t>
      </w:r>
      <w:r w:rsidR="00437692" w:rsidRPr="00A96B4E">
        <w:rPr>
          <w:rFonts w:ascii="Times New Roman" w:hAnsi="Times New Roman" w:cs="Times New Roman"/>
          <w:b/>
          <w:bCs/>
        </w:rPr>
        <w:t xml:space="preserve">and Web 2.0 </w:t>
      </w:r>
      <w:r w:rsidRPr="00A96B4E">
        <w:rPr>
          <w:rFonts w:ascii="Times New Roman" w:hAnsi="Times New Roman" w:cs="Times New Roman"/>
          <w:b/>
          <w:bCs/>
          <w:lang w:val="ru-RU"/>
        </w:rPr>
        <w:t>Communication Server:</w:t>
      </w:r>
      <w:r w:rsidR="00945D90">
        <w:rPr>
          <w:rFonts w:ascii="Times New Roman" w:hAnsi="Times New Roman" w:cs="Times New Roman"/>
          <w:lang w:val="ru-RU"/>
        </w:rPr>
        <w:t xml:space="preserve"> </w:t>
      </w:r>
      <w:r w:rsidR="00945D90">
        <w:rPr>
          <w:rFonts w:ascii="Times New Roman" w:hAnsi="Times New Roman" w:cs="Times New Roman"/>
        </w:rPr>
        <w:t>r</w:t>
      </w:r>
      <w:r w:rsidRPr="00A96B4E">
        <w:rPr>
          <w:rFonts w:ascii="Times New Roman" w:hAnsi="Times New Roman" w:cs="Times New Roman"/>
          <w:lang w:val="ru-RU"/>
        </w:rPr>
        <w:t>esponsible for providing communications b</w:t>
      </w:r>
      <w:r w:rsidR="00D372A2">
        <w:rPr>
          <w:rFonts w:ascii="Times New Roman" w:hAnsi="Times New Roman" w:cs="Times New Roman"/>
          <w:lang w:val="ru-RU"/>
        </w:rPr>
        <w:t>etween instructors and students</w:t>
      </w:r>
      <w:r w:rsidR="00945D90">
        <w:rPr>
          <w:rFonts w:ascii="Times New Roman" w:hAnsi="Times New Roman" w:cs="Times New Roman"/>
        </w:rPr>
        <w:t>,</w:t>
      </w:r>
      <w:r w:rsidRPr="00A96B4E">
        <w:rPr>
          <w:rFonts w:ascii="Times New Roman" w:hAnsi="Times New Roman" w:cs="Times New Roman"/>
          <w:lang w:val="ru-RU"/>
        </w:rPr>
        <w:t xml:space="preserve"> and students and each other. </w:t>
      </w:r>
      <w:r w:rsidR="00945D90">
        <w:rPr>
          <w:rFonts w:ascii="Times New Roman" w:hAnsi="Times New Roman" w:cs="Times New Roman"/>
        </w:rPr>
        <w:t>It also m</w:t>
      </w:r>
      <w:r w:rsidRPr="00A96B4E">
        <w:rPr>
          <w:rFonts w:ascii="Times New Roman" w:hAnsi="Times New Roman" w:cs="Times New Roman"/>
          <w:lang w:val="ru-RU"/>
        </w:rPr>
        <w:t xml:space="preserve">anages </w:t>
      </w:r>
      <w:r w:rsidR="00945D90">
        <w:rPr>
          <w:rFonts w:ascii="Times New Roman" w:hAnsi="Times New Roman" w:cs="Times New Roman"/>
        </w:rPr>
        <w:t>o</w:t>
      </w:r>
      <w:r w:rsidRPr="00A96B4E">
        <w:rPr>
          <w:rFonts w:ascii="Times New Roman" w:hAnsi="Times New Roman" w:cs="Times New Roman"/>
          <w:lang w:val="ru-RU"/>
        </w:rPr>
        <w:t xml:space="preserve">nline </w:t>
      </w:r>
      <w:r w:rsidR="00945D90">
        <w:rPr>
          <w:rFonts w:ascii="Times New Roman" w:hAnsi="Times New Roman" w:cs="Times New Roman"/>
        </w:rPr>
        <w:t>l</w:t>
      </w:r>
      <w:r w:rsidRPr="00A96B4E">
        <w:rPr>
          <w:rFonts w:ascii="Times New Roman" w:hAnsi="Times New Roman" w:cs="Times New Roman"/>
          <w:lang w:val="ru-RU"/>
        </w:rPr>
        <w:t>ecture file</w:t>
      </w:r>
      <w:r w:rsidR="00945D90">
        <w:rPr>
          <w:rFonts w:ascii="Times New Roman" w:hAnsi="Times New Roman" w:cs="Times New Roman"/>
        </w:rPr>
        <w:t>s</w:t>
      </w:r>
      <w:r w:rsidRPr="00A96B4E">
        <w:rPr>
          <w:rFonts w:ascii="Times New Roman" w:hAnsi="Times New Roman" w:cs="Times New Roman"/>
          <w:lang w:val="ru-RU"/>
        </w:rPr>
        <w:t>, desktop,</w:t>
      </w:r>
      <w:r w:rsidR="00D372A2">
        <w:rPr>
          <w:rFonts w:ascii="Times New Roman" w:hAnsi="Times New Roman" w:cs="Times New Roman"/>
          <w:lang w:val="ru-RU"/>
        </w:rPr>
        <w:t xml:space="preserve"> text sharing, other activities</w:t>
      </w:r>
      <w:r w:rsidRPr="00A96B4E">
        <w:rPr>
          <w:rFonts w:ascii="Times New Roman" w:hAnsi="Times New Roman" w:cs="Times New Roman"/>
          <w:lang w:val="ru-RU"/>
        </w:rPr>
        <w:t xml:space="preserve"> and </w:t>
      </w:r>
      <w:r w:rsidR="00945D90">
        <w:rPr>
          <w:rFonts w:ascii="Times New Roman" w:hAnsi="Times New Roman" w:cs="Times New Roman"/>
        </w:rPr>
        <w:t>w</w:t>
      </w:r>
      <w:r w:rsidRPr="00A96B4E">
        <w:rPr>
          <w:rFonts w:ascii="Times New Roman" w:hAnsi="Times New Roman" w:cs="Times New Roman"/>
          <w:lang w:val="ru-RU"/>
        </w:rPr>
        <w:t xml:space="preserve">eb 2.0 technologies that will be utilized in the </w:t>
      </w:r>
      <w:r w:rsidR="00945D90">
        <w:rPr>
          <w:rFonts w:ascii="Times New Roman" w:hAnsi="Times New Roman" w:cs="Times New Roman"/>
        </w:rPr>
        <w:t>i</w:t>
      </w:r>
      <w:r w:rsidRPr="00A96B4E">
        <w:rPr>
          <w:rFonts w:ascii="Times New Roman" w:hAnsi="Times New Roman" w:cs="Times New Roman"/>
          <w:lang w:val="ru-RU"/>
        </w:rPr>
        <w:t xml:space="preserve">nformal </w:t>
      </w:r>
      <w:r w:rsidRPr="00A96B4E">
        <w:rPr>
          <w:rFonts w:ascii="Times New Roman" w:hAnsi="Times New Roman" w:cs="Times New Roman"/>
        </w:rPr>
        <w:t xml:space="preserve">learning process and </w:t>
      </w:r>
      <w:r w:rsidR="00945D90">
        <w:rPr>
          <w:rFonts w:ascii="Times New Roman" w:hAnsi="Times New Roman" w:cs="Times New Roman"/>
        </w:rPr>
        <w:t>i</w:t>
      </w:r>
      <w:r w:rsidRPr="00A96B4E">
        <w:rPr>
          <w:rFonts w:ascii="Times New Roman" w:hAnsi="Times New Roman" w:cs="Times New Roman"/>
        </w:rPr>
        <w:t>nformal f</w:t>
      </w:r>
      <w:r w:rsidRPr="00A96B4E">
        <w:rPr>
          <w:rFonts w:ascii="Times New Roman" w:hAnsi="Times New Roman" w:cs="Times New Roman"/>
          <w:lang w:val="ru-RU"/>
        </w:rPr>
        <w:t>eedback.</w:t>
      </w:r>
    </w:p>
    <w:p w14:paraId="45F389F2" w14:textId="194A62D0" w:rsidR="008F0605" w:rsidRPr="00A96B4E" w:rsidRDefault="008F0605" w:rsidP="00A94CF0">
      <w:pPr>
        <w:numPr>
          <w:ilvl w:val="0"/>
          <w:numId w:val="12"/>
        </w:numPr>
        <w:spacing w:after="0" w:line="240" w:lineRule="auto"/>
        <w:jc w:val="both"/>
        <w:rPr>
          <w:rFonts w:ascii="Times New Roman" w:hAnsi="Times New Roman" w:cs="Times New Roman"/>
          <w:b/>
          <w:bCs/>
          <w:lang w:val="ru-RU"/>
        </w:rPr>
      </w:pPr>
      <w:r w:rsidRPr="00A96B4E">
        <w:rPr>
          <w:rFonts w:ascii="Times New Roman" w:hAnsi="Times New Roman" w:cs="Times New Roman"/>
          <w:b/>
          <w:bCs/>
          <w:lang w:val="ru-RU"/>
        </w:rPr>
        <w:t xml:space="preserve">Analyzer and Report Generator: </w:t>
      </w:r>
      <w:r w:rsidR="00A94CF0">
        <w:rPr>
          <w:rFonts w:ascii="Times New Roman" w:hAnsi="Times New Roman" w:cs="Times New Roman"/>
        </w:rPr>
        <w:t>r</w:t>
      </w:r>
      <w:r w:rsidRPr="00A96B4E">
        <w:rPr>
          <w:rFonts w:ascii="Times New Roman" w:hAnsi="Times New Roman" w:cs="Times New Roman"/>
        </w:rPr>
        <w:t xml:space="preserve">esponsible for analyzing gathered data and generating </w:t>
      </w:r>
      <w:r w:rsidR="00A94CF0">
        <w:rPr>
          <w:rFonts w:ascii="Times New Roman" w:hAnsi="Times New Roman" w:cs="Times New Roman"/>
        </w:rPr>
        <w:t>r</w:t>
      </w:r>
      <w:r w:rsidRPr="00A96B4E">
        <w:rPr>
          <w:rFonts w:ascii="Times New Roman" w:hAnsi="Times New Roman" w:cs="Times New Roman"/>
        </w:rPr>
        <w:t>eports that are used by instructor to identify the sequence of lecture activities, students’ le</w:t>
      </w:r>
      <w:r w:rsidR="00D372A2">
        <w:rPr>
          <w:rFonts w:ascii="Times New Roman" w:hAnsi="Times New Roman" w:cs="Times New Roman"/>
        </w:rPr>
        <w:t>arning profiles and preferences</w:t>
      </w:r>
      <w:r w:rsidRPr="00A96B4E">
        <w:rPr>
          <w:rFonts w:ascii="Times New Roman" w:hAnsi="Times New Roman" w:cs="Times New Roman"/>
        </w:rPr>
        <w:t xml:space="preserve"> and feedback activities.</w:t>
      </w:r>
    </w:p>
    <w:p w14:paraId="2AFFF616" w14:textId="78802BAA" w:rsidR="008F0605" w:rsidRPr="00A96B4E" w:rsidRDefault="008F0605" w:rsidP="00B30973">
      <w:pPr>
        <w:numPr>
          <w:ilvl w:val="0"/>
          <w:numId w:val="12"/>
        </w:numPr>
        <w:spacing w:line="240" w:lineRule="auto"/>
        <w:jc w:val="both"/>
        <w:rPr>
          <w:rFonts w:ascii="Times New Roman" w:hAnsi="Times New Roman" w:cs="Times New Roman"/>
          <w:b/>
          <w:bCs/>
          <w:lang w:val="ru-RU"/>
        </w:rPr>
      </w:pPr>
      <w:r w:rsidRPr="00A96B4E">
        <w:rPr>
          <w:rFonts w:ascii="Times New Roman" w:hAnsi="Times New Roman" w:cs="Times New Roman"/>
          <w:b/>
          <w:bCs/>
          <w:lang w:val="ru-RU"/>
        </w:rPr>
        <w:t xml:space="preserve">Middleware: </w:t>
      </w:r>
      <w:r w:rsidR="00B30973">
        <w:rPr>
          <w:rFonts w:ascii="Times New Roman" w:hAnsi="Times New Roman" w:cs="Times New Roman"/>
        </w:rPr>
        <w:t>r</w:t>
      </w:r>
      <w:r w:rsidRPr="00A96B4E">
        <w:rPr>
          <w:rFonts w:ascii="Times New Roman" w:hAnsi="Times New Roman" w:cs="Times New Roman"/>
          <w:lang w:val="ru-RU"/>
        </w:rPr>
        <w:t>esponsible for managing Quality of Service (QoS) and directing messages between different components of the systems.</w:t>
      </w:r>
    </w:p>
    <w:p w14:paraId="3890766B" w14:textId="77777777" w:rsidR="008F0605" w:rsidRPr="00F55BD7" w:rsidRDefault="008F0605" w:rsidP="008F0605">
      <w:pPr>
        <w:spacing w:line="240" w:lineRule="auto"/>
        <w:jc w:val="center"/>
        <w:rPr>
          <w:lang w:val="ru-RU"/>
        </w:rPr>
      </w:pPr>
    </w:p>
    <w:p w14:paraId="191BCB34" w14:textId="77777777" w:rsidR="008F0605" w:rsidRDefault="008F0605" w:rsidP="003E47B1">
      <w:pPr>
        <w:spacing w:after="0" w:line="240" w:lineRule="auto"/>
        <w:jc w:val="center"/>
        <w:rPr>
          <w:rFonts w:ascii="Times New Roman" w:hAnsi="Times New Roman" w:cs="Times New Roman"/>
          <w:i/>
          <w:iCs/>
          <w:sz w:val="24"/>
          <w:szCs w:val="24"/>
          <w:lang w:eastAsia="ru-RU"/>
        </w:rPr>
      </w:pPr>
      <w:r w:rsidRPr="008F0605">
        <w:rPr>
          <w:rFonts w:ascii="Times New Roman" w:hAnsi="Times New Roman" w:cs="Times New Roman"/>
          <w:i/>
          <w:iCs/>
          <w:sz w:val="24"/>
          <w:szCs w:val="24"/>
          <w:lang w:val="ru-RU" w:eastAsia="ru-RU"/>
        </w:rPr>
        <w:t xml:space="preserve">Figure </w:t>
      </w:r>
      <w:r w:rsidR="003E47B1">
        <w:rPr>
          <w:rFonts w:ascii="Times New Roman" w:hAnsi="Times New Roman" w:cs="Times New Roman"/>
          <w:i/>
          <w:iCs/>
          <w:sz w:val="24"/>
          <w:szCs w:val="24"/>
          <w:lang w:eastAsia="ru-RU"/>
        </w:rPr>
        <w:t>10</w:t>
      </w:r>
      <w:r w:rsidRPr="008F0605">
        <w:rPr>
          <w:rFonts w:ascii="Times New Roman" w:hAnsi="Times New Roman" w:cs="Times New Roman"/>
          <w:i/>
          <w:iCs/>
          <w:sz w:val="24"/>
          <w:szCs w:val="24"/>
          <w:lang w:val="ru-RU" w:eastAsia="ru-RU"/>
        </w:rPr>
        <w:t>: Proposed Adaptive Online Lecture Model IT Architecture</w:t>
      </w:r>
    </w:p>
    <w:p w14:paraId="5A4F45AF" w14:textId="77777777" w:rsidR="008F0605" w:rsidRPr="008F0605" w:rsidRDefault="008F0605" w:rsidP="008F0605">
      <w:pPr>
        <w:spacing w:after="0" w:line="240" w:lineRule="auto"/>
        <w:rPr>
          <w:rFonts w:ascii="Times New Roman" w:hAnsi="Times New Roman" w:cs="Times New Roman"/>
          <w:sz w:val="24"/>
          <w:szCs w:val="24"/>
          <w:lang w:eastAsia="ru-RU"/>
        </w:rPr>
      </w:pPr>
    </w:p>
    <w:p w14:paraId="17EE01B0" w14:textId="7521B920" w:rsidR="00C9159F" w:rsidRPr="00C9159F" w:rsidRDefault="008F0605" w:rsidP="00F1152A">
      <w:pPr>
        <w:spacing w:line="240" w:lineRule="auto"/>
        <w:jc w:val="both"/>
        <w:rPr>
          <w:rFonts w:ascii="Times New Roman" w:hAnsi="Times New Roman" w:cs="Times New Roman"/>
        </w:rPr>
      </w:pPr>
      <w:r w:rsidRPr="00A96B4E">
        <w:rPr>
          <w:rFonts w:ascii="Times New Roman" w:hAnsi="Times New Roman" w:cs="Times New Roman"/>
        </w:rPr>
        <w:t xml:space="preserve">Cloud </w:t>
      </w:r>
      <w:r w:rsidR="00F1152A">
        <w:rPr>
          <w:rFonts w:ascii="Times New Roman" w:hAnsi="Times New Roman" w:cs="Times New Roman"/>
        </w:rPr>
        <w:t>c</w:t>
      </w:r>
      <w:r w:rsidRPr="00A96B4E">
        <w:rPr>
          <w:rFonts w:ascii="Times New Roman" w:hAnsi="Times New Roman" w:cs="Times New Roman"/>
        </w:rPr>
        <w:t xml:space="preserve">omputing is an emerging IT technology that will be utilized in different innovative ways in learning institutions. Cloud </w:t>
      </w:r>
      <w:r w:rsidR="00F1152A">
        <w:rPr>
          <w:rFonts w:ascii="Times New Roman" w:hAnsi="Times New Roman" w:cs="Times New Roman"/>
        </w:rPr>
        <w:t>c</w:t>
      </w:r>
      <w:r w:rsidRPr="00A96B4E">
        <w:rPr>
          <w:rFonts w:ascii="Times New Roman" w:hAnsi="Times New Roman" w:cs="Times New Roman"/>
        </w:rPr>
        <w:t>omputing is a large-scale distributed computing paradigm that is driven by economies of scale, in which a pool of abstracted, virtualized, dynamically-scalable, managed computin</w:t>
      </w:r>
      <w:r w:rsidR="00D372A2">
        <w:rPr>
          <w:rFonts w:ascii="Times New Roman" w:hAnsi="Times New Roman" w:cs="Times New Roman"/>
        </w:rPr>
        <w:t>g power, storage, platforms</w:t>
      </w:r>
      <w:r w:rsidRPr="00A96B4E">
        <w:rPr>
          <w:rFonts w:ascii="Times New Roman" w:hAnsi="Times New Roman" w:cs="Times New Roman"/>
        </w:rPr>
        <w:t xml:space="preserve"> and services are delivered on demand to external customers over the </w:t>
      </w:r>
      <w:r w:rsidR="00764217">
        <w:rPr>
          <w:rFonts w:ascii="Times New Roman" w:hAnsi="Times New Roman" w:cs="Times New Roman"/>
        </w:rPr>
        <w:t>i</w:t>
      </w:r>
      <w:r w:rsidRPr="00A96B4E">
        <w:rPr>
          <w:rFonts w:ascii="Times New Roman" w:hAnsi="Times New Roman" w:cs="Times New Roman"/>
        </w:rPr>
        <w:t xml:space="preserve">nternet (Foster et al., 2009). Cloud </w:t>
      </w:r>
      <w:r w:rsidR="00F1152A">
        <w:rPr>
          <w:rFonts w:ascii="Times New Roman" w:hAnsi="Times New Roman" w:cs="Times New Roman"/>
        </w:rPr>
        <w:t>c</w:t>
      </w:r>
      <w:r w:rsidRPr="00A96B4E">
        <w:rPr>
          <w:rFonts w:ascii="Times New Roman" w:hAnsi="Times New Roman" w:cs="Times New Roman"/>
        </w:rPr>
        <w:t xml:space="preserve">omputing is a distributed computing paradigm that focuses on providing a wide range of users with distributed access to virtualized hardware and/or software infrastructure over the Internet. Drivers for Cloud </w:t>
      </w:r>
      <w:r w:rsidR="00F1152A">
        <w:rPr>
          <w:rFonts w:ascii="Times New Roman" w:hAnsi="Times New Roman" w:cs="Times New Roman"/>
        </w:rPr>
        <w:t>c</w:t>
      </w:r>
      <w:r w:rsidRPr="00A96B4E">
        <w:rPr>
          <w:rFonts w:ascii="Times New Roman" w:hAnsi="Times New Roman" w:cs="Times New Roman"/>
        </w:rPr>
        <w:t>omputing adoption include: scalability, elasticity,</w:t>
      </w:r>
      <w:r w:rsidR="00764217">
        <w:rPr>
          <w:rFonts w:ascii="Times New Roman" w:hAnsi="Times New Roman" w:cs="Times New Roman"/>
        </w:rPr>
        <w:t xml:space="preserve"> virtualization, cost, mobility</w:t>
      </w:r>
      <w:r w:rsidRPr="00A96B4E">
        <w:rPr>
          <w:rFonts w:ascii="Times New Roman" w:hAnsi="Times New Roman" w:cs="Times New Roman"/>
        </w:rPr>
        <w:t xml:space="preserve"> and risk reduction (Lewis, 2009).</w:t>
      </w:r>
    </w:p>
    <w:p w14:paraId="7FFF4F3E" w14:textId="77777777" w:rsidR="00EE2366" w:rsidRPr="00A96B4E" w:rsidRDefault="00EE2366" w:rsidP="00C81A48">
      <w:pPr>
        <w:pStyle w:val="ListParagraph"/>
        <w:numPr>
          <w:ilvl w:val="0"/>
          <w:numId w:val="11"/>
        </w:numPr>
        <w:spacing w:after="0" w:line="240" w:lineRule="auto"/>
        <w:ind w:left="270" w:hanging="270"/>
        <w:jc w:val="both"/>
        <w:rPr>
          <w:rFonts w:ascii="Arial" w:hAnsi="Arial"/>
          <w:b/>
          <w:bCs/>
          <w:sz w:val="24"/>
          <w:szCs w:val="24"/>
          <w:lang w:eastAsia="ru-RU"/>
        </w:rPr>
      </w:pPr>
      <w:r w:rsidRPr="00A96B4E">
        <w:rPr>
          <w:rFonts w:ascii="Arial" w:hAnsi="Arial"/>
          <w:b/>
          <w:bCs/>
          <w:sz w:val="24"/>
          <w:szCs w:val="24"/>
          <w:lang w:eastAsia="ru-RU"/>
        </w:rPr>
        <w:t>FUTURE RESEARCH DIRECTIONS</w:t>
      </w:r>
    </w:p>
    <w:p w14:paraId="008FFFD4" w14:textId="75CCC3B2" w:rsidR="00EE2366" w:rsidRPr="00A96B4E" w:rsidRDefault="00A5015A" w:rsidP="00AB67CE">
      <w:pPr>
        <w:spacing w:after="0" w:line="240" w:lineRule="auto"/>
        <w:jc w:val="both"/>
        <w:rPr>
          <w:rFonts w:ascii="Arial" w:hAnsi="Arial"/>
          <w:b/>
          <w:bCs/>
          <w:sz w:val="24"/>
          <w:szCs w:val="24"/>
          <w:lang w:eastAsia="ru-RU"/>
        </w:rPr>
      </w:pPr>
      <w:r>
        <w:rPr>
          <w:rFonts w:ascii="Times New Roman" w:hAnsi="Times New Roman" w:cs="Times New Roman"/>
        </w:rPr>
        <w:t xml:space="preserve">Future research directions in e-Learning include research in different technologies that shapes the presence of e-Learning 3.0. </w:t>
      </w:r>
      <w:r w:rsidR="00745B9F">
        <w:rPr>
          <w:rFonts w:ascii="Times New Roman" w:hAnsi="Times New Roman" w:cs="Times New Roman"/>
        </w:rPr>
        <w:t>T</w:t>
      </w:r>
      <w:r>
        <w:rPr>
          <w:rFonts w:ascii="Times New Roman" w:hAnsi="Times New Roman" w:cs="Times New Roman"/>
        </w:rPr>
        <w:t xml:space="preserve">echnologies include: </w:t>
      </w:r>
      <w:r w:rsidR="00AB67CE">
        <w:rPr>
          <w:rFonts w:ascii="Times New Roman" w:hAnsi="Times New Roman" w:cs="Times New Roman"/>
        </w:rPr>
        <w:t>w</w:t>
      </w:r>
      <w:r>
        <w:rPr>
          <w:rFonts w:ascii="Times New Roman" w:hAnsi="Times New Roman" w:cs="Times New Roman"/>
        </w:rPr>
        <w:t xml:space="preserve">eb 3D, </w:t>
      </w:r>
      <w:r w:rsidR="00AB67CE">
        <w:rPr>
          <w:rFonts w:ascii="Times New Roman" w:hAnsi="Times New Roman" w:cs="Times New Roman"/>
        </w:rPr>
        <w:t>s</w:t>
      </w:r>
      <w:r>
        <w:rPr>
          <w:rFonts w:ascii="Times New Roman" w:hAnsi="Times New Roman" w:cs="Times New Roman"/>
        </w:rPr>
        <w:t xml:space="preserve">emantic </w:t>
      </w:r>
      <w:r w:rsidR="00AB67CE">
        <w:rPr>
          <w:rFonts w:ascii="Times New Roman" w:hAnsi="Times New Roman" w:cs="Times New Roman"/>
        </w:rPr>
        <w:t>w</w:t>
      </w:r>
      <w:r>
        <w:rPr>
          <w:rFonts w:ascii="Times New Roman" w:hAnsi="Times New Roman" w:cs="Times New Roman"/>
        </w:rPr>
        <w:t xml:space="preserve">eb, </w:t>
      </w:r>
      <w:r w:rsidR="00AB67CE">
        <w:rPr>
          <w:rFonts w:ascii="Times New Roman" w:hAnsi="Times New Roman" w:cs="Times New Roman"/>
        </w:rPr>
        <w:t>m</w:t>
      </w:r>
      <w:r>
        <w:rPr>
          <w:rFonts w:ascii="Times New Roman" w:hAnsi="Times New Roman" w:cs="Times New Roman"/>
        </w:rPr>
        <w:t xml:space="preserve">ining </w:t>
      </w:r>
      <w:r w:rsidR="00AB67CE">
        <w:rPr>
          <w:rFonts w:ascii="Times New Roman" w:hAnsi="Times New Roman" w:cs="Times New Roman"/>
        </w:rPr>
        <w:t>s</w:t>
      </w:r>
      <w:r>
        <w:rPr>
          <w:rFonts w:ascii="Times New Roman" w:hAnsi="Times New Roman" w:cs="Times New Roman"/>
        </w:rPr>
        <w:t xml:space="preserve">ocial </w:t>
      </w:r>
      <w:r w:rsidR="00AB67CE">
        <w:rPr>
          <w:rFonts w:ascii="Times New Roman" w:hAnsi="Times New Roman" w:cs="Times New Roman"/>
        </w:rPr>
        <w:t>n</w:t>
      </w:r>
      <w:r>
        <w:rPr>
          <w:rFonts w:ascii="Times New Roman" w:hAnsi="Times New Roman" w:cs="Times New Roman"/>
        </w:rPr>
        <w:t xml:space="preserve">etworks, </w:t>
      </w:r>
      <w:r w:rsidR="00AB67CE">
        <w:rPr>
          <w:rFonts w:ascii="Times New Roman" w:hAnsi="Times New Roman" w:cs="Times New Roman"/>
        </w:rPr>
        <w:t>c</w:t>
      </w:r>
      <w:r>
        <w:rPr>
          <w:rFonts w:ascii="Times New Roman" w:hAnsi="Times New Roman" w:cs="Times New Roman"/>
        </w:rPr>
        <w:t xml:space="preserve">ollaborative </w:t>
      </w:r>
      <w:r w:rsidR="00AB67CE">
        <w:rPr>
          <w:rFonts w:ascii="Times New Roman" w:hAnsi="Times New Roman" w:cs="Times New Roman"/>
        </w:rPr>
        <w:t>m</w:t>
      </w:r>
      <w:r>
        <w:rPr>
          <w:rFonts w:ascii="Times New Roman" w:hAnsi="Times New Roman" w:cs="Times New Roman"/>
        </w:rPr>
        <w:t xml:space="preserve">ultimedia </w:t>
      </w:r>
      <w:r w:rsidR="00AB67CE">
        <w:rPr>
          <w:rFonts w:ascii="Times New Roman" w:hAnsi="Times New Roman" w:cs="Times New Roman"/>
        </w:rPr>
        <w:t>a</w:t>
      </w:r>
      <w:r>
        <w:rPr>
          <w:rFonts w:ascii="Times New Roman" w:hAnsi="Times New Roman" w:cs="Times New Roman"/>
        </w:rPr>
        <w:t xml:space="preserve">uthoring, and NLP of </w:t>
      </w:r>
      <w:r w:rsidR="00AB67CE">
        <w:rPr>
          <w:rFonts w:ascii="Times New Roman" w:hAnsi="Times New Roman" w:cs="Times New Roman"/>
        </w:rPr>
        <w:t>r</w:t>
      </w:r>
      <w:r>
        <w:rPr>
          <w:rFonts w:ascii="Times New Roman" w:hAnsi="Times New Roman" w:cs="Times New Roman"/>
        </w:rPr>
        <w:t xml:space="preserve">eal-time </w:t>
      </w:r>
      <w:r w:rsidR="00AB67CE">
        <w:rPr>
          <w:rFonts w:ascii="Times New Roman" w:hAnsi="Times New Roman" w:cs="Times New Roman"/>
        </w:rPr>
        <w:t>a</w:t>
      </w:r>
      <w:r>
        <w:rPr>
          <w:rFonts w:ascii="Times New Roman" w:hAnsi="Times New Roman" w:cs="Times New Roman"/>
        </w:rPr>
        <w:t>pplications.</w:t>
      </w:r>
    </w:p>
    <w:p w14:paraId="5CC32C3F" w14:textId="77777777" w:rsidR="00A5015A" w:rsidRDefault="00A5015A" w:rsidP="009A2DB9">
      <w:pPr>
        <w:spacing w:after="0" w:line="240" w:lineRule="auto"/>
        <w:jc w:val="both"/>
        <w:rPr>
          <w:rFonts w:ascii="Times New Roman" w:hAnsi="Times New Roman" w:cs="Times New Roman"/>
          <w:b/>
          <w:bCs/>
          <w:lang w:eastAsia="ru-RU"/>
        </w:rPr>
      </w:pPr>
    </w:p>
    <w:p w14:paraId="2F5616B3" w14:textId="2AF08C46" w:rsidR="00EE2366" w:rsidRPr="00A96B4E" w:rsidRDefault="007A4C2E" w:rsidP="007A4C2E">
      <w:pPr>
        <w:spacing w:after="0" w:line="240" w:lineRule="auto"/>
        <w:jc w:val="both"/>
        <w:rPr>
          <w:rFonts w:ascii="Times New Roman" w:hAnsi="Times New Roman" w:cs="Times New Roman"/>
          <w:lang w:eastAsia="ru-RU"/>
        </w:rPr>
      </w:pPr>
      <w:r>
        <w:rPr>
          <w:rFonts w:ascii="Times New Roman" w:hAnsi="Times New Roman" w:cs="Times New Roman"/>
          <w:b/>
          <w:bCs/>
          <w:lang w:eastAsia="ru-RU"/>
        </w:rPr>
        <w:t>Web</w:t>
      </w:r>
      <w:r w:rsidR="00EE2366" w:rsidRPr="00A96B4E">
        <w:rPr>
          <w:rFonts w:ascii="Times New Roman" w:hAnsi="Times New Roman" w:cs="Times New Roman"/>
          <w:b/>
          <w:bCs/>
          <w:lang w:eastAsia="ru-RU"/>
        </w:rPr>
        <w:t>3D:</w:t>
      </w:r>
      <w:r w:rsidR="00EE2366" w:rsidRPr="00A96B4E">
        <w:rPr>
          <w:rFonts w:ascii="Times New Roman" w:hAnsi="Times New Roman" w:cs="Times New Roman"/>
          <w:lang w:eastAsia="ru-RU"/>
        </w:rPr>
        <w:t xml:space="preserve"> </w:t>
      </w:r>
      <w:r w:rsidR="00BD30DC">
        <w:rPr>
          <w:rFonts w:ascii="Times New Roman" w:hAnsi="Times New Roman" w:cs="Times New Roman"/>
          <w:lang w:eastAsia="ru-RU"/>
        </w:rPr>
        <w:t>t</w:t>
      </w:r>
      <w:r w:rsidR="00EE2366" w:rsidRPr="00A96B4E">
        <w:rPr>
          <w:rFonts w:ascii="Times New Roman" w:hAnsi="Times New Roman" w:cs="Times New Roman"/>
          <w:lang w:eastAsia="ru-RU"/>
        </w:rPr>
        <w:t xml:space="preserve">he </w:t>
      </w:r>
      <w:r w:rsidR="00BD30DC">
        <w:rPr>
          <w:rFonts w:ascii="Times New Roman" w:hAnsi="Times New Roman" w:cs="Times New Roman"/>
          <w:lang w:eastAsia="ru-RU"/>
        </w:rPr>
        <w:t>n</w:t>
      </w:r>
      <w:r w:rsidR="00EE2366" w:rsidRPr="00A96B4E">
        <w:rPr>
          <w:rFonts w:ascii="Times New Roman" w:hAnsi="Times New Roman" w:cs="Times New Roman"/>
          <w:lang w:eastAsia="ru-RU"/>
        </w:rPr>
        <w:t xml:space="preserve">ext </w:t>
      </w:r>
      <w:r w:rsidR="00BD30DC">
        <w:rPr>
          <w:rFonts w:ascii="Times New Roman" w:hAnsi="Times New Roman" w:cs="Times New Roman"/>
          <w:lang w:eastAsia="ru-RU"/>
        </w:rPr>
        <w:t>m</w:t>
      </w:r>
      <w:r w:rsidR="00EE2366" w:rsidRPr="00A96B4E">
        <w:rPr>
          <w:rFonts w:ascii="Times New Roman" w:hAnsi="Times New Roman" w:cs="Times New Roman"/>
          <w:lang w:eastAsia="ru-RU"/>
        </w:rPr>
        <w:t xml:space="preserve">ajor </w:t>
      </w:r>
      <w:r w:rsidR="00BD30DC">
        <w:rPr>
          <w:rFonts w:ascii="Times New Roman" w:hAnsi="Times New Roman" w:cs="Times New Roman"/>
          <w:lang w:eastAsia="ru-RU"/>
        </w:rPr>
        <w:t>i</w:t>
      </w:r>
      <w:r w:rsidR="00EE2366" w:rsidRPr="00A96B4E">
        <w:rPr>
          <w:rFonts w:ascii="Times New Roman" w:hAnsi="Times New Roman" w:cs="Times New Roman"/>
          <w:lang w:eastAsia="ru-RU"/>
        </w:rPr>
        <w:t xml:space="preserve">nternet </w:t>
      </w:r>
      <w:r w:rsidR="00BD30DC">
        <w:rPr>
          <w:rFonts w:ascii="Times New Roman" w:hAnsi="Times New Roman" w:cs="Times New Roman"/>
          <w:lang w:eastAsia="ru-RU"/>
        </w:rPr>
        <w:t>w</w:t>
      </w:r>
      <w:r w:rsidR="00EE2366" w:rsidRPr="00A96B4E">
        <w:rPr>
          <w:rFonts w:ascii="Times New Roman" w:hAnsi="Times New Roman" w:cs="Times New Roman"/>
          <w:lang w:eastAsia="ru-RU"/>
        </w:rPr>
        <w:t xml:space="preserve">ave (Driver et al., 2009), Web3D will deliver an interactive, immersive experience much richer than the static, text-oriented or even interactive graphical interfaces of today’s </w:t>
      </w:r>
      <w:r>
        <w:rPr>
          <w:rFonts w:ascii="Times New Roman" w:hAnsi="Times New Roman" w:cs="Times New Roman"/>
          <w:lang w:eastAsia="ru-RU"/>
        </w:rPr>
        <w:t>w</w:t>
      </w:r>
      <w:r w:rsidR="00EE2366" w:rsidRPr="00A96B4E">
        <w:rPr>
          <w:rFonts w:ascii="Times New Roman" w:hAnsi="Times New Roman" w:cs="Times New Roman"/>
          <w:lang w:eastAsia="ru-RU"/>
        </w:rPr>
        <w:t xml:space="preserve">eb. In the new world of work that </w:t>
      </w:r>
      <w:r>
        <w:rPr>
          <w:rFonts w:ascii="Times New Roman" w:hAnsi="Times New Roman" w:cs="Times New Roman"/>
          <w:lang w:eastAsia="ru-RU"/>
        </w:rPr>
        <w:t>w</w:t>
      </w:r>
      <w:r w:rsidR="00EE2366" w:rsidRPr="00A96B4E">
        <w:rPr>
          <w:rFonts w:ascii="Times New Roman" w:hAnsi="Times New Roman" w:cs="Times New Roman"/>
          <w:lang w:eastAsia="ru-RU"/>
        </w:rPr>
        <w:t xml:space="preserve">eb3D will </w:t>
      </w:r>
      <w:r w:rsidRPr="00A96B4E">
        <w:rPr>
          <w:rFonts w:ascii="Times New Roman" w:hAnsi="Times New Roman" w:cs="Times New Roman"/>
          <w:lang w:eastAsia="ru-RU"/>
        </w:rPr>
        <w:t>enable;</w:t>
      </w:r>
      <w:r w:rsidR="00EE2366" w:rsidRPr="00A96B4E">
        <w:rPr>
          <w:rFonts w:ascii="Times New Roman" w:hAnsi="Times New Roman" w:cs="Times New Roman"/>
          <w:lang w:eastAsia="ru-RU"/>
        </w:rPr>
        <w:t xml:space="preserve"> people will be </w:t>
      </w:r>
      <w:r w:rsidR="00EE2366" w:rsidRPr="00A96B4E">
        <w:rPr>
          <w:rFonts w:ascii="Times New Roman" w:hAnsi="Times New Roman" w:cs="Times New Roman"/>
          <w:lang w:eastAsia="ru-RU"/>
        </w:rPr>
        <w:lastRenderedPageBreak/>
        <w:t>represented visually by avatars that can move in</w:t>
      </w:r>
      <w:r w:rsidR="009A2DB9">
        <w:rPr>
          <w:rFonts w:ascii="Times New Roman" w:hAnsi="Times New Roman" w:cs="Times New Roman"/>
          <w:lang w:eastAsia="ru-RU"/>
        </w:rPr>
        <w:t xml:space="preserve"> space, communicate with others</w:t>
      </w:r>
      <w:r w:rsidR="00EE2366" w:rsidRPr="00A96B4E">
        <w:rPr>
          <w:rFonts w:ascii="Times New Roman" w:hAnsi="Times New Roman" w:cs="Times New Roman"/>
          <w:lang w:eastAsia="ru-RU"/>
        </w:rPr>
        <w:t xml:space="preserve"> and interact with objects and information. Yet Web3D w</w:t>
      </w:r>
      <w:r w:rsidR="009A2DB9">
        <w:rPr>
          <w:rFonts w:ascii="Times New Roman" w:hAnsi="Times New Roman" w:cs="Times New Roman"/>
          <w:lang w:eastAsia="ru-RU"/>
        </w:rPr>
        <w:t>on’t leave the old world behind.</w:t>
      </w:r>
      <w:r w:rsidR="00A5015A">
        <w:rPr>
          <w:rFonts w:ascii="Times New Roman" w:hAnsi="Times New Roman" w:cs="Times New Roman"/>
          <w:lang w:eastAsia="ru-RU"/>
        </w:rPr>
        <w:t xml:space="preserve"> </w:t>
      </w:r>
      <w:r w:rsidR="00382C34">
        <w:rPr>
          <w:rFonts w:ascii="Times New Roman" w:hAnsi="Times New Roman" w:cs="Times New Roman"/>
          <w:lang w:eastAsia="ru-RU"/>
        </w:rPr>
        <w:t>I</w:t>
      </w:r>
      <w:r w:rsidR="00EE2366" w:rsidRPr="00A96B4E">
        <w:rPr>
          <w:rFonts w:ascii="Times New Roman" w:hAnsi="Times New Roman" w:cs="Times New Roman"/>
          <w:lang w:eastAsia="ru-RU"/>
        </w:rPr>
        <w:t>t will integrate with the Web technologies we use today. Workers will use Web3D to teach and learn, innovate collaboratively, communicate and network, intera</w:t>
      </w:r>
      <w:r w:rsidR="00382C34">
        <w:rPr>
          <w:rFonts w:ascii="Times New Roman" w:hAnsi="Times New Roman" w:cs="Times New Roman"/>
          <w:lang w:eastAsia="ru-RU"/>
        </w:rPr>
        <w:t>ct with and present information</w:t>
      </w:r>
      <w:r w:rsidR="00EE2366" w:rsidRPr="00A96B4E">
        <w:rPr>
          <w:rFonts w:ascii="Times New Roman" w:hAnsi="Times New Roman" w:cs="Times New Roman"/>
          <w:lang w:eastAsia="ru-RU"/>
        </w:rPr>
        <w:t xml:space="preserve"> and manage real-world systems.</w:t>
      </w:r>
    </w:p>
    <w:p w14:paraId="14B18ABA" w14:textId="77777777" w:rsidR="00443F1D" w:rsidRPr="00A96B4E" w:rsidRDefault="00443F1D" w:rsidP="00EE2366">
      <w:pPr>
        <w:spacing w:after="0" w:line="240" w:lineRule="auto"/>
        <w:jc w:val="both"/>
        <w:rPr>
          <w:rFonts w:ascii="Times New Roman" w:hAnsi="Times New Roman" w:cs="Times New Roman"/>
          <w:lang w:eastAsia="ru-RU"/>
        </w:rPr>
      </w:pPr>
    </w:p>
    <w:p w14:paraId="7A23BB4D" w14:textId="12B61CBE" w:rsidR="00443F1D" w:rsidRPr="00A96B4E" w:rsidRDefault="00443F1D" w:rsidP="00382C34">
      <w:pPr>
        <w:spacing w:after="0" w:line="240" w:lineRule="auto"/>
        <w:jc w:val="both"/>
        <w:rPr>
          <w:rFonts w:ascii="Times New Roman" w:hAnsi="Times New Roman" w:cs="Times New Roman"/>
          <w:lang w:eastAsia="ru-RU"/>
        </w:rPr>
      </w:pPr>
      <w:r w:rsidRPr="00A96B4E">
        <w:rPr>
          <w:rFonts w:ascii="Times New Roman" w:hAnsi="Times New Roman" w:cs="Times New Roman"/>
          <w:b/>
          <w:bCs/>
          <w:lang w:eastAsia="ru-RU"/>
        </w:rPr>
        <w:t>Semantic Web in e-Learning:</w:t>
      </w:r>
      <w:r w:rsidR="001E0365" w:rsidRPr="00A96B4E">
        <w:rPr>
          <w:rFonts w:ascii="Times New Roman" w:hAnsi="Times New Roman" w:cs="Times New Roman"/>
          <w:b/>
          <w:bCs/>
          <w:lang w:eastAsia="ru-RU"/>
        </w:rPr>
        <w:t xml:space="preserve"> </w:t>
      </w:r>
      <w:r w:rsidR="007A4C2E">
        <w:rPr>
          <w:rFonts w:ascii="Times New Roman" w:hAnsi="Times New Roman" w:cs="Times New Roman"/>
          <w:lang w:eastAsia="ru-RU"/>
        </w:rPr>
        <w:t>semantic w</w:t>
      </w:r>
      <w:r w:rsidR="001E0365" w:rsidRPr="00A96B4E">
        <w:rPr>
          <w:rFonts w:ascii="Times New Roman" w:hAnsi="Times New Roman" w:cs="Times New Roman"/>
          <w:lang w:eastAsia="ru-RU"/>
        </w:rPr>
        <w:t>eb is a collection of standards, data structures and software that make the online experience more detailed, i</w:t>
      </w:r>
      <w:r w:rsidR="00382C34">
        <w:rPr>
          <w:rFonts w:ascii="Times New Roman" w:hAnsi="Times New Roman" w:cs="Times New Roman"/>
          <w:lang w:eastAsia="ru-RU"/>
        </w:rPr>
        <w:t>ntelligent</w:t>
      </w:r>
      <w:r w:rsidR="001E0365" w:rsidRPr="00A96B4E">
        <w:rPr>
          <w:rFonts w:ascii="Times New Roman" w:hAnsi="Times New Roman" w:cs="Times New Roman"/>
          <w:lang w:eastAsia="ru-RU"/>
        </w:rPr>
        <w:t xml:space="preserve"> and in some cases, more int</w:t>
      </w:r>
      <w:r w:rsidR="007A4C2E">
        <w:rPr>
          <w:rFonts w:ascii="Times New Roman" w:hAnsi="Times New Roman" w:cs="Times New Roman"/>
          <w:lang w:eastAsia="ru-RU"/>
        </w:rPr>
        <w:t>ense. The goal of the Semantic w</w:t>
      </w:r>
      <w:r w:rsidR="001E0365" w:rsidRPr="00A96B4E">
        <w:rPr>
          <w:rFonts w:ascii="Times New Roman" w:hAnsi="Times New Roman" w:cs="Times New Roman"/>
          <w:lang w:eastAsia="ru-RU"/>
        </w:rPr>
        <w:t>eb is to provide the capaci</w:t>
      </w:r>
      <w:r w:rsidR="007A4C2E">
        <w:rPr>
          <w:rFonts w:ascii="Times New Roman" w:hAnsi="Times New Roman" w:cs="Times New Roman"/>
          <w:lang w:eastAsia="ru-RU"/>
        </w:rPr>
        <w:t>ty for computers to understand w</w:t>
      </w:r>
      <w:r w:rsidR="001E0365" w:rsidRPr="00A96B4E">
        <w:rPr>
          <w:rFonts w:ascii="Times New Roman" w:hAnsi="Times New Roman" w:cs="Times New Roman"/>
          <w:lang w:eastAsia="ru-RU"/>
        </w:rPr>
        <w:t xml:space="preserve">eb content that exists on systems and servers across the </w:t>
      </w:r>
      <w:r w:rsidR="00382C34">
        <w:rPr>
          <w:rFonts w:ascii="Times New Roman" w:hAnsi="Times New Roman" w:cs="Times New Roman"/>
          <w:lang w:eastAsia="ru-RU"/>
        </w:rPr>
        <w:t>i</w:t>
      </w:r>
      <w:r w:rsidR="001E0365" w:rsidRPr="00A96B4E">
        <w:rPr>
          <w:rFonts w:ascii="Times New Roman" w:hAnsi="Times New Roman" w:cs="Times New Roman"/>
          <w:lang w:eastAsia="ru-RU"/>
        </w:rPr>
        <w:t>nternet, ultimately adding value to the content and opening rich new data, information, and knowledge frontiers (Daly, 2009).</w:t>
      </w:r>
      <w:r w:rsidR="007A4C2E">
        <w:rPr>
          <w:rFonts w:ascii="Times New Roman" w:hAnsi="Times New Roman" w:cs="Times New Roman"/>
          <w:lang w:eastAsia="ru-RU"/>
        </w:rPr>
        <w:t xml:space="preserve"> The potential of the Semantic w</w:t>
      </w:r>
      <w:r w:rsidR="001E0365" w:rsidRPr="00A96B4E">
        <w:rPr>
          <w:rFonts w:ascii="Times New Roman" w:hAnsi="Times New Roman" w:cs="Times New Roman"/>
          <w:lang w:eastAsia="ru-RU"/>
        </w:rPr>
        <w:t>eb could actually revolutionize the learning expe</w:t>
      </w:r>
      <w:r w:rsidR="007A4C2E">
        <w:rPr>
          <w:rFonts w:ascii="Times New Roman" w:hAnsi="Times New Roman" w:cs="Times New Roman"/>
          <w:lang w:eastAsia="ru-RU"/>
        </w:rPr>
        <w:t>rience and help it moving into w</w:t>
      </w:r>
      <w:r w:rsidR="001E0365" w:rsidRPr="00A96B4E">
        <w:rPr>
          <w:rFonts w:ascii="Times New Roman" w:hAnsi="Times New Roman" w:cs="Times New Roman"/>
          <w:lang w:eastAsia="ru-RU"/>
        </w:rPr>
        <w:t xml:space="preserve">eb 3.0. Web 3.0 entitles better organized and more intelligent use of the knowledge available in the </w:t>
      </w:r>
      <w:r w:rsidR="00382C34">
        <w:rPr>
          <w:rFonts w:ascii="Times New Roman" w:hAnsi="Times New Roman" w:cs="Times New Roman"/>
          <w:lang w:eastAsia="ru-RU"/>
        </w:rPr>
        <w:t>i</w:t>
      </w:r>
      <w:r w:rsidR="001E0365" w:rsidRPr="00A96B4E">
        <w:rPr>
          <w:rFonts w:ascii="Times New Roman" w:hAnsi="Times New Roman" w:cs="Times New Roman"/>
          <w:lang w:eastAsia="ru-RU"/>
        </w:rPr>
        <w:t>nternet that will directly add potential to the learning process and create new learning environments.</w:t>
      </w:r>
    </w:p>
    <w:p w14:paraId="47D5643B" w14:textId="77777777" w:rsidR="00EE2366" w:rsidRPr="00A96B4E" w:rsidRDefault="00EE2366" w:rsidP="00EE2366">
      <w:pPr>
        <w:spacing w:after="0" w:line="240" w:lineRule="auto"/>
        <w:jc w:val="both"/>
        <w:rPr>
          <w:rFonts w:ascii="Times New Roman" w:hAnsi="Times New Roman" w:cs="Times New Roman"/>
          <w:lang w:eastAsia="ru-RU"/>
        </w:rPr>
      </w:pPr>
    </w:p>
    <w:p w14:paraId="60731934" w14:textId="323704E2" w:rsidR="00EE2366" w:rsidRPr="00A96B4E" w:rsidRDefault="00EE2366" w:rsidP="007A4C2E">
      <w:pPr>
        <w:spacing w:after="0" w:line="240" w:lineRule="auto"/>
        <w:jc w:val="both"/>
        <w:rPr>
          <w:rFonts w:ascii="Times New Roman" w:hAnsi="Times New Roman" w:cs="Times New Roman"/>
          <w:lang w:eastAsia="ru-RU"/>
        </w:rPr>
      </w:pPr>
      <w:r w:rsidRPr="00A96B4E">
        <w:rPr>
          <w:rFonts w:ascii="Times New Roman" w:hAnsi="Times New Roman" w:cs="Times New Roman"/>
          <w:b/>
          <w:bCs/>
          <w:lang w:eastAsia="ru-RU"/>
        </w:rPr>
        <w:t xml:space="preserve">Mining Social Networks: </w:t>
      </w:r>
      <w:r w:rsidR="007A4C2E">
        <w:rPr>
          <w:rFonts w:ascii="Times New Roman" w:hAnsi="Times New Roman" w:cs="Times New Roman"/>
          <w:lang w:eastAsia="ru-RU"/>
        </w:rPr>
        <w:t>s</w:t>
      </w:r>
      <w:r w:rsidR="00845E95" w:rsidRPr="00A96B4E">
        <w:rPr>
          <w:rFonts w:ascii="Times New Roman" w:hAnsi="Times New Roman" w:cs="Times New Roman"/>
          <w:lang w:eastAsia="ru-RU"/>
        </w:rPr>
        <w:t xml:space="preserve">ocial </w:t>
      </w:r>
      <w:r w:rsidR="007A4C2E">
        <w:rPr>
          <w:rFonts w:ascii="Times New Roman" w:hAnsi="Times New Roman" w:cs="Times New Roman"/>
          <w:lang w:eastAsia="ru-RU"/>
        </w:rPr>
        <w:t>n</w:t>
      </w:r>
      <w:r w:rsidR="00845E95" w:rsidRPr="00A96B4E">
        <w:rPr>
          <w:rFonts w:ascii="Times New Roman" w:hAnsi="Times New Roman" w:cs="Times New Roman"/>
          <w:lang w:eastAsia="ru-RU"/>
        </w:rPr>
        <w:t>etworks include billions of te</w:t>
      </w:r>
      <w:r w:rsidR="00382C34">
        <w:rPr>
          <w:rFonts w:ascii="Times New Roman" w:hAnsi="Times New Roman" w:cs="Times New Roman"/>
          <w:lang w:eastAsia="ru-RU"/>
        </w:rPr>
        <w:t>rabytes of data, images, videos</w:t>
      </w:r>
      <w:r w:rsidR="00845E95" w:rsidRPr="00A96B4E">
        <w:rPr>
          <w:rFonts w:ascii="Times New Roman" w:hAnsi="Times New Roman" w:cs="Times New Roman"/>
          <w:lang w:eastAsia="ru-RU"/>
        </w:rPr>
        <w:t xml:space="preserve"> and many other file types that  we need to analyze closely to come closer to newer generations, know how they utilize emerging tec</w:t>
      </w:r>
      <w:r w:rsidR="00382C34">
        <w:rPr>
          <w:rFonts w:ascii="Times New Roman" w:hAnsi="Times New Roman" w:cs="Times New Roman"/>
          <w:lang w:eastAsia="ru-RU"/>
        </w:rPr>
        <w:t>hnologies, how they think, feel</w:t>
      </w:r>
      <w:r w:rsidR="00845E95" w:rsidRPr="00A96B4E">
        <w:rPr>
          <w:rFonts w:ascii="Times New Roman" w:hAnsi="Times New Roman" w:cs="Times New Roman"/>
          <w:lang w:eastAsia="ru-RU"/>
        </w:rPr>
        <w:t xml:space="preserve"> and how they can utilize those technologies in a way that changes their lives to the better.</w:t>
      </w:r>
    </w:p>
    <w:p w14:paraId="3A9ABDB4" w14:textId="77777777" w:rsidR="00EE2366" w:rsidRPr="00A96B4E" w:rsidRDefault="00EE2366" w:rsidP="00EE2366">
      <w:pPr>
        <w:spacing w:after="0" w:line="240" w:lineRule="auto"/>
        <w:jc w:val="both"/>
        <w:rPr>
          <w:rFonts w:ascii="Times New Roman" w:hAnsi="Times New Roman" w:cs="Times New Roman"/>
          <w:lang w:eastAsia="ru-RU"/>
        </w:rPr>
      </w:pPr>
    </w:p>
    <w:p w14:paraId="5D6C65C0" w14:textId="702B2D61" w:rsidR="00EE2366" w:rsidRPr="00A96B4E" w:rsidRDefault="00EE2366" w:rsidP="00845E95">
      <w:pPr>
        <w:spacing w:after="0" w:line="240" w:lineRule="auto"/>
        <w:jc w:val="both"/>
        <w:rPr>
          <w:rFonts w:ascii="Times New Roman" w:hAnsi="Times New Roman" w:cs="Times New Roman"/>
          <w:lang w:eastAsia="ru-RU"/>
        </w:rPr>
      </w:pPr>
      <w:r w:rsidRPr="00A96B4E">
        <w:rPr>
          <w:rFonts w:ascii="Times New Roman" w:hAnsi="Times New Roman" w:cs="Times New Roman"/>
          <w:b/>
          <w:bCs/>
          <w:lang w:eastAsia="ru-RU"/>
        </w:rPr>
        <w:t>Col</w:t>
      </w:r>
      <w:r w:rsidR="008F0A2E" w:rsidRPr="00A96B4E">
        <w:rPr>
          <w:rFonts w:ascii="Times New Roman" w:hAnsi="Times New Roman" w:cs="Times New Roman"/>
          <w:b/>
          <w:bCs/>
          <w:lang w:eastAsia="ru-RU"/>
        </w:rPr>
        <w:t>laborative Multimedia Authoring</w:t>
      </w:r>
      <w:r w:rsidR="00845E95" w:rsidRPr="00A96B4E">
        <w:rPr>
          <w:rFonts w:ascii="Times New Roman" w:hAnsi="Times New Roman" w:cs="Times New Roman"/>
          <w:b/>
          <w:bCs/>
          <w:lang w:eastAsia="ru-RU"/>
        </w:rPr>
        <w:t xml:space="preserve">: </w:t>
      </w:r>
      <w:r w:rsidR="00F75A0F">
        <w:rPr>
          <w:rFonts w:ascii="Times New Roman" w:hAnsi="Times New Roman" w:cs="Times New Roman"/>
          <w:lang w:eastAsia="ru-RU"/>
        </w:rPr>
        <w:t>r</w:t>
      </w:r>
      <w:r w:rsidR="00845E95" w:rsidRPr="00A96B4E">
        <w:rPr>
          <w:rFonts w:ascii="Times New Roman" w:hAnsi="Times New Roman" w:cs="Times New Roman"/>
          <w:lang w:eastAsia="ru-RU"/>
        </w:rPr>
        <w:t>ecorded lectures c</w:t>
      </w:r>
      <w:r w:rsidR="00382C34">
        <w:rPr>
          <w:rFonts w:ascii="Times New Roman" w:hAnsi="Times New Roman" w:cs="Times New Roman"/>
          <w:lang w:eastAsia="ru-RU"/>
        </w:rPr>
        <w:t>an be enhanced, edited, updated</w:t>
      </w:r>
      <w:r w:rsidR="00845E95" w:rsidRPr="00A96B4E">
        <w:rPr>
          <w:rFonts w:ascii="Times New Roman" w:hAnsi="Times New Roman" w:cs="Times New Roman"/>
          <w:lang w:eastAsia="ru-RU"/>
        </w:rPr>
        <w:t xml:space="preserve"> and collaboratively worked on to present a rich multimedia repositories and learning content to students. An example of this collaboration is the one presented via We-</w:t>
      </w:r>
      <w:proofErr w:type="spellStart"/>
      <w:r w:rsidR="00845E95" w:rsidRPr="00A96B4E">
        <w:rPr>
          <w:rFonts w:ascii="Times New Roman" w:hAnsi="Times New Roman" w:cs="Times New Roman"/>
          <w:lang w:eastAsia="ru-RU"/>
        </w:rPr>
        <w:t>Lcome</w:t>
      </w:r>
      <w:proofErr w:type="spellEnd"/>
      <w:r w:rsidR="00845E95" w:rsidRPr="00A96B4E">
        <w:rPr>
          <w:rFonts w:ascii="Times New Roman" w:hAnsi="Times New Roman" w:cs="Times New Roman"/>
          <w:lang w:eastAsia="ru-RU"/>
        </w:rPr>
        <w:t xml:space="preserve"> to enable different students that can speak different languages from providing sub-titles in their languages to be added to the recorded lectures, so those lectures become available in different languages.</w:t>
      </w:r>
    </w:p>
    <w:p w14:paraId="22885BE8" w14:textId="77777777" w:rsidR="00EE2366" w:rsidRPr="00A96B4E" w:rsidRDefault="00EE2366" w:rsidP="00EE2366">
      <w:pPr>
        <w:spacing w:after="0" w:line="240" w:lineRule="auto"/>
        <w:jc w:val="both"/>
        <w:rPr>
          <w:rFonts w:ascii="Times New Roman" w:hAnsi="Times New Roman" w:cs="Times New Roman"/>
          <w:b/>
          <w:bCs/>
          <w:lang w:eastAsia="ru-RU"/>
        </w:rPr>
      </w:pPr>
    </w:p>
    <w:p w14:paraId="643A8EFF" w14:textId="245D8714" w:rsidR="00382C34" w:rsidRDefault="00EE2366" w:rsidP="00382C34">
      <w:pPr>
        <w:spacing w:after="0" w:line="240" w:lineRule="auto"/>
        <w:jc w:val="both"/>
        <w:rPr>
          <w:rFonts w:ascii="Times New Roman" w:hAnsi="Times New Roman" w:cs="Times New Roman"/>
          <w:lang w:eastAsia="ru-RU"/>
        </w:rPr>
      </w:pPr>
      <w:r w:rsidRPr="00A96B4E">
        <w:rPr>
          <w:rFonts w:ascii="Times New Roman" w:hAnsi="Times New Roman" w:cs="Times New Roman"/>
          <w:b/>
          <w:bCs/>
          <w:lang w:eastAsia="ru-RU"/>
        </w:rPr>
        <w:t>NLP of Real-time Applications Generated Data</w:t>
      </w:r>
      <w:r w:rsidR="00381B58" w:rsidRPr="00A96B4E">
        <w:rPr>
          <w:rFonts w:ascii="Times New Roman" w:hAnsi="Times New Roman" w:cs="Times New Roman"/>
          <w:b/>
          <w:bCs/>
          <w:lang w:eastAsia="ru-RU"/>
        </w:rPr>
        <w:t xml:space="preserve">: </w:t>
      </w:r>
      <w:r w:rsidR="00F75A0F">
        <w:rPr>
          <w:rFonts w:ascii="Times New Roman" w:hAnsi="Times New Roman" w:cs="Times New Roman"/>
          <w:lang w:eastAsia="ru-RU"/>
        </w:rPr>
        <w:t>i</w:t>
      </w:r>
      <w:r w:rsidR="00381B58" w:rsidRPr="00A96B4E">
        <w:rPr>
          <w:rFonts w:ascii="Times New Roman" w:hAnsi="Times New Roman" w:cs="Times New Roman"/>
          <w:lang w:eastAsia="ru-RU"/>
        </w:rPr>
        <w:t>magine an NLP engine that is capable of automatically analyzing students’ feedback and providing both detailed and summary analytical reports about their perception of the lecture, and thoughts about the different activities conducted during that lecture till then. This feature can affect the flow of the lecture in a great manner. Such an engine will not enforce students to submit their updates specifically in a certain format, however it will w</w:t>
      </w:r>
      <w:r w:rsidR="00F75A0F">
        <w:rPr>
          <w:rFonts w:ascii="Times New Roman" w:hAnsi="Times New Roman" w:cs="Times New Roman"/>
          <w:lang w:eastAsia="ru-RU"/>
        </w:rPr>
        <w:t>ork on their status updates on t</w:t>
      </w:r>
      <w:r w:rsidR="00381B58" w:rsidRPr="00A96B4E">
        <w:rPr>
          <w:rFonts w:ascii="Times New Roman" w:hAnsi="Times New Roman" w:cs="Times New Roman"/>
          <w:lang w:eastAsia="ru-RU"/>
        </w:rPr>
        <w:t>witter, face</w:t>
      </w:r>
      <w:r w:rsidR="00382C34">
        <w:rPr>
          <w:rFonts w:ascii="Times New Roman" w:hAnsi="Times New Roman" w:cs="Times New Roman"/>
          <w:lang w:eastAsia="ru-RU"/>
        </w:rPr>
        <w:t xml:space="preserve"> </w:t>
      </w:r>
      <w:r w:rsidR="00381B58" w:rsidRPr="00A96B4E">
        <w:rPr>
          <w:rFonts w:ascii="Times New Roman" w:hAnsi="Times New Roman" w:cs="Times New Roman"/>
          <w:lang w:eastAsia="ru-RU"/>
        </w:rPr>
        <w:t xml:space="preserve">book and whatever social networks and communication services they are using. This automated NLP is like an automatic analyzer of their thoughts and what goes in their minds about the lecture, so instructors can act fast and </w:t>
      </w:r>
    </w:p>
    <w:p w14:paraId="358CC3EC" w14:textId="77777777" w:rsidR="00EE2366" w:rsidRPr="00A96B4E" w:rsidRDefault="00381B58" w:rsidP="00382C34">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quick</w:t>
      </w:r>
      <w:r w:rsidR="00382C34">
        <w:rPr>
          <w:rFonts w:ascii="Times New Roman" w:hAnsi="Times New Roman" w:cs="Times New Roman"/>
          <w:lang w:eastAsia="ru-RU"/>
        </w:rPr>
        <w:t xml:space="preserve">ly </w:t>
      </w:r>
      <w:r w:rsidRPr="00A96B4E">
        <w:rPr>
          <w:rFonts w:ascii="Times New Roman" w:hAnsi="Times New Roman" w:cs="Times New Roman"/>
          <w:lang w:eastAsia="ru-RU"/>
        </w:rPr>
        <w:t>in response.</w:t>
      </w:r>
    </w:p>
    <w:p w14:paraId="7445152A" w14:textId="77777777" w:rsidR="00EE2366" w:rsidRPr="00265BA5" w:rsidRDefault="00EE2366" w:rsidP="00EE2366">
      <w:pPr>
        <w:spacing w:after="0" w:line="240" w:lineRule="auto"/>
        <w:jc w:val="both"/>
        <w:rPr>
          <w:rFonts w:ascii="Times New Roman" w:hAnsi="Times New Roman" w:cs="Times New Roman"/>
          <w:b/>
          <w:bCs/>
          <w:sz w:val="24"/>
          <w:szCs w:val="24"/>
          <w:lang w:eastAsia="ru-RU"/>
        </w:rPr>
      </w:pPr>
    </w:p>
    <w:p w14:paraId="1949E3B2" w14:textId="77777777" w:rsidR="00EE2366" w:rsidRPr="00A96B4E" w:rsidRDefault="00EE2366" w:rsidP="00366C01">
      <w:pPr>
        <w:pStyle w:val="ListParagraph"/>
        <w:numPr>
          <w:ilvl w:val="0"/>
          <w:numId w:val="11"/>
        </w:numPr>
        <w:spacing w:after="0" w:line="240" w:lineRule="auto"/>
        <w:ind w:left="450" w:hanging="450"/>
        <w:jc w:val="both"/>
        <w:rPr>
          <w:rFonts w:ascii="Arial" w:hAnsi="Arial"/>
          <w:sz w:val="24"/>
          <w:szCs w:val="24"/>
          <w:lang w:eastAsia="ru-RU"/>
        </w:rPr>
      </w:pPr>
      <w:r w:rsidRPr="00A96B4E">
        <w:rPr>
          <w:rFonts w:ascii="Arial" w:hAnsi="Arial"/>
          <w:b/>
          <w:bCs/>
          <w:sz w:val="24"/>
          <w:szCs w:val="24"/>
          <w:lang w:eastAsia="ru-RU"/>
        </w:rPr>
        <w:t>CONCLUSION</w:t>
      </w:r>
    </w:p>
    <w:p w14:paraId="70C4B60A" w14:textId="1FAE61D1" w:rsidR="009F641E" w:rsidRDefault="0075766A" w:rsidP="009F641E">
      <w:pPr>
        <w:spacing w:after="0" w:line="240" w:lineRule="auto"/>
        <w:jc w:val="both"/>
        <w:rPr>
          <w:rFonts w:ascii="Times New Roman" w:hAnsi="Times New Roman" w:cs="Times New Roman"/>
          <w:lang w:eastAsia="ru-RU"/>
        </w:rPr>
      </w:pPr>
      <w:r w:rsidRPr="00A96B4E">
        <w:rPr>
          <w:rFonts w:ascii="Times New Roman" w:hAnsi="Times New Roman" w:cs="Times New Roman"/>
          <w:lang w:eastAsia="ru-RU"/>
        </w:rPr>
        <w:t xml:space="preserve">The need for utilizing </w:t>
      </w:r>
      <w:r w:rsidR="00083F5A">
        <w:rPr>
          <w:rFonts w:ascii="Times New Roman" w:hAnsi="Times New Roman" w:cs="Times New Roman"/>
          <w:lang w:eastAsia="ru-RU"/>
        </w:rPr>
        <w:t>w</w:t>
      </w:r>
      <w:r w:rsidRPr="00A96B4E">
        <w:rPr>
          <w:rFonts w:ascii="Times New Roman" w:hAnsi="Times New Roman" w:cs="Times New Roman"/>
          <w:lang w:eastAsia="ru-RU"/>
        </w:rPr>
        <w:t>eb 2.0 technologies came from the great demand from students to include technologies they utilize in differe</w:t>
      </w:r>
      <w:r w:rsidR="00382C34">
        <w:rPr>
          <w:rFonts w:ascii="Times New Roman" w:hAnsi="Times New Roman" w:cs="Times New Roman"/>
          <w:lang w:eastAsia="ru-RU"/>
        </w:rPr>
        <w:t>nt life aspects within learning</w:t>
      </w:r>
      <w:r w:rsidRPr="00A96B4E">
        <w:rPr>
          <w:rFonts w:ascii="Times New Roman" w:hAnsi="Times New Roman" w:cs="Times New Roman"/>
          <w:lang w:eastAsia="ru-RU"/>
        </w:rPr>
        <w:t xml:space="preserve"> and from the instructors’ desire to enhance the learning process and overcome challenges. Web 2.0 technologies can be used in delivering learning materials, supporting assignments, enhancing assessments experiences and many other learning activities. </w:t>
      </w:r>
      <w:r w:rsidR="00006051">
        <w:rPr>
          <w:rFonts w:ascii="Times New Roman" w:hAnsi="Times New Roman" w:cs="Times New Roman"/>
          <w:lang w:eastAsia="ru-RU"/>
        </w:rPr>
        <w:t>In this chapter, t</w:t>
      </w:r>
      <w:r w:rsidR="00381B58" w:rsidRPr="00A96B4E">
        <w:rPr>
          <w:rFonts w:ascii="Times New Roman" w:hAnsi="Times New Roman" w:cs="Times New Roman"/>
          <w:lang w:eastAsia="ru-RU"/>
        </w:rPr>
        <w:t xml:space="preserve">axonomy of </w:t>
      </w:r>
      <w:r w:rsidRPr="00A96B4E">
        <w:rPr>
          <w:rFonts w:ascii="Times New Roman" w:hAnsi="Times New Roman" w:cs="Times New Roman"/>
          <w:lang w:eastAsia="ru-RU"/>
        </w:rPr>
        <w:t xml:space="preserve">different </w:t>
      </w:r>
      <w:r w:rsidR="00006051">
        <w:rPr>
          <w:rFonts w:ascii="Times New Roman" w:hAnsi="Times New Roman" w:cs="Times New Roman"/>
          <w:lang w:eastAsia="ru-RU"/>
        </w:rPr>
        <w:t>w</w:t>
      </w:r>
      <w:r w:rsidR="00381B58" w:rsidRPr="00A96B4E">
        <w:rPr>
          <w:rFonts w:ascii="Times New Roman" w:hAnsi="Times New Roman" w:cs="Times New Roman"/>
          <w:lang w:eastAsia="ru-RU"/>
        </w:rPr>
        <w:t xml:space="preserve">eb 2.0 </w:t>
      </w:r>
      <w:r w:rsidRPr="00A96B4E">
        <w:rPr>
          <w:rFonts w:ascii="Times New Roman" w:hAnsi="Times New Roman" w:cs="Times New Roman"/>
          <w:lang w:eastAsia="ru-RU"/>
        </w:rPr>
        <w:t>technologies</w:t>
      </w:r>
      <w:r w:rsidR="00381B58" w:rsidRPr="00A96B4E">
        <w:rPr>
          <w:rFonts w:ascii="Times New Roman" w:hAnsi="Times New Roman" w:cs="Times New Roman"/>
          <w:lang w:eastAsia="ru-RU"/>
        </w:rPr>
        <w:t xml:space="preserve"> was presented. This taxonom</w:t>
      </w:r>
      <w:r w:rsidR="00006051">
        <w:rPr>
          <w:rFonts w:ascii="Times New Roman" w:hAnsi="Times New Roman" w:cs="Times New Roman"/>
          <w:lang w:eastAsia="ru-RU"/>
        </w:rPr>
        <w:t>y highlights two main classes: i</w:t>
      </w:r>
      <w:r w:rsidR="00381B58" w:rsidRPr="00A96B4E">
        <w:rPr>
          <w:rFonts w:ascii="Times New Roman" w:hAnsi="Times New Roman" w:cs="Times New Roman"/>
          <w:lang w:eastAsia="ru-RU"/>
        </w:rPr>
        <w:t>n-</w:t>
      </w:r>
      <w:r w:rsidR="00006051">
        <w:rPr>
          <w:rFonts w:ascii="Times New Roman" w:hAnsi="Times New Roman" w:cs="Times New Roman"/>
          <w:lang w:eastAsia="ru-RU"/>
        </w:rPr>
        <w:t>l</w:t>
      </w:r>
      <w:r w:rsidR="00381B58" w:rsidRPr="00A96B4E">
        <w:rPr>
          <w:rFonts w:ascii="Times New Roman" w:hAnsi="Times New Roman" w:cs="Times New Roman"/>
          <w:lang w:eastAsia="ru-RU"/>
        </w:rPr>
        <w:t xml:space="preserve">ecture, and </w:t>
      </w:r>
      <w:r w:rsidR="00006051">
        <w:rPr>
          <w:rFonts w:ascii="Times New Roman" w:hAnsi="Times New Roman" w:cs="Times New Roman"/>
          <w:lang w:eastAsia="ru-RU"/>
        </w:rPr>
        <w:t>after-l</w:t>
      </w:r>
      <w:r w:rsidR="00381B58" w:rsidRPr="00A96B4E">
        <w:rPr>
          <w:rFonts w:ascii="Times New Roman" w:hAnsi="Times New Roman" w:cs="Times New Roman"/>
          <w:lang w:eastAsia="ru-RU"/>
        </w:rPr>
        <w:t xml:space="preserve">ecture. Web 2.0 technologies were </w:t>
      </w:r>
      <w:r w:rsidR="00382C34">
        <w:rPr>
          <w:rFonts w:ascii="Times New Roman" w:hAnsi="Times New Roman" w:cs="Times New Roman"/>
          <w:lang w:eastAsia="ru-RU"/>
        </w:rPr>
        <w:t>mapped to each of those classes</w:t>
      </w:r>
      <w:r w:rsidR="00381B58" w:rsidRPr="00A96B4E">
        <w:rPr>
          <w:rFonts w:ascii="Times New Roman" w:hAnsi="Times New Roman" w:cs="Times New Roman"/>
          <w:lang w:eastAsia="ru-RU"/>
        </w:rPr>
        <w:t xml:space="preserve"> highlighting their powers and usage within learning institutions. </w:t>
      </w:r>
      <w:r w:rsidRPr="00A96B4E">
        <w:rPr>
          <w:rFonts w:ascii="Times New Roman" w:hAnsi="Times New Roman" w:cs="Times New Roman"/>
          <w:lang w:eastAsia="ru-RU"/>
        </w:rPr>
        <w:t>Innovative re</w:t>
      </w:r>
      <w:r w:rsidR="00006051">
        <w:rPr>
          <w:rFonts w:ascii="Times New Roman" w:hAnsi="Times New Roman" w:cs="Times New Roman"/>
          <w:lang w:eastAsia="ru-RU"/>
        </w:rPr>
        <w:t>al world examples of utilizing w</w:t>
      </w:r>
      <w:r w:rsidRPr="00A96B4E">
        <w:rPr>
          <w:rFonts w:ascii="Times New Roman" w:hAnsi="Times New Roman" w:cs="Times New Roman"/>
          <w:lang w:eastAsia="ru-RU"/>
        </w:rPr>
        <w:t>eb 2.0 technologies in learn</w:t>
      </w:r>
      <w:r w:rsidR="00382C34">
        <w:rPr>
          <w:rFonts w:ascii="Times New Roman" w:hAnsi="Times New Roman" w:cs="Times New Roman"/>
          <w:lang w:eastAsia="ru-RU"/>
        </w:rPr>
        <w:t>ing institutions were presented</w:t>
      </w:r>
      <w:r w:rsidRPr="00A96B4E">
        <w:rPr>
          <w:rFonts w:ascii="Times New Roman" w:hAnsi="Times New Roman" w:cs="Times New Roman"/>
          <w:lang w:eastAsia="ru-RU"/>
        </w:rPr>
        <w:t xml:space="preserve"> highlighting different advantages and challenges. Web 2.0 </w:t>
      </w:r>
      <w:r w:rsidR="00404147" w:rsidRPr="00A96B4E">
        <w:rPr>
          <w:rFonts w:ascii="Times New Roman" w:hAnsi="Times New Roman" w:cs="Times New Roman"/>
          <w:lang w:eastAsia="ru-RU"/>
        </w:rPr>
        <w:t xml:space="preserve">technologies </w:t>
      </w:r>
      <w:r w:rsidRPr="00A96B4E">
        <w:rPr>
          <w:rFonts w:ascii="Times New Roman" w:hAnsi="Times New Roman" w:cs="Times New Roman"/>
          <w:lang w:eastAsia="ru-RU"/>
        </w:rPr>
        <w:t xml:space="preserve">utilization is a hot research point that has </w:t>
      </w:r>
      <w:r w:rsidR="00382C34">
        <w:rPr>
          <w:rFonts w:ascii="Times New Roman" w:hAnsi="Times New Roman" w:cs="Times New Roman"/>
          <w:lang w:eastAsia="ru-RU"/>
        </w:rPr>
        <w:t>rich future research directions</w:t>
      </w:r>
      <w:r w:rsidRPr="00A96B4E">
        <w:rPr>
          <w:rFonts w:ascii="Times New Roman" w:hAnsi="Times New Roman" w:cs="Times New Roman"/>
          <w:lang w:eastAsia="ru-RU"/>
        </w:rPr>
        <w:t xml:space="preserve"> and touches the way learning institutions manage the learning process.</w:t>
      </w:r>
    </w:p>
    <w:p w14:paraId="7FEB45B2" w14:textId="77777777" w:rsidR="009F641E" w:rsidRDefault="009F641E" w:rsidP="009F641E">
      <w:pPr>
        <w:spacing w:after="0" w:line="240" w:lineRule="auto"/>
        <w:jc w:val="both"/>
        <w:rPr>
          <w:rFonts w:ascii="Times New Roman" w:hAnsi="Times New Roman" w:cs="Times New Roman"/>
          <w:lang w:eastAsia="ru-RU"/>
        </w:rPr>
      </w:pPr>
    </w:p>
    <w:p w14:paraId="256DBFF3" w14:textId="77777777" w:rsidR="00EE2366" w:rsidRPr="00A96B4E" w:rsidRDefault="00EE2366" w:rsidP="00EE2366">
      <w:pPr>
        <w:spacing w:after="280" w:afterAutospacing="1" w:line="240" w:lineRule="auto"/>
        <w:rPr>
          <w:rFonts w:ascii="Arial" w:hAnsi="Arial"/>
          <w:sz w:val="24"/>
          <w:szCs w:val="24"/>
          <w:lang w:eastAsia="ru-RU"/>
        </w:rPr>
      </w:pPr>
      <w:r w:rsidRPr="00A96B4E">
        <w:rPr>
          <w:rFonts w:ascii="Arial" w:hAnsi="Arial"/>
          <w:b/>
          <w:sz w:val="24"/>
          <w:szCs w:val="24"/>
          <w:lang w:val="ru-RU" w:eastAsia="ru-RU"/>
        </w:rPr>
        <w:lastRenderedPageBreak/>
        <w:t>R</w:t>
      </w:r>
      <w:r w:rsidRPr="00A96B4E">
        <w:rPr>
          <w:rFonts w:ascii="Arial" w:hAnsi="Arial"/>
          <w:b/>
          <w:sz w:val="24"/>
          <w:szCs w:val="24"/>
          <w:lang w:eastAsia="ru-RU"/>
        </w:rPr>
        <w:t>EFERENCES</w:t>
      </w:r>
    </w:p>
    <w:p w14:paraId="6B55C95C"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Agee, A. S., Yang, C., &amp; the 2009 EDUCAUSE Current Issues Committee (2009). Top – Ten IT Issues. </w:t>
      </w:r>
      <w:r>
        <w:rPr>
          <w:rFonts w:ascii="Times New Roman" w:hAnsi="Times New Roman" w:cs="Times New Roman"/>
          <w:i/>
          <w:iCs/>
          <w:lang w:eastAsia="ru-RU"/>
        </w:rPr>
        <w:t>EDUCAUSE Review.</w:t>
      </w:r>
      <w:r>
        <w:rPr>
          <w:rFonts w:ascii="Times New Roman" w:hAnsi="Times New Roman" w:cs="Times New Roman"/>
          <w:lang w:eastAsia="ru-RU"/>
        </w:rPr>
        <w:t xml:space="preserve"> Vol. 44, No. 4, July/August 2009. Retrieved November 11, 2009, from </w:t>
      </w:r>
      <w:hyperlink r:id="rId23" w:history="1">
        <w:r>
          <w:rPr>
            <w:rStyle w:val="Hyperlink"/>
            <w:rFonts w:ascii="Times New Roman" w:hAnsi="Times New Roman" w:cs="Times New Roman"/>
            <w:color w:val="000000"/>
            <w:lang w:eastAsia="ru-RU"/>
            <w14:textFill>
              <w14:solidFill>
                <w14:srgbClr w14:val="000000"/>
              </w14:solidFill>
            </w14:textFill>
          </w:rPr>
          <w:t>http://www.educause.edu/ir/library/pdf/erm0943.pdf</w:t>
        </w:r>
      </w:hyperlink>
      <w:r>
        <w:rPr>
          <w:rFonts w:ascii="Times New Roman" w:hAnsi="Times New Roman" w:cs="Times New Roman"/>
          <w:lang w:eastAsia="ru-RU"/>
        </w:rPr>
        <w:t xml:space="preserve">  </w:t>
      </w:r>
    </w:p>
    <w:p w14:paraId="551AB24D"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t>Ajjan</w:t>
      </w:r>
      <w:proofErr w:type="spellEnd"/>
      <w:r>
        <w:rPr>
          <w:rFonts w:ascii="Times New Roman" w:hAnsi="Times New Roman" w:cs="Times New Roman"/>
          <w:lang w:eastAsia="ru-RU"/>
        </w:rPr>
        <w:t xml:space="preserve">, H., Hartshorne, R. (2008). Investigating faculty decisions to adopt Web 2.0 technologies: Theory and empirical tests. </w:t>
      </w:r>
      <w:r>
        <w:rPr>
          <w:rFonts w:ascii="Times New Roman" w:hAnsi="Times New Roman" w:cs="Times New Roman"/>
          <w:i/>
          <w:iCs/>
          <w:lang w:eastAsia="ru-RU"/>
        </w:rPr>
        <w:t xml:space="preserve">The Internet and Higher Education. </w:t>
      </w:r>
      <w:r>
        <w:rPr>
          <w:rFonts w:ascii="Times New Roman" w:hAnsi="Times New Roman" w:cs="Times New Roman"/>
          <w:lang w:eastAsia="ru-RU"/>
        </w:rPr>
        <w:t>Vol. 11, Issue 2. El-Sevier.</w:t>
      </w:r>
    </w:p>
    <w:p w14:paraId="7C3712C1"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t>Albin</w:t>
      </w:r>
      <w:proofErr w:type="spellEnd"/>
      <w:r>
        <w:rPr>
          <w:rFonts w:ascii="Times New Roman" w:hAnsi="Times New Roman" w:cs="Times New Roman"/>
          <w:lang w:eastAsia="ru-RU"/>
        </w:rPr>
        <w:t xml:space="preserve">, S. T. (2003). </w:t>
      </w:r>
      <w:r>
        <w:rPr>
          <w:rFonts w:ascii="Times New Roman" w:hAnsi="Times New Roman" w:cs="Times New Roman"/>
          <w:i/>
          <w:iCs/>
          <w:lang w:eastAsia="ru-RU"/>
        </w:rPr>
        <w:t>The Art of Software Architecture: Design Methods and Techniques.</w:t>
      </w:r>
      <w:r>
        <w:rPr>
          <w:rFonts w:ascii="Times New Roman" w:hAnsi="Times New Roman" w:cs="Times New Roman"/>
          <w:lang w:eastAsia="ru-RU"/>
        </w:rPr>
        <w:t xml:space="preserve"> John Wiley &amp; Sons, 2003.</w:t>
      </w:r>
    </w:p>
    <w:p w14:paraId="67D76DB2"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Alexander, B., &amp; Levine, A. (2008). Web 2.0 Storytelling. Emergence of a New Genre. In </w:t>
      </w:r>
      <w:proofErr w:type="spellStart"/>
      <w:r>
        <w:rPr>
          <w:rFonts w:ascii="Times New Roman" w:hAnsi="Times New Roman" w:cs="Times New Roman"/>
          <w:i/>
          <w:iCs/>
          <w:lang w:eastAsia="ru-RU"/>
        </w:rPr>
        <w:t>EduCAUSE</w:t>
      </w:r>
      <w:proofErr w:type="spellEnd"/>
      <w:r>
        <w:rPr>
          <w:rFonts w:ascii="Times New Roman" w:hAnsi="Times New Roman" w:cs="Times New Roman"/>
          <w:i/>
          <w:iCs/>
          <w:lang w:eastAsia="ru-RU"/>
        </w:rPr>
        <w:t xml:space="preserve"> Review</w:t>
      </w:r>
      <w:r>
        <w:rPr>
          <w:rFonts w:ascii="Times New Roman" w:hAnsi="Times New Roman" w:cs="Times New Roman"/>
          <w:lang w:eastAsia="ru-RU"/>
        </w:rPr>
        <w:t xml:space="preserve">. Vol. 43 / no. 6. Nov./Dec. 2008. 40-56. Retrieved November 9, 2009, from </w:t>
      </w:r>
      <w:hyperlink r:id="rId24" w:history="1">
        <w:r>
          <w:rPr>
            <w:rStyle w:val="Hyperlink"/>
            <w:rFonts w:ascii="Times New Roman" w:hAnsi="Times New Roman" w:cs="Times New Roman"/>
            <w:color w:val="000000"/>
            <w:lang w:eastAsia="ru-RU"/>
            <w14:textFill>
              <w14:solidFill>
                <w14:srgbClr w14:val="000000"/>
              </w14:solidFill>
            </w14:textFill>
          </w:rPr>
          <w:t>http://net.educause.edu/ir/library/pdf/ERM0865.pdf</w:t>
        </w:r>
      </w:hyperlink>
      <w:r>
        <w:rPr>
          <w:rFonts w:ascii="Times New Roman" w:hAnsi="Times New Roman" w:cs="Times New Roman"/>
          <w:lang w:eastAsia="ru-RU"/>
        </w:rPr>
        <w:t xml:space="preserve"> </w:t>
      </w:r>
    </w:p>
    <w:p w14:paraId="4E9841F8"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Arab Knowledge Report 2009: Towards Productive Intercommunication for Knowledge, (2009). </w:t>
      </w:r>
      <w:r>
        <w:rPr>
          <w:rFonts w:ascii="Times New Roman" w:hAnsi="Times New Roman" w:cs="Times New Roman"/>
          <w:i/>
          <w:iCs/>
          <w:lang w:eastAsia="ru-RU"/>
        </w:rPr>
        <w:t xml:space="preserve">Mohammed bin Rashid Al </w:t>
      </w:r>
      <w:proofErr w:type="spellStart"/>
      <w:r>
        <w:rPr>
          <w:rFonts w:ascii="Times New Roman" w:hAnsi="Times New Roman" w:cs="Times New Roman"/>
          <w:i/>
          <w:iCs/>
          <w:lang w:eastAsia="ru-RU"/>
        </w:rPr>
        <w:t>Maktoum</w:t>
      </w:r>
      <w:proofErr w:type="spellEnd"/>
      <w:r>
        <w:rPr>
          <w:rFonts w:ascii="Times New Roman" w:hAnsi="Times New Roman" w:cs="Times New Roman"/>
          <w:i/>
          <w:iCs/>
          <w:lang w:eastAsia="ru-RU"/>
        </w:rPr>
        <w:t xml:space="preserve"> Foundation (MBRF) and the United Nations Development </w:t>
      </w:r>
      <w:proofErr w:type="spellStart"/>
      <w:r>
        <w:rPr>
          <w:rFonts w:ascii="Times New Roman" w:hAnsi="Times New Roman" w:cs="Times New Roman"/>
          <w:i/>
          <w:iCs/>
          <w:lang w:eastAsia="ru-RU"/>
        </w:rPr>
        <w:t>Programme</w:t>
      </w:r>
      <w:proofErr w:type="spellEnd"/>
      <w:r>
        <w:rPr>
          <w:rFonts w:ascii="Times New Roman" w:hAnsi="Times New Roman" w:cs="Times New Roman"/>
          <w:i/>
          <w:iCs/>
          <w:lang w:eastAsia="ru-RU"/>
        </w:rPr>
        <w:t>/ Regional Bureau for Arab States (UNDP/RBAS)</w:t>
      </w:r>
      <w:r>
        <w:rPr>
          <w:rFonts w:ascii="Times New Roman" w:hAnsi="Times New Roman" w:cs="Times New Roman"/>
          <w:lang w:eastAsia="ru-RU"/>
        </w:rPr>
        <w:t xml:space="preserve">. Retrieved November 11, 2009,  from </w:t>
      </w:r>
      <w:hyperlink r:id="rId25" w:history="1">
        <w:r>
          <w:rPr>
            <w:rStyle w:val="Hyperlink"/>
            <w:rFonts w:ascii="Times New Roman" w:hAnsi="Times New Roman" w:cs="Times New Roman"/>
            <w:color w:val="000000"/>
            <w:lang w:eastAsia="ru-RU"/>
            <w14:textFill>
              <w14:solidFill>
                <w14:srgbClr w14:val="000000"/>
              </w14:solidFill>
            </w14:textFill>
          </w:rPr>
          <w:t>http://www.mbrfoundation.ae/English/pages/AKR2009.aspx</w:t>
        </w:r>
      </w:hyperlink>
      <w:r>
        <w:rPr>
          <w:rFonts w:ascii="Times New Roman" w:hAnsi="Times New Roman" w:cs="Times New Roman"/>
          <w:lang w:eastAsia="ru-RU"/>
        </w:rPr>
        <w:t xml:space="preserve"> </w:t>
      </w:r>
    </w:p>
    <w:p w14:paraId="4227AE0C"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Baskerville, R. (2005). </w:t>
      </w:r>
      <w:r>
        <w:rPr>
          <w:rFonts w:ascii="Times New Roman" w:hAnsi="Times New Roman" w:cs="Times New Roman"/>
          <w:i/>
          <w:iCs/>
          <w:lang w:eastAsia="ru-RU"/>
        </w:rPr>
        <w:t>Business Agility and Information Technology Diffusion.</w:t>
      </w:r>
      <w:r>
        <w:rPr>
          <w:rFonts w:ascii="Times New Roman" w:hAnsi="Times New Roman" w:cs="Times New Roman"/>
          <w:lang w:eastAsia="ru-RU"/>
        </w:rPr>
        <w:t xml:space="preserve"> Springer.</w:t>
      </w:r>
    </w:p>
    <w:p w14:paraId="074CCBDE"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t>Downes</w:t>
      </w:r>
      <w:proofErr w:type="spellEnd"/>
      <w:r>
        <w:rPr>
          <w:rFonts w:ascii="Times New Roman" w:hAnsi="Times New Roman" w:cs="Times New Roman"/>
          <w:lang w:eastAsia="ru-RU"/>
        </w:rPr>
        <w:t xml:space="preserve">, S. (2008). Ten web 2.0 things you can do in ten minutes to be a more successful e-learning professional, </w:t>
      </w:r>
      <w:proofErr w:type="spellStart"/>
      <w:r>
        <w:rPr>
          <w:rFonts w:ascii="Times New Roman" w:hAnsi="Times New Roman" w:cs="Times New Roman"/>
          <w:i/>
          <w:iCs/>
          <w:lang w:eastAsia="ru-RU"/>
        </w:rPr>
        <w:t>eLearn</w:t>
      </w:r>
      <w:proofErr w:type="spellEnd"/>
      <w:r>
        <w:rPr>
          <w:rFonts w:ascii="Times New Roman" w:hAnsi="Times New Roman" w:cs="Times New Roman"/>
          <w:i/>
          <w:iCs/>
          <w:lang w:eastAsia="ru-RU"/>
        </w:rPr>
        <w:t xml:space="preserve"> Magazine</w:t>
      </w:r>
      <w:r>
        <w:rPr>
          <w:rFonts w:ascii="Times New Roman" w:hAnsi="Times New Roman" w:cs="Times New Roman"/>
          <w:lang w:eastAsia="ru-RU"/>
        </w:rPr>
        <w:t>.</w:t>
      </w:r>
    </w:p>
    <w:p w14:paraId="2835BE65"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Driver, E., Moore, C., Jackson, P, </w:t>
      </w:r>
      <w:proofErr w:type="spellStart"/>
      <w:r>
        <w:rPr>
          <w:rFonts w:ascii="Times New Roman" w:hAnsi="Times New Roman" w:cs="Times New Roman"/>
          <w:lang w:eastAsia="ru-RU"/>
        </w:rPr>
        <w:t>Keitt</w:t>
      </w:r>
      <w:proofErr w:type="spellEnd"/>
      <w:r>
        <w:rPr>
          <w:rFonts w:ascii="Times New Roman" w:hAnsi="Times New Roman" w:cs="Times New Roman"/>
          <w:lang w:eastAsia="ru-RU"/>
        </w:rPr>
        <w:t xml:space="preserve">, T., </w:t>
      </w:r>
      <w:proofErr w:type="spellStart"/>
      <w:r>
        <w:rPr>
          <w:rFonts w:ascii="Times New Roman" w:hAnsi="Times New Roman" w:cs="Times New Roman"/>
          <w:lang w:eastAsia="ru-RU"/>
        </w:rPr>
        <w:t>Schooley</w:t>
      </w:r>
      <w:proofErr w:type="spellEnd"/>
      <w:r>
        <w:rPr>
          <w:rFonts w:ascii="Times New Roman" w:hAnsi="Times New Roman" w:cs="Times New Roman"/>
          <w:lang w:eastAsia="ru-RU"/>
        </w:rPr>
        <w:t xml:space="preserve">, C., &amp; Barnett, J. (2008). </w:t>
      </w:r>
      <w:r>
        <w:rPr>
          <w:rFonts w:ascii="Times New Roman" w:hAnsi="Times New Roman" w:cs="Times New Roman"/>
          <w:i/>
          <w:iCs/>
          <w:lang w:eastAsia="ru-RU"/>
        </w:rPr>
        <w:t>Web3D: The Next Major Internet Wave For Information &amp; Knowledge Management Professionals.</w:t>
      </w:r>
      <w:r>
        <w:rPr>
          <w:rFonts w:ascii="Times New Roman" w:hAnsi="Times New Roman" w:cs="Times New Roman"/>
          <w:lang w:eastAsia="ru-RU"/>
        </w:rPr>
        <w:t xml:space="preserve"> Forrester Research, Inc.</w:t>
      </w:r>
    </w:p>
    <w:p w14:paraId="30D5EBC1"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val="ru-RU" w:eastAsia="ru-RU"/>
        </w:rPr>
        <w:t>El-Ghareeb</w:t>
      </w:r>
      <w:r>
        <w:rPr>
          <w:rFonts w:ascii="Times New Roman" w:hAnsi="Times New Roman" w:cs="Times New Roman"/>
          <w:lang w:eastAsia="ru-RU"/>
        </w:rPr>
        <w:t>, H. A.</w:t>
      </w:r>
      <w:r>
        <w:rPr>
          <w:rFonts w:ascii="Times New Roman" w:hAnsi="Times New Roman" w:cs="Times New Roman"/>
          <w:lang w:val="ru-RU" w:eastAsia="ru-RU"/>
        </w:rPr>
        <w:t xml:space="preserve"> </w:t>
      </w:r>
      <w:r>
        <w:rPr>
          <w:rFonts w:ascii="Times New Roman" w:hAnsi="Times New Roman" w:cs="Times New Roman"/>
          <w:lang w:eastAsia="ru-RU"/>
        </w:rPr>
        <w:t xml:space="preserve">(2009). </w:t>
      </w:r>
      <w:r>
        <w:rPr>
          <w:rFonts w:ascii="Times New Roman" w:hAnsi="Times New Roman" w:cs="Times New Roman"/>
          <w:lang w:val="ru-RU" w:eastAsia="ru-RU"/>
        </w:rPr>
        <w:t>E-Learning and Management Information Systems: Universities Need Both</w:t>
      </w:r>
      <w:r>
        <w:rPr>
          <w:rFonts w:ascii="Times New Roman" w:hAnsi="Times New Roman" w:cs="Times New Roman"/>
          <w:lang w:eastAsia="ru-RU"/>
        </w:rPr>
        <w:t>.</w:t>
      </w:r>
      <w:r>
        <w:rPr>
          <w:rFonts w:ascii="Times New Roman" w:hAnsi="Times New Roman" w:cs="Times New Roman"/>
          <w:i/>
          <w:iCs/>
          <w:lang w:val="ru-RU" w:eastAsia="ru-RU"/>
        </w:rPr>
        <w:t xml:space="preserve"> eLearn Magazine, ACM</w:t>
      </w:r>
      <w:r>
        <w:rPr>
          <w:rFonts w:ascii="Times New Roman" w:hAnsi="Times New Roman" w:cs="Times New Roman"/>
          <w:lang w:val="ru-RU" w:eastAsia="ru-RU"/>
        </w:rPr>
        <w:t xml:space="preserve">, </w:t>
      </w:r>
      <w:r>
        <w:rPr>
          <w:rFonts w:ascii="Times New Roman" w:hAnsi="Times New Roman" w:cs="Times New Roman"/>
          <w:lang w:eastAsia="ru-RU"/>
        </w:rPr>
        <w:t>Retrieved</w:t>
      </w:r>
      <w:r>
        <w:rPr>
          <w:rFonts w:ascii="Times New Roman" w:hAnsi="Times New Roman" w:cs="Times New Roman"/>
          <w:lang w:val="ru-RU" w:eastAsia="ru-RU"/>
        </w:rPr>
        <w:t xml:space="preserve"> October 28, 2009</w:t>
      </w:r>
      <w:r>
        <w:rPr>
          <w:rFonts w:ascii="Times New Roman" w:hAnsi="Times New Roman" w:cs="Times New Roman"/>
          <w:lang w:eastAsia="ru-RU"/>
        </w:rPr>
        <w:t xml:space="preserve">, from </w:t>
      </w:r>
      <w:hyperlink r:id="rId26" w:history="1">
        <w:r>
          <w:rPr>
            <w:rStyle w:val="Hyperlink"/>
            <w:rFonts w:ascii="Times New Roman" w:hAnsi="Times New Roman" w:cs="Times New Roman"/>
            <w:color w:val="000000"/>
            <w:lang w:val="ru-RU" w:eastAsia="ru-RU"/>
            <w14:textFill>
              <w14:solidFill>
                <w14:srgbClr w14:val="000000"/>
              </w14:solidFill>
            </w14:textFill>
          </w:rPr>
          <w:t>http://elearnmag.org/subpage.cfm?section=articles&amp;article=96-1</w:t>
        </w:r>
      </w:hyperlink>
      <w:r>
        <w:rPr>
          <w:rFonts w:ascii="Times New Roman" w:hAnsi="Times New Roman" w:cs="Times New Roman"/>
          <w:lang w:val="ru-RU" w:eastAsia="ru-RU"/>
        </w:rPr>
        <w:t xml:space="preserve"> </w:t>
      </w:r>
    </w:p>
    <w:p w14:paraId="19C21465"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Evans, N. (2001). </w:t>
      </w:r>
      <w:r>
        <w:rPr>
          <w:rFonts w:ascii="Times New Roman" w:hAnsi="Times New Roman" w:cs="Times New Roman"/>
          <w:i/>
          <w:iCs/>
          <w:lang w:eastAsia="ru-RU"/>
        </w:rPr>
        <w:t>Business Agility: Strategies for Gaining Competitive Advantage Through Mobile Business Solutions</w:t>
      </w:r>
      <w:r>
        <w:rPr>
          <w:rFonts w:ascii="Times New Roman" w:hAnsi="Times New Roman" w:cs="Times New Roman"/>
          <w:lang w:eastAsia="ru-RU"/>
        </w:rPr>
        <w:t>. Prentice Hall.</w:t>
      </w:r>
    </w:p>
    <w:p w14:paraId="459532E5" w14:textId="77777777" w:rsidR="00CD41D4" w:rsidRDefault="00CD41D4" w:rsidP="00CD41D4">
      <w:pPr>
        <w:spacing w:after="0" w:line="240" w:lineRule="auto"/>
        <w:jc w:val="both"/>
        <w:rPr>
          <w:rFonts w:asciiTheme="majorBidi" w:hAnsiTheme="majorBidi" w:cstheme="majorBidi"/>
          <w:lang w:eastAsia="ru-RU"/>
        </w:rPr>
      </w:pPr>
      <w:proofErr w:type="spellStart"/>
      <w:r>
        <w:rPr>
          <w:rFonts w:asciiTheme="majorBidi" w:hAnsiTheme="majorBidi" w:cstheme="majorBidi"/>
          <w:sz w:val="24"/>
          <w:szCs w:val="24"/>
          <w:lang w:eastAsia="ru-RU"/>
        </w:rPr>
        <w:t>Fischman</w:t>
      </w:r>
      <w:proofErr w:type="spellEnd"/>
      <w:r>
        <w:rPr>
          <w:rFonts w:asciiTheme="majorBidi" w:hAnsiTheme="majorBidi" w:cstheme="majorBidi"/>
          <w:sz w:val="24"/>
          <w:szCs w:val="24"/>
          <w:lang w:eastAsia="ru-RU"/>
        </w:rPr>
        <w:t xml:space="preserve">, J. (2009). Continuing Education and Social Networking Combine to Attract Students. </w:t>
      </w:r>
      <w:r>
        <w:rPr>
          <w:rFonts w:asciiTheme="majorBidi" w:hAnsiTheme="majorBidi" w:cstheme="majorBidi"/>
          <w:i/>
          <w:iCs/>
          <w:sz w:val="24"/>
          <w:szCs w:val="24"/>
          <w:lang w:eastAsia="ru-RU"/>
        </w:rPr>
        <w:t xml:space="preserve">College of Liberal and Professional Studies, Penn LPS. </w:t>
      </w:r>
      <w:r>
        <w:rPr>
          <w:rFonts w:asciiTheme="majorBidi" w:hAnsiTheme="majorBidi" w:cstheme="majorBidi"/>
          <w:sz w:val="24"/>
          <w:szCs w:val="24"/>
          <w:lang w:eastAsia="ru-RU"/>
        </w:rPr>
        <w:t xml:space="preserve">Retrieved March 10, 2010, from </w:t>
      </w:r>
      <w:hyperlink r:id="rId27" w:history="1">
        <w:r>
          <w:rPr>
            <w:rStyle w:val="Hyperlink"/>
            <w:rFonts w:asciiTheme="majorBidi" w:hAnsiTheme="majorBidi" w:cstheme="majorBidi"/>
            <w:color w:val="000000"/>
            <w:sz w:val="24"/>
            <w:szCs w:val="24"/>
            <w:lang w:val="ru-RU" w:eastAsia="ru-RU"/>
            <w14:textFill>
              <w14:solidFill>
                <w14:srgbClr w14:val="000000"/>
              </w14:solidFill>
            </w14:textFill>
          </w:rPr>
          <w:t>http://www.sas.upenn.edu/lps/news_110409</w:t>
        </w:r>
      </w:hyperlink>
      <w:r>
        <w:rPr>
          <w:rFonts w:asciiTheme="majorBidi" w:hAnsiTheme="majorBidi" w:cstheme="majorBidi"/>
          <w:sz w:val="24"/>
          <w:szCs w:val="24"/>
          <w:lang w:val="ru-RU" w:eastAsia="ru-RU"/>
        </w:rPr>
        <w:t xml:space="preserve"> </w:t>
      </w:r>
      <w:r>
        <w:rPr>
          <w:rFonts w:asciiTheme="majorBidi" w:hAnsiTheme="majorBidi" w:cstheme="majorBidi"/>
          <w:lang w:val="ru-RU" w:eastAsia="ru-RU"/>
        </w:rPr>
        <w:t xml:space="preserve">. </w:t>
      </w:r>
    </w:p>
    <w:p w14:paraId="07CE4A9F" w14:textId="77777777" w:rsidR="00CD41D4" w:rsidRDefault="00CD41D4" w:rsidP="00CD41D4">
      <w:pPr>
        <w:spacing w:after="100" w:afterAutospacing="1" w:line="240" w:lineRule="auto"/>
        <w:rPr>
          <w:rFonts w:ascii="Times New Roman" w:hAnsi="Times New Roman" w:cs="Times New Roman"/>
          <w:lang w:eastAsia="ru-RU"/>
        </w:rPr>
      </w:pPr>
    </w:p>
    <w:p w14:paraId="1011578F"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val="ru-RU" w:eastAsia="ru-RU"/>
        </w:rPr>
        <w:t xml:space="preserve">Foster, </w:t>
      </w:r>
      <w:r>
        <w:rPr>
          <w:rFonts w:ascii="Times New Roman" w:hAnsi="Times New Roman" w:cs="Times New Roman"/>
          <w:lang w:eastAsia="ru-RU"/>
        </w:rPr>
        <w:t xml:space="preserve">I., </w:t>
      </w:r>
      <w:r>
        <w:rPr>
          <w:rFonts w:ascii="Times New Roman" w:hAnsi="Times New Roman" w:cs="Times New Roman"/>
          <w:lang w:val="ru-RU" w:eastAsia="ru-RU"/>
        </w:rPr>
        <w:t>Zhau, Y.</w:t>
      </w:r>
      <w:r>
        <w:rPr>
          <w:rFonts w:ascii="Times New Roman" w:hAnsi="Times New Roman" w:cs="Times New Roman"/>
          <w:lang w:eastAsia="ru-RU"/>
        </w:rPr>
        <w:t xml:space="preserve">, </w:t>
      </w:r>
      <w:r>
        <w:rPr>
          <w:rFonts w:ascii="Times New Roman" w:hAnsi="Times New Roman" w:cs="Times New Roman"/>
          <w:lang w:val="ru-RU" w:eastAsia="ru-RU"/>
        </w:rPr>
        <w:t>Ioan, R.</w:t>
      </w:r>
      <w:r>
        <w:rPr>
          <w:rFonts w:ascii="Times New Roman" w:hAnsi="Times New Roman" w:cs="Times New Roman"/>
          <w:lang w:eastAsia="ru-RU"/>
        </w:rPr>
        <w:t>, &amp;</w:t>
      </w:r>
      <w:r>
        <w:rPr>
          <w:rFonts w:ascii="Times New Roman" w:hAnsi="Times New Roman" w:cs="Times New Roman"/>
          <w:lang w:val="ru-RU" w:eastAsia="ru-RU"/>
        </w:rPr>
        <w:t xml:space="preserve"> Lu</w:t>
      </w:r>
      <w:r>
        <w:rPr>
          <w:rFonts w:ascii="Times New Roman" w:hAnsi="Times New Roman" w:cs="Times New Roman"/>
          <w:lang w:eastAsia="ru-RU"/>
        </w:rPr>
        <w:t xml:space="preserve">, </w:t>
      </w:r>
      <w:r>
        <w:rPr>
          <w:rFonts w:ascii="Times New Roman" w:hAnsi="Times New Roman" w:cs="Times New Roman"/>
          <w:lang w:val="ru-RU" w:eastAsia="ru-RU"/>
        </w:rPr>
        <w:t xml:space="preserve">S. </w:t>
      </w:r>
      <w:r>
        <w:rPr>
          <w:rFonts w:ascii="Times New Roman" w:hAnsi="Times New Roman" w:cs="Times New Roman"/>
          <w:lang w:eastAsia="ru-RU"/>
        </w:rPr>
        <w:t>(2008).</w:t>
      </w:r>
      <w:r>
        <w:rPr>
          <w:rFonts w:ascii="Times New Roman" w:hAnsi="Times New Roman" w:cs="Times New Roman"/>
          <w:lang w:val="ru-RU" w:eastAsia="ru-RU"/>
        </w:rPr>
        <w:t xml:space="preserve"> Cloud Computing and Grid Computing: 360-Degree Compared. </w:t>
      </w:r>
      <w:r>
        <w:rPr>
          <w:rFonts w:ascii="Times New Roman" w:hAnsi="Times New Roman" w:cs="Times New Roman"/>
          <w:i/>
          <w:iCs/>
          <w:lang w:val="ru-RU" w:eastAsia="ru-RU"/>
        </w:rPr>
        <w:t>Grid Computing Environments Workshop</w:t>
      </w:r>
      <w:r>
        <w:rPr>
          <w:rFonts w:ascii="Times New Roman" w:hAnsi="Times New Roman" w:cs="Times New Roman"/>
          <w:lang w:val="ru-RU" w:eastAsia="ru-RU"/>
        </w:rPr>
        <w:t xml:space="preserve">. </w:t>
      </w:r>
      <w:r>
        <w:rPr>
          <w:rFonts w:ascii="Times New Roman" w:hAnsi="Times New Roman" w:cs="Times New Roman"/>
          <w:lang w:eastAsia="ru-RU"/>
        </w:rPr>
        <w:t xml:space="preserve">Cornell University Library. Retrieved December 25, 2009, from </w:t>
      </w:r>
      <w:hyperlink r:id="rId28" w:history="1">
        <w:r>
          <w:rPr>
            <w:rStyle w:val="Hyperlink"/>
            <w:rFonts w:ascii="Times New Roman" w:hAnsi="Times New Roman" w:cs="Times New Roman"/>
            <w:color w:val="000000"/>
            <w:lang w:eastAsia="ru-RU"/>
            <w14:textFill>
              <w14:solidFill>
                <w14:srgbClr w14:val="000000"/>
              </w14:solidFill>
            </w14:textFill>
          </w:rPr>
          <w:t>http://arxiv.org/ftp/arxiv/papers/0901/0901.0131.pdf</w:t>
        </w:r>
      </w:hyperlink>
      <w:r>
        <w:rPr>
          <w:rFonts w:ascii="Times New Roman" w:hAnsi="Times New Roman" w:cs="Times New Roman"/>
          <w:lang w:eastAsia="ru-RU"/>
        </w:rPr>
        <w:t xml:space="preserve"> </w:t>
      </w:r>
    </w:p>
    <w:p w14:paraId="0458B95B"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Fox, S., </w:t>
      </w:r>
      <w:proofErr w:type="spellStart"/>
      <w:r>
        <w:rPr>
          <w:rFonts w:ascii="Times New Roman" w:hAnsi="Times New Roman" w:cs="Times New Roman"/>
          <w:lang w:eastAsia="ru-RU"/>
        </w:rPr>
        <w:t>Zickuhr</w:t>
      </w:r>
      <w:proofErr w:type="spellEnd"/>
      <w:r>
        <w:rPr>
          <w:rFonts w:ascii="Times New Roman" w:hAnsi="Times New Roman" w:cs="Times New Roman"/>
          <w:lang w:eastAsia="ru-RU"/>
        </w:rPr>
        <w:t xml:space="preserve">, K., &amp; Smith, A. (2009). Twitter and Status Updating, Fall 2009. </w:t>
      </w:r>
      <w:r>
        <w:rPr>
          <w:rFonts w:ascii="Times New Roman" w:hAnsi="Times New Roman" w:cs="Times New Roman"/>
          <w:i/>
          <w:iCs/>
          <w:lang w:eastAsia="ru-RU"/>
        </w:rPr>
        <w:t>Pew Internet &amp; American Life Project.</w:t>
      </w:r>
      <w:r>
        <w:rPr>
          <w:rFonts w:ascii="Times New Roman" w:hAnsi="Times New Roman" w:cs="Times New Roman"/>
          <w:lang w:eastAsia="ru-RU"/>
        </w:rPr>
        <w:t xml:space="preserve"> Retrieved November 11, 2009, from </w:t>
      </w:r>
      <w:hyperlink r:id="rId29" w:history="1">
        <w:r>
          <w:rPr>
            <w:rStyle w:val="Hyperlink"/>
            <w:rFonts w:ascii="Times New Roman" w:hAnsi="Times New Roman" w:cs="Times New Roman"/>
            <w:color w:val="000000"/>
            <w:lang w:eastAsia="ru-RU"/>
            <w14:textFill>
              <w14:solidFill>
                <w14:srgbClr w14:val="000000"/>
              </w14:solidFill>
            </w14:textFill>
          </w:rPr>
          <w:t>http://www.pewinternet.org/Reports/2009/17-Twitter-and-Status-Updating-Fall-2009.aspx</w:t>
        </w:r>
      </w:hyperlink>
      <w:r>
        <w:rPr>
          <w:rFonts w:ascii="Times New Roman" w:hAnsi="Times New Roman" w:cs="Times New Roman"/>
          <w:lang w:eastAsia="ru-RU"/>
        </w:rPr>
        <w:t xml:space="preserve"> </w:t>
      </w:r>
    </w:p>
    <w:p w14:paraId="5ACB9892"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lastRenderedPageBreak/>
        <w:t>Grosseck</w:t>
      </w:r>
      <w:proofErr w:type="spellEnd"/>
      <w:r>
        <w:rPr>
          <w:rFonts w:ascii="Times New Roman" w:hAnsi="Times New Roman" w:cs="Times New Roman"/>
          <w:lang w:eastAsia="ru-RU"/>
        </w:rPr>
        <w:t xml:space="preserve">, G. (2009). To use or not to use web 2.0 in higher education? </w:t>
      </w:r>
      <w:r>
        <w:rPr>
          <w:rFonts w:ascii="Times New Roman" w:hAnsi="Times New Roman" w:cs="Times New Roman"/>
          <w:i/>
          <w:iCs/>
          <w:lang w:eastAsia="ru-RU"/>
        </w:rPr>
        <w:t>World Conference on Educational Sciences,  - New Trends and Issues in Educational Sciences</w:t>
      </w:r>
      <w:r>
        <w:rPr>
          <w:rFonts w:ascii="Times New Roman" w:hAnsi="Times New Roman" w:cs="Times New Roman"/>
          <w:lang w:eastAsia="ru-RU"/>
        </w:rPr>
        <w:t>. Vol. 1, Issue 1, El-Sevier, Nicosia, North Cyprus.</w:t>
      </w:r>
    </w:p>
    <w:p w14:paraId="4FA901F0"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Hill, D., Webster, B., </w:t>
      </w:r>
      <w:proofErr w:type="spellStart"/>
      <w:r>
        <w:rPr>
          <w:rFonts w:ascii="Times New Roman" w:hAnsi="Times New Roman" w:cs="Times New Roman"/>
          <w:lang w:eastAsia="ru-RU"/>
        </w:rPr>
        <w:t>Jezierski</w:t>
      </w:r>
      <w:proofErr w:type="spellEnd"/>
      <w:r>
        <w:rPr>
          <w:rFonts w:ascii="Times New Roman" w:hAnsi="Times New Roman" w:cs="Times New Roman"/>
          <w:lang w:eastAsia="ru-RU"/>
        </w:rPr>
        <w:t xml:space="preserve">, E., </w:t>
      </w:r>
      <w:proofErr w:type="spellStart"/>
      <w:r>
        <w:rPr>
          <w:rFonts w:ascii="Times New Roman" w:hAnsi="Times New Roman" w:cs="Times New Roman"/>
          <w:lang w:eastAsia="ru-RU"/>
        </w:rPr>
        <w:t>Vasireddy</w:t>
      </w:r>
      <w:proofErr w:type="spellEnd"/>
      <w:r>
        <w:rPr>
          <w:rFonts w:ascii="Times New Roman" w:hAnsi="Times New Roman" w:cs="Times New Roman"/>
          <w:lang w:eastAsia="ru-RU"/>
        </w:rPr>
        <w:t>, S., Al-</w:t>
      </w:r>
      <w:proofErr w:type="spellStart"/>
      <w:r>
        <w:rPr>
          <w:rFonts w:ascii="Times New Roman" w:hAnsi="Times New Roman" w:cs="Times New Roman"/>
          <w:lang w:eastAsia="ru-RU"/>
        </w:rPr>
        <w:t>Sabt</w:t>
      </w:r>
      <w:proofErr w:type="spellEnd"/>
      <w:r>
        <w:rPr>
          <w:rFonts w:ascii="Times New Roman" w:hAnsi="Times New Roman" w:cs="Times New Roman"/>
          <w:lang w:eastAsia="ru-RU"/>
        </w:rPr>
        <w:t xml:space="preserve">, M., </w:t>
      </w:r>
      <w:proofErr w:type="spellStart"/>
      <w:r>
        <w:rPr>
          <w:rFonts w:ascii="Times New Roman" w:hAnsi="Times New Roman" w:cs="Times New Roman"/>
          <w:lang w:eastAsia="ru-RU"/>
        </w:rPr>
        <w:t>Wastell</w:t>
      </w:r>
      <w:proofErr w:type="spellEnd"/>
      <w:r>
        <w:rPr>
          <w:rFonts w:ascii="Times New Roman" w:hAnsi="Times New Roman" w:cs="Times New Roman"/>
          <w:lang w:eastAsia="ru-RU"/>
        </w:rPr>
        <w:t xml:space="preserve">, B., </w:t>
      </w:r>
      <w:proofErr w:type="spellStart"/>
      <w:r>
        <w:rPr>
          <w:rFonts w:ascii="Times New Roman" w:hAnsi="Times New Roman" w:cs="Times New Roman"/>
          <w:lang w:eastAsia="ru-RU"/>
        </w:rPr>
        <w:t>Rasmusson</w:t>
      </w:r>
      <w:proofErr w:type="spellEnd"/>
      <w:r>
        <w:rPr>
          <w:rFonts w:ascii="Times New Roman" w:hAnsi="Times New Roman" w:cs="Times New Roman"/>
          <w:lang w:eastAsia="ru-RU"/>
        </w:rPr>
        <w:t xml:space="preserve">, J., Gale, P., &amp; Slater, P. (2004). Smart Client Architecture and Design Guide. </w:t>
      </w:r>
      <w:r>
        <w:rPr>
          <w:rFonts w:ascii="Times New Roman" w:hAnsi="Times New Roman" w:cs="Times New Roman"/>
          <w:i/>
          <w:iCs/>
          <w:lang w:eastAsia="ru-RU"/>
        </w:rPr>
        <w:t>Microsoft Patterns and Practices, Microsoft Corporation</w:t>
      </w:r>
      <w:r>
        <w:rPr>
          <w:rFonts w:ascii="Times New Roman" w:hAnsi="Times New Roman" w:cs="Times New Roman"/>
          <w:lang w:eastAsia="ru-RU"/>
        </w:rPr>
        <w:t xml:space="preserve">. Retrieved December 19, 2009, from </w:t>
      </w:r>
      <w:hyperlink r:id="rId30" w:history="1">
        <w:r>
          <w:rPr>
            <w:rStyle w:val="Hyperlink"/>
            <w:rFonts w:ascii="Times New Roman" w:hAnsi="Times New Roman" w:cs="Times New Roman"/>
            <w:color w:val="000000"/>
            <w:lang w:eastAsia="ru-RU"/>
            <w14:textFill>
              <w14:solidFill>
                <w14:srgbClr w14:val="000000"/>
              </w14:solidFill>
            </w14:textFill>
          </w:rPr>
          <w:t>http://msdn.microsoft.com/en-us/library/ms998506.aspx</w:t>
        </w:r>
      </w:hyperlink>
      <w:r>
        <w:rPr>
          <w:rFonts w:ascii="Times New Roman" w:hAnsi="Times New Roman" w:cs="Times New Roman"/>
          <w:lang w:eastAsia="ru-RU"/>
        </w:rPr>
        <w:t xml:space="preserve"> </w:t>
      </w:r>
    </w:p>
    <w:p w14:paraId="21BC396B"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t>Hulme</w:t>
      </w:r>
      <w:proofErr w:type="spellEnd"/>
      <w:r>
        <w:rPr>
          <w:rFonts w:ascii="Times New Roman" w:hAnsi="Times New Roman" w:cs="Times New Roman"/>
          <w:lang w:eastAsia="ru-RU"/>
        </w:rPr>
        <w:t xml:space="preserve">, A. K. &amp; John T. (2005). </w:t>
      </w:r>
      <w:r>
        <w:rPr>
          <w:rFonts w:ascii="Times New Roman" w:hAnsi="Times New Roman" w:cs="Times New Roman"/>
          <w:i/>
          <w:iCs/>
          <w:lang w:eastAsia="ru-RU"/>
        </w:rPr>
        <w:t>Mobile Learning: A Handbook for Educators and Trainers (Open &amp; Flexible Learning).</w:t>
      </w:r>
      <w:r>
        <w:rPr>
          <w:rFonts w:ascii="Times New Roman" w:hAnsi="Times New Roman" w:cs="Times New Roman"/>
          <w:lang w:eastAsia="ru-RU"/>
        </w:rPr>
        <w:t xml:space="preserve"> </w:t>
      </w:r>
      <w:proofErr w:type="spellStart"/>
      <w:r>
        <w:rPr>
          <w:rFonts w:ascii="Times New Roman" w:hAnsi="Times New Roman" w:cs="Times New Roman"/>
          <w:lang w:eastAsia="ru-RU"/>
        </w:rPr>
        <w:t>Routledge</w:t>
      </w:r>
      <w:proofErr w:type="spellEnd"/>
      <w:r>
        <w:rPr>
          <w:rFonts w:ascii="Times New Roman" w:hAnsi="Times New Roman" w:cs="Times New Roman"/>
          <w:lang w:eastAsia="ru-RU"/>
        </w:rPr>
        <w:t xml:space="preserve"> </w:t>
      </w:r>
      <w:proofErr w:type="spellStart"/>
      <w:r>
        <w:rPr>
          <w:rFonts w:ascii="Times New Roman" w:hAnsi="Times New Roman" w:cs="Times New Roman"/>
          <w:lang w:eastAsia="ru-RU"/>
        </w:rPr>
        <w:t>Falmer</w:t>
      </w:r>
      <w:proofErr w:type="spellEnd"/>
      <w:r>
        <w:rPr>
          <w:rFonts w:ascii="Times New Roman" w:hAnsi="Times New Roman" w:cs="Times New Roman"/>
          <w:lang w:eastAsia="ru-RU"/>
        </w:rPr>
        <w:t>.</w:t>
      </w:r>
    </w:p>
    <w:p w14:paraId="4CF3808F" w14:textId="77777777" w:rsidR="00CD41D4" w:rsidRDefault="00CD41D4" w:rsidP="00CD41D4">
      <w:pPr>
        <w:spacing w:after="0" w:line="240" w:lineRule="auto"/>
        <w:rPr>
          <w:rFonts w:ascii="Times-Roman" w:hAnsi="Times-Roman" w:cs="Times New Roman"/>
        </w:rPr>
      </w:pPr>
      <w:proofErr w:type="spellStart"/>
      <w:r>
        <w:rPr>
          <w:rFonts w:ascii="Times-Roman" w:hAnsi="Times-Roman" w:cs="Times New Roman"/>
        </w:rPr>
        <w:t>Küfi</w:t>
      </w:r>
      <w:proofErr w:type="spellEnd"/>
      <w:r>
        <w:rPr>
          <w:rFonts w:ascii="Times-Roman" w:hAnsi="Times-Roman" w:cs="Times New Roman"/>
        </w:rPr>
        <w:t xml:space="preserve">, E. Ö, &amp; </w:t>
      </w:r>
      <w:proofErr w:type="spellStart"/>
      <w:r>
        <w:rPr>
          <w:rFonts w:ascii="Times-Roman" w:hAnsi="Times-Roman" w:cs="Times New Roman"/>
        </w:rPr>
        <w:t>Özgür</w:t>
      </w:r>
      <w:proofErr w:type="spellEnd"/>
      <w:r>
        <w:rPr>
          <w:rFonts w:ascii="Times-Roman" w:hAnsi="Times-Roman" w:cs="Times New Roman"/>
        </w:rPr>
        <w:t xml:space="preserve">, B. (2009). Web 2.0 in learning English: the student perspective. </w:t>
      </w:r>
      <w:r>
        <w:rPr>
          <w:rFonts w:ascii="Times-Roman" w:hAnsi="Times-Roman" w:cs="Times New Roman"/>
          <w:i/>
          <w:iCs/>
        </w:rPr>
        <w:t>World Conference on Educational Sciences - New Trends and Issues in Educational Sciences</w:t>
      </w:r>
      <w:r>
        <w:rPr>
          <w:rFonts w:ascii="Times-Roman" w:hAnsi="Times-Roman" w:cs="Times New Roman"/>
        </w:rPr>
        <w:t>, Vol. 1, Issue 1. Nicosia, North Cyprus.</w:t>
      </w:r>
    </w:p>
    <w:p w14:paraId="3497BAC0" w14:textId="77777777" w:rsidR="00CD41D4" w:rsidRDefault="00CD41D4" w:rsidP="00CD41D4">
      <w:pPr>
        <w:spacing w:after="0" w:line="240" w:lineRule="auto"/>
        <w:rPr>
          <w:rFonts w:ascii="Verdana" w:hAnsi="Verdana" w:cs="Times New Roman"/>
        </w:rPr>
      </w:pPr>
    </w:p>
    <w:p w14:paraId="3BE4388F"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t>Lenhart</w:t>
      </w:r>
      <w:proofErr w:type="spellEnd"/>
      <w:r>
        <w:rPr>
          <w:rFonts w:ascii="Times New Roman" w:hAnsi="Times New Roman" w:cs="Times New Roman"/>
          <w:lang w:eastAsia="ru-RU"/>
        </w:rPr>
        <w:t xml:space="preserve">, A., &amp; Fox S. (2009). Twitter and Status Updating. </w:t>
      </w:r>
      <w:r>
        <w:rPr>
          <w:rFonts w:ascii="Times New Roman" w:hAnsi="Times New Roman" w:cs="Times New Roman"/>
          <w:i/>
          <w:iCs/>
          <w:lang w:eastAsia="ru-RU"/>
        </w:rPr>
        <w:t xml:space="preserve">Pew Internet &amp; American Life Project. </w:t>
      </w:r>
      <w:r>
        <w:rPr>
          <w:rFonts w:ascii="Times New Roman" w:hAnsi="Times New Roman" w:cs="Times New Roman"/>
          <w:lang w:eastAsia="ru-RU"/>
        </w:rPr>
        <w:t xml:space="preserve">Retrieved November 11, 2009, from </w:t>
      </w:r>
      <w:hyperlink r:id="rId31" w:history="1">
        <w:r>
          <w:rPr>
            <w:rStyle w:val="Hyperlink"/>
            <w:rFonts w:ascii="Times New Roman" w:hAnsi="Times New Roman" w:cs="Times New Roman"/>
            <w:color w:val="000000"/>
            <w:lang w:eastAsia="ru-RU"/>
            <w14:textFill>
              <w14:solidFill>
                <w14:srgbClr w14:val="000000"/>
              </w14:solidFill>
            </w14:textFill>
          </w:rPr>
          <w:t>http://www.pewinternet.org/Reports/2009/Twitter-and-status-updating/Part-1/Section-4.aspx?r=1</w:t>
        </w:r>
      </w:hyperlink>
      <w:r>
        <w:rPr>
          <w:rFonts w:ascii="Times New Roman" w:hAnsi="Times New Roman" w:cs="Times New Roman"/>
          <w:lang w:eastAsia="ru-RU"/>
        </w:rPr>
        <w:t xml:space="preserve"> </w:t>
      </w:r>
    </w:p>
    <w:p w14:paraId="3D5A9380"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t>Leidner</w:t>
      </w:r>
      <w:proofErr w:type="spellEnd"/>
      <w:r>
        <w:rPr>
          <w:rFonts w:ascii="Times New Roman" w:hAnsi="Times New Roman" w:cs="Times New Roman"/>
          <w:lang w:eastAsia="ru-RU"/>
        </w:rPr>
        <w:t xml:space="preserve">, D., R. Beatty, R., &amp; Mackay, J. (2003). How CIOs Manage IT During Economic Decline: Surviving and Thriving Amid Uncertainty. </w:t>
      </w:r>
      <w:r>
        <w:rPr>
          <w:rFonts w:ascii="Times New Roman" w:hAnsi="Times New Roman" w:cs="Times New Roman"/>
          <w:i/>
          <w:iCs/>
          <w:lang w:eastAsia="ru-RU"/>
        </w:rPr>
        <w:t xml:space="preserve">MIS Quarterly </w:t>
      </w:r>
      <w:proofErr w:type="spellStart"/>
      <w:r>
        <w:rPr>
          <w:rFonts w:ascii="Times New Roman" w:hAnsi="Times New Roman" w:cs="Times New Roman"/>
          <w:i/>
          <w:iCs/>
          <w:lang w:eastAsia="ru-RU"/>
        </w:rPr>
        <w:t>Executive,Vol</w:t>
      </w:r>
      <w:proofErr w:type="spellEnd"/>
      <w:r>
        <w:rPr>
          <w:rFonts w:ascii="Times New Roman" w:hAnsi="Times New Roman" w:cs="Times New Roman"/>
          <w:i/>
          <w:iCs/>
          <w:lang w:eastAsia="ru-RU"/>
        </w:rPr>
        <w:t>. 2</w:t>
      </w:r>
      <w:r>
        <w:rPr>
          <w:rFonts w:ascii="Times New Roman" w:hAnsi="Times New Roman" w:cs="Times New Roman"/>
          <w:lang w:eastAsia="ru-RU"/>
        </w:rPr>
        <w:t>.</w:t>
      </w:r>
    </w:p>
    <w:p w14:paraId="56D96F43"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t>Lenhart</w:t>
      </w:r>
      <w:proofErr w:type="spellEnd"/>
      <w:r>
        <w:rPr>
          <w:rFonts w:ascii="Times New Roman" w:hAnsi="Times New Roman" w:cs="Times New Roman"/>
          <w:lang w:eastAsia="ru-RU"/>
        </w:rPr>
        <w:t xml:space="preserve">, A., &amp; </w:t>
      </w:r>
      <w:proofErr w:type="spellStart"/>
      <w:r>
        <w:rPr>
          <w:rFonts w:ascii="Times New Roman" w:hAnsi="Times New Roman" w:cs="Times New Roman"/>
          <w:lang w:eastAsia="ru-RU"/>
        </w:rPr>
        <w:t>Maden</w:t>
      </w:r>
      <w:proofErr w:type="spellEnd"/>
      <w:r>
        <w:rPr>
          <w:rFonts w:ascii="Times New Roman" w:hAnsi="Times New Roman" w:cs="Times New Roman"/>
          <w:lang w:eastAsia="ru-RU"/>
        </w:rPr>
        <w:t xml:space="preserve">, M. (2007). Social Networking Web Sites and Teens. </w:t>
      </w:r>
      <w:r>
        <w:rPr>
          <w:rFonts w:ascii="Times New Roman" w:hAnsi="Times New Roman" w:cs="Times New Roman"/>
          <w:i/>
          <w:iCs/>
          <w:lang w:eastAsia="ru-RU"/>
        </w:rPr>
        <w:t>Pew Internet &amp; American Life Project.</w:t>
      </w:r>
      <w:r>
        <w:rPr>
          <w:rFonts w:ascii="Times New Roman" w:hAnsi="Times New Roman" w:cs="Times New Roman"/>
          <w:lang w:eastAsia="ru-RU"/>
        </w:rPr>
        <w:t xml:space="preserve"> Retrieved November 12, 2009, from </w:t>
      </w:r>
      <w:hyperlink r:id="rId32" w:history="1">
        <w:r>
          <w:rPr>
            <w:rStyle w:val="Hyperlink"/>
            <w:rFonts w:ascii="Times New Roman" w:hAnsi="Times New Roman" w:cs="Times New Roman"/>
            <w:color w:val="000000"/>
            <w:lang w:eastAsia="ru-RU"/>
            <w14:textFill>
              <w14:solidFill>
                <w14:srgbClr w14:val="000000"/>
              </w14:solidFill>
            </w14:textFill>
          </w:rPr>
          <w:t>http://www.pewinternet.org/Reports/2007/Social-Networking-Websites-and-Teens.aspx</w:t>
        </w:r>
      </w:hyperlink>
      <w:r>
        <w:rPr>
          <w:rFonts w:ascii="Times New Roman" w:hAnsi="Times New Roman" w:cs="Times New Roman"/>
          <w:lang w:eastAsia="ru-RU"/>
        </w:rPr>
        <w:t xml:space="preserve"> </w:t>
      </w:r>
    </w:p>
    <w:p w14:paraId="6E8E4E67"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Lewis, G. A. (2009). </w:t>
      </w:r>
      <w:r>
        <w:rPr>
          <w:rFonts w:ascii="Times New Roman" w:hAnsi="Times New Roman" w:cs="Times New Roman"/>
          <w:i/>
          <w:iCs/>
          <w:lang w:eastAsia="ru-RU"/>
        </w:rPr>
        <w:t>Cloud Computing.</w:t>
      </w:r>
      <w:r>
        <w:rPr>
          <w:rFonts w:ascii="Times New Roman" w:hAnsi="Times New Roman" w:cs="Times New Roman"/>
          <w:lang w:eastAsia="ru-RU"/>
        </w:rPr>
        <w:t xml:space="preserve"> SEI [Webinar]. Carnegie Mellon University</w:t>
      </w:r>
    </w:p>
    <w:p w14:paraId="6462C94A"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t>Liccardi</w:t>
      </w:r>
      <w:proofErr w:type="spellEnd"/>
      <w:r>
        <w:rPr>
          <w:rFonts w:ascii="Times New Roman" w:hAnsi="Times New Roman" w:cs="Times New Roman"/>
          <w:lang w:eastAsia="ru-RU"/>
        </w:rPr>
        <w:t xml:space="preserve">, I., </w:t>
      </w:r>
      <w:proofErr w:type="spellStart"/>
      <w:r>
        <w:rPr>
          <w:rFonts w:ascii="Times New Roman" w:hAnsi="Times New Roman" w:cs="Times New Roman"/>
          <w:lang w:eastAsia="ru-RU"/>
        </w:rPr>
        <w:t>Ounnas</w:t>
      </w:r>
      <w:proofErr w:type="spellEnd"/>
      <w:r>
        <w:rPr>
          <w:rFonts w:ascii="Times New Roman" w:hAnsi="Times New Roman" w:cs="Times New Roman"/>
          <w:lang w:eastAsia="ru-RU"/>
        </w:rPr>
        <w:t xml:space="preserve">, A., Pau, R., Massey, E., </w:t>
      </w:r>
      <w:proofErr w:type="spellStart"/>
      <w:r>
        <w:rPr>
          <w:rFonts w:ascii="Times New Roman" w:hAnsi="Times New Roman" w:cs="Times New Roman"/>
          <w:lang w:eastAsia="ru-RU"/>
        </w:rPr>
        <w:t>Kinnunen</w:t>
      </w:r>
      <w:proofErr w:type="spellEnd"/>
      <w:r>
        <w:rPr>
          <w:rFonts w:ascii="Times New Roman" w:hAnsi="Times New Roman" w:cs="Times New Roman"/>
          <w:lang w:eastAsia="ru-RU"/>
        </w:rPr>
        <w:t xml:space="preserve">, P., </w:t>
      </w:r>
      <w:proofErr w:type="spellStart"/>
      <w:r>
        <w:rPr>
          <w:rFonts w:ascii="Times New Roman" w:hAnsi="Times New Roman" w:cs="Times New Roman"/>
          <w:lang w:eastAsia="ru-RU"/>
        </w:rPr>
        <w:t>Lewthwaite</w:t>
      </w:r>
      <w:proofErr w:type="spellEnd"/>
      <w:r>
        <w:rPr>
          <w:rFonts w:ascii="Times New Roman" w:hAnsi="Times New Roman" w:cs="Times New Roman"/>
          <w:lang w:eastAsia="ru-RU"/>
        </w:rPr>
        <w:t xml:space="preserve">, S., </w:t>
      </w:r>
      <w:proofErr w:type="spellStart"/>
      <w:r>
        <w:rPr>
          <w:rFonts w:ascii="Times New Roman" w:hAnsi="Times New Roman" w:cs="Times New Roman"/>
          <w:lang w:eastAsia="ru-RU"/>
        </w:rPr>
        <w:t>Midy</w:t>
      </w:r>
      <w:proofErr w:type="spellEnd"/>
      <w:r>
        <w:rPr>
          <w:rFonts w:ascii="Times New Roman" w:hAnsi="Times New Roman" w:cs="Times New Roman"/>
          <w:lang w:eastAsia="ru-RU"/>
        </w:rPr>
        <w:t xml:space="preserve">, M., &amp; </w:t>
      </w:r>
      <w:proofErr w:type="spellStart"/>
      <w:r>
        <w:rPr>
          <w:rFonts w:ascii="Times New Roman" w:hAnsi="Times New Roman" w:cs="Times New Roman"/>
          <w:lang w:eastAsia="ru-RU"/>
        </w:rPr>
        <w:t>Sarkar</w:t>
      </w:r>
      <w:proofErr w:type="spellEnd"/>
      <w:r>
        <w:rPr>
          <w:rFonts w:ascii="Times New Roman" w:hAnsi="Times New Roman" w:cs="Times New Roman"/>
          <w:lang w:eastAsia="ru-RU"/>
        </w:rPr>
        <w:t xml:space="preserve">, C. (2007). The role of social networks in students' learning experiences. In </w:t>
      </w:r>
      <w:r>
        <w:rPr>
          <w:rFonts w:ascii="Times New Roman" w:hAnsi="Times New Roman" w:cs="Times New Roman"/>
          <w:i/>
          <w:iCs/>
          <w:lang w:eastAsia="ru-RU"/>
        </w:rPr>
        <w:t>Annual Joint Conference Integrating Technology into Computer Science Education,</w:t>
      </w:r>
      <w:r>
        <w:rPr>
          <w:rFonts w:ascii="Times New Roman" w:hAnsi="Times New Roman" w:cs="Times New Roman"/>
          <w:lang w:eastAsia="ru-RU"/>
        </w:rPr>
        <w:t xml:space="preserve"> </w:t>
      </w:r>
      <w:r>
        <w:rPr>
          <w:rFonts w:ascii="Times New Roman" w:hAnsi="Times New Roman" w:cs="Times New Roman"/>
          <w:i/>
          <w:iCs/>
          <w:lang w:eastAsia="ru-RU"/>
        </w:rPr>
        <w:t xml:space="preserve">Working group reports on </w:t>
      </w:r>
      <w:proofErr w:type="spellStart"/>
      <w:r>
        <w:rPr>
          <w:rFonts w:ascii="Times New Roman" w:hAnsi="Times New Roman" w:cs="Times New Roman"/>
          <w:i/>
          <w:iCs/>
          <w:lang w:eastAsia="ru-RU"/>
        </w:rPr>
        <w:t>ITiCSE</w:t>
      </w:r>
      <w:proofErr w:type="spellEnd"/>
      <w:r>
        <w:rPr>
          <w:rFonts w:ascii="Times New Roman" w:hAnsi="Times New Roman" w:cs="Times New Roman"/>
          <w:i/>
          <w:iCs/>
          <w:lang w:eastAsia="ru-RU"/>
        </w:rPr>
        <w:t xml:space="preserve"> on Innovation and technology in computer science education.</w:t>
      </w:r>
      <w:r>
        <w:rPr>
          <w:rFonts w:ascii="Times New Roman" w:hAnsi="Times New Roman" w:cs="Times New Roman"/>
          <w:lang w:eastAsia="ru-RU"/>
        </w:rPr>
        <w:t xml:space="preserve"> ACM, NY, USA.</w:t>
      </w:r>
    </w:p>
    <w:p w14:paraId="3CD11019"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Macaulay, A. (2004). Enterprise Architecture Design and the Integrated Architecture Framework. </w:t>
      </w:r>
      <w:r>
        <w:rPr>
          <w:rFonts w:ascii="Times New Roman" w:hAnsi="Times New Roman" w:cs="Times New Roman"/>
          <w:i/>
          <w:iCs/>
          <w:lang w:eastAsia="ru-RU"/>
        </w:rPr>
        <w:t>Microsoft Architects Journal</w:t>
      </w:r>
      <w:r>
        <w:rPr>
          <w:rFonts w:ascii="Times New Roman" w:hAnsi="Times New Roman" w:cs="Times New Roman"/>
          <w:lang w:eastAsia="ru-RU"/>
        </w:rPr>
        <w:t>, Vol. 1, pp. 4-9.</w:t>
      </w:r>
    </w:p>
    <w:p w14:paraId="3B635E5B"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McCrea, B. (2009). </w:t>
      </w:r>
      <w:proofErr w:type="spellStart"/>
      <w:r>
        <w:rPr>
          <w:rFonts w:ascii="Times New Roman" w:hAnsi="Times New Roman" w:cs="Times New Roman"/>
          <w:lang w:eastAsia="ru-RU"/>
        </w:rPr>
        <w:t>Purdu</w:t>
      </w:r>
      <w:proofErr w:type="spellEnd"/>
      <w:r>
        <w:rPr>
          <w:rFonts w:ascii="Times New Roman" w:hAnsi="Times New Roman" w:cs="Times New Roman"/>
          <w:lang w:eastAsia="ru-RU"/>
        </w:rPr>
        <w:t xml:space="preserve"> U Brings Social Networking to the Classroom: </w:t>
      </w:r>
      <w:proofErr w:type="spellStart"/>
      <w:r>
        <w:rPr>
          <w:rFonts w:ascii="Times New Roman" w:hAnsi="Times New Roman" w:cs="Times New Roman"/>
          <w:lang w:eastAsia="ru-RU"/>
        </w:rPr>
        <w:t>Hotseat</w:t>
      </w:r>
      <w:proofErr w:type="spellEnd"/>
      <w:r>
        <w:rPr>
          <w:rFonts w:ascii="Times New Roman" w:hAnsi="Times New Roman" w:cs="Times New Roman"/>
          <w:lang w:eastAsia="ru-RU"/>
        </w:rPr>
        <w:t xml:space="preserve"> allows students to text in class. </w:t>
      </w:r>
      <w:r>
        <w:rPr>
          <w:rFonts w:ascii="Times New Roman" w:hAnsi="Times New Roman" w:cs="Times New Roman"/>
          <w:i/>
          <w:iCs/>
          <w:lang w:eastAsia="ru-RU"/>
        </w:rPr>
        <w:t>Campus Technology</w:t>
      </w:r>
      <w:r>
        <w:rPr>
          <w:rFonts w:ascii="Times New Roman" w:hAnsi="Times New Roman" w:cs="Times New Roman"/>
          <w:lang w:eastAsia="ru-RU"/>
        </w:rPr>
        <w:t xml:space="preserve">. Retrieved on November 29, 2009, from </w:t>
      </w:r>
      <w:hyperlink r:id="rId33" w:history="1">
        <w:r>
          <w:rPr>
            <w:rStyle w:val="Hyperlink"/>
            <w:rFonts w:ascii="Times New Roman" w:hAnsi="Times New Roman" w:cs="Times New Roman"/>
            <w:color w:val="000000"/>
            <w:lang w:val="ru-RU" w:eastAsia="ru-RU"/>
            <w14:textFill>
              <w14:solidFill>
                <w14:srgbClr w14:val="000000"/>
              </w14:solidFill>
            </w14:textFill>
          </w:rPr>
          <w:t>http://campustechnology.com/Articles/2009/11/18/Purdue-U-Brings-Social-Networking-to-the-Classroom.aspx?Page=1</w:t>
        </w:r>
      </w:hyperlink>
    </w:p>
    <w:p w14:paraId="6E27A9A3"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Nagel, D. (2009). 2Know Classroom Response System Gets Short Answer Feature. </w:t>
      </w:r>
      <w:r>
        <w:rPr>
          <w:rFonts w:ascii="Times New Roman" w:hAnsi="Times New Roman" w:cs="Times New Roman"/>
          <w:i/>
          <w:iCs/>
          <w:lang w:eastAsia="ru-RU"/>
        </w:rPr>
        <w:t>Campus Technology</w:t>
      </w:r>
      <w:r>
        <w:rPr>
          <w:rFonts w:ascii="Times New Roman" w:hAnsi="Times New Roman" w:cs="Times New Roman"/>
          <w:lang w:eastAsia="ru-RU"/>
        </w:rPr>
        <w:t xml:space="preserve">. Retrieved on November 12, 2009, from </w:t>
      </w:r>
      <w:hyperlink r:id="rId34" w:history="1">
        <w:r>
          <w:rPr>
            <w:rStyle w:val="Hyperlink"/>
            <w:rFonts w:ascii="Times New Roman" w:hAnsi="Times New Roman" w:cs="Times New Roman"/>
            <w:color w:val="000000"/>
            <w:lang w:eastAsia="ru-RU"/>
            <w14:textFill>
              <w14:solidFill>
                <w14:srgbClr w14:val="000000"/>
              </w14:solidFill>
            </w14:textFill>
          </w:rPr>
          <w:t>http://campustechnology.com/articles/2009/09/10/2know-classroom-response-system-gets-short-answer-feature.aspx</w:t>
        </w:r>
      </w:hyperlink>
      <w:r>
        <w:rPr>
          <w:rFonts w:ascii="Times New Roman" w:hAnsi="Times New Roman" w:cs="Times New Roman"/>
          <w:lang w:eastAsia="ru-RU"/>
        </w:rPr>
        <w:t xml:space="preserve"> </w:t>
      </w:r>
    </w:p>
    <w:p w14:paraId="02A3D797"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Pal, N., &amp; D. </w:t>
      </w:r>
      <w:proofErr w:type="spellStart"/>
      <w:r>
        <w:rPr>
          <w:rFonts w:ascii="Times New Roman" w:hAnsi="Times New Roman" w:cs="Times New Roman"/>
          <w:lang w:eastAsia="ru-RU"/>
        </w:rPr>
        <w:t>Pantaleo</w:t>
      </w:r>
      <w:proofErr w:type="spellEnd"/>
      <w:r>
        <w:rPr>
          <w:rFonts w:ascii="Times New Roman" w:hAnsi="Times New Roman" w:cs="Times New Roman"/>
          <w:lang w:eastAsia="ru-RU"/>
        </w:rPr>
        <w:t xml:space="preserve">, D. (2005). </w:t>
      </w:r>
      <w:r>
        <w:rPr>
          <w:rFonts w:ascii="Times New Roman" w:hAnsi="Times New Roman" w:cs="Times New Roman"/>
          <w:i/>
          <w:iCs/>
          <w:lang w:eastAsia="ru-RU"/>
        </w:rPr>
        <w:t>The Agile Enterprise: Reinventing Your Organization for Success in an on Demand World.</w:t>
      </w:r>
      <w:r>
        <w:rPr>
          <w:rFonts w:ascii="Times New Roman" w:hAnsi="Times New Roman" w:cs="Times New Roman"/>
          <w:lang w:eastAsia="ru-RU"/>
        </w:rPr>
        <w:t xml:space="preserve"> Springer.</w:t>
      </w:r>
    </w:p>
    <w:p w14:paraId="62927B9E"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lastRenderedPageBreak/>
        <w:t xml:space="preserve">Pollock, J. T. (2009). </w:t>
      </w:r>
      <w:r>
        <w:rPr>
          <w:rFonts w:ascii="Times New Roman" w:hAnsi="Times New Roman" w:cs="Times New Roman"/>
          <w:i/>
          <w:iCs/>
          <w:lang w:eastAsia="ru-RU"/>
        </w:rPr>
        <w:t>Semantic Web for Dummies</w:t>
      </w:r>
      <w:r>
        <w:rPr>
          <w:rFonts w:ascii="Times New Roman" w:hAnsi="Times New Roman" w:cs="Times New Roman"/>
          <w:lang w:eastAsia="ru-RU"/>
        </w:rPr>
        <w:t>. Wiley Publishing Inc.</w:t>
      </w:r>
    </w:p>
    <w:p w14:paraId="289D4C58" w14:textId="77777777" w:rsidR="00CD41D4" w:rsidRDefault="00CD41D4" w:rsidP="00CD41D4">
      <w:pPr>
        <w:spacing w:after="0" w:line="240" w:lineRule="auto"/>
        <w:rPr>
          <w:rFonts w:asciiTheme="majorBidi" w:hAnsiTheme="majorBidi" w:cstheme="majorBidi"/>
          <w:lang w:eastAsia="ru-RU"/>
        </w:rPr>
      </w:pPr>
      <w:proofErr w:type="spellStart"/>
      <w:r>
        <w:rPr>
          <w:rFonts w:asciiTheme="majorBidi" w:hAnsiTheme="majorBidi" w:cstheme="majorBidi"/>
          <w:lang w:eastAsia="ru-RU"/>
        </w:rPr>
        <w:t>Riad</w:t>
      </w:r>
      <w:proofErr w:type="spellEnd"/>
      <w:r>
        <w:rPr>
          <w:rFonts w:asciiTheme="majorBidi" w:hAnsiTheme="majorBidi" w:cstheme="majorBidi"/>
          <w:lang w:eastAsia="ru-RU"/>
        </w:rPr>
        <w:t xml:space="preserve">, A., &amp; El-Ghareeb, H. (2008). A Service Oriented Architecture to Integrate Mobile Assessment in Learning Management Systems. </w:t>
      </w:r>
      <w:r>
        <w:rPr>
          <w:rFonts w:asciiTheme="majorBidi" w:hAnsiTheme="majorBidi" w:cstheme="majorBidi"/>
          <w:i/>
          <w:iCs/>
          <w:lang w:eastAsia="ru-RU"/>
        </w:rPr>
        <w:t>Turkish Online Journal of Distance Education (TOJDE), Vol. 9, No.2, Article 12</w:t>
      </w:r>
      <w:r>
        <w:rPr>
          <w:rFonts w:asciiTheme="majorBidi" w:hAnsiTheme="majorBidi" w:cstheme="majorBidi"/>
          <w:lang w:eastAsia="ru-RU"/>
        </w:rPr>
        <w:t>.</w:t>
      </w:r>
    </w:p>
    <w:p w14:paraId="3586A4AF" w14:textId="77777777" w:rsidR="00CD41D4" w:rsidRDefault="00CD41D4" w:rsidP="00CD41D4">
      <w:pPr>
        <w:spacing w:after="0" w:line="240" w:lineRule="auto"/>
        <w:rPr>
          <w:rFonts w:asciiTheme="majorBidi" w:hAnsiTheme="majorBidi" w:cstheme="majorBidi"/>
          <w:lang w:eastAsia="ru-RU"/>
        </w:rPr>
      </w:pPr>
    </w:p>
    <w:p w14:paraId="0968A9D1" w14:textId="77777777" w:rsidR="00CD41D4" w:rsidRDefault="00CD41D4" w:rsidP="00CD41D4">
      <w:pPr>
        <w:spacing w:after="0" w:line="240" w:lineRule="auto"/>
        <w:rPr>
          <w:rFonts w:asciiTheme="majorBidi" w:hAnsiTheme="majorBidi" w:cstheme="majorBidi"/>
          <w:lang w:eastAsia="ru-RU"/>
        </w:rPr>
      </w:pPr>
      <w:r>
        <w:rPr>
          <w:rFonts w:asciiTheme="majorBidi" w:hAnsiTheme="majorBidi" w:cstheme="majorBidi"/>
          <w:lang w:eastAsia="ru-RU"/>
        </w:rPr>
        <w:t xml:space="preserve">Rogers, Y., Price, S., Fitzpatrick, G., Fleck, R., Harris, E., Smith, H., </w:t>
      </w:r>
      <w:proofErr w:type="spellStart"/>
      <w:r>
        <w:rPr>
          <w:rFonts w:asciiTheme="majorBidi" w:hAnsiTheme="majorBidi" w:cstheme="majorBidi"/>
          <w:lang w:eastAsia="ru-RU"/>
        </w:rPr>
        <w:t>Randell</w:t>
      </w:r>
      <w:proofErr w:type="spellEnd"/>
      <w:r>
        <w:rPr>
          <w:rFonts w:asciiTheme="majorBidi" w:hAnsiTheme="majorBidi" w:cstheme="majorBidi"/>
          <w:lang w:eastAsia="ru-RU"/>
        </w:rPr>
        <w:t xml:space="preserve">, C., Muller, H., O'Malley, C., Stanton, D., Thompson, M., &amp; Weal, M. (2004). Ambient Wood: Designing New Forms of Digital Augmentation for Learning Outdoors. </w:t>
      </w:r>
      <w:r>
        <w:rPr>
          <w:rFonts w:asciiTheme="majorBidi" w:hAnsiTheme="majorBidi" w:cstheme="majorBidi"/>
          <w:i/>
          <w:iCs/>
          <w:lang w:eastAsia="ru-RU"/>
        </w:rPr>
        <w:t>IDC ACM Maryland, USA, ACM</w:t>
      </w:r>
      <w:r>
        <w:rPr>
          <w:rFonts w:asciiTheme="majorBidi" w:hAnsiTheme="majorBidi" w:cstheme="majorBidi"/>
          <w:lang w:eastAsia="ru-RU"/>
        </w:rPr>
        <w:t>.</w:t>
      </w:r>
    </w:p>
    <w:p w14:paraId="0F475B0B" w14:textId="77777777" w:rsidR="00CD41D4" w:rsidRDefault="00CD41D4" w:rsidP="00CD41D4">
      <w:pPr>
        <w:spacing w:after="0" w:line="240" w:lineRule="auto"/>
        <w:rPr>
          <w:rFonts w:asciiTheme="majorBidi" w:hAnsiTheme="majorBidi" w:cstheme="majorBidi"/>
          <w:lang w:eastAsia="ru-RU"/>
        </w:rPr>
      </w:pPr>
    </w:p>
    <w:p w14:paraId="3F7C7D9A" w14:textId="77777777" w:rsidR="00CD41D4" w:rsidRDefault="00CD41D4" w:rsidP="00CD41D4">
      <w:pPr>
        <w:spacing w:after="0" w:line="240" w:lineRule="auto"/>
        <w:rPr>
          <w:rFonts w:asciiTheme="majorBidi" w:hAnsiTheme="majorBidi" w:cstheme="majorBidi"/>
          <w:lang w:eastAsia="ru-RU"/>
        </w:rPr>
      </w:pPr>
      <w:r>
        <w:rPr>
          <w:rFonts w:asciiTheme="majorBidi" w:hAnsiTheme="majorBidi" w:cstheme="majorBidi"/>
          <w:lang w:val="ru-RU" w:eastAsia="ru-RU"/>
        </w:rPr>
        <w:t>Schaffhauser, D.. (2009). iParadigms Updates Peer Review App</w:t>
      </w:r>
      <w:r>
        <w:rPr>
          <w:rFonts w:asciiTheme="majorBidi" w:hAnsiTheme="majorBidi" w:cstheme="majorBidi"/>
          <w:lang w:eastAsia="ru-RU"/>
        </w:rPr>
        <w:t>.</w:t>
      </w:r>
      <w:r>
        <w:rPr>
          <w:rFonts w:asciiTheme="majorBidi" w:hAnsiTheme="majorBidi" w:cstheme="majorBidi"/>
          <w:lang w:val="ru-RU" w:eastAsia="ru-RU"/>
        </w:rPr>
        <w:t xml:space="preserve"> </w:t>
      </w:r>
      <w:r>
        <w:rPr>
          <w:rFonts w:asciiTheme="majorBidi" w:hAnsiTheme="majorBidi" w:cstheme="majorBidi"/>
          <w:i/>
          <w:iCs/>
          <w:lang w:val="ru-RU" w:eastAsia="ru-RU"/>
        </w:rPr>
        <w:t>Campus Technology</w:t>
      </w:r>
      <w:r>
        <w:rPr>
          <w:rFonts w:asciiTheme="majorBidi" w:hAnsiTheme="majorBidi" w:cstheme="majorBidi"/>
          <w:lang w:val="ru-RU" w:eastAsia="ru-RU"/>
        </w:rPr>
        <w:t>. Retreived November 12, 2009</w:t>
      </w:r>
      <w:r>
        <w:rPr>
          <w:rFonts w:asciiTheme="majorBidi" w:hAnsiTheme="majorBidi" w:cstheme="majorBidi"/>
          <w:lang w:eastAsia="ru-RU"/>
        </w:rPr>
        <w:t>,</w:t>
      </w:r>
      <w:r>
        <w:rPr>
          <w:rFonts w:asciiTheme="majorBidi" w:hAnsiTheme="majorBidi" w:cstheme="majorBidi"/>
          <w:lang w:val="ru-RU" w:eastAsia="ru-RU"/>
        </w:rPr>
        <w:t xml:space="preserve"> from </w:t>
      </w:r>
      <w:r>
        <w:rPr>
          <w:rFonts w:asciiTheme="majorBidi" w:hAnsiTheme="majorBidi" w:cstheme="majorBidi"/>
          <w:sz w:val="24"/>
          <w:szCs w:val="24"/>
          <w:lang w:val="ru-RU" w:eastAsia="ru-RU"/>
        </w:rPr>
        <w:t xml:space="preserve"> </w:t>
      </w:r>
      <w:hyperlink r:id="rId35" w:history="1">
        <w:r>
          <w:rPr>
            <w:rStyle w:val="Hyperlink"/>
            <w:rFonts w:asciiTheme="majorBidi" w:hAnsiTheme="majorBidi" w:cstheme="majorBidi"/>
            <w:color w:val="000000"/>
            <w:sz w:val="24"/>
            <w:szCs w:val="24"/>
            <w:lang w:val="ru-RU" w:eastAsia="ru-RU"/>
            <w14:textFill>
              <w14:solidFill>
                <w14:srgbClr w14:val="000000"/>
              </w14:solidFill>
            </w14:textFill>
          </w:rPr>
          <w:t>http://campustechnology.com/articles/2009/11/04/iparadigms-updates-peer-review-app.aspx</w:t>
        </w:r>
      </w:hyperlink>
      <w:r>
        <w:rPr>
          <w:rFonts w:asciiTheme="majorBidi" w:hAnsiTheme="majorBidi" w:cstheme="majorBidi"/>
          <w:sz w:val="24"/>
          <w:szCs w:val="24"/>
          <w:lang w:val="ru-RU" w:eastAsia="ru-RU"/>
        </w:rPr>
        <w:t xml:space="preserve"> </w:t>
      </w:r>
    </w:p>
    <w:p w14:paraId="25EB5729" w14:textId="77777777" w:rsidR="00CD41D4" w:rsidRDefault="00CD41D4" w:rsidP="00CD41D4">
      <w:pPr>
        <w:spacing w:after="0" w:line="240" w:lineRule="auto"/>
        <w:rPr>
          <w:rFonts w:asciiTheme="majorBidi" w:hAnsiTheme="majorBidi" w:cstheme="majorBidi"/>
          <w:lang w:eastAsia="ru-RU"/>
        </w:rPr>
      </w:pPr>
    </w:p>
    <w:p w14:paraId="507B8E0B" w14:textId="77777777" w:rsidR="00CD41D4" w:rsidRDefault="00CD41D4" w:rsidP="00CD41D4">
      <w:pPr>
        <w:spacing w:after="100" w:afterAutospacing="1" w:line="240" w:lineRule="auto"/>
        <w:rPr>
          <w:rFonts w:ascii="Times New Roman" w:hAnsi="Times New Roman" w:cs="Times New Roman"/>
          <w:lang w:eastAsia="ru-RU"/>
        </w:rPr>
      </w:pPr>
      <w:proofErr w:type="spellStart"/>
      <w:r>
        <w:rPr>
          <w:rFonts w:ascii="Times New Roman" w:hAnsi="Times New Roman" w:cs="Times New Roman"/>
          <w:lang w:eastAsia="ru-RU"/>
        </w:rPr>
        <w:t>Schooley</w:t>
      </w:r>
      <w:proofErr w:type="spellEnd"/>
      <w:r>
        <w:rPr>
          <w:rFonts w:ascii="Times New Roman" w:hAnsi="Times New Roman" w:cs="Times New Roman"/>
          <w:lang w:eastAsia="ru-RU"/>
        </w:rPr>
        <w:t xml:space="preserve">, C., </w:t>
      </w:r>
      <w:proofErr w:type="spellStart"/>
      <w:r>
        <w:rPr>
          <w:rFonts w:ascii="Times New Roman" w:hAnsi="Times New Roman" w:cs="Times New Roman"/>
          <w:lang w:eastAsia="ru-RU"/>
        </w:rPr>
        <w:t>Charron</w:t>
      </w:r>
      <w:proofErr w:type="spellEnd"/>
      <w:r>
        <w:rPr>
          <w:rFonts w:ascii="Times New Roman" w:hAnsi="Times New Roman" w:cs="Times New Roman"/>
          <w:lang w:eastAsia="ru-RU"/>
        </w:rPr>
        <w:t xml:space="preserve">, C., Driver, E., Li, C., &amp; </w:t>
      </w:r>
      <w:proofErr w:type="spellStart"/>
      <w:r>
        <w:rPr>
          <w:rFonts w:ascii="Times New Roman" w:hAnsi="Times New Roman" w:cs="Times New Roman"/>
          <w:lang w:eastAsia="ru-RU"/>
        </w:rPr>
        <w:t>Fossner</w:t>
      </w:r>
      <w:proofErr w:type="spellEnd"/>
      <w:r>
        <w:rPr>
          <w:rFonts w:ascii="Times New Roman" w:hAnsi="Times New Roman" w:cs="Times New Roman"/>
          <w:lang w:eastAsia="ru-RU"/>
        </w:rPr>
        <w:t xml:space="preserve">, L. (2006). </w:t>
      </w:r>
      <w:r>
        <w:rPr>
          <w:rFonts w:ascii="Times New Roman" w:hAnsi="Times New Roman" w:cs="Times New Roman"/>
          <w:i/>
          <w:iCs/>
          <w:lang w:eastAsia="ru-RU"/>
        </w:rPr>
        <w:t>Social Computing Reshapes eLearning: Informal Learning Becomes a Component in Blending Learning and Work.</w:t>
      </w:r>
      <w:r>
        <w:rPr>
          <w:rFonts w:ascii="Times New Roman" w:hAnsi="Times New Roman" w:cs="Times New Roman"/>
          <w:lang w:eastAsia="ru-RU"/>
        </w:rPr>
        <w:t xml:space="preserve"> Forrester Research, Inc.</w:t>
      </w:r>
    </w:p>
    <w:p w14:paraId="73BB8689"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Stone A., Briggs J., &amp; Smith C. (2002). SMS and Interactivity – Some Results from the Field, and its Implications on Effective Uses of Mobile Technologies in Education. In </w:t>
      </w:r>
      <w:r>
        <w:rPr>
          <w:rFonts w:ascii="Times New Roman" w:hAnsi="Times New Roman" w:cs="Times New Roman"/>
          <w:i/>
          <w:iCs/>
          <w:lang w:eastAsia="ru-RU"/>
        </w:rPr>
        <w:t>IEEE International Workshop on Wireless and Mobile Technologies in Education (WMTE’02)</w:t>
      </w:r>
      <w:r>
        <w:rPr>
          <w:rFonts w:ascii="Times New Roman" w:hAnsi="Times New Roman" w:cs="Times New Roman"/>
          <w:lang w:eastAsia="ru-RU"/>
        </w:rPr>
        <w:t>.</w:t>
      </w:r>
    </w:p>
    <w:p w14:paraId="7C253CA3" w14:textId="77777777" w:rsidR="00CD41D4" w:rsidRDefault="00CD41D4" w:rsidP="00CD41D4">
      <w:pPr>
        <w:spacing w:after="0" w:line="240" w:lineRule="auto"/>
        <w:rPr>
          <w:rFonts w:asciiTheme="majorBidi" w:hAnsiTheme="majorBidi" w:cstheme="majorBidi"/>
          <w:lang w:eastAsia="ru-RU"/>
        </w:rPr>
      </w:pPr>
      <w:r>
        <w:rPr>
          <w:rFonts w:asciiTheme="majorBidi" w:hAnsiTheme="majorBidi" w:cstheme="majorBidi"/>
          <w:lang w:eastAsia="ru-RU"/>
        </w:rPr>
        <w:t>SUNGARD Higher Education Press. (2009)</w:t>
      </w:r>
      <w:r>
        <w:rPr>
          <w:rFonts w:asciiTheme="majorBidi" w:hAnsiTheme="majorBidi" w:cstheme="majorBidi"/>
          <w:lang w:val="ru-RU" w:eastAsia="ru-RU"/>
        </w:rPr>
        <w:t xml:space="preserve">. </w:t>
      </w:r>
      <w:r>
        <w:rPr>
          <w:rFonts w:asciiTheme="majorBidi" w:hAnsiTheme="majorBidi" w:cstheme="majorBidi"/>
          <w:lang w:eastAsia="ru-RU"/>
        </w:rPr>
        <w:t xml:space="preserve">SunGard Higher Education, The New York Times Company and </w:t>
      </w:r>
      <w:proofErr w:type="spellStart"/>
      <w:r>
        <w:rPr>
          <w:rFonts w:asciiTheme="majorBidi" w:hAnsiTheme="majorBidi" w:cstheme="majorBidi"/>
          <w:lang w:eastAsia="ru-RU"/>
        </w:rPr>
        <w:t>Epsilen</w:t>
      </w:r>
      <w:proofErr w:type="spellEnd"/>
      <w:r>
        <w:rPr>
          <w:rFonts w:asciiTheme="majorBidi" w:hAnsiTheme="majorBidi" w:cstheme="majorBidi"/>
          <w:lang w:eastAsia="ru-RU"/>
        </w:rPr>
        <w:t xml:space="preserve"> Collaborate to Support Advances in e-Learning. Retrieved March 10, 2010, from </w:t>
      </w:r>
      <w:hyperlink r:id="rId36" w:history="1">
        <w:r>
          <w:rPr>
            <w:rStyle w:val="Hyperlink"/>
            <w:rFonts w:asciiTheme="majorBidi" w:hAnsiTheme="majorBidi" w:cstheme="majorBidi"/>
            <w:color w:val="000000"/>
            <w:lang w:eastAsia="ru-RU"/>
            <w14:textFill>
              <w14:solidFill>
                <w14:srgbClr w14:val="000000"/>
              </w14:solidFill>
            </w14:textFill>
          </w:rPr>
          <w:t>http://www.sungardhe.com/about/news/PressReleases/Article.aspx?id=8945&amp;LangType=1033</w:t>
        </w:r>
      </w:hyperlink>
    </w:p>
    <w:p w14:paraId="3B94379F" w14:textId="77777777" w:rsidR="00CD41D4" w:rsidRDefault="00CD41D4" w:rsidP="00CD41D4">
      <w:pPr>
        <w:spacing w:after="0" w:line="240" w:lineRule="auto"/>
        <w:rPr>
          <w:rFonts w:asciiTheme="majorBidi" w:hAnsiTheme="majorBidi" w:cstheme="majorBidi"/>
          <w:lang w:eastAsia="ru-RU"/>
        </w:rPr>
      </w:pPr>
    </w:p>
    <w:p w14:paraId="402692B9" w14:textId="77777777" w:rsidR="00CD41D4" w:rsidRDefault="00CD41D4" w:rsidP="00CD41D4">
      <w:pPr>
        <w:spacing w:after="100" w:afterAutospacing="1" w:line="240" w:lineRule="auto"/>
        <w:rPr>
          <w:rFonts w:ascii="Times New Roman" w:hAnsi="Times New Roman" w:cs="Times New Roman"/>
          <w:lang w:eastAsia="ru-RU"/>
        </w:rPr>
      </w:pPr>
      <w:r>
        <w:rPr>
          <w:rFonts w:ascii="Times New Roman" w:hAnsi="Times New Roman" w:cs="Times New Roman"/>
          <w:lang w:eastAsia="ru-RU"/>
        </w:rPr>
        <w:t xml:space="preserve">The 2009 21-st Century Campus Report, (2009). </w:t>
      </w:r>
      <w:r>
        <w:rPr>
          <w:rFonts w:ascii="Times New Roman" w:hAnsi="Times New Roman" w:cs="Times New Roman"/>
          <w:i/>
          <w:iCs/>
          <w:lang w:eastAsia="ru-RU"/>
        </w:rPr>
        <w:t>CDW-G</w:t>
      </w:r>
      <w:r>
        <w:rPr>
          <w:rFonts w:ascii="Times New Roman" w:hAnsi="Times New Roman" w:cs="Times New Roman"/>
          <w:lang w:eastAsia="ru-RU"/>
        </w:rPr>
        <w:t xml:space="preserve">. Retrieved November 12, 2009, from </w:t>
      </w:r>
      <w:hyperlink r:id="rId37" w:history="1">
        <w:r>
          <w:rPr>
            <w:rStyle w:val="Hyperlink"/>
            <w:rFonts w:ascii="Times New Roman" w:hAnsi="Times New Roman" w:cs="Times New Roman"/>
            <w:color w:val="000000"/>
            <w:lang w:eastAsia="ru-RU"/>
            <w14:textFill>
              <w14:solidFill>
                <w14:srgbClr w14:val="000000"/>
              </w14:solidFill>
            </w14:textFill>
          </w:rPr>
          <w:t>http://webobjects.cdw.com/webobjects/media/pdf/Newsroom/CDWG-21st-Century-Campus-1009.pdf</w:t>
        </w:r>
      </w:hyperlink>
      <w:r>
        <w:rPr>
          <w:rFonts w:ascii="Times New Roman" w:hAnsi="Times New Roman" w:cs="Times New Roman"/>
          <w:lang w:eastAsia="ru-RU"/>
        </w:rPr>
        <w:t xml:space="preserve">  </w:t>
      </w:r>
    </w:p>
    <w:sectPr w:rsidR="00CD41D4" w:rsidSect="009744B2">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C0EFD" w14:textId="77777777" w:rsidR="005A70CB" w:rsidRDefault="005A70CB" w:rsidP="00A559C1">
      <w:pPr>
        <w:spacing w:after="0" w:line="240" w:lineRule="auto"/>
      </w:pPr>
      <w:r>
        <w:separator/>
      </w:r>
    </w:p>
  </w:endnote>
  <w:endnote w:type="continuationSeparator" w:id="0">
    <w:p w14:paraId="4DC940E9" w14:textId="77777777" w:rsidR="005A70CB" w:rsidRDefault="005A70CB" w:rsidP="00A5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3F2FC" w14:textId="77777777" w:rsidR="00AF50CC" w:rsidRDefault="00AF50CC">
    <w:pPr>
      <w:pStyle w:val="Footer"/>
      <w:jc w:val="center"/>
    </w:pPr>
    <w:r>
      <w:fldChar w:fldCharType="begin"/>
    </w:r>
    <w:r>
      <w:instrText xml:space="preserve"> PAGE   \* MERGEFORMAT </w:instrText>
    </w:r>
    <w:r>
      <w:fldChar w:fldCharType="separate"/>
    </w:r>
    <w:r w:rsidR="00F35192">
      <w:rPr>
        <w:noProof/>
      </w:rPr>
      <w:t>3</w:t>
    </w:r>
    <w:r>
      <w:rPr>
        <w:noProof/>
      </w:rPr>
      <w:fldChar w:fldCharType="end"/>
    </w:r>
  </w:p>
  <w:p w14:paraId="081D8704" w14:textId="77777777" w:rsidR="00AF50CC" w:rsidRDefault="00AF50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20DAD" w14:textId="77777777" w:rsidR="005A70CB" w:rsidRDefault="005A70CB" w:rsidP="00A559C1">
      <w:pPr>
        <w:spacing w:after="0" w:line="240" w:lineRule="auto"/>
      </w:pPr>
      <w:r>
        <w:separator/>
      </w:r>
    </w:p>
  </w:footnote>
  <w:footnote w:type="continuationSeparator" w:id="0">
    <w:p w14:paraId="7B741066" w14:textId="77777777" w:rsidR="005A70CB" w:rsidRDefault="005A70CB" w:rsidP="00A55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7AC"/>
    <w:multiLevelType w:val="hybridMultilevel"/>
    <w:tmpl w:val="4852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B5619"/>
    <w:multiLevelType w:val="hybridMultilevel"/>
    <w:tmpl w:val="89C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B6BAE"/>
    <w:multiLevelType w:val="multilevel"/>
    <w:tmpl w:val="D526A1EA"/>
    <w:lvl w:ilvl="0">
      <w:start w:val="1"/>
      <w:numFmt w:val="decimal"/>
      <w:lvlText w:val="%1."/>
      <w:lvlJc w:val="left"/>
      <w:pPr>
        <w:ind w:left="720" w:hanging="360"/>
      </w:pPr>
      <w:rPr>
        <w:rFonts w:hint="default"/>
        <w:b/>
        <w:bCs/>
        <w:strike w:val="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2D7E87"/>
    <w:multiLevelType w:val="hybridMultilevel"/>
    <w:tmpl w:val="A71A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B7709"/>
    <w:multiLevelType w:val="hybridMultilevel"/>
    <w:tmpl w:val="F2C4C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567CA"/>
    <w:multiLevelType w:val="hybridMultilevel"/>
    <w:tmpl w:val="11A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279A0"/>
    <w:multiLevelType w:val="hybridMultilevel"/>
    <w:tmpl w:val="868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E536B"/>
    <w:multiLevelType w:val="hybridMultilevel"/>
    <w:tmpl w:val="0A4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A447D"/>
    <w:multiLevelType w:val="hybridMultilevel"/>
    <w:tmpl w:val="52E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E3847"/>
    <w:multiLevelType w:val="hybridMultilevel"/>
    <w:tmpl w:val="5B2A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28633B"/>
    <w:multiLevelType w:val="hybridMultilevel"/>
    <w:tmpl w:val="1BD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EE3BB6"/>
    <w:multiLevelType w:val="multilevel"/>
    <w:tmpl w:val="006C9F7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37813F6"/>
    <w:multiLevelType w:val="hybridMultilevel"/>
    <w:tmpl w:val="06183B8E"/>
    <w:lvl w:ilvl="0" w:tplc="0CB4BD5E">
      <w:start w:val="1"/>
      <w:numFmt w:val="upperLetter"/>
      <w:lvlText w:val="%1."/>
      <w:lvlJc w:val="left"/>
      <w:pPr>
        <w:ind w:left="360" w:hanging="360"/>
      </w:pPr>
      <w:rPr>
        <w:rFonts w:hint="default"/>
        <w:b/>
        <w:color w:val="000000"/>
        <w14:textFill>
          <w14:solidFill>
            <w14:srgbClr w14:val="000000"/>
          </w14:solidFill>
        </w14:textFil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544671"/>
    <w:multiLevelType w:val="hybridMultilevel"/>
    <w:tmpl w:val="622E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E23F7"/>
    <w:multiLevelType w:val="hybridMultilevel"/>
    <w:tmpl w:val="D4A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3"/>
  </w:num>
  <w:num w:numId="5">
    <w:abstractNumId w:val="1"/>
  </w:num>
  <w:num w:numId="6">
    <w:abstractNumId w:val="11"/>
  </w:num>
  <w:num w:numId="7">
    <w:abstractNumId w:val="10"/>
  </w:num>
  <w:num w:numId="8">
    <w:abstractNumId w:val="8"/>
  </w:num>
  <w:num w:numId="9">
    <w:abstractNumId w:val="14"/>
  </w:num>
  <w:num w:numId="10">
    <w:abstractNumId w:val="12"/>
  </w:num>
  <w:num w:numId="11">
    <w:abstractNumId w:val="2"/>
  </w:num>
  <w:num w:numId="12">
    <w:abstractNumId w:val="0"/>
  </w:num>
  <w:num w:numId="13">
    <w:abstractNumId w:val="4"/>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66"/>
    <w:rsid w:val="00001345"/>
    <w:rsid w:val="00006051"/>
    <w:rsid w:val="00015143"/>
    <w:rsid w:val="00015827"/>
    <w:rsid w:val="000161E1"/>
    <w:rsid w:val="00017FF3"/>
    <w:rsid w:val="0002630E"/>
    <w:rsid w:val="00042768"/>
    <w:rsid w:val="000456E5"/>
    <w:rsid w:val="00050640"/>
    <w:rsid w:val="00051BB6"/>
    <w:rsid w:val="00054F6F"/>
    <w:rsid w:val="00057481"/>
    <w:rsid w:val="000624A8"/>
    <w:rsid w:val="00063D74"/>
    <w:rsid w:val="00065893"/>
    <w:rsid w:val="000669F5"/>
    <w:rsid w:val="00071580"/>
    <w:rsid w:val="00073DC1"/>
    <w:rsid w:val="000753A9"/>
    <w:rsid w:val="00083F5A"/>
    <w:rsid w:val="00086430"/>
    <w:rsid w:val="000A04C5"/>
    <w:rsid w:val="000A18A4"/>
    <w:rsid w:val="000B3D94"/>
    <w:rsid w:val="000B767C"/>
    <w:rsid w:val="000C21FB"/>
    <w:rsid w:val="000C38FC"/>
    <w:rsid w:val="000D21FD"/>
    <w:rsid w:val="000D5349"/>
    <w:rsid w:val="00106D8E"/>
    <w:rsid w:val="00113313"/>
    <w:rsid w:val="001155A7"/>
    <w:rsid w:val="00116A05"/>
    <w:rsid w:val="0012264C"/>
    <w:rsid w:val="001275B1"/>
    <w:rsid w:val="00127D75"/>
    <w:rsid w:val="00130559"/>
    <w:rsid w:val="001428A6"/>
    <w:rsid w:val="00150FA6"/>
    <w:rsid w:val="001530BA"/>
    <w:rsid w:val="001579B3"/>
    <w:rsid w:val="001605CE"/>
    <w:rsid w:val="001705F8"/>
    <w:rsid w:val="00171F12"/>
    <w:rsid w:val="001745F3"/>
    <w:rsid w:val="00183032"/>
    <w:rsid w:val="00184FC8"/>
    <w:rsid w:val="00190B9B"/>
    <w:rsid w:val="001C6F0E"/>
    <w:rsid w:val="001E0365"/>
    <w:rsid w:val="001F51BE"/>
    <w:rsid w:val="0020250A"/>
    <w:rsid w:val="00211C09"/>
    <w:rsid w:val="00212B08"/>
    <w:rsid w:val="00215A8A"/>
    <w:rsid w:val="00223B3B"/>
    <w:rsid w:val="00233C50"/>
    <w:rsid w:val="00236473"/>
    <w:rsid w:val="002427A5"/>
    <w:rsid w:val="00265BA5"/>
    <w:rsid w:val="00265F51"/>
    <w:rsid w:val="00272255"/>
    <w:rsid w:val="00292DEE"/>
    <w:rsid w:val="00297011"/>
    <w:rsid w:val="002A4E9C"/>
    <w:rsid w:val="002A75D1"/>
    <w:rsid w:val="002B2949"/>
    <w:rsid w:val="002B31E3"/>
    <w:rsid w:val="002B7A34"/>
    <w:rsid w:val="002C0113"/>
    <w:rsid w:val="002C5B3B"/>
    <w:rsid w:val="002E03BE"/>
    <w:rsid w:val="002E15F7"/>
    <w:rsid w:val="002E6D42"/>
    <w:rsid w:val="002F7618"/>
    <w:rsid w:val="00301004"/>
    <w:rsid w:val="00314035"/>
    <w:rsid w:val="00316BF4"/>
    <w:rsid w:val="003259D1"/>
    <w:rsid w:val="0033101C"/>
    <w:rsid w:val="003315FF"/>
    <w:rsid w:val="00351D50"/>
    <w:rsid w:val="003540A6"/>
    <w:rsid w:val="00355257"/>
    <w:rsid w:val="003630CC"/>
    <w:rsid w:val="00363C2F"/>
    <w:rsid w:val="00366C01"/>
    <w:rsid w:val="00370769"/>
    <w:rsid w:val="00373F16"/>
    <w:rsid w:val="0037646E"/>
    <w:rsid w:val="00381B58"/>
    <w:rsid w:val="00382C34"/>
    <w:rsid w:val="00384BA4"/>
    <w:rsid w:val="003A3A81"/>
    <w:rsid w:val="003A4063"/>
    <w:rsid w:val="003A435D"/>
    <w:rsid w:val="003B673A"/>
    <w:rsid w:val="003C0309"/>
    <w:rsid w:val="003C0CF5"/>
    <w:rsid w:val="003C2906"/>
    <w:rsid w:val="003D0BDF"/>
    <w:rsid w:val="003D2C03"/>
    <w:rsid w:val="003D30BB"/>
    <w:rsid w:val="003E47B1"/>
    <w:rsid w:val="003E7DC8"/>
    <w:rsid w:val="003F0FC4"/>
    <w:rsid w:val="00404147"/>
    <w:rsid w:val="00410A33"/>
    <w:rsid w:val="00412B7A"/>
    <w:rsid w:val="00413949"/>
    <w:rsid w:val="004179E5"/>
    <w:rsid w:val="00425EC3"/>
    <w:rsid w:val="00437692"/>
    <w:rsid w:val="00443F1D"/>
    <w:rsid w:val="00467BF1"/>
    <w:rsid w:val="00473EC2"/>
    <w:rsid w:val="004763A9"/>
    <w:rsid w:val="004819FB"/>
    <w:rsid w:val="004A403C"/>
    <w:rsid w:val="004B1965"/>
    <w:rsid w:val="004B1E2F"/>
    <w:rsid w:val="004C705A"/>
    <w:rsid w:val="004D3313"/>
    <w:rsid w:val="004F17DB"/>
    <w:rsid w:val="00500019"/>
    <w:rsid w:val="00542E2A"/>
    <w:rsid w:val="00557430"/>
    <w:rsid w:val="00557707"/>
    <w:rsid w:val="00574DC9"/>
    <w:rsid w:val="00587694"/>
    <w:rsid w:val="00587762"/>
    <w:rsid w:val="005936FE"/>
    <w:rsid w:val="005A321E"/>
    <w:rsid w:val="005A477D"/>
    <w:rsid w:val="005A70CB"/>
    <w:rsid w:val="005B1230"/>
    <w:rsid w:val="005B2A8D"/>
    <w:rsid w:val="005B399E"/>
    <w:rsid w:val="005C44A4"/>
    <w:rsid w:val="005E307C"/>
    <w:rsid w:val="005E71A8"/>
    <w:rsid w:val="00600700"/>
    <w:rsid w:val="00605901"/>
    <w:rsid w:val="00617388"/>
    <w:rsid w:val="0063045A"/>
    <w:rsid w:val="006411DD"/>
    <w:rsid w:val="006465F6"/>
    <w:rsid w:val="006773C9"/>
    <w:rsid w:val="006848F8"/>
    <w:rsid w:val="00686716"/>
    <w:rsid w:val="0069219A"/>
    <w:rsid w:val="00694377"/>
    <w:rsid w:val="00694F66"/>
    <w:rsid w:val="006A3B70"/>
    <w:rsid w:val="006A45F9"/>
    <w:rsid w:val="006B140C"/>
    <w:rsid w:val="006B4E3F"/>
    <w:rsid w:val="006B601B"/>
    <w:rsid w:val="006B7FCE"/>
    <w:rsid w:val="006C6432"/>
    <w:rsid w:val="006D1AEA"/>
    <w:rsid w:val="006D1E3A"/>
    <w:rsid w:val="006E6AC9"/>
    <w:rsid w:val="006E7655"/>
    <w:rsid w:val="00723701"/>
    <w:rsid w:val="0073246F"/>
    <w:rsid w:val="00737EC0"/>
    <w:rsid w:val="00744AC7"/>
    <w:rsid w:val="00745B9F"/>
    <w:rsid w:val="0075479E"/>
    <w:rsid w:val="0075766A"/>
    <w:rsid w:val="00764217"/>
    <w:rsid w:val="007724ED"/>
    <w:rsid w:val="00773E5D"/>
    <w:rsid w:val="0078496C"/>
    <w:rsid w:val="007A1461"/>
    <w:rsid w:val="007A3A08"/>
    <w:rsid w:val="007A4C2E"/>
    <w:rsid w:val="007B4BDB"/>
    <w:rsid w:val="007B603A"/>
    <w:rsid w:val="007B7CBC"/>
    <w:rsid w:val="007C34B4"/>
    <w:rsid w:val="007E36E7"/>
    <w:rsid w:val="007E7E56"/>
    <w:rsid w:val="008043E3"/>
    <w:rsid w:val="00804B7D"/>
    <w:rsid w:val="00827974"/>
    <w:rsid w:val="00831436"/>
    <w:rsid w:val="008358C3"/>
    <w:rsid w:val="00835F2F"/>
    <w:rsid w:val="00840C55"/>
    <w:rsid w:val="00841C60"/>
    <w:rsid w:val="00844986"/>
    <w:rsid w:val="00845D24"/>
    <w:rsid w:val="00845E95"/>
    <w:rsid w:val="008557D9"/>
    <w:rsid w:val="00862BD9"/>
    <w:rsid w:val="00863DD1"/>
    <w:rsid w:val="00865F3E"/>
    <w:rsid w:val="00866647"/>
    <w:rsid w:val="00867B48"/>
    <w:rsid w:val="00872AEC"/>
    <w:rsid w:val="00882009"/>
    <w:rsid w:val="00884957"/>
    <w:rsid w:val="00885E30"/>
    <w:rsid w:val="008B01B2"/>
    <w:rsid w:val="008C25EA"/>
    <w:rsid w:val="008D5EF3"/>
    <w:rsid w:val="008E114E"/>
    <w:rsid w:val="008E37BF"/>
    <w:rsid w:val="008F0605"/>
    <w:rsid w:val="008F0A2E"/>
    <w:rsid w:val="008F12CE"/>
    <w:rsid w:val="008F1B91"/>
    <w:rsid w:val="008F3695"/>
    <w:rsid w:val="008F7F3C"/>
    <w:rsid w:val="00906984"/>
    <w:rsid w:val="0091010F"/>
    <w:rsid w:val="009111E3"/>
    <w:rsid w:val="00913928"/>
    <w:rsid w:val="00917481"/>
    <w:rsid w:val="00925C66"/>
    <w:rsid w:val="00932CF5"/>
    <w:rsid w:val="009362F1"/>
    <w:rsid w:val="009406B0"/>
    <w:rsid w:val="00941AB1"/>
    <w:rsid w:val="0094366B"/>
    <w:rsid w:val="00945D90"/>
    <w:rsid w:val="00950783"/>
    <w:rsid w:val="0095118F"/>
    <w:rsid w:val="0095319E"/>
    <w:rsid w:val="009744B2"/>
    <w:rsid w:val="00974CF8"/>
    <w:rsid w:val="00995279"/>
    <w:rsid w:val="009A2DB9"/>
    <w:rsid w:val="009A7F91"/>
    <w:rsid w:val="009C25B5"/>
    <w:rsid w:val="009C3C7D"/>
    <w:rsid w:val="009C4F89"/>
    <w:rsid w:val="009D290B"/>
    <w:rsid w:val="009F641E"/>
    <w:rsid w:val="00A100AF"/>
    <w:rsid w:val="00A16265"/>
    <w:rsid w:val="00A2391A"/>
    <w:rsid w:val="00A24761"/>
    <w:rsid w:val="00A4617A"/>
    <w:rsid w:val="00A46B69"/>
    <w:rsid w:val="00A5015A"/>
    <w:rsid w:val="00A54A93"/>
    <w:rsid w:val="00A559C1"/>
    <w:rsid w:val="00A57272"/>
    <w:rsid w:val="00A6475F"/>
    <w:rsid w:val="00A743F6"/>
    <w:rsid w:val="00A75C71"/>
    <w:rsid w:val="00A81088"/>
    <w:rsid w:val="00A812B0"/>
    <w:rsid w:val="00A8593A"/>
    <w:rsid w:val="00A92765"/>
    <w:rsid w:val="00A94CF0"/>
    <w:rsid w:val="00A96B4E"/>
    <w:rsid w:val="00AA45FB"/>
    <w:rsid w:val="00AB3055"/>
    <w:rsid w:val="00AB360F"/>
    <w:rsid w:val="00AB67CE"/>
    <w:rsid w:val="00AB69DB"/>
    <w:rsid w:val="00AB6F56"/>
    <w:rsid w:val="00AC0140"/>
    <w:rsid w:val="00AC05E0"/>
    <w:rsid w:val="00AC6EFC"/>
    <w:rsid w:val="00AE0051"/>
    <w:rsid w:val="00AE1A10"/>
    <w:rsid w:val="00AF07C9"/>
    <w:rsid w:val="00AF50CC"/>
    <w:rsid w:val="00B00C73"/>
    <w:rsid w:val="00B0712B"/>
    <w:rsid w:val="00B12835"/>
    <w:rsid w:val="00B168FF"/>
    <w:rsid w:val="00B17412"/>
    <w:rsid w:val="00B2006F"/>
    <w:rsid w:val="00B25F7E"/>
    <w:rsid w:val="00B278F1"/>
    <w:rsid w:val="00B30973"/>
    <w:rsid w:val="00B34885"/>
    <w:rsid w:val="00B465E9"/>
    <w:rsid w:val="00B5258C"/>
    <w:rsid w:val="00B618C1"/>
    <w:rsid w:val="00B62C95"/>
    <w:rsid w:val="00B66FD1"/>
    <w:rsid w:val="00B81BC6"/>
    <w:rsid w:val="00B84BD2"/>
    <w:rsid w:val="00BA39C5"/>
    <w:rsid w:val="00BB1932"/>
    <w:rsid w:val="00BC0ED3"/>
    <w:rsid w:val="00BC313F"/>
    <w:rsid w:val="00BC675A"/>
    <w:rsid w:val="00BD30DC"/>
    <w:rsid w:val="00BE1261"/>
    <w:rsid w:val="00BF3F0B"/>
    <w:rsid w:val="00BF43F4"/>
    <w:rsid w:val="00BF5029"/>
    <w:rsid w:val="00BF59A8"/>
    <w:rsid w:val="00BF5A73"/>
    <w:rsid w:val="00C0045A"/>
    <w:rsid w:val="00C06B72"/>
    <w:rsid w:val="00C22551"/>
    <w:rsid w:val="00C266D0"/>
    <w:rsid w:val="00C361CA"/>
    <w:rsid w:val="00C37F01"/>
    <w:rsid w:val="00C53280"/>
    <w:rsid w:val="00C63A6B"/>
    <w:rsid w:val="00C71F1E"/>
    <w:rsid w:val="00C73BB3"/>
    <w:rsid w:val="00C81A48"/>
    <w:rsid w:val="00C83B12"/>
    <w:rsid w:val="00C8619D"/>
    <w:rsid w:val="00C869C7"/>
    <w:rsid w:val="00C9159F"/>
    <w:rsid w:val="00C920D5"/>
    <w:rsid w:val="00CA2711"/>
    <w:rsid w:val="00CC461C"/>
    <w:rsid w:val="00CC4CDB"/>
    <w:rsid w:val="00CD0E37"/>
    <w:rsid w:val="00CD41D4"/>
    <w:rsid w:val="00CE0FF4"/>
    <w:rsid w:val="00D02C2F"/>
    <w:rsid w:val="00D04318"/>
    <w:rsid w:val="00D35545"/>
    <w:rsid w:val="00D372A2"/>
    <w:rsid w:val="00D40D2B"/>
    <w:rsid w:val="00D66E23"/>
    <w:rsid w:val="00D75EBE"/>
    <w:rsid w:val="00D95406"/>
    <w:rsid w:val="00D9771A"/>
    <w:rsid w:val="00DB223B"/>
    <w:rsid w:val="00DD279A"/>
    <w:rsid w:val="00DD645B"/>
    <w:rsid w:val="00DE2A35"/>
    <w:rsid w:val="00DE4BA6"/>
    <w:rsid w:val="00E00C44"/>
    <w:rsid w:val="00E10C7B"/>
    <w:rsid w:val="00E16BA2"/>
    <w:rsid w:val="00E3256D"/>
    <w:rsid w:val="00E344DB"/>
    <w:rsid w:val="00E516B2"/>
    <w:rsid w:val="00E6281B"/>
    <w:rsid w:val="00E65B2B"/>
    <w:rsid w:val="00E673D4"/>
    <w:rsid w:val="00E81DD2"/>
    <w:rsid w:val="00E9248B"/>
    <w:rsid w:val="00EA66DD"/>
    <w:rsid w:val="00EB3AED"/>
    <w:rsid w:val="00EB4894"/>
    <w:rsid w:val="00ED0000"/>
    <w:rsid w:val="00ED1886"/>
    <w:rsid w:val="00ED4923"/>
    <w:rsid w:val="00ED52BC"/>
    <w:rsid w:val="00EE11A2"/>
    <w:rsid w:val="00EE2366"/>
    <w:rsid w:val="00EE4C09"/>
    <w:rsid w:val="00EF1DEE"/>
    <w:rsid w:val="00EF5B7A"/>
    <w:rsid w:val="00F02F14"/>
    <w:rsid w:val="00F1152A"/>
    <w:rsid w:val="00F16A4A"/>
    <w:rsid w:val="00F179DD"/>
    <w:rsid w:val="00F33FEC"/>
    <w:rsid w:val="00F35192"/>
    <w:rsid w:val="00F35BAC"/>
    <w:rsid w:val="00F372DD"/>
    <w:rsid w:val="00F42607"/>
    <w:rsid w:val="00F445C7"/>
    <w:rsid w:val="00F45BA7"/>
    <w:rsid w:val="00F71E22"/>
    <w:rsid w:val="00F7467C"/>
    <w:rsid w:val="00F75A0F"/>
    <w:rsid w:val="00F8196A"/>
    <w:rsid w:val="00F87192"/>
    <w:rsid w:val="00F93E37"/>
    <w:rsid w:val="00FA1C5D"/>
    <w:rsid w:val="00FB5344"/>
    <w:rsid w:val="00FD4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66A4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rPr>
      <w:rFonts w:ascii="Times New Roman" w:hAnsi="Times New Roman" w:cs="Times New Roman"/>
      <w:color w:val="000000"/>
      <w14:textFill>
        <w14:solidFill>
          <w14:srgbClr w14:val="000000"/>
        </w14:solidFill>
      </w14:textFill>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CE6F2"/>
    </w:tcPr>
    <w:tblStylePr w:type="firstRow">
      <w:rPr>
        <w:b/>
        <w:bCs/>
      </w:rPr>
      <w:tblPr/>
      <w:tcPr>
        <w:shd w:val="clear" w:color="auto" w:fill="B9CDE5"/>
      </w:tcPr>
    </w:tblStylePr>
    <w:tblStylePr w:type="lastRow">
      <w:rPr>
        <w:b/>
        <w:bCs/>
        <w:color w:val="000000"/>
        <w14:textFill>
          <w14:solidFill>
            <w14:srgbClr w14:val="000000"/>
          </w14:solidFill>
        </w14:textFill>
      </w:rPr>
      <w:tblPr/>
      <w:tcPr>
        <w:shd w:val="clear" w:color="auto" w:fill="B9CDE5"/>
      </w:tcPr>
    </w:tblStylePr>
    <w:tblStylePr w:type="firstCol">
      <w:rPr>
        <w:color w:val="FFFFFF"/>
        <w14:textFill>
          <w14:solidFill>
            <w14:srgbClr w14:val="FFFFFF"/>
          </w14:solidFill>
        </w14:textFill>
      </w:rPr>
      <w:tblPr/>
      <w:tcPr>
        <w:shd w:val="clear" w:color="auto" w:fill="376092"/>
      </w:tcPr>
    </w:tblStylePr>
    <w:tblStylePr w:type="lastCol">
      <w:rPr>
        <w:color w:val="FFFFFF"/>
        <w14:textFill>
          <w14:solidFill>
            <w14:srgbClr w14:val="FFFFFF"/>
          </w14:solidFill>
        </w14:textFill>
      </w:rPr>
      <w:tblPr/>
      <w:tcPr>
        <w:shd w:val="clear" w:color="auto" w:fill="376092"/>
      </w:tcPr>
    </w:tblStylePr>
    <w:tblStylePr w:type="band1Vert">
      <w:tblPr/>
      <w:tcPr>
        <w:shd w:val="clear" w:color="auto" w:fill="A7C0DE"/>
      </w:tcPr>
    </w:tblStylePr>
    <w:tblStylePr w:type="band1Horz">
      <w:tblPr/>
      <w:tcPr>
        <w:shd w:val="clear" w:color="auto" w:fill="A7C0DE"/>
      </w:tcPr>
    </w:tblStylePr>
  </w:style>
  <w:style w:type="table" w:styleId="ColorfulGrid-Accent1">
    <w:name w:val="Colorful Grid Accent 1"/>
    <w:basedOn w:val="TableNormal"/>
    <w:uiPriority w:val="73"/>
    <w:rsid w:val="00EE2366"/>
    <w:rPr>
      <w:color w:val="000000"/>
      <w14:textFill>
        <w14:solidFill>
          <w14:srgbClr w14:val="000000"/>
        </w14:solidFill>
      </w14:textFill>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CE6F2"/>
    </w:tcPr>
    <w:tblStylePr w:type="firstRow">
      <w:rPr>
        <w:b/>
        <w:bCs/>
      </w:rPr>
      <w:tblPr/>
      <w:tcPr>
        <w:shd w:val="clear" w:color="auto" w:fill="B9CDE5"/>
      </w:tcPr>
    </w:tblStylePr>
    <w:tblStylePr w:type="lastRow">
      <w:rPr>
        <w:b/>
        <w:bCs/>
        <w:color w:val="000000"/>
        <w14:textFill>
          <w14:solidFill>
            <w14:srgbClr w14:val="000000"/>
          </w14:solidFill>
        </w14:textFill>
      </w:rPr>
      <w:tblPr/>
      <w:tcPr>
        <w:shd w:val="clear" w:color="auto" w:fill="B9CDE5"/>
      </w:tcPr>
    </w:tblStylePr>
    <w:tblStylePr w:type="firstCol">
      <w:rPr>
        <w:color w:val="FFFFFF"/>
        <w14:textFill>
          <w14:solidFill>
            <w14:srgbClr w14:val="FFFFFF"/>
          </w14:solidFill>
        </w14:textFill>
      </w:rPr>
      <w:tblPr/>
      <w:tcPr>
        <w:shd w:val="clear" w:color="auto" w:fill="376092"/>
      </w:tcPr>
    </w:tblStylePr>
    <w:tblStylePr w:type="lastCol">
      <w:rPr>
        <w:color w:val="FFFFFF"/>
        <w14:textFill>
          <w14:solidFill>
            <w14:srgbClr w14:val="FFFFFF"/>
          </w14:solidFill>
        </w14:textFill>
      </w:rPr>
      <w:tblPr/>
      <w:tcPr>
        <w:shd w:val="clear" w:color="auto" w:fill="376092"/>
      </w:tcPr>
    </w:tblStylePr>
    <w:tblStylePr w:type="band1Vert">
      <w:tblPr/>
      <w:tcPr>
        <w:shd w:val="clear" w:color="auto" w:fill="A7C0DE"/>
      </w:tcPr>
    </w:tblStylePr>
    <w:tblStylePr w:type="band1Horz">
      <w:tblPr/>
      <w:tcPr>
        <w:shd w:val="clear" w:color="auto" w:fill="A7C0DE"/>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u w:val="single"/>
      <w14:textFill>
        <w14:solidFill>
          <w14:srgbClr w14:val="0000FF"/>
        </w14:solidFill>
      </w14:textFill>
    </w:rPr>
  </w:style>
  <w:style w:type="character" w:styleId="FollowedHyperlink">
    <w:name w:val="FollowedHyperlink"/>
    <w:basedOn w:val="DefaultParagraphFont"/>
    <w:uiPriority w:val="99"/>
    <w:semiHidden/>
    <w:unhideWhenUsed/>
    <w:rsid w:val="00A24761"/>
    <w:rPr>
      <w:color w:val="800080"/>
      <w:u w:val="single"/>
      <w14:textFill>
        <w14:solidFill>
          <w14:srgbClr w14:val="800080"/>
        </w14:solidFill>
      </w14:textFill>
    </w:rPr>
  </w:style>
  <w:style w:type="table" w:styleId="TableGrid">
    <w:name w:val="Table Grid"/>
    <w:basedOn w:val="TableNormal"/>
    <w:uiPriority w:val="59"/>
    <w:rsid w:val="0063045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rPr>
      <w:rFonts w:ascii="Times New Roman" w:hAnsi="Times New Roman" w:cs="Times New Roman"/>
      <w:color w:val="000000"/>
      <w14:textFill>
        <w14:solidFill>
          <w14:srgbClr w14:val="000000"/>
        </w14:solidFill>
      </w14:textFill>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CE6F2"/>
    </w:tcPr>
    <w:tblStylePr w:type="firstRow">
      <w:rPr>
        <w:b/>
        <w:bCs/>
      </w:rPr>
      <w:tblPr/>
      <w:tcPr>
        <w:shd w:val="clear" w:color="auto" w:fill="B9CDE5"/>
      </w:tcPr>
    </w:tblStylePr>
    <w:tblStylePr w:type="lastRow">
      <w:rPr>
        <w:b/>
        <w:bCs/>
        <w:color w:val="000000"/>
        <w14:textFill>
          <w14:solidFill>
            <w14:srgbClr w14:val="000000"/>
          </w14:solidFill>
        </w14:textFill>
      </w:rPr>
      <w:tblPr/>
      <w:tcPr>
        <w:shd w:val="clear" w:color="auto" w:fill="B9CDE5"/>
      </w:tcPr>
    </w:tblStylePr>
    <w:tblStylePr w:type="firstCol">
      <w:rPr>
        <w:color w:val="FFFFFF"/>
        <w14:textFill>
          <w14:solidFill>
            <w14:srgbClr w14:val="FFFFFF"/>
          </w14:solidFill>
        </w14:textFill>
      </w:rPr>
      <w:tblPr/>
      <w:tcPr>
        <w:shd w:val="clear" w:color="auto" w:fill="376092"/>
      </w:tcPr>
    </w:tblStylePr>
    <w:tblStylePr w:type="lastCol">
      <w:rPr>
        <w:color w:val="FFFFFF"/>
        <w14:textFill>
          <w14:solidFill>
            <w14:srgbClr w14:val="FFFFFF"/>
          </w14:solidFill>
        </w14:textFill>
      </w:rPr>
      <w:tblPr/>
      <w:tcPr>
        <w:shd w:val="clear" w:color="auto" w:fill="376092"/>
      </w:tcPr>
    </w:tblStylePr>
    <w:tblStylePr w:type="band1Vert">
      <w:tblPr/>
      <w:tcPr>
        <w:shd w:val="clear" w:color="auto" w:fill="A7C0DE"/>
      </w:tcPr>
    </w:tblStylePr>
    <w:tblStylePr w:type="band1Horz">
      <w:tblPr/>
      <w:tcPr>
        <w:shd w:val="clear" w:color="auto" w:fill="A7C0DE"/>
      </w:tcPr>
    </w:tblStylePr>
  </w:style>
  <w:style w:type="table" w:styleId="ColorfulGrid-Accent1">
    <w:name w:val="Colorful Grid Accent 1"/>
    <w:basedOn w:val="TableNormal"/>
    <w:uiPriority w:val="73"/>
    <w:rsid w:val="00EE2366"/>
    <w:rPr>
      <w:color w:val="000000"/>
      <w14:textFill>
        <w14:solidFill>
          <w14:srgbClr w14:val="000000"/>
        </w14:solidFill>
      </w14:textFill>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CE6F2"/>
    </w:tcPr>
    <w:tblStylePr w:type="firstRow">
      <w:rPr>
        <w:b/>
        <w:bCs/>
      </w:rPr>
      <w:tblPr/>
      <w:tcPr>
        <w:shd w:val="clear" w:color="auto" w:fill="B9CDE5"/>
      </w:tcPr>
    </w:tblStylePr>
    <w:tblStylePr w:type="lastRow">
      <w:rPr>
        <w:b/>
        <w:bCs/>
        <w:color w:val="000000"/>
        <w14:textFill>
          <w14:solidFill>
            <w14:srgbClr w14:val="000000"/>
          </w14:solidFill>
        </w14:textFill>
      </w:rPr>
      <w:tblPr/>
      <w:tcPr>
        <w:shd w:val="clear" w:color="auto" w:fill="B9CDE5"/>
      </w:tcPr>
    </w:tblStylePr>
    <w:tblStylePr w:type="firstCol">
      <w:rPr>
        <w:color w:val="FFFFFF"/>
        <w14:textFill>
          <w14:solidFill>
            <w14:srgbClr w14:val="FFFFFF"/>
          </w14:solidFill>
        </w14:textFill>
      </w:rPr>
      <w:tblPr/>
      <w:tcPr>
        <w:shd w:val="clear" w:color="auto" w:fill="376092"/>
      </w:tcPr>
    </w:tblStylePr>
    <w:tblStylePr w:type="lastCol">
      <w:rPr>
        <w:color w:val="FFFFFF"/>
        <w14:textFill>
          <w14:solidFill>
            <w14:srgbClr w14:val="FFFFFF"/>
          </w14:solidFill>
        </w14:textFill>
      </w:rPr>
      <w:tblPr/>
      <w:tcPr>
        <w:shd w:val="clear" w:color="auto" w:fill="376092"/>
      </w:tcPr>
    </w:tblStylePr>
    <w:tblStylePr w:type="band1Vert">
      <w:tblPr/>
      <w:tcPr>
        <w:shd w:val="clear" w:color="auto" w:fill="A7C0DE"/>
      </w:tcPr>
    </w:tblStylePr>
    <w:tblStylePr w:type="band1Horz">
      <w:tblPr/>
      <w:tcPr>
        <w:shd w:val="clear" w:color="auto" w:fill="A7C0DE"/>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 w:type="character" w:styleId="Hyperlink">
    <w:name w:val="Hyperlink"/>
    <w:basedOn w:val="DefaultParagraphFont"/>
    <w:uiPriority w:val="99"/>
    <w:unhideWhenUsed/>
    <w:rsid w:val="006B601B"/>
    <w:rPr>
      <w:color w:val="0000FF"/>
      <w:u w:val="single"/>
      <w14:textFill>
        <w14:solidFill>
          <w14:srgbClr w14:val="0000FF"/>
        </w14:solidFill>
      </w14:textFill>
    </w:rPr>
  </w:style>
  <w:style w:type="character" w:styleId="FollowedHyperlink">
    <w:name w:val="FollowedHyperlink"/>
    <w:basedOn w:val="DefaultParagraphFont"/>
    <w:uiPriority w:val="99"/>
    <w:semiHidden/>
    <w:unhideWhenUsed/>
    <w:rsid w:val="00A24761"/>
    <w:rPr>
      <w:color w:val="800080"/>
      <w:u w:val="single"/>
      <w14:textFill>
        <w14:solidFill>
          <w14:srgbClr w14:val="800080"/>
        </w14:solidFill>
      </w14:textFill>
    </w:rPr>
  </w:style>
  <w:style w:type="table" w:styleId="TableGrid">
    <w:name w:val="Table Grid"/>
    <w:basedOn w:val="TableNormal"/>
    <w:uiPriority w:val="59"/>
    <w:rsid w:val="0063045A"/>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77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ghareeb@acm.org" TargetMode="External"/><Relationship Id="rId13" Type="http://schemas.openxmlformats.org/officeDocument/2006/relationships/hyperlink" Target="http://www.epsilen.com" TargetMode="External"/><Relationship Id="rId18" Type="http://schemas.openxmlformats.org/officeDocument/2006/relationships/hyperlink" Target="http://www.purdue.edu/" TargetMode="External"/><Relationship Id="rId26" Type="http://schemas.openxmlformats.org/officeDocument/2006/relationships/hyperlink" Target="http://elearnmag.org/subpage.cfm?section=articles&amp;amp;article=96-1" TargetMode="External"/><Relationship Id="rId39" Type="http://schemas.openxmlformats.org/officeDocument/2006/relationships/fontTable" Target="fontTable.xml"/><Relationship Id="rId3" Type="http://schemas.microsoft.com/office/2006/relationships/stylesWithtEffects" Target="stylesWithEffects.xml"/><Relationship Id="rId21" Type="http://schemas.openxmlformats.org/officeDocument/2006/relationships/hyperlink" Target="http://www.google.com/ig/directory" TargetMode="External"/><Relationship Id="rId34" Type="http://schemas.openxmlformats.org/officeDocument/2006/relationships/hyperlink" Target="http://campustechnology.com/articles/2009/09/10/2know-classroom-response-system-gets-short-answer-feature.aspx" TargetMode="External"/><Relationship Id="rId7" Type="http://schemas.openxmlformats.org/officeDocument/2006/relationships/endnotes" Target="endnotes.xml"/><Relationship Id="rId12" Type="http://schemas.openxmlformats.org/officeDocument/2006/relationships/hyperlink" Target="http://www.goingon.com" TargetMode="External"/><Relationship Id="rId17" Type="http://schemas.openxmlformats.org/officeDocument/2006/relationships/hyperlink" Target="http://www.connectyard.com" TargetMode="External"/><Relationship Id="rId25" Type="http://schemas.openxmlformats.org/officeDocument/2006/relationships/hyperlink" Target="http://www.mbrfoundation.ae/English/pages/AKR2009.aspx" TargetMode="External"/><Relationship Id="rId33" Type="http://schemas.openxmlformats.org/officeDocument/2006/relationships/hyperlink" Target="http://campustechnology.com/Articles/2009/11/18/Purdue-U-Brings-Social-Networking-to-the-Classroom.aspx?Page=1"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iparadigms.com/our_users.html" TargetMode="External"/><Relationship Id="rId20" Type="http://schemas.openxmlformats.org/officeDocument/2006/relationships/hyperlink" Target="http://www.imsglobal.org/question/" TargetMode="External"/><Relationship Id="rId29" Type="http://schemas.openxmlformats.org/officeDocument/2006/relationships/hyperlink" Target="http://www.pewinternet.org/Reports/2009/17-Twitter-and-Status-Updating-Fall-2009.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as.upenn.edu/lps/" TargetMode="External"/><Relationship Id="rId24" Type="http://schemas.openxmlformats.org/officeDocument/2006/relationships/hyperlink" Target="http://net.educause.edu/ir/library/pdf/ERM0865.pdf" TargetMode="External"/><Relationship Id="rId32" Type="http://schemas.openxmlformats.org/officeDocument/2006/relationships/hyperlink" Target="http://www.pewinternet.org/Reports/2007/Social-Networking-Websites-and-Teens.aspx" TargetMode="External"/><Relationship Id="rId37" Type="http://schemas.openxmlformats.org/officeDocument/2006/relationships/hyperlink" Target="http://webobjects.cdw.com/webobjects/media/pdf/Newsroom/CDWG-21st-Century-Campus-1009.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paradigms.com" TargetMode="External"/><Relationship Id="rId23" Type="http://schemas.openxmlformats.org/officeDocument/2006/relationships/hyperlink" Target="http://www.educause.edu/ir/library/pdf/erm0943.pdf" TargetMode="External"/><Relationship Id="rId28" Type="http://schemas.openxmlformats.org/officeDocument/2006/relationships/hyperlink" Target="http://arxiv.org/ftp/arxiv/papers/0901/0901.0131.pdf" TargetMode="External"/><Relationship Id="rId36" Type="http://schemas.openxmlformats.org/officeDocument/2006/relationships/hyperlink" Target="http://www.sungardhe.com/about/news/PressReleases/Article.aspx?id=8945&amp;LangType=1033" TargetMode="External"/><Relationship Id="rId10" Type="http://schemas.openxmlformats.org/officeDocument/2006/relationships/hyperlink" Target="http://blog.nielsen.com/nielsenwire/online_mobile/twitters-tweet-smell-of-success/" TargetMode="External"/><Relationship Id="rId19" Type="http://schemas.openxmlformats.org/officeDocument/2006/relationships/hyperlink" Target="http://www.itap.purdue.edu/tlt/hotseat/" TargetMode="External"/><Relationship Id="rId31" Type="http://schemas.openxmlformats.org/officeDocument/2006/relationships/hyperlink" Target="http://www.pewinternet.org/Reports/2009/Twitter-and-status-updating/Part-1/Section-4.aspx?r=1" TargetMode="External"/><Relationship Id="rId4" Type="http://schemas.openxmlformats.org/officeDocument/2006/relationships/settings" Target="settings.xml"/><Relationship Id="rId9" Type="http://schemas.openxmlformats.org/officeDocument/2006/relationships/hyperlink" Target="http://www.e-framework.org" TargetMode="External"/><Relationship Id="rId14" Type="http://schemas.openxmlformats.org/officeDocument/2006/relationships/hyperlink" Target="http://www.sungardhe.com" TargetMode="External"/><Relationship Id="rId22" Type="http://schemas.openxmlformats.org/officeDocument/2006/relationships/hyperlink" Target="http://www.renlearn.com" TargetMode="External"/><Relationship Id="rId27" Type="http://schemas.openxmlformats.org/officeDocument/2006/relationships/hyperlink" Target="http://www.sas.upenn.edu/lps/news_110409" TargetMode="External"/><Relationship Id="rId30" Type="http://schemas.openxmlformats.org/officeDocument/2006/relationships/hyperlink" Target="http://msdn.microsoft.com/en-us/library/ms998506.aspx" TargetMode="External"/><Relationship Id="rId35" Type="http://schemas.openxmlformats.org/officeDocument/2006/relationships/hyperlink" Target="http://campustechnology.com/articles/2009/11/04/iparadigms-updates-peer-review-ap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20</Pages>
  <Words>10535</Words>
  <Characters>60052</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70447</CharactersWithSpaces>
  <SharedDoc>false</SharedDoc>
  <HLinks>
    <vt:vector size="186" baseType="variant">
      <vt:variant>
        <vt:i4>2687023</vt:i4>
      </vt:variant>
      <vt:variant>
        <vt:i4>93</vt:i4>
      </vt:variant>
      <vt:variant>
        <vt:i4>0</vt:i4>
      </vt:variant>
      <vt:variant>
        <vt:i4>5</vt:i4>
      </vt:variant>
      <vt:variant>
        <vt:lpwstr>http://hdl.handle.net/1794/3181</vt:lpwstr>
      </vt:variant>
      <vt:variant>
        <vt:lpwstr/>
      </vt:variant>
      <vt:variant>
        <vt:i4>6488190</vt:i4>
      </vt:variant>
      <vt:variant>
        <vt:i4>90</vt:i4>
      </vt:variant>
      <vt:variant>
        <vt:i4>0</vt:i4>
      </vt:variant>
      <vt:variant>
        <vt:i4>5</vt:i4>
      </vt:variant>
      <vt:variant>
        <vt:lpwstr>http://projects.coe.uga.edu/epltt/</vt:lpwstr>
      </vt:variant>
      <vt:variant>
        <vt:lpwstr/>
      </vt:variant>
      <vt:variant>
        <vt:i4>7929898</vt:i4>
      </vt:variant>
      <vt:variant>
        <vt:i4>87</vt:i4>
      </vt:variant>
      <vt:variant>
        <vt:i4>0</vt:i4>
      </vt:variant>
      <vt:variant>
        <vt:i4>5</vt:i4>
      </vt:variant>
      <vt:variant>
        <vt:lpwstr>http://www.oracle.com/technology/pub/articles/dev2arch/2006/03/enterprise-architecture.html</vt:lpwstr>
      </vt:variant>
      <vt:variant>
        <vt:lpwstr/>
      </vt:variant>
      <vt:variant>
        <vt:i4>7012426</vt:i4>
      </vt:variant>
      <vt:variant>
        <vt:i4>84</vt:i4>
      </vt:variant>
      <vt:variant>
        <vt:i4>0</vt:i4>
      </vt:variant>
      <vt:variant>
        <vt:i4>5</vt:i4>
      </vt:variant>
      <vt:variant>
        <vt:lpwstr>http://www.steptwo.com.au/papers/kmc_whatisinfoarch</vt:lpwstr>
      </vt:variant>
      <vt:variant>
        <vt:lpwstr/>
      </vt:variant>
      <vt:variant>
        <vt:i4>4456452</vt:i4>
      </vt:variant>
      <vt:variant>
        <vt:i4>81</vt:i4>
      </vt:variant>
      <vt:variant>
        <vt:i4>0</vt:i4>
      </vt:variant>
      <vt:variant>
        <vt:i4>5</vt:i4>
      </vt:variant>
      <vt:variant>
        <vt:lpwstr>http://webobjects.cdw.com/webobjects/media/pdf/Newsroom/CDWG-21st-Century-Campus-1009.pdf</vt:lpwstr>
      </vt:variant>
      <vt:variant>
        <vt:lpwstr/>
      </vt:variant>
      <vt:variant>
        <vt:i4>1179669</vt:i4>
      </vt:variant>
      <vt:variant>
        <vt:i4>78</vt:i4>
      </vt:variant>
      <vt:variant>
        <vt:i4>0</vt:i4>
      </vt:variant>
      <vt:variant>
        <vt:i4>5</vt:i4>
      </vt:variant>
      <vt:variant>
        <vt:lpwstr>http://www.sungardhe.com/about/news/PressReleases/Article.aspx?id=8945&amp;LangType=1033</vt:lpwstr>
      </vt:variant>
      <vt:variant>
        <vt:lpwstr/>
      </vt:variant>
      <vt:variant>
        <vt:i4>7077985</vt:i4>
      </vt:variant>
      <vt:variant>
        <vt:i4>75</vt:i4>
      </vt:variant>
      <vt:variant>
        <vt:i4>0</vt:i4>
      </vt:variant>
      <vt:variant>
        <vt:i4>5</vt:i4>
      </vt:variant>
      <vt:variant>
        <vt:lpwstr>http://campustechnology.com/articles/2009/11/04/iparadigms-updates-peer-review-app.aspx</vt:lpwstr>
      </vt:variant>
      <vt:variant>
        <vt:lpwstr/>
      </vt:variant>
      <vt:variant>
        <vt:i4>7340135</vt:i4>
      </vt:variant>
      <vt:variant>
        <vt:i4>72</vt:i4>
      </vt:variant>
      <vt:variant>
        <vt:i4>0</vt:i4>
      </vt:variant>
      <vt:variant>
        <vt:i4>5</vt:i4>
      </vt:variant>
      <vt:variant>
        <vt:lpwstr>http://campustechnology.com/articles/2009/09/10/2know-classroom-response-system-gets-short-answer-feature.aspx</vt:lpwstr>
      </vt:variant>
      <vt:variant>
        <vt:lpwstr/>
      </vt:variant>
      <vt:variant>
        <vt:i4>2818105</vt:i4>
      </vt:variant>
      <vt:variant>
        <vt:i4>69</vt:i4>
      </vt:variant>
      <vt:variant>
        <vt:i4>0</vt:i4>
      </vt:variant>
      <vt:variant>
        <vt:i4>5</vt:i4>
      </vt:variant>
      <vt:variant>
        <vt:lpwstr>http://campustechnology.com/Articles/2009/11/18/Purdue-U-Brings-Social-Networking-to-the-Classroom.aspx?Page=1</vt:lpwstr>
      </vt:variant>
      <vt:variant>
        <vt:lpwstr/>
      </vt:variant>
      <vt:variant>
        <vt:i4>4915209</vt:i4>
      </vt:variant>
      <vt:variant>
        <vt:i4>66</vt:i4>
      </vt:variant>
      <vt:variant>
        <vt:i4>0</vt:i4>
      </vt:variant>
      <vt:variant>
        <vt:i4>5</vt:i4>
      </vt:variant>
      <vt:variant>
        <vt:lpwstr>http://www.pewinternet.org/Reports/2007/Social-Networking-Websites-and-Teens.aspx</vt:lpwstr>
      </vt:variant>
      <vt:variant>
        <vt:lpwstr/>
      </vt:variant>
      <vt:variant>
        <vt:i4>5242971</vt:i4>
      </vt:variant>
      <vt:variant>
        <vt:i4>63</vt:i4>
      </vt:variant>
      <vt:variant>
        <vt:i4>0</vt:i4>
      </vt:variant>
      <vt:variant>
        <vt:i4>5</vt:i4>
      </vt:variant>
      <vt:variant>
        <vt:lpwstr>http://www.pewinternet.org/Reports/2009/Twitter-and-status-updating/Part-1/Section-4.aspx?r=1</vt:lpwstr>
      </vt:variant>
      <vt:variant>
        <vt:lpwstr/>
      </vt:variant>
      <vt:variant>
        <vt:i4>5767175</vt:i4>
      </vt:variant>
      <vt:variant>
        <vt:i4>60</vt:i4>
      </vt:variant>
      <vt:variant>
        <vt:i4>0</vt:i4>
      </vt:variant>
      <vt:variant>
        <vt:i4>5</vt:i4>
      </vt:variant>
      <vt:variant>
        <vt:lpwstr>http://www.pewinternet.org/Reports/2009/17-Twitter-and-Status-Updating-Fall-2009.aspx</vt:lpwstr>
      </vt:variant>
      <vt:variant>
        <vt:lpwstr/>
      </vt:variant>
      <vt:variant>
        <vt:i4>2097180</vt:i4>
      </vt:variant>
      <vt:variant>
        <vt:i4>57</vt:i4>
      </vt:variant>
      <vt:variant>
        <vt:i4>0</vt:i4>
      </vt:variant>
      <vt:variant>
        <vt:i4>5</vt:i4>
      </vt:variant>
      <vt:variant>
        <vt:lpwstr>http://www.sas.upenn.edu/lps/news_110409</vt:lpwstr>
      </vt:variant>
      <vt:variant>
        <vt:lpwstr/>
      </vt:variant>
      <vt:variant>
        <vt:i4>7929916</vt:i4>
      </vt:variant>
      <vt:variant>
        <vt:i4>54</vt:i4>
      </vt:variant>
      <vt:variant>
        <vt:i4>0</vt:i4>
      </vt:variant>
      <vt:variant>
        <vt:i4>5</vt:i4>
      </vt:variant>
      <vt:variant>
        <vt:lpwstr>http://elearnmag.org/subpage.cfm?section=articles&amp;amp;article=96-1</vt:lpwstr>
      </vt:variant>
      <vt:variant>
        <vt:lpwstr/>
      </vt:variant>
      <vt:variant>
        <vt:i4>2359417</vt:i4>
      </vt:variant>
      <vt:variant>
        <vt:i4>51</vt:i4>
      </vt:variant>
      <vt:variant>
        <vt:i4>0</vt:i4>
      </vt:variant>
      <vt:variant>
        <vt:i4>5</vt:i4>
      </vt:variant>
      <vt:variant>
        <vt:lpwstr>http://www.mbrfoundation.ae/English/pages/AKR2009.aspx</vt:lpwstr>
      </vt:variant>
      <vt:variant>
        <vt:lpwstr/>
      </vt:variant>
      <vt:variant>
        <vt:i4>3604528</vt:i4>
      </vt:variant>
      <vt:variant>
        <vt:i4>48</vt:i4>
      </vt:variant>
      <vt:variant>
        <vt:i4>0</vt:i4>
      </vt:variant>
      <vt:variant>
        <vt:i4>5</vt:i4>
      </vt:variant>
      <vt:variant>
        <vt:lpwstr>http://net.educause.edu/ir/library/pdf/ERM0865.pdf</vt:lpwstr>
      </vt:variant>
      <vt:variant>
        <vt:lpwstr/>
      </vt:variant>
      <vt:variant>
        <vt:i4>2752544</vt:i4>
      </vt:variant>
      <vt:variant>
        <vt:i4>45</vt:i4>
      </vt:variant>
      <vt:variant>
        <vt:i4>0</vt:i4>
      </vt:variant>
      <vt:variant>
        <vt:i4>5</vt:i4>
      </vt:variant>
      <vt:variant>
        <vt:lpwstr>http://www.educause.edu/ir/library/pdf/erm0943.pdf</vt:lpwstr>
      </vt:variant>
      <vt:variant>
        <vt:lpwstr/>
      </vt:variant>
      <vt:variant>
        <vt:i4>5767193</vt:i4>
      </vt:variant>
      <vt:variant>
        <vt:i4>42</vt:i4>
      </vt:variant>
      <vt:variant>
        <vt:i4>0</vt:i4>
      </vt:variant>
      <vt:variant>
        <vt:i4>5</vt:i4>
      </vt:variant>
      <vt:variant>
        <vt:lpwstr>http://www.sungardhe.com/</vt:lpwstr>
      </vt:variant>
      <vt:variant>
        <vt:lpwstr/>
      </vt:variant>
      <vt:variant>
        <vt:i4>5111896</vt:i4>
      </vt:variant>
      <vt:variant>
        <vt:i4>39</vt:i4>
      </vt:variant>
      <vt:variant>
        <vt:i4>0</vt:i4>
      </vt:variant>
      <vt:variant>
        <vt:i4>5</vt:i4>
      </vt:variant>
      <vt:variant>
        <vt:lpwstr>http://www.renlearn.com/</vt:lpwstr>
      </vt:variant>
      <vt:variant>
        <vt:lpwstr/>
      </vt:variant>
      <vt:variant>
        <vt:i4>3735604</vt:i4>
      </vt:variant>
      <vt:variant>
        <vt:i4>36</vt:i4>
      </vt:variant>
      <vt:variant>
        <vt:i4>0</vt:i4>
      </vt:variant>
      <vt:variant>
        <vt:i4>5</vt:i4>
      </vt:variant>
      <vt:variant>
        <vt:lpwstr>http://www.purdue.edu/</vt:lpwstr>
      </vt:variant>
      <vt:variant>
        <vt:lpwstr/>
      </vt:variant>
      <vt:variant>
        <vt:i4>8060966</vt:i4>
      </vt:variant>
      <vt:variant>
        <vt:i4>33</vt:i4>
      </vt:variant>
      <vt:variant>
        <vt:i4>0</vt:i4>
      </vt:variant>
      <vt:variant>
        <vt:i4>5</vt:i4>
      </vt:variant>
      <vt:variant>
        <vt:lpwstr>http://www.imsglobal.org/question/</vt:lpwstr>
      </vt:variant>
      <vt:variant>
        <vt:lpwstr/>
      </vt:variant>
      <vt:variant>
        <vt:i4>3473495</vt:i4>
      </vt:variant>
      <vt:variant>
        <vt:i4>30</vt:i4>
      </vt:variant>
      <vt:variant>
        <vt:i4>0</vt:i4>
      </vt:variant>
      <vt:variant>
        <vt:i4>5</vt:i4>
      </vt:variant>
      <vt:variant>
        <vt:lpwstr>http://www.iparadigms.com/our_users.html</vt:lpwstr>
      </vt:variant>
      <vt:variant>
        <vt:lpwstr/>
      </vt:variant>
      <vt:variant>
        <vt:i4>2621484</vt:i4>
      </vt:variant>
      <vt:variant>
        <vt:i4>27</vt:i4>
      </vt:variant>
      <vt:variant>
        <vt:i4>0</vt:i4>
      </vt:variant>
      <vt:variant>
        <vt:i4>5</vt:i4>
      </vt:variant>
      <vt:variant>
        <vt:lpwstr>http://www.iparadigms.com/</vt:lpwstr>
      </vt:variant>
      <vt:variant>
        <vt:lpwstr/>
      </vt:variant>
      <vt:variant>
        <vt:i4>2424959</vt:i4>
      </vt:variant>
      <vt:variant>
        <vt:i4>24</vt:i4>
      </vt:variant>
      <vt:variant>
        <vt:i4>0</vt:i4>
      </vt:variant>
      <vt:variant>
        <vt:i4>5</vt:i4>
      </vt:variant>
      <vt:variant>
        <vt:lpwstr>http://www.google.com/ig/directory</vt:lpwstr>
      </vt:variant>
      <vt:variant>
        <vt:lpwstr/>
      </vt:variant>
      <vt:variant>
        <vt:i4>6553720</vt:i4>
      </vt:variant>
      <vt:variant>
        <vt:i4>21</vt:i4>
      </vt:variant>
      <vt:variant>
        <vt:i4>0</vt:i4>
      </vt:variant>
      <vt:variant>
        <vt:i4>5</vt:i4>
      </vt:variant>
      <vt:variant>
        <vt:lpwstr>http://www.itap.purdue.edu/tlt/hotseat/</vt:lpwstr>
      </vt:variant>
      <vt:variant>
        <vt:lpwstr/>
      </vt:variant>
      <vt:variant>
        <vt:i4>2228351</vt:i4>
      </vt:variant>
      <vt:variant>
        <vt:i4>18</vt:i4>
      </vt:variant>
      <vt:variant>
        <vt:i4>0</vt:i4>
      </vt:variant>
      <vt:variant>
        <vt:i4>5</vt:i4>
      </vt:variant>
      <vt:variant>
        <vt:lpwstr>http://www.goingon.com/</vt:lpwstr>
      </vt:variant>
      <vt:variant>
        <vt:lpwstr/>
      </vt:variant>
      <vt:variant>
        <vt:i4>3211373</vt:i4>
      </vt:variant>
      <vt:variant>
        <vt:i4>15</vt:i4>
      </vt:variant>
      <vt:variant>
        <vt:i4>0</vt:i4>
      </vt:variant>
      <vt:variant>
        <vt:i4>5</vt:i4>
      </vt:variant>
      <vt:variant>
        <vt:lpwstr>http://www.epsilen.com/</vt:lpwstr>
      </vt:variant>
      <vt:variant>
        <vt:lpwstr/>
      </vt:variant>
      <vt:variant>
        <vt:i4>2097211</vt:i4>
      </vt:variant>
      <vt:variant>
        <vt:i4>12</vt:i4>
      </vt:variant>
      <vt:variant>
        <vt:i4>0</vt:i4>
      </vt:variant>
      <vt:variant>
        <vt:i4>5</vt:i4>
      </vt:variant>
      <vt:variant>
        <vt:lpwstr>http://www.e-framework.org/</vt:lpwstr>
      </vt:variant>
      <vt:variant>
        <vt:lpwstr/>
      </vt:variant>
      <vt:variant>
        <vt:i4>5898260</vt:i4>
      </vt:variant>
      <vt:variant>
        <vt:i4>9</vt:i4>
      </vt:variant>
      <vt:variant>
        <vt:i4>0</vt:i4>
      </vt:variant>
      <vt:variant>
        <vt:i4>5</vt:i4>
      </vt:variant>
      <vt:variant>
        <vt:lpwstr>http://www.sas.upenn.edu/lps/</vt:lpwstr>
      </vt:variant>
      <vt:variant>
        <vt:lpwstr/>
      </vt:variant>
      <vt:variant>
        <vt:i4>3932280</vt:i4>
      </vt:variant>
      <vt:variant>
        <vt:i4>6</vt:i4>
      </vt:variant>
      <vt:variant>
        <vt:i4>0</vt:i4>
      </vt:variant>
      <vt:variant>
        <vt:i4>5</vt:i4>
      </vt:variant>
      <vt:variant>
        <vt:lpwstr>http://www.connectyard.com/</vt:lpwstr>
      </vt:variant>
      <vt:variant>
        <vt:lpwstr/>
      </vt:variant>
      <vt:variant>
        <vt:i4>6291476</vt:i4>
      </vt:variant>
      <vt:variant>
        <vt:i4>3</vt:i4>
      </vt:variant>
      <vt:variant>
        <vt:i4>0</vt:i4>
      </vt:variant>
      <vt:variant>
        <vt:i4>5</vt:i4>
      </vt:variant>
      <vt:variant>
        <vt:lpwstr>http://blog.nielsen.com/nielsenwire/online_mobile/twitters-tweet-smell-of-success/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Haitham A. El-Ghareeb</cp:lastModifiedBy>
  <cp:revision>107</cp:revision>
  <dcterms:created xsi:type="dcterms:W3CDTF">2010-04-01T19:20:00Z</dcterms:created>
  <dcterms:modified xsi:type="dcterms:W3CDTF">2010-04-02T15:35:00Z</dcterms:modified>
</cp:coreProperties>
</file>