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6301" w:type="pct"/>
        <w:tblInd w:w="-1152" w:type="dxa"/>
        <w:tblBorders>
          <w:top w:val="none" w:sz="0" w:space="0" w:color="auto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30"/>
        <w:gridCol w:w="7830"/>
      </w:tblGrid>
      <w:tr w:rsidR="003C4A8D" w:rsidTr="007A7502">
        <w:trPr>
          <w:trHeight w:hRule="exact" w:val="1872"/>
        </w:trPr>
        <w:tc>
          <w:tcPr>
            <w:tcW w:w="1492" w:type="pct"/>
          </w:tcPr>
          <w:p w:rsidR="005D7626" w:rsidRDefault="00131304">
            <w:pPr>
              <w:bidi/>
              <w:jc w:val="right"/>
              <w:rPr>
                <w:rtl/>
                <w:lang w:bidi="ar-EG"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1058322" cy="1104181"/>
                  <wp:effectExtent l="19050" t="0" r="8478" b="0"/>
                  <wp:docPr id="1" name="Picture 0" descr="Ma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ns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62" cy="110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8" w:type="pct"/>
            <w:vAlign w:val="center"/>
          </w:tcPr>
          <w:p w:rsidR="005D7626" w:rsidRDefault="00131304">
            <w:pPr>
              <w:bidi/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جامعة المنصورة</w:t>
            </w:r>
          </w:p>
          <w:p w:rsidR="005D7626" w:rsidRDefault="003C4A8D">
            <w:pPr>
              <w:bidi/>
              <w:rPr>
                <w:sz w:val="24"/>
                <w:szCs w:val="24"/>
                <w:rtl/>
                <w:lang w:bidi="ar-EG"/>
              </w:rPr>
            </w:pPr>
            <w:r w:rsidRPr="007A7502">
              <w:rPr>
                <w:rFonts w:hint="cs"/>
                <w:sz w:val="24"/>
                <w:szCs w:val="24"/>
                <w:rtl/>
                <w:lang w:bidi="ar-EG"/>
              </w:rPr>
              <w:t>كلية الحاسبات و المعلومات</w:t>
            </w:r>
          </w:p>
          <w:p w:rsidR="005D7626" w:rsidRDefault="003C4A8D">
            <w:pPr>
              <w:bidi/>
              <w:rPr>
                <w:rtl/>
                <w:lang w:bidi="ar-EG"/>
              </w:rPr>
            </w:pPr>
            <w:r w:rsidRPr="007A7502">
              <w:rPr>
                <w:rFonts w:hint="cs"/>
                <w:sz w:val="24"/>
                <w:szCs w:val="24"/>
                <w:rtl/>
                <w:lang w:bidi="ar-EG"/>
              </w:rPr>
              <w:t>قسم نظم المعلومات</w:t>
            </w:r>
          </w:p>
        </w:tc>
      </w:tr>
    </w:tbl>
    <w:p w:rsidR="005D7626" w:rsidRDefault="005D7626">
      <w:pPr>
        <w:bidi/>
        <w:rPr>
          <w:rtl/>
          <w:lang w:bidi="ar-EG"/>
        </w:rPr>
      </w:pPr>
    </w:p>
    <w:p w:rsidR="005D7626" w:rsidRDefault="007A7502">
      <w:pPr>
        <w:bidi/>
        <w:spacing w:after="480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rtl/>
          <w:lang w:bidi="ar-EG"/>
        </w:rPr>
      </w:pPr>
      <w:r w:rsidRPr="007A7502">
        <w:rPr>
          <w:rFonts w:ascii="Times New Roman" w:hAnsi="Times New Roman" w:cs="Times New Roman"/>
          <w:b/>
          <w:bCs/>
          <w:sz w:val="56"/>
          <w:szCs w:val="56"/>
          <w:u w:val="single"/>
          <w:rtl/>
          <w:lang w:bidi="ar-EG"/>
        </w:rPr>
        <w:t>تقرير صلاحية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8"/>
        <w:gridCol w:w="6408"/>
      </w:tblGrid>
      <w:tr w:rsidR="00E50F8D" w:rsidRPr="00E50F8D" w:rsidTr="00E50F8D">
        <w:trPr>
          <w:trHeight w:val="990"/>
        </w:trPr>
        <w:tc>
          <w:tcPr>
            <w:tcW w:w="2448" w:type="dxa"/>
          </w:tcPr>
          <w:p w:rsidR="005D7626" w:rsidRDefault="00E50F8D">
            <w:pPr>
              <w:bidi/>
              <w:jc w:val="both"/>
              <w:rPr>
                <w:rFonts w:ascii="Times New Roman" w:hAnsi="Times New Roman" w:cs="Times New Roman"/>
                <w:sz w:val="36"/>
                <w:szCs w:val="36"/>
                <w:rtl/>
                <w:lang w:bidi="ar-EG"/>
              </w:rPr>
            </w:pPr>
            <w:r w:rsidRPr="00E50F8D">
              <w:rPr>
                <w:rFonts w:ascii="Times New Roman" w:hAnsi="Times New Roman" w:cs="Times New Roman" w:hint="cs"/>
                <w:sz w:val="36"/>
                <w:szCs w:val="36"/>
                <w:rtl/>
                <w:lang w:bidi="ar-EG"/>
              </w:rPr>
              <w:t>موض</w:t>
            </w:r>
            <w:r>
              <w:rPr>
                <w:rFonts w:ascii="Times New Roman" w:hAnsi="Times New Roman" w:cs="Times New Roman" w:hint="cs"/>
                <w:sz w:val="36"/>
                <w:szCs w:val="36"/>
                <w:rtl/>
                <w:lang w:bidi="ar-EG"/>
              </w:rPr>
              <w:t>ـ</w:t>
            </w:r>
            <w:r w:rsidRPr="00E50F8D">
              <w:rPr>
                <w:rFonts w:ascii="Times New Roman" w:hAnsi="Times New Roman" w:cs="Times New Roman" w:hint="cs"/>
                <w:sz w:val="36"/>
                <w:szCs w:val="36"/>
                <w:rtl/>
                <w:lang w:bidi="ar-EG"/>
              </w:rPr>
              <w:t>وع الرس</w:t>
            </w:r>
            <w:r>
              <w:rPr>
                <w:rFonts w:ascii="Times New Roman" w:hAnsi="Times New Roman" w:cs="Times New Roman" w:hint="cs"/>
                <w:sz w:val="36"/>
                <w:szCs w:val="36"/>
                <w:rtl/>
                <w:lang w:bidi="ar-EG"/>
              </w:rPr>
              <w:t>ــ</w:t>
            </w:r>
            <w:r w:rsidRPr="00E50F8D">
              <w:rPr>
                <w:rFonts w:ascii="Times New Roman" w:hAnsi="Times New Roman" w:cs="Times New Roman" w:hint="cs"/>
                <w:sz w:val="36"/>
                <w:szCs w:val="36"/>
                <w:rtl/>
                <w:lang w:bidi="ar-EG"/>
              </w:rPr>
              <w:t>الة:</w:t>
            </w:r>
          </w:p>
        </w:tc>
        <w:tc>
          <w:tcPr>
            <w:tcW w:w="6408" w:type="dxa"/>
          </w:tcPr>
          <w:p w:rsidR="005D7626" w:rsidRDefault="00E50F8D" w:rsidP="00131304">
            <w:pPr>
              <w:bidi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 w:rsidRPr="00E50F8D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ت</w:t>
            </w:r>
            <w:r w:rsidR="001C4A5B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قييم أسلوب</w:t>
            </w:r>
            <w:r w:rsidR="00BF22C0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 xml:space="preserve"> </w:t>
            </w:r>
            <w:r w:rsidR="001C4A5B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الخدمة الم</w:t>
            </w:r>
            <w:r w:rsidR="00BF22C0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وجه</w:t>
            </w:r>
            <w:r w:rsidR="00131304"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 xml:space="preserve"> في التعليم الالكتروني</w:t>
            </w:r>
          </w:p>
          <w:p w:rsidR="00E8344D" w:rsidRPr="00E8344D" w:rsidRDefault="00E8344D" w:rsidP="00E8344D">
            <w:pPr>
              <w:bidi/>
              <w:jc w:val="both"/>
              <w:rPr>
                <w:rFonts w:ascii="Times New Roman" w:hAnsi="Times New Roman" w:cs="Times New Roman"/>
                <w:lang w:bidi="ar-EG"/>
              </w:rPr>
            </w:pPr>
            <w:r w:rsidRPr="00E8344D">
              <w:rPr>
                <w:rFonts w:ascii="Times New Roman" w:hAnsi="Times New Roman" w:cs="Times New Roman"/>
                <w:b/>
                <w:bCs/>
                <w:lang w:bidi="ar-EG"/>
              </w:rPr>
              <w:t>“Evaluation of Service Oriented Architecture in e-Learning”</w:t>
            </w:r>
          </w:p>
        </w:tc>
      </w:tr>
      <w:tr w:rsidR="00E50F8D" w:rsidRPr="00E50F8D" w:rsidTr="00E50F8D">
        <w:tc>
          <w:tcPr>
            <w:tcW w:w="2448" w:type="dxa"/>
          </w:tcPr>
          <w:p w:rsidR="005D7626" w:rsidRDefault="00E50F8D">
            <w:pPr>
              <w:bidi/>
              <w:jc w:val="both"/>
              <w:rPr>
                <w:rFonts w:ascii="Times New Roman" w:hAnsi="Times New Roman" w:cs="Times New Roman"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36"/>
                <w:szCs w:val="36"/>
                <w:rtl/>
                <w:lang w:bidi="ar-EG"/>
              </w:rPr>
              <w:t>ل</w:t>
            </w:r>
            <w:r w:rsidRPr="00E50F8D">
              <w:rPr>
                <w:rFonts w:ascii="Times New Roman" w:hAnsi="Times New Roman" w:cs="Times New Roman" w:hint="cs"/>
                <w:sz w:val="36"/>
                <w:szCs w:val="36"/>
                <w:rtl/>
                <w:lang w:bidi="ar-EG"/>
              </w:rPr>
              <w:t>لبـ</w:t>
            </w:r>
            <w:r>
              <w:rPr>
                <w:rFonts w:ascii="Times New Roman" w:hAnsi="Times New Roman" w:cs="Times New Roman" w:hint="cs"/>
                <w:sz w:val="36"/>
                <w:szCs w:val="36"/>
                <w:rtl/>
                <w:lang w:bidi="ar-EG"/>
              </w:rPr>
              <w:t>ــــ</w:t>
            </w:r>
            <w:r w:rsidRPr="00E50F8D">
              <w:rPr>
                <w:rFonts w:ascii="Times New Roman" w:hAnsi="Times New Roman" w:cs="Times New Roman" w:hint="cs"/>
                <w:sz w:val="36"/>
                <w:szCs w:val="36"/>
                <w:rtl/>
                <w:lang w:bidi="ar-EG"/>
              </w:rPr>
              <w:t>ـاحـ</w:t>
            </w:r>
            <w:r>
              <w:rPr>
                <w:rFonts w:ascii="Times New Roman" w:hAnsi="Times New Roman" w:cs="Times New Roman" w:hint="cs"/>
                <w:sz w:val="36"/>
                <w:szCs w:val="36"/>
                <w:rtl/>
                <w:lang w:bidi="ar-EG"/>
              </w:rPr>
              <w:t>ــــ</w:t>
            </w:r>
            <w:r w:rsidRPr="00E50F8D">
              <w:rPr>
                <w:rFonts w:ascii="Times New Roman" w:hAnsi="Times New Roman" w:cs="Times New Roman" w:hint="cs"/>
                <w:sz w:val="36"/>
                <w:szCs w:val="36"/>
                <w:rtl/>
                <w:lang w:bidi="ar-EG"/>
              </w:rPr>
              <w:t>ـ</w:t>
            </w:r>
            <w:r w:rsidR="00131304">
              <w:rPr>
                <w:rFonts w:ascii="Times New Roman" w:hAnsi="Times New Roman" w:cs="Times New Roman" w:hint="cs"/>
                <w:sz w:val="36"/>
                <w:szCs w:val="36"/>
                <w:rtl/>
                <w:lang w:bidi="ar-EG"/>
              </w:rPr>
              <w:t>ــــــ</w:t>
            </w:r>
            <w:r w:rsidRPr="00E50F8D">
              <w:rPr>
                <w:rFonts w:ascii="Times New Roman" w:hAnsi="Times New Roman" w:cs="Times New Roman" w:hint="cs"/>
                <w:sz w:val="36"/>
                <w:szCs w:val="36"/>
                <w:rtl/>
                <w:lang w:bidi="ar-EG"/>
              </w:rPr>
              <w:t>ث:</w:t>
            </w:r>
          </w:p>
        </w:tc>
        <w:tc>
          <w:tcPr>
            <w:tcW w:w="6408" w:type="dxa"/>
          </w:tcPr>
          <w:p w:rsidR="005D7626" w:rsidRDefault="00131304">
            <w:pPr>
              <w:bidi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6"/>
                <w:szCs w:val="36"/>
                <w:rtl/>
                <w:lang w:bidi="ar-EG"/>
              </w:rPr>
              <w:t>هيثــم عبدالمنعــم الغـــريب</w:t>
            </w:r>
          </w:p>
          <w:p w:rsidR="005D7626" w:rsidRDefault="00131304">
            <w:pPr>
              <w:bidi/>
              <w:jc w:val="both"/>
              <w:rPr>
                <w:rFonts w:ascii="Times New Roman" w:hAnsi="Times New Roman" w:cs="Times New Roman"/>
                <w:sz w:val="36"/>
                <w:szCs w:val="36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36"/>
                <w:szCs w:val="36"/>
                <w:rtl/>
                <w:lang w:bidi="ar-EG"/>
              </w:rPr>
              <w:t>معيد</w:t>
            </w:r>
            <w:r w:rsidR="00E50F8D" w:rsidRPr="00E50F8D">
              <w:rPr>
                <w:rFonts w:ascii="Times New Roman" w:hAnsi="Times New Roman" w:cs="Times New Roman" w:hint="cs"/>
                <w:sz w:val="36"/>
                <w:szCs w:val="36"/>
                <w:rtl/>
                <w:lang w:bidi="ar-EG"/>
              </w:rPr>
              <w:t xml:space="preserve"> بقسم نظم المعلومات</w:t>
            </w:r>
          </w:p>
          <w:p w:rsidR="005D7626" w:rsidRDefault="00E50F8D">
            <w:pPr>
              <w:bidi/>
              <w:jc w:val="both"/>
              <w:rPr>
                <w:rFonts w:ascii="Times New Roman" w:hAnsi="Times New Roman" w:cs="Times New Roman"/>
                <w:sz w:val="36"/>
                <w:szCs w:val="36"/>
                <w:rtl/>
                <w:lang w:bidi="ar-EG"/>
              </w:rPr>
            </w:pPr>
            <w:r w:rsidRPr="00E50F8D">
              <w:rPr>
                <w:rFonts w:ascii="Times New Roman" w:hAnsi="Times New Roman" w:cs="Times New Roman" w:hint="cs"/>
                <w:sz w:val="36"/>
                <w:szCs w:val="36"/>
                <w:rtl/>
                <w:lang w:bidi="ar-EG"/>
              </w:rPr>
              <w:t>كلية الحاسبات و المعلومات</w:t>
            </w:r>
          </w:p>
          <w:p w:rsidR="005D7626" w:rsidRDefault="00E50F8D">
            <w:pPr>
              <w:bidi/>
              <w:jc w:val="both"/>
              <w:rPr>
                <w:rFonts w:ascii="Times New Roman" w:hAnsi="Times New Roman" w:cs="Times New Roman"/>
                <w:sz w:val="36"/>
                <w:szCs w:val="36"/>
                <w:rtl/>
                <w:lang w:bidi="ar-EG"/>
              </w:rPr>
            </w:pPr>
            <w:r w:rsidRPr="00E50F8D">
              <w:rPr>
                <w:rFonts w:ascii="Times New Roman" w:hAnsi="Times New Roman" w:cs="Times New Roman" w:hint="cs"/>
                <w:sz w:val="36"/>
                <w:szCs w:val="36"/>
                <w:rtl/>
                <w:lang w:bidi="ar-EG"/>
              </w:rPr>
              <w:t>جامعة المنصورة</w:t>
            </w:r>
          </w:p>
        </w:tc>
      </w:tr>
    </w:tbl>
    <w:p w:rsidR="005D7626" w:rsidRDefault="005D7626">
      <w:pPr>
        <w:bidi/>
        <w:jc w:val="both"/>
        <w:rPr>
          <w:rFonts w:ascii="Times New Roman" w:hAnsi="Times New Roman" w:cs="Times New Roman"/>
          <w:sz w:val="28"/>
          <w:szCs w:val="28"/>
          <w:rtl/>
          <w:lang w:bidi="ar-EG"/>
        </w:rPr>
      </w:pPr>
    </w:p>
    <w:p w:rsidR="005D7626" w:rsidRDefault="003E4D9C" w:rsidP="00131304">
      <w:pPr>
        <w:bidi/>
        <w:spacing w:after="0"/>
        <w:ind w:firstLine="576"/>
        <w:jc w:val="both"/>
        <w:rPr>
          <w:rFonts w:ascii="Times New Roman" w:hAnsi="Times New Roman" w:cs="Times New Roman"/>
          <w:sz w:val="28"/>
          <w:szCs w:val="28"/>
          <w:rtl/>
          <w:lang w:bidi="ar-EG"/>
        </w:rPr>
      </w:pPr>
      <w:r w:rsidRPr="00F763DD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تعالج </w:t>
      </w:r>
      <w:r w:rsidR="00E50F8D" w:rsidRPr="00F763DD">
        <w:rPr>
          <w:rFonts w:ascii="Times New Roman" w:hAnsi="Times New Roman" w:cs="Times New Roman" w:hint="cs"/>
          <w:sz w:val="28"/>
          <w:szCs w:val="28"/>
          <w:rtl/>
          <w:lang w:bidi="ar-EG"/>
        </w:rPr>
        <w:t>الرسالة</w:t>
      </w:r>
      <w:r w:rsidRPr="00F763DD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هذا الموضوع في </w:t>
      </w:r>
      <w:r w:rsidR="00131304">
        <w:rPr>
          <w:rFonts w:ascii="Times New Roman" w:hAnsi="Times New Roman" w:cs="Times New Roman" w:hint="cs"/>
          <w:sz w:val="28"/>
          <w:szCs w:val="28"/>
          <w:rtl/>
          <w:lang w:bidi="ar-EG"/>
        </w:rPr>
        <w:t>ست</w:t>
      </w:r>
      <w:r w:rsidRPr="00F763DD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فصول أس</w:t>
      </w:r>
      <w:r w:rsidR="001C3A16">
        <w:rPr>
          <w:rFonts w:ascii="Times New Roman" w:hAnsi="Times New Roman" w:cs="Times New Roman" w:hint="cs"/>
          <w:sz w:val="28"/>
          <w:szCs w:val="28"/>
          <w:rtl/>
          <w:lang w:bidi="ar-EG"/>
        </w:rPr>
        <w:t>اس</w:t>
      </w:r>
      <w:r w:rsidR="00A958BE">
        <w:rPr>
          <w:rFonts w:ascii="Times New Roman" w:hAnsi="Times New Roman" w:cs="Times New Roman" w:hint="cs"/>
          <w:sz w:val="28"/>
          <w:szCs w:val="28"/>
          <w:rtl/>
          <w:lang w:bidi="ar-EG"/>
        </w:rPr>
        <w:t>ية</w:t>
      </w:r>
      <w:r w:rsidRPr="00F763DD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</w:t>
      </w:r>
      <w:r w:rsidR="001C3A16">
        <w:rPr>
          <w:rFonts w:ascii="Times New Roman" w:hAnsi="Times New Roman" w:cs="Times New Roman" w:hint="cs"/>
          <w:sz w:val="28"/>
          <w:szCs w:val="28"/>
          <w:rtl/>
          <w:lang w:bidi="ar-EG"/>
        </w:rPr>
        <w:t>تنقسم</w:t>
      </w:r>
      <w:r w:rsidR="00131304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كالتالي:</w:t>
      </w:r>
    </w:p>
    <w:p w:rsidR="00131304" w:rsidRDefault="00131304" w:rsidP="00131304">
      <w:pPr>
        <w:bidi/>
        <w:spacing w:after="0"/>
        <w:jc w:val="both"/>
        <w:rPr>
          <w:rFonts w:ascii="Times New Roman" w:hAnsi="Times New Roman" w:cs="Times New Roman"/>
          <w:sz w:val="28"/>
          <w:szCs w:val="28"/>
          <w:rtl/>
          <w:lang w:bidi="ar-EG"/>
        </w:rPr>
      </w:pPr>
      <w:r w:rsidRPr="00131304">
        <w:rPr>
          <w:rFonts w:ascii="Times New Roman" w:hAnsi="Times New Roman" w:cs="Times New Roman" w:hint="cs"/>
          <w:sz w:val="28"/>
          <w:szCs w:val="28"/>
          <w:u w:val="single"/>
          <w:rtl/>
          <w:lang w:bidi="ar-EG"/>
        </w:rPr>
        <w:t>الفصل الأول:</w:t>
      </w:r>
      <w:r w:rsidRPr="00131304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>يستعرض</w:t>
      </w:r>
      <w:r w:rsidR="00E4504B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الباحث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المشكلات الحالية التي تقف عائقا امام تحقيق التعليم الالكتروني ا</w:t>
      </w:r>
      <w:r w:rsidR="00E4504B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لأهداف المرجوة من خلال استعراض 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>خصائص نظم ادارة الجامعات و نظم ادارة التعليم و تحديد الحلقة المفقودة بينهما.</w:t>
      </w:r>
    </w:p>
    <w:p w:rsidR="00131304" w:rsidRDefault="00131304" w:rsidP="00131304">
      <w:pPr>
        <w:bidi/>
        <w:spacing w:after="0"/>
        <w:jc w:val="both"/>
        <w:rPr>
          <w:rFonts w:ascii="Times New Roman" w:hAnsi="Times New Roman" w:cs="Times New Roman"/>
          <w:sz w:val="28"/>
          <w:szCs w:val="28"/>
          <w:rtl/>
          <w:lang w:bidi="ar-EG"/>
        </w:rPr>
      </w:pPr>
      <w:r w:rsidRPr="00E4504B">
        <w:rPr>
          <w:rFonts w:ascii="Times New Roman" w:hAnsi="Times New Roman" w:cs="Times New Roman" w:hint="cs"/>
          <w:sz w:val="28"/>
          <w:szCs w:val="28"/>
          <w:u w:val="single"/>
          <w:rtl/>
          <w:lang w:bidi="ar-EG"/>
        </w:rPr>
        <w:t>الفصل الثاني: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يتعرض</w:t>
      </w:r>
      <w:r w:rsidR="00E4504B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البحث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للهيكلية خدمية التوجه بوجه عام موضحا أبرز خصائصها و مميزاتها و نقاط القوة التي يجب ابرازها عند استخدامها</w:t>
      </w:r>
      <w:r w:rsidR="00E4504B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لتصميم النظم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>.</w:t>
      </w:r>
    </w:p>
    <w:p w:rsidR="00131304" w:rsidRDefault="00131304" w:rsidP="00131304">
      <w:pPr>
        <w:bidi/>
        <w:spacing w:after="0"/>
        <w:jc w:val="both"/>
        <w:rPr>
          <w:rFonts w:ascii="Times New Roman" w:hAnsi="Times New Roman" w:cs="Times New Roman"/>
          <w:sz w:val="28"/>
          <w:szCs w:val="28"/>
          <w:rtl/>
          <w:lang w:bidi="ar-EG"/>
        </w:rPr>
      </w:pPr>
      <w:r w:rsidRPr="00E4504B">
        <w:rPr>
          <w:rFonts w:ascii="Times New Roman" w:hAnsi="Times New Roman" w:cs="Times New Roman" w:hint="cs"/>
          <w:sz w:val="28"/>
          <w:szCs w:val="28"/>
          <w:u w:val="single"/>
          <w:rtl/>
          <w:lang w:bidi="ar-EG"/>
        </w:rPr>
        <w:t>الفصل الثالث: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يقدم</w:t>
      </w:r>
      <w:r w:rsidR="00E8344D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هذا الفصل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الهيكل خدمي التوجه المقترح من الباحث لتطبيقه على النظم الحالية لادارة الجامعات متضمنا تف</w:t>
      </w:r>
      <w:r w:rsidR="00E4504B">
        <w:rPr>
          <w:rFonts w:ascii="Times New Roman" w:hAnsi="Times New Roman" w:cs="Times New Roman" w:hint="cs"/>
          <w:sz w:val="28"/>
          <w:szCs w:val="28"/>
          <w:rtl/>
          <w:lang w:bidi="ar-EG"/>
        </w:rPr>
        <w:t>ا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>صيل نظام ادارة شؤون الطلاب و نظام ادارة المكتبات</w:t>
      </w:r>
      <w:r w:rsidR="00E4504B">
        <w:rPr>
          <w:rFonts w:ascii="Times New Roman" w:hAnsi="Times New Roman" w:cs="Times New Roman" w:hint="cs"/>
          <w:sz w:val="28"/>
          <w:szCs w:val="28"/>
          <w:rtl/>
          <w:lang w:bidi="ar-EG"/>
        </w:rPr>
        <w:t>.</w:t>
      </w:r>
    </w:p>
    <w:p w:rsidR="00E4504B" w:rsidRDefault="00E4504B" w:rsidP="00E4504B">
      <w:pPr>
        <w:bidi/>
        <w:spacing w:after="0"/>
        <w:jc w:val="both"/>
        <w:rPr>
          <w:rFonts w:ascii="Times New Roman" w:hAnsi="Times New Roman" w:cs="Times New Roman"/>
          <w:sz w:val="28"/>
          <w:szCs w:val="28"/>
          <w:rtl/>
          <w:lang w:bidi="ar-EG"/>
        </w:rPr>
      </w:pPr>
      <w:r w:rsidRPr="00E4504B">
        <w:rPr>
          <w:rFonts w:ascii="Times New Roman" w:hAnsi="Times New Roman" w:cs="Times New Roman" w:hint="cs"/>
          <w:sz w:val="28"/>
          <w:szCs w:val="28"/>
          <w:u w:val="single"/>
          <w:rtl/>
          <w:lang w:bidi="ar-EG"/>
        </w:rPr>
        <w:t>الفصل الرابع: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يقدم هذا الفصل ثلاث هياكل خدمية التوجه لثلاث مكونات أساسية من نظام ادارة التعليم مقسمة على ثلاث أجزاء:</w:t>
      </w:r>
    </w:p>
    <w:p w:rsidR="00E4504B" w:rsidRDefault="00E4504B" w:rsidP="00E4504B">
      <w:pPr>
        <w:bidi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rtl/>
          <w:lang w:bidi="ar-EG"/>
        </w:rPr>
      </w:pPr>
      <w:r w:rsidRPr="00E4504B">
        <w:rPr>
          <w:rFonts w:ascii="Times New Roman" w:hAnsi="Times New Roman" w:cs="Times New Roman" w:hint="cs"/>
          <w:sz w:val="28"/>
          <w:szCs w:val="28"/>
          <w:u w:val="single"/>
          <w:rtl/>
          <w:lang w:bidi="ar-EG"/>
        </w:rPr>
        <w:t xml:space="preserve">الجزء الأول: 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>يوضح الباحث كيفية الاستفادة من الهيكلية خدمية التوجه في المكتبات الرقمية</w:t>
      </w:r>
    </w:p>
    <w:p w:rsidR="00E4504B" w:rsidRDefault="00E4504B" w:rsidP="00E4504B">
      <w:pPr>
        <w:bidi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rtl/>
          <w:lang w:bidi="ar-EG"/>
        </w:rPr>
      </w:pPr>
      <w:r w:rsidRPr="00E4504B">
        <w:rPr>
          <w:rFonts w:ascii="Times New Roman" w:hAnsi="Times New Roman" w:cs="Times New Roman" w:hint="cs"/>
          <w:sz w:val="28"/>
          <w:szCs w:val="28"/>
          <w:u w:val="single"/>
          <w:rtl/>
          <w:lang w:bidi="ar-EG"/>
        </w:rPr>
        <w:t>الجزء الثاني: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يقدم الباحث</w:t>
      </w:r>
      <w:r w:rsidR="007433DD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نظام ادارة المواد التعليمية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باستخدام الهيكلية خدمية التوجه</w:t>
      </w:r>
    </w:p>
    <w:p w:rsidR="00E4504B" w:rsidRDefault="00E4504B" w:rsidP="00E4504B">
      <w:pPr>
        <w:bidi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rtl/>
          <w:lang w:bidi="ar-EG"/>
        </w:rPr>
      </w:pPr>
      <w:r w:rsidRPr="00E4504B">
        <w:rPr>
          <w:rFonts w:ascii="Times New Roman" w:hAnsi="Times New Roman" w:cs="Times New Roman" w:hint="cs"/>
          <w:sz w:val="28"/>
          <w:szCs w:val="28"/>
          <w:u w:val="single"/>
          <w:rtl/>
          <w:lang w:bidi="ar-EG"/>
        </w:rPr>
        <w:t>الجزء الثالث: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يقدم الباحث نظام ادارة التقييم باستخدام الهيكلية خدمية التوجه</w:t>
      </w:r>
    </w:p>
    <w:p w:rsidR="00E4504B" w:rsidRDefault="00E4504B" w:rsidP="00E4504B">
      <w:pPr>
        <w:bidi/>
        <w:spacing w:after="0"/>
        <w:jc w:val="both"/>
        <w:rPr>
          <w:rFonts w:ascii="Times New Roman" w:hAnsi="Times New Roman" w:cs="Times New Roman"/>
          <w:sz w:val="28"/>
          <w:szCs w:val="28"/>
          <w:rtl/>
          <w:lang w:bidi="ar-EG"/>
        </w:rPr>
      </w:pPr>
      <w:r w:rsidRPr="00E4504B">
        <w:rPr>
          <w:rFonts w:ascii="Times New Roman" w:hAnsi="Times New Roman" w:cs="Times New Roman" w:hint="cs"/>
          <w:sz w:val="28"/>
          <w:szCs w:val="28"/>
          <w:u w:val="single"/>
          <w:rtl/>
          <w:lang w:bidi="ar-EG"/>
        </w:rPr>
        <w:t>الفصل الخامس: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يقوم الباحث بتقييم الهياكل خدمية التوجه التي تم اقتراحها في الفصول السابقة</w:t>
      </w:r>
      <w:r w:rsidR="007433DD">
        <w:rPr>
          <w:rFonts w:ascii="Times New Roman" w:hAnsi="Times New Roman" w:cs="Times New Roman" w:hint="cs"/>
          <w:sz w:val="28"/>
          <w:szCs w:val="28"/>
          <w:rtl/>
          <w:lang w:bidi="ar-EG"/>
        </w:rPr>
        <w:t>.</w:t>
      </w:r>
    </w:p>
    <w:p w:rsidR="00E4504B" w:rsidRPr="00131304" w:rsidRDefault="00E4504B" w:rsidP="00E4504B">
      <w:pPr>
        <w:bidi/>
        <w:spacing w:after="0"/>
        <w:jc w:val="both"/>
        <w:rPr>
          <w:rFonts w:ascii="Times New Roman" w:hAnsi="Times New Roman" w:cs="Times New Roman"/>
          <w:sz w:val="40"/>
          <w:szCs w:val="40"/>
          <w:u w:val="single"/>
          <w:rtl/>
          <w:lang w:bidi="ar-EG"/>
        </w:rPr>
      </w:pPr>
      <w:r w:rsidRPr="007433DD">
        <w:rPr>
          <w:rFonts w:ascii="Times New Roman" w:hAnsi="Times New Roman" w:cs="Times New Roman" w:hint="cs"/>
          <w:sz w:val="28"/>
          <w:szCs w:val="28"/>
          <w:u w:val="single"/>
          <w:rtl/>
          <w:lang w:bidi="ar-EG"/>
        </w:rPr>
        <w:t>الفصل السادس: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يقدم خلاصة البحث موضحا أبرز المزايا</w:t>
      </w:r>
      <w:r w:rsidR="007433DD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التي تم تحقيقها من خلال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الهيكلية</w:t>
      </w:r>
      <w:r w:rsidR="007433DD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المقترحة</w:t>
      </w:r>
      <w:r w:rsidR="00E8344D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والنظرة المستقبلية للبحث</w:t>
      </w:r>
      <w:r w:rsidR="007433DD"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. </w:t>
      </w:r>
      <w:r>
        <w:rPr>
          <w:rFonts w:ascii="Times New Roman" w:hAnsi="Times New Roman" w:cs="Times New Roman" w:hint="cs"/>
          <w:sz w:val="28"/>
          <w:szCs w:val="28"/>
          <w:rtl/>
          <w:lang w:bidi="ar-EG"/>
        </w:rPr>
        <w:t xml:space="preserve">  </w:t>
      </w:r>
    </w:p>
    <w:p w:rsidR="005D7626" w:rsidRDefault="005D7626">
      <w:pPr>
        <w:bidi/>
        <w:spacing w:after="0"/>
        <w:ind w:left="288"/>
        <w:rPr>
          <w:rFonts w:ascii="Times New Roman" w:hAnsi="Times New Roman" w:cs="Times New Roman"/>
          <w:sz w:val="32"/>
          <w:szCs w:val="32"/>
          <w:rtl/>
          <w:lang w:bidi="ar-EG"/>
        </w:rPr>
      </w:pPr>
    </w:p>
    <w:p w:rsidR="005D7626" w:rsidRDefault="00EA73F6">
      <w:pPr>
        <w:bidi/>
        <w:spacing w:after="0"/>
        <w:ind w:left="288"/>
        <w:rPr>
          <w:rFonts w:ascii="Times New Roman" w:hAnsi="Times New Roman" w:cs="Times New Roman"/>
          <w:sz w:val="32"/>
          <w:szCs w:val="32"/>
          <w:rtl/>
          <w:lang w:bidi="ar-EG"/>
        </w:rPr>
      </w:pPr>
      <w:r w:rsidRPr="00EA73F6">
        <w:rPr>
          <w:rFonts w:ascii="Times New Roman" w:hAnsi="Times New Roman" w:cs="Times New Roman" w:hint="cs"/>
          <w:sz w:val="32"/>
          <w:szCs w:val="32"/>
          <w:rtl/>
          <w:lang w:bidi="ar-EG"/>
        </w:rPr>
        <w:lastRenderedPageBreak/>
        <w:t>و قد تم نشر بحثين:</w:t>
      </w:r>
    </w:p>
    <w:p w:rsidR="007433DD" w:rsidRPr="007433DD" w:rsidRDefault="00E8344D" w:rsidP="007433DD">
      <w:pPr>
        <w:pStyle w:val="ListParagraph"/>
        <w:numPr>
          <w:ilvl w:val="0"/>
          <w:numId w:val="2"/>
        </w:numPr>
        <w:spacing w:before="360" w:after="240"/>
        <w:contextualSpacing w:val="0"/>
        <w:jc w:val="both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A. M.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bidi="ar-EG"/>
        </w:rPr>
        <w:t>Riad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bidi="ar-EG"/>
        </w:rPr>
        <w:t>,</w:t>
      </w:r>
      <w:r w:rsidR="007433DD" w:rsidRPr="007433DD"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 and H. A. El-</w:t>
      </w:r>
      <w:proofErr w:type="spellStart"/>
      <w:r w:rsidR="007433DD" w:rsidRPr="007433DD">
        <w:rPr>
          <w:rFonts w:ascii="Times New Roman" w:hAnsi="Times New Roman" w:cs="Times New Roman"/>
          <w:b/>
          <w:bCs/>
          <w:sz w:val="28"/>
          <w:szCs w:val="28"/>
          <w:lang w:bidi="ar-EG"/>
        </w:rPr>
        <w:t>Ghareeb</w:t>
      </w:r>
      <w:proofErr w:type="spellEnd"/>
      <w:r w:rsidR="007433DD" w:rsidRPr="007433DD">
        <w:rPr>
          <w:rFonts w:ascii="Times New Roman" w:hAnsi="Times New Roman" w:cs="Times New Roman"/>
          <w:sz w:val="28"/>
          <w:szCs w:val="28"/>
          <w:lang w:bidi="ar-EG"/>
        </w:rPr>
        <w:t>, “New Architecture for Mobile News Agent System”, Egyptian Informatics Journal, Cairo University, 2007, Vol. 8, Issue 1.</w:t>
      </w:r>
    </w:p>
    <w:p w:rsidR="005D7626" w:rsidRDefault="007433DD" w:rsidP="007433DD">
      <w:pPr>
        <w:pStyle w:val="ListParagraph"/>
        <w:numPr>
          <w:ilvl w:val="0"/>
          <w:numId w:val="2"/>
        </w:numPr>
        <w:spacing w:before="360" w:after="240"/>
        <w:contextualSpacing w:val="0"/>
        <w:jc w:val="both"/>
        <w:rPr>
          <w:rFonts w:ascii="Times New Roman" w:hAnsi="Times New Roman" w:cs="Times New Roman"/>
          <w:sz w:val="28"/>
          <w:szCs w:val="28"/>
          <w:lang w:bidi="ar-EG"/>
        </w:rPr>
      </w:pPr>
      <w:r w:rsidRPr="007433DD"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A. M. </w:t>
      </w:r>
      <w:proofErr w:type="spellStart"/>
      <w:r w:rsidRPr="007433DD">
        <w:rPr>
          <w:rFonts w:ascii="Times New Roman" w:hAnsi="Times New Roman" w:cs="Times New Roman"/>
          <w:b/>
          <w:bCs/>
          <w:sz w:val="28"/>
          <w:szCs w:val="28"/>
          <w:lang w:bidi="ar-EG"/>
        </w:rPr>
        <w:t>Riad</w:t>
      </w:r>
      <w:proofErr w:type="spellEnd"/>
      <w:r w:rsidRPr="007433DD">
        <w:rPr>
          <w:rFonts w:ascii="Times New Roman" w:hAnsi="Times New Roman" w:cs="Times New Roman"/>
          <w:b/>
          <w:bCs/>
          <w:sz w:val="28"/>
          <w:szCs w:val="28"/>
          <w:lang w:bidi="ar-EG"/>
        </w:rPr>
        <w:t>, and H. A. El-</w:t>
      </w:r>
      <w:proofErr w:type="spellStart"/>
      <w:r w:rsidRPr="007433DD">
        <w:rPr>
          <w:rFonts w:ascii="Times New Roman" w:hAnsi="Times New Roman" w:cs="Times New Roman"/>
          <w:b/>
          <w:bCs/>
          <w:sz w:val="28"/>
          <w:szCs w:val="28"/>
          <w:lang w:bidi="ar-EG"/>
        </w:rPr>
        <w:t>Ghareeb</w:t>
      </w:r>
      <w:proofErr w:type="spellEnd"/>
      <w:r w:rsidRPr="007433DD"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, </w:t>
      </w:r>
      <w:r w:rsidRPr="007433DD">
        <w:rPr>
          <w:rFonts w:ascii="Times New Roman" w:hAnsi="Times New Roman" w:cs="Times New Roman"/>
          <w:sz w:val="28"/>
          <w:szCs w:val="28"/>
          <w:lang w:bidi="ar-EG"/>
        </w:rPr>
        <w:t xml:space="preserve">“A Service Oriented Architecture to Integrate Web services and Software Agents in Course Management Systems”, Egyptian </w:t>
      </w:r>
      <w:proofErr w:type="spellStart"/>
      <w:r w:rsidRPr="007433DD">
        <w:rPr>
          <w:rFonts w:ascii="Times New Roman" w:hAnsi="Times New Roman" w:cs="Times New Roman"/>
          <w:sz w:val="28"/>
          <w:szCs w:val="28"/>
          <w:lang w:bidi="ar-EG"/>
        </w:rPr>
        <w:t>Informatic</w:t>
      </w:r>
      <w:proofErr w:type="spellEnd"/>
      <w:r w:rsidRPr="007433DD">
        <w:rPr>
          <w:rFonts w:ascii="Times New Roman" w:hAnsi="Times New Roman" w:cs="Times New Roman"/>
          <w:sz w:val="28"/>
          <w:szCs w:val="28"/>
          <w:lang w:bidi="ar-EG"/>
        </w:rPr>
        <w:t xml:space="preserve"> Journal,  Cairo </w:t>
      </w:r>
      <w:proofErr w:type="spellStart"/>
      <w:r w:rsidRPr="007433DD">
        <w:rPr>
          <w:rFonts w:ascii="Times New Roman" w:hAnsi="Times New Roman" w:cs="Times New Roman"/>
          <w:sz w:val="28"/>
          <w:szCs w:val="28"/>
          <w:lang w:bidi="ar-EG"/>
        </w:rPr>
        <w:t>Un</w:t>
      </w:r>
      <w:r>
        <w:rPr>
          <w:rFonts w:ascii="Times New Roman" w:hAnsi="Times New Roman" w:cs="Times New Roman"/>
          <w:sz w:val="28"/>
          <w:szCs w:val="28"/>
          <w:lang w:bidi="ar-EG"/>
        </w:rPr>
        <w:t>viersity</w:t>
      </w:r>
      <w:proofErr w:type="spellEnd"/>
      <w:r>
        <w:rPr>
          <w:rFonts w:ascii="Times New Roman" w:hAnsi="Times New Roman" w:cs="Times New Roman"/>
          <w:sz w:val="28"/>
          <w:szCs w:val="28"/>
          <w:lang w:bidi="ar-EG"/>
        </w:rPr>
        <w:t>, 2007, Vol. 8, Issue 1</w:t>
      </w:r>
      <w:r w:rsidR="00EC09F1" w:rsidRPr="00EC09F1">
        <w:rPr>
          <w:rFonts w:ascii="Times New Roman" w:hAnsi="Times New Roman" w:cs="Times New Roman"/>
          <w:sz w:val="28"/>
          <w:szCs w:val="28"/>
          <w:lang w:bidi="ar-EG"/>
        </w:rPr>
        <w:t>.</w:t>
      </w:r>
    </w:p>
    <w:p w:rsidR="005D7626" w:rsidRDefault="002474A8">
      <w:pPr>
        <w:bidi/>
        <w:spacing w:before="360" w:after="240"/>
        <w:ind w:left="288"/>
        <w:jc w:val="both"/>
        <w:rPr>
          <w:rFonts w:ascii="Times New Roman" w:hAnsi="Times New Roman" w:cs="Times New Roman"/>
          <w:b/>
          <w:bCs/>
          <w:sz w:val="36"/>
          <w:szCs w:val="36"/>
          <w:rtl/>
          <w:lang w:bidi="ar-EG"/>
        </w:rPr>
      </w:pPr>
      <w:r w:rsidRPr="002474A8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التـوصـيــــة:</w:t>
      </w:r>
    </w:p>
    <w:p w:rsidR="005D7626" w:rsidRDefault="00255924">
      <w:pPr>
        <w:bidi/>
        <w:spacing w:before="360" w:after="240"/>
        <w:ind w:left="288"/>
        <w:jc w:val="both"/>
        <w:rPr>
          <w:rFonts w:ascii="Times New Roman" w:hAnsi="Times New Roman" w:cs="Times New Roman"/>
          <w:sz w:val="36"/>
          <w:szCs w:val="36"/>
          <w:rtl/>
          <w:lang w:bidi="ar-EG"/>
        </w:rPr>
      </w:pPr>
      <w:r>
        <w:rPr>
          <w:rFonts w:ascii="Times New Roman" w:hAnsi="Times New Roman" w:cs="Times New Roman" w:hint="cs"/>
          <w:sz w:val="36"/>
          <w:szCs w:val="36"/>
          <w:rtl/>
          <w:lang w:bidi="ar-EG"/>
        </w:rPr>
        <w:t>الرسـالة ص</w:t>
      </w:r>
      <w:r w:rsidR="00152B1C">
        <w:rPr>
          <w:rFonts w:ascii="Times New Roman" w:hAnsi="Times New Roman" w:cs="Times New Roman" w:hint="cs"/>
          <w:sz w:val="36"/>
          <w:szCs w:val="36"/>
          <w:rtl/>
          <w:lang w:bidi="ar-EG"/>
        </w:rPr>
        <w:t>الحة للمنـاقـش</w:t>
      </w:r>
      <w:r w:rsidR="002474A8">
        <w:rPr>
          <w:rFonts w:ascii="Times New Roman" w:hAnsi="Times New Roman" w:cs="Times New Roman" w:hint="cs"/>
          <w:sz w:val="36"/>
          <w:szCs w:val="36"/>
          <w:rtl/>
          <w:lang w:bidi="ar-EG"/>
        </w:rPr>
        <w:t>ة</w:t>
      </w:r>
      <w:r w:rsidR="00152B1C">
        <w:rPr>
          <w:rFonts w:ascii="Times New Roman" w:hAnsi="Times New Roman" w:cs="Times New Roman" w:hint="cs"/>
          <w:sz w:val="36"/>
          <w:szCs w:val="36"/>
          <w:rtl/>
          <w:lang w:bidi="ar-EG"/>
        </w:rPr>
        <w:t xml:space="preserve"> وتؤهل الباحـث للحصول على درجة الم</w:t>
      </w:r>
      <w:r>
        <w:rPr>
          <w:rFonts w:ascii="Times New Roman" w:hAnsi="Times New Roman" w:cs="Times New Roman" w:hint="cs"/>
          <w:sz w:val="36"/>
          <w:szCs w:val="36"/>
          <w:rtl/>
          <w:lang w:bidi="ar-EG"/>
        </w:rPr>
        <w:t>اجستي</w:t>
      </w:r>
      <w:r w:rsidR="00152B1C">
        <w:rPr>
          <w:rFonts w:ascii="Times New Roman" w:hAnsi="Times New Roman" w:cs="Times New Roman" w:hint="cs"/>
          <w:sz w:val="36"/>
          <w:szCs w:val="36"/>
          <w:rtl/>
          <w:lang w:bidi="ar-EG"/>
        </w:rPr>
        <w:t>ر</w:t>
      </w:r>
      <w:r>
        <w:rPr>
          <w:rFonts w:ascii="Times New Roman" w:hAnsi="Times New Roman" w:cs="Times New Roman" w:hint="cs"/>
          <w:sz w:val="36"/>
          <w:szCs w:val="36"/>
          <w:rtl/>
          <w:lang w:bidi="ar-EG"/>
        </w:rPr>
        <w:t>.</w:t>
      </w:r>
    </w:p>
    <w:tbl>
      <w:tblPr>
        <w:tblStyle w:val="TableGrid"/>
        <w:bidiVisual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84"/>
        <w:gridCol w:w="4284"/>
      </w:tblGrid>
      <w:tr w:rsidR="002474A8" w:rsidRPr="002474A8" w:rsidTr="00EC09F1">
        <w:trPr>
          <w:trHeight w:val="683"/>
        </w:trPr>
        <w:tc>
          <w:tcPr>
            <w:tcW w:w="4428" w:type="dxa"/>
            <w:vAlign w:val="center"/>
          </w:tcPr>
          <w:p w:rsidR="005D7626" w:rsidRDefault="002474A8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EG"/>
              </w:rPr>
            </w:pPr>
            <w:r w:rsidRPr="002474A8"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المشرف الرئيسي</w:t>
            </w:r>
          </w:p>
          <w:p w:rsidR="005D7626" w:rsidRDefault="002474A8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EG"/>
              </w:rPr>
            </w:pPr>
            <w:r w:rsidRPr="002474A8"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 xml:space="preserve">الأستاذ الدكتور / </w:t>
            </w:r>
            <w:r w:rsidR="007433DD" w:rsidRPr="002474A8"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علاء الدين محمد رياض</w:t>
            </w:r>
          </w:p>
        </w:tc>
        <w:tc>
          <w:tcPr>
            <w:tcW w:w="4428" w:type="dxa"/>
            <w:vAlign w:val="center"/>
          </w:tcPr>
          <w:p w:rsidR="005D7626" w:rsidRDefault="002474A8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EG"/>
              </w:rPr>
            </w:pPr>
            <w:r w:rsidRPr="002474A8"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المشرف</w:t>
            </w:r>
          </w:p>
          <w:p w:rsidR="005D7626" w:rsidRDefault="007433DD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ال</w:t>
            </w:r>
            <w:r w:rsidR="002474A8" w:rsidRPr="002474A8"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د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كتور</w:t>
            </w:r>
            <w:r w:rsidR="002474A8" w:rsidRPr="002474A8"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 xml:space="preserve"> /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أحمد السيد حسن</w:t>
            </w:r>
          </w:p>
        </w:tc>
      </w:tr>
      <w:tr w:rsidR="002474A8" w:rsidRPr="002474A8" w:rsidTr="00EC09F1">
        <w:trPr>
          <w:trHeight w:val="1340"/>
        </w:trPr>
        <w:tc>
          <w:tcPr>
            <w:tcW w:w="4428" w:type="dxa"/>
            <w:vAlign w:val="center"/>
          </w:tcPr>
          <w:p w:rsidR="005D7626" w:rsidRDefault="005D7626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EG"/>
              </w:rPr>
            </w:pPr>
          </w:p>
        </w:tc>
        <w:tc>
          <w:tcPr>
            <w:tcW w:w="4428" w:type="dxa"/>
            <w:vAlign w:val="center"/>
          </w:tcPr>
          <w:p w:rsidR="005D7626" w:rsidRDefault="005D7626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EG"/>
              </w:rPr>
            </w:pPr>
          </w:p>
        </w:tc>
      </w:tr>
      <w:tr w:rsidR="002474A8" w:rsidRPr="002474A8" w:rsidTr="00EC09F1">
        <w:tc>
          <w:tcPr>
            <w:tcW w:w="4428" w:type="dxa"/>
            <w:vAlign w:val="center"/>
          </w:tcPr>
          <w:p w:rsidR="007433DD" w:rsidRDefault="007433DD" w:rsidP="007433DD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EG"/>
              </w:rPr>
            </w:pPr>
            <w:r w:rsidRPr="002474A8"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رئيس قسم نظم المعلومات</w:t>
            </w:r>
          </w:p>
          <w:p w:rsidR="007433DD" w:rsidRDefault="007433DD" w:rsidP="007433DD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EG"/>
              </w:rPr>
            </w:pPr>
            <w:r w:rsidRPr="002474A8"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كلية الحاسبات و المعلومات</w:t>
            </w:r>
          </w:p>
          <w:p w:rsidR="005D7626" w:rsidRDefault="007433DD" w:rsidP="007433DD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EG"/>
              </w:rPr>
            </w:pPr>
            <w:r w:rsidRPr="002474A8"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جامعة المنصورة</w:t>
            </w:r>
          </w:p>
        </w:tc>
        <w:tc>
          <w:tcPr>
            <w:tcW w:w="4428" w:type="dxa"/>
            <w:vAlign w:val="center"/>
          </w:tcPr>
          <w:p w:rsidR="005D7626" w:rsidRDefault="007433DD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قسم الهندسة الكهربية</w:t>
            </w:r>
          </w:p>
          <w:p w:rsidR="005D7626" w:rsidRDefault="007433DD" w:rsidP="007433DD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كلية الهندسة</w:t>
            </w:r>
          </w:p>
          <w:p w:rsidR="005D7626" w:rsidRDefault="002474A8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EG"/>
              </w:rPr>
            </w:pPr>
            <w:r w:rsidRPr="002474A8">
              <w:rPr>
                <w:rFonts w:ascii="Times New Roman" w:hAnsi="Times New Roman" w:cs="Times New Roman" w:hint="cs"/>
                <w:sz w:val="24"/>
                <w:szCs w:val="24"/>
                <w:rtl/>
                <w:lang w:bidi="ar-EG"/>
              </w:rPr>
              <w:t>جامعة المنصورة</w:t>
            </w:r>
          </w:p>
        </w:tc>
      </w:tr>
    </w:tbl>
    <w:p w:rsidR="005D7626" w:rsidRDefault="005D7626">
      <w:pPr>
        <w:bidi/>
        <w:spacing w:before="360" w:after="0"/>
        <w:jc w:val="both"/>
        <w:rPr>
          <w:rFonts w:ascii="Times New Roman" w:hAnsi="Times New Roman" w:cs="Times New Roman"/>
          <w:sz w:val="36"/>
          <w:szCs w:val="36"/>
          <w:rtl/>
          <w:lang w:bidi="ar-EG"/>
        </w:rPr>
      </w:pPr>
    </w:p>
    <w:sectPr w:rsidR="005D7626" w:rsidSect="003C4A8D">
      <w:pgSz w:w="12240" w:h="15840"/>
      <w:pgMar w:top="990" w:right="1800" w:bottom="1440" w:left="1800" w:header="720" w:footer="72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070D3"/>
    <w:multiLevelType w:val="hybridMultilevel"/>
    <w:tmpl w:val="BDDE63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5DFACA40">
      <w:numFmt w:val="bullet"/>
      <w:lvlText w:val="•"/>
      <w:lvlJc w:val="left"/>
      <w:pPr>
        <w:ind w:left="2088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62E11390"/>
    <w:multiLevelType w:val="hybridMultilevel"/>
    <w:tmpl w:val="461C1E2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3C4A8D"/>
    <w:rsid w:val="000A1A91"/>
    <w:rsid w:val="00131304"/>
    <w:rsid w:val="00152B1C"/>
    <w:rsid w:val="001C3A16"/>
    <w:rsid w:val="001C4A5B"/>
    <w:rsid w:val="00223B06"/>
    <w:rsid w:val="002474A8"/>
    <w:rsid w:val="00255924"/>
    <w:rsid w:val="00327825"/>
    <w:rsid w:val="003C4A8D"/>
    <w:rsid w:val="003E4D9C"/>
    <w:rsid w:val="005431FD"/>
    <w:rsid w:val="005B3EFF"/>
    <w:rsid w:val="005D7626"/>
    <w:rsid w:val="005E3E6C"/>
    <w:rsid w:val="005E64FD"/>
    <w:rsid w:val="00712FA5"/>
    <w:rsid w:val="007433DD"/>
    <w:rsid w:val="007A7502"/>
    <w:rsid w:val="00985681"/>
    <w:rsid w:val="00A958BE"/>
    <w:rsid w:val="00AE391F"/>
    <w:rsid w:val="00BD4CC6"/>
    <w:rsid w:val="00BF22C0"/>
    <w:rsid w:val="00D504E0"/>
    <w:rsid w:val="00E4504B"/>
    <w:rsid w:val="00E50F8D"/>
    <w:rsid w:val="00E8344D"/>
    <w:rsid w:val="00EA73F6"/>
    <w:rsid w:val="00EC09F1"/>
    <w:rsid w:val="00F76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4A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63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M.Fahmy</dc:creator>
  <cp:keywords/>
  <dc:description/>
  <cp:lastModifiedBy>Haitham</cp:lastModifiedBy>
  <cp:revision>9</cp:revision>
  <cp:lastPrinted>2008-02-09T16:46:00Z</cp:lastPrinted>
  <dcterms:created xsi:type="dcterms:W3CDTF">2008-02-01T19:21:00Z</dcterms:created>
  <dcterms:modified xsi:type="dcterms:W3CDTF">2003-03-03T22:21:00Z</dcterms:modified>
</cp:coreProperties>
</file>