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1759" w:rsidRPr="00691456" w:rsidRDefault="001A1759" w:rsidP="001A1759">
      <w:pPr>
        <w:rPr>
          <w:rFonts w:asciiTheme="majorBidi" w:hAnsiTheme="majorBidi" w:cstheme="majorBidi"/>
          <w:b/>
          <w:bCs/>
          <w:sz w:val="32"/>
          <w:szCs w:val="32"/>
        </w:rPr>
      </w:pPr>
      <w:r>
        <w:rPr>
          <w:rFonts w:asciiTheme="majorBidi" w:hAnsiTheme="majorBidi" w:cstheme="majorBidi"/>
          <w:b/>
          <w:bCs/>
          <w:sz w:val="32"/>
          <w:szCs w:val="32"/>
        </w:rPr>
        <w:t>Chapter Four – Part I</w:t>
      </w:r>
    </w:p>
    <w:p w:rsidR="001A1759" w:rsidRDefault="001A1759" w:rsidP="001A1759">
      <w:pPr>
        <w:rPr>
          <w:rFonts w:asciiTheme="majorBidi" w:hAnsiTheme="majorBidi" w:cstheme="majorBidi"/>
          <w:sz w:val="24"/>
          <w:szCs w:val="24"/>
        </w:rPr>
      </w:pPr>
    </w:p>
    <w:p w:rsidR="001A1759" w:rsidRPr="007F2402" w:rsidRDefault="001A1759" w:rsidP="001A1759">
      <w:pPr>
        <w:rPr>
          <w:rFonts w:asciiTheme="majorBidi" w:hAnsiTheme="majorBidi" w:cstheme="majorBidi"/>
          <w:b/>
          <w:bCs/>
          <w:sz w:val="40"/>
          <w:szCs w:val="40"/>
        </w:rPr>
      </w:pPr>
      <w:r>
        <w:rPr>
          <w:rFonts w:asciiTheme="majorBidi" w:hAnsiTheme="majorBidi" w:cstheme="majorBidi"/>
          <w:b/>
          <w:bCs/>
          <w:sz w:val="40"/>
          <w:szCs w:val="40"/>
        </w:rPr>
        <w:t>DIGITAL LIBRARY</w:t>
      </w:r>
    </w:p>
    <w:p w:rsidR="001A1759" w:rsidRDefault="001A1759" w:rsidP="001A1759">
      <w:pPr>
        <w:rPr>
          <w:rFonts w:asciiTheme="majorBidi" w:hAnsiTheme="majorBidi" w:cstheme="majorBidi"/>
          <w:sz w:val="24"/>
          <w:szCs w:val="24"/>
        </w:rPr>
      </w:pPr>
    </w:p>
    <w:p w:rsidR="001A1759" w:rsidRDefault="001A1759" w:rsidP="001A1759">
      <w:pPr>
        <w:pStyle w:val="ListParagraph"/>
        <w:numPr>
          <w:ilvl w:val="0"/>
          <w:numId w:val="1"/>
        </w:numPr>
        <w:ind w:left="270" w:hanging="270"/>
        <w:rPr>
          <w:rFonts w:asciiTheme="majorBidi" w:hAnsiTheme="majorBidi" w:cstheme="majorBidi"/>
          <w:b/>
          <w:bCs/>
          <w:sz w:val="24"/>
          <w:szCs w:val="24"/>
        </w:rPr>
      </w:pPr>
      <w:r w:rsidRPr="007F2402">
        <w:rPr>
          <w:rFonts w:asciiTheme="majorBidi" w:hAnsiTheme="majorBidi" w:cstheme="majorBidi"/>
          <w:b/>
          <w:bCs/>
          <w:sz w:val="24"/>
          <w:szCs w:val="24"/>
        </w:rPr>
        <w:t>Introduction</w:t>
      </w:r>
    </w:p>
    <w:p w:rsidR="001A1759" w:rsidRPr="009849B4" w:rsidRDefault="001A1759" w:rsidP="00DB36D0">
      <w:pPr>
        <w:jc w:val="both"/>
        <w:rPr>
          <w:rFonts w:asciiTheme="majorBidi" w:hAnsiTheme="majorBidi" w:cstheme="majorBidi"/>
          <w:sz w:val="24"/>
          <w:szCs w:val="24"/>
        </w:rPr>
      </w:pPr>
      <w:r w:rsidRPr="009849B4">
        <w:rPr>
          <w:rFonts w:asciiTheme="majorBidi" w:hAnsiTheme="majorBidi" w:cstheme="majorBidi"/>
          <w:sz w:val="24"/>
          <w:szCs w:val="24"/>
        </w:rPr>
        <w:t>This chapter presents the service based architecture of the first proposed component of the LMS: Digital Library.</w:t>
      </w:r>
      <w:r>
        <w:rPr>
          <w:rFonts w:asciiTheme="majorBidi" w:hAnsiTheme="majorBidi" w:cstheme="majorBidi"/>
          <w:color w:val="FF0000"/>
          <w:sz w:val="24"/>
          <w:szCs w:val="24"/>
        </w:rPr>
        <w:t xml:space="preserve"> </w:t>
      </w:r>
      <w:r w:rsidRPr="009849B4">
        <w:rPr>
          <w:rFonts w:asciiTheme="majorBidi" w:hAnsiTheme="majorBidi" w:cstheme="majorBidi"/>
          <w:sz w:val="24"/>
          <w:szCs w:val="24"/>
        </w:rPr>
        <w:t>Digital Library aims to present a digital store for faculty contents that needs to be available for future usage in electronic format. Digital Library can be used to present external available digital books, and digital materials available by the system, like: books authored by internal authors / instructors, under graduate, graduation, and post graduate project’s materials like source code and documentation.</w:t>
      </w:r>
    </w:p>
    <w:p w:rsidR="001A1759" w:rsidRPr="009849B4" w:rsidRDefault="001A1759" w:rsidP="001A1759">
      <w:pPr>
        <w:pStyle w:val="ListParagraph"/>
        <w:numPr>
          <w:ilvl w:val="0"/>
          <w:numId w:val="1"/>
        </w:numPr>
        <w:ind w:left="270" w:hanging="270"/>
        <w:jc w:val="both"/>
        <w:rPr>
          <w:rFonts w:ascii="Times New Roman" w:eastAsia="Times New Roman" w:hAnsi="Times New Roman" w:cs="Times New Roman"/>
          <w:b/>
          <w:bCs/>
          <w:sz w:val="24"/>
          <w:szCs w:val="24"/>
        </w:rPr>
      </w:pPr>
      <w:r w:rsidRPr="009849B4">
        <w:rPr>
          <w:rFonts w:ascii="Times New Roman" w:eastAsia="Times New Roman" w:hAnsi="Times New Roman" w:cs="Times New Roman"/>
          <w:b/>
          <w:bCs/>
          <w:sz w:val="24"/>
          <w:szCs w:val="24"/>
        </w:rPr>
        <w:t>Problem Definition and Proposed Solution</w:t>
      </w:r>
    </w:p>
    <w:p w:rsidR="001A1759" w:rsidRPr="001A1759" w:rsidRDefault="001A1759" w:rsidP="001A1759">
      <w:pPr>
        <w:spacing w:after="0"/>
        <w:jc w:val="both"/>
        <w:rPr>
          <w:rStyle w:val="IntenseEmphasis"/>
          <w:rFonts w:asciiTheme="majorBidi" w:hAnsiTheme="majorBidi" w:cstheme="majorBidi"/>
          <w:b w:val="0"/>
          <w:bCs w:val="0"/>
          <w:sz w:val="24"/>
          <w:szCs w:val="24"/>
        </w:rPr>
      </w:pPr>
      <w:r w:rsidRPr="001A1759">
        <w:rPr>
          <w:rStyle w:val="IntenseEmphasis"/>
          <w:rFonts w:asciiTheme="majorBidi" w:hAnsiTheme="majorBidi" w:cstheme="majorBidi"/>
          <w:b w:val="0"/>
          <w:bCs w:val="0"/>
          <w:sz w:val="24"/>
          <w:szCs w:val="24"/>
        </w:rPr>
        <w:t>Most of Students face repeatable situations where they need to make decisions and can not find help. Examples of those situations are:</w:t>
      </w:r>
    </w:p>
    <w:p w:rsidR="001A1759" w:rsidRPr="009849B4" w:rsidRDefault="001A1759" w:rsidP="001A1759">
      <w:pPr>
        <w:pStyle w:val="ListParagraph"/>
        <w:numPr>
          <w:ilvl w:val="0"/>
          <w:numId w:val="2"/>
        </w:numPr>
        <w:jc w:val="both"/>
        <w:rPr>
          <w:rFonts w:asciiTheme="majorBidi" w:hAnsiTheme="majorBidi" w:cstheme="majorBidi"/>
          <w:sz w:val="24"/>
          <w:szCs w:val="24"/>
          <w:lang w:bidi="ar-EG"/>
        </w:rPr>
      </w:pPr>
      <w:r w:rsidRPr="009849B4">
        <w:rPr>
          <w:rFonts w:asciiTheme="majorBidi" w:hAnsiTheme="majorBidi" w:cstheme="majorBidi"/>
          <w:sz w:val="24"/>
          <w:szCs w:val="24"/>
          <w:lang w:bidi="ar-EG"/>
        </w:rPr>
        <w:t>Students need to find a database that holds a list and available content of Graduation Projects performed by students of the same faculty from previous years. This Graduation Projects database can be used as guidance to new students to help choosing the right graduation project, besides the capability to search and retrieve the digital contents of those graduation projects.</w:t>
      </w:r>
    </w:p>
    <w:p w:rsidR="001A1759" w:rsidRPr="009849B4" w:rsidRDefault="001A1759" w:rsidP="001A1759">
      <w:pPr>
        <w:pStyle w:val="ListParagraph"/>
        <w:numPr>
          <w:ilvl w:val="0"/>
          <w:numId w:val="2"/>
        </w:numPr>
        <w:jc w:val="both"/>
        <w:rPr>
          <w:rFonts w:asciiTheme="majorBidi" w:hAnsiTheme="majorBidi" w:cstheme="majorBidi"/>
          <w:sz w:val="24"/>
          <w:szCs w:val="24"/>
          <w:lang w:bidi="ar-EG"/>
        </w:rPr>
      </w:pPr>
      <w:r w:rsidRPr="009849B4">
        <w:rPr>
          <w:rFonts w:asciiTheme="majorBidi" w:hAnsiTheme="majorBidi" w:cstheme="majorBidi"/>
          <w:sz w:val="24"/>
          <w:szCs w:val="24"/>
          <w:lang w:bidi="ar-EG"/>
        </w:rPr>
        <w:t>Students can find it conflicting to choose between the different departments of the faculty. In order to help students choose the right department, we can provide a structure of courses taught in each department, contents of those courses, and relationships between those materials.</w:t>
      </w:r>
    </w:p>
    <w:p w:rsidR="00912E02" w:rsidRPr="009849B4" w:rsidRDefault="00912E02" w:rsidP="00912E02">
      <w:pPr>
        <w:rPr>
          <w:rFonts w:asciiTheme="majorBidi" w:hAnsiTheme="majorBidi" w:cstheme="majorBidi"/>
          <w:b/>
          <w:bCs/>
          <w:sz w:val="24"/>
          <w:szCs w:val="24"/>
        </w:rPr>
      </w:pPr>
      <w:r w:rsidRPr="009849B4">
        <w:rPr>
          <w:rFonts w:asciiTheme="majorBidi" w:hAnsiTheme="majorBidi" w:cstheme="majorBidi"/>
          <w:b/>
          <w:bCs/>
          <w:sz w:val="24"/>
          <w:szCs w:val="24"/>
        </w:rPr>
        <w:t>Proposed Solution:</w:t>
      </w:r>
    </w:p>
    <w:p w:rsidR="00912E02" w:rsidRPr="009849B4" w:rsidRDefault="00912E02" w:rsidP="00912E02">
      <w:pPr>
        <w:pStyle w:val="ListParagraph"/>
        <w:numPr>
          <w:ilvl w:val="0"/>
          <w:numId w:val="4"/>
        </w:numPr>
        <w:spacing w:before="240"/>
        <w:jc w:val="both"/>
        <w:rPr>
          <w:rFonts w:asciiTheme="majorBidi" w:hAnsiTheme="majorBidi" w:cstheme="majorBidi"/>
          <w:sz w:val="24"/>
          <w:szCs w:val="24"/>
          <w:lang w:bidi="ar-EG"/>
        </w:rPr>
      </w:pPr>
      <w:r w:rsidRPr="009849B4">
        <w:rPr>
          <w:rFonts w:asciiTheme="majorBidi" w:hAnsiTheme="majorBidi" w:cstheme="majorBidi"/>
          <w:sz w:val="24"/>
          <w:szCs w:val="24"/>
          <w:lang w:bidi="ar-EG"/>
        </w:rPr>
        <w:t>Data base system that holds:</w:t>
      </w:r>
    </w:p>
    <w:p w:rsidR="00912E02" w:rsidRPr="009849B4" w:rsidRDefault="00912E02" w:rsidP="00912E02">
      <w:pPr>
        <w:pStyle w:val="ListParagraph"/>
        <w:numPr>
          <w:ilvl w:val="0"/>
          <w:numId w:val="5"/>
        </w:numPr>
        <w:spacing w:before="240"/>
        <w:ind w:left="1440" w:hanging="450"/>
        <w:jc w:val="both"/>
        <w:rPr>
          <w:rFonts w:asciiTheme="majorBidi" w:hAnsiTheme="majorBidi" w:cstheme="majorBidi"/>
          <w:sz w:val="24"/>
          <w:szCs w:val="24"/>
          <w:lang w:bidi="ar-EG"/>
        </w:rPr>
      </w:pPr>
      <w:r w:rsidRPr="009849B4">
        <w:rPr>
          <w:rFonts w:asciiTheme="majorBidi" w:hAnsiTheme="majorBidi" w:cstheme="majorBidi"/>
          <w:sz w:val="24"/>
          <w:szCs w:val="24"/>
          <w:lang w:bidi="ar-EG"/>
        </w:rPr>
        <w:t>Under-Graduate Projects</w:t>
      </w:r>
    </w:p>
    <w:p w:rsidR="00912E02" w:rsidRPr="009849B4" w:rsidRDefault="00912E02" w:rsidP="00912E02">
      <w:pPr>
        <w:pStyle w:val="ListParagraph"/>
        <w:numPr>
          <w:ilvl w:val="0"/>
          <w:numId w:val="5"/>
        </w:numPr>
        <w:spacing w:before="240"/>
        <w:ind w:left="1440" w:hanging="450"/>
        <w:jc w:val="both"/>
        <w:rPr>
          <w:rFonts w:asciiTheme="majorBidi" w:hAnsiTheme="majorBidi" w:cstheme="majorBidi"/>
          <w:sz w:val="24"/>
          <w:szCs w:val="24"/>
          <w:lang w:bidi="ar-EG"/>
        </w:rPr>
      </w:pPr>
      <w:r w:rsidRPr="009849B4">
        <w:rPr>
          <w:rFonts w:asciiTheme="majorBidi" w:hAnsiTheme="majorBidi" w:cstheme="majorBidi"/>
          <w:sz w:val="24"/>
          <w:szCs w:val="24"/>
          <w:lang w:bidi="ar-EG"/>
        </w:rPr>
        <w:t>Graduation Projects</w:t>
      </w:r>
    </w:p>
    <w:p w:rsidR="00912E02" w:rsidRPr="009849B4" w:rsidRDefault="00912E02" w:rsidP="00912E02">
      <w:pPr>
        <w:pStyle w:val="ListParagraph"/>
        <w:numPr>
          <w:ilvl w:val="0"/>
          <w:numId w:val="5"/>
        </w:numPr>
        <w:spacing w:before="240"/>
        <w:ind w:left="1440" w:hanging="450"/>
        <w:jc w:val="both"/>
        <w:rPr>
          <w:rFonts w:asciiTheme="majorBidi" w:hAnsiTheme="majorBidi" w:cstheme="majorBidi"/>
          <w:sz w:val="24"/>
          <w:szCs w:val="24"/>
          <w:lang w:bidi="ar-EG"/>
        </w:rPr>
      </w:pPr>
      <w:r w:rsidRPr="009849B4">
        <w:rPr>
          <w:rFonts w:asciiTheme="majorBidi" w:hAnsiTheme="majorBidi" w:cstheme="majorBidi"/>
          <w:sz w:val="24"/>
          <w:szCs w:val="24"/>
          <w:lang w:bidi="ar-EG"/>
        </w:rPr>
        <w:t>Post-Graduate Projects</w:t>
      </w:r>
    </w:p>
    <w:p w:rsidR="00912E02" w:rsidRPr="009849B4" w:rsidRDefault="00912E02" w:rsidP="00912E02">
      <w:pPr>
        <w:jc w:val="both"/>
        <w:rPr>
          <w:rFonts w:asciiTheme="majorBidi" w:hAnsiTheme="majorBidi" w:cstheme="majorBidi"/>
          <w:sz w:val="24"/>
          <w:szCs w:val="24"/>
          <w:lang w:bidi="ar-EG"/>
        </w:rPr>
      </w:pPr>
      <w:r w:rsidRPr="009849B4">
        <w:rPr>
          <w:rFonts w:asciiTheme="majorBidi" w:hAnsiTheme="majorBidi" w:cstheme="majorBidi"/>
          <w:sz w:val="24"/>
          <w:szCs w:val="24"/>
          <w:lang w:bidi="ar-EG"/>
        </w:rPr>
        <w:t>In the electronic format that gives the capability to search within as a Digital Library.</w:t>
      </w:r>
    </w:p>
    <w:p w:rsidR="00912E02" w:rsidRPr="009849B4" w:rsidRDefault="00912E02" w:rsidP="00912E02">
      <w:pPr>
        <w:pStyle w:val="ListParagraph"/>
        <w:numPr>
          <w:ilvl w:val="0"/>
          <w:numId w:val="6"/>
        </w:numPr>
        <w:jc w:val="both"/>
        <w:rPr>
          <w:rFonts w:asciiTheme="majorBidi" w:hAnsiTheme="majorBidi" w:cstheme="majorBidi"/>
          <w:sz w:val="24"/>
          <w:szCs w:val="24"/>
          <w:lang w:bidi="ar-EG"/>
        </w:rPr>
      </w:pPr>
      <w:r w:rsidRPr="009849B4">
        <w:rPr>
          <w:rFonts w:asciiTheme="majorBidi" w:hAnsiTheme="majorBidi" w:cstheme="majorBidi"/>
          <w:sz w:val="24"/>
          <w:szCs w:val="24"/>
          <w:lang w:bidi="ar-EG"/>
        </w:rPr>
        <w:t>Present Books authored by Faculty professors in the electronic format; available also as a digital library.</w:t>
      </w:r>
    </w:p>
    <w:p w:rsidR="00912E02" w:rsidRPr="009849B4" w:rsidRDefault="00912E02" w:rsidP="00912E02">
      <w:pPr>
        <w:pStyle w:val="ListParagraph"/>
        <w:numPr>
          <w:ilvl w:val="0"/>
          <w:numId w:val="2"/>
        </w:numPr>
        <w:jc w:val="both"/>
        <w:rPr>
          <w:rFonts w:asciiTheme="majorBidi" w:hAnsiTheme="majorBidi" w:cstheme="majorBidi"/>
          <w:sz w:val="24"/>
          <w:szCs w:val="24"/>
          <w:lang w:bidi="ar-EG"/>
        </w:rPr>
      </w:pPr>
      <w:r w:rsidRPr="009849B4">
        <w:rPr>
          <w:rFonts w:asciiTheme="majorBidi" w:hAnsiTheme="majorBidi" w:cstheme="majorBidi"/>
          <w:sz w:val="24"/>
          <w:szCs w:val="24"/>
          <w:lang w:bidi="ar-EG"/>
        </w:rPr>
        <w:lastRenderedPageBreak/>
        <w:t xml:space="preserve">Present On-Line magazine of the faculty. This magazine is edited, and authored by students’ faculty. </w:t>
      </w:r>
    </w:p>
    <w:p w:rsidR="00912E02" w:rsidRPr="009849B4" w:rsidRDefault="00912E02" w:rsidP="00912E02">
      <w:pPr>
        <w:pStyle w:val="ListParagraph"/>
        <w:numPr>
          <w:ilvl w:val="0"/>
          <w:numId w:val="2"/>
        </w:numPr>
        <w:jc w:val="both"/>
        <w:rPr>
          <w:rFonts w:asciiTheme="majorBidi" w:hAnsiTheme="majorBidi" w:cstheme="majorBidi"/>
          <w:sz w:val="24"/>
          <w:szCs w:val="24"/>
          <w:lang w:bidi="ar-EG"/>
        </w:rPr>
      </w:pPr>
      <w:r w:rsidRPr="009849B4">
        <w:rPr>
          <w:rFonts w:asciiTheme="majorBidi" w:hAnsiTheme="majorBidi" w:cstheme="majorBidi"/>
          <w:sz w:val="24"/>
          <w:szCs w:val="24"/>
          <w:lang w:bidi="ar-EG"/>
        </w:rPr>
        <w:t>Present On-Line guide for students to help them choose among different departments in the faculty.</w:t>
      </w:r>
    </w:p>
    <w:p w:rsidR="00912E02" w:rsidRPr="009849B4" w:rsidRDefault="00912E02" w:rsidP="00912E02">
      <w:pPr>
        <w:pStyle w:val="ListParagraph"/>
        <w:numPr>
          <w:ilvl w:val="0"/>
          <w:numId w:val="2"/>
        </w:numPr>
        <w:jc w:val="both"/>
        <w:rPr>
          <w:rFonts w:asciiTheme="majorBidi" w:hAnsiTheme="majorBidi" w:cstheme="majorBidi"/>
          <w:sz w:val="24"/>
          <w:szCs w:val="24"/>
          <w:lang w:bidi="ar-EG"/>
        </w:rPr>
      </w:pPr>
      <w:r w:rsidRPr="009849B4">
        <w:rPr>
          <w:rFonts w:asciiTheme="majorBidi" w:hAnsiTheme="majorBidi" w:cstheme="majorBidi"/>
          <w:sz w:val="24"/>
          <w:szCs w:val="24"/>
          <w:lang w:bidi="ar-EG"/>
        </w:rPr>
        <w:t>Present On-Line guide for fresh students with external links to resources that they can consume through the four years of study.</w:t>
      </w:r>
    </w:p>
    <w:p w:rsidR="00912E02" w:rsidRPr="009849B4" w:rsidRDefault="00912E02" w:rsidP="00912E02">
      <w:pPr>
        <w:pStyle w:val="ListParagraph"/>
        <w:numPr>
          <w:ilvl w:val="0"/>
          <w:numId w:val="2"/>
        </w:numPr>
        <w:jc w:val="both"/>
        <w:rPr>
          <w:rFonts w:asciiTheme="majorBidi" w:hAnsiTheme="majorBidi" w:cstheme="majorBidi"/>
          <w:sz w:val="24"/>
          <w:szCs w:val="24"/>
          <w:lang w:bidi="ar-EG"/>
        </w:rPr>
      </w:pPr>
      <w:r w:rsidRPr="009849B4">
        <w:rPr>
          <w:rFonts w:asciiTheme="majorBidi" w:hAnsiTheme="majorBidi" w:cstheme="majorBidi"/>
          <w:sz w:val="24"/>
          <w:szCs w:val="24"/>
          <w:lang w:bidi="ar-EG"/>
        </w:rPr>
        <w:t>Present students guide for specialized laboratories in the faculty. There are laboratories made available for Computer Networks, others are made for programming requirements, and so on. Students can use those laboratories.</w:t>
      </w:r>
    </w:p>
    <w:p w:rsidR="00912E02" w:rsidRDefault="00912E02" w:rsidP="008A1FA3">
      <w:pPr>
        <w:pStyle w:val="ListParagraph"/>
        <w:numPr>
          <w:ilvl w:val="0"/>
          <w:numId w:val="6"/>
        </w:numPr>
        <w:jc w:val="both"/>
        <w:rPr>
          <w:rFonts w:asciiTheme="majorBidi" w:hAnsiTheme="majorBidi" w:cstheme="majorBidi"/>
          <w:sz w:val="24"/>
          <w:szCs w:val="24"/>
          <w:lang w:bidi="ar-EG"/>
        </w:rPr>
      </w:pPr>
      <w:r w:rsidRPr="009849B4">
        <w:rPr>
          <w:rFonts w:asciiTheme="majorBidi" w:hAnsiTheme="majorBidi" w:cstheme="majorBidi"/>
          <w:sz w:val="24"/>
          <w:szCs w:val="24"/>
          <w:lang w:bidi="ar-EG"/>
        </w:rPr>
        <w:t xml:space="preserve">Make all available digital contents applicable for online comments by readers. </w:t>
      </w:r>
    </w:p>
    <w:p w:rsidR="00912E02" w:rsidRPr="009849B4" w:rsidRDefault="00912E02" w:rsidP="00912E02">
      <w:pPr>
        <w:pStyle w:val="ListParagraph"/>
        <w:jc w:val="both"/>
        <w:rPr>
          <w:rFonts w:asciiTheme="majorBidi" w:hAnsiTheme="majorBidi" w:cstheme="majorBidi"/>
          <w:sz w:val="24"/>
          <w:szCs w:val="24"/>
          <w:lang w:bidi="ar-EG"/>
        </w:rPr>
      </w:pPr>
    </w:p>
    <w:p w:rsidR="00912E02" w:rsidRPr="007F36BB" w:rsidRDefault="007C1D6F" w:rsidP="00912E02">
      <w:pPr>
        <w:pStyle w:val="ListParagraph"/>
        <w:numPr>
          <w:ilvl w:val="0"/>
          <w:numId w:val="1"/>
        </w:numPr>
        <w:ind w:left="270" w:hanging="27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Digital Library </w:t>
      </w:r>
      <w:r w:rsidR="00912E02" w:rsidRPr="007F36BB">
        <w:rPr>
          <w:rFonts w:ascii="Times New Roman" w:eastAsia="Times New Roman" w:hAnsi="Times New Roman" w:cs="Times New Roman"/>
          <w:b/>
          <w:bCs/>
          <w:sz w:val="24"/>
          <w:szCs w:val="24"/>
        </w:rPr>
        <w:t>Analysis</w:t>
      </w:r>
    </w:p>
    <w:p w:rsidR="00912E02" w:rsidRPr="002800C0" w:rsidRDefault="00912E02" w:rsidP="00912E0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Pr="002800C0">
        <w:rPr>
          <w:rFonts w:ascii="Times New Roman" w:eastAsia="Times New Roman" w:hAnsi="Times New Roman" w:cs="Times New Roman"/>
          <w:sz w:val="24"/>
          <w:szCs w:val="24"/>
        </w:rPr>
        <w:t>4</w:t>
      </w:r>
      <w:r>
        <w:rPr>
          <w:rFonts w:ascii="Times New Roman" w:eastAsia="Times New Roman" w:hAnsi="Times New Roman" w:cs="Times New Roman"/>
          <w:sz w:val="24"/>
          <w:szCs w:val="24"/>
        </w:rPr>
        <w:t>.2</w:t>
      </w:r>
      <w:r w:rsidRPr="002800C0">
        <w:rPr>
          <w:rFonts w:ascii="Times New Roman" w:eastAsia="Times New Roman" w:hAnsi="Times New Roman" w:cs="Times New Roman"/>
          <w:sz w:val="24"/>
          <w:szCs w:val="24"/>
        </w:rPr>
        <w:t xml:space="preserve"> presents the Digital Library Use Case. Processes include:</w:t>
      </w:r>
    </w:p>
    <w:p w:rsidR="00912E02" w:rsidRPr="002800C0" w:rsidRDefault="00912E02" w:rsidP="00912E02">
      <w:pPr>
        <w:numPr>
          <w:ilvl w:val="0"/>
          <w:numId w:val="3"/>
        </w:numPr>
        <w:contextualSpacing/>
        <w:jc w:val="both"/>
        <w:rPr>
          <w:rFonts w:ascii="Times New Roman" w:eastAsia="Times New Roman" w:hAnsi="Times New Roman" w:cs="Times New Roman"/>
          <w:sz w:val="24"/>
          <w:szCs w:val="24"/>
        </w:rPr>
      </w:pPr>
      <w:r w:rsidRPr="002800C0">
        <w:rPr>
          <w:rFonts w:ascii="Times New Roman" w:eastAsia="Times New Roman" w:hAnsi="Times New Roman" w:cs="Times New Roman"/>
          <w:sz w:val="24"/>
          <w:szCs w:val="24"/>
        </w:rPr>
        <w:t>Review Book</w:t>
      </w:r>
    </w:p>
    <w:p w:rsidR="00912E02" w:rsidRPr="002800C0" w:rsidRDefault="00912E02" w:rsidP="00912E02">
      <w:pPr>
        <w:numPr>
          <w:ilvl w:val="0"/>
          <w:numId w:val="3"/>
        </w:numPr>
        <w:contextualSpacing/>
        <w:jc w:val="both"/>
        <w:rPr>
          <w:rFonts w:ascii="Times New Roman" w:eastAsia="Times New Roman" w:hAnsi="Times New Roman" w:cs="Times New Roman"/>
          <w:sz w:val="24"/>
          <w:szCs w:val="24"/>
        </w:rPr>
      </w:pPr>
      <w:r w:rsidRPr="002800C0">
        <w:rPr>
          <w:rFonts w:ascii="Times New Roman" w:eastAsia="Times New Roman" w:hAnsi="Times New Roman" w:cs="Times New Roman"/>
          <w:sz w:val="24"/>
          <w:szCs w:val="24"/>
        </w:rPr>
        <w:t>Review Under Graduate Project</w:t>
      </w:r>
    </w:p>
    <w:p w:rsidR="00912E02" w:rsidRPr="002800C0" w:rsidRDefault="00912E02" w:rsidP="00912E02">
      <w:pPr>
        <w:numPr>
          <w:ilvl w:val="0"/>
          <w:numId w:val="3"/>
        </w:numPr>
        <w:contextualSpacing/>
        <w:jc w:val="both"/>
        <w:rPr>
          <w:rFonts w:ascii="Times New Roman" w:eastAsia="Times New Roman" w:hAnsi="Times New Roman" w:cs="Times New Roman"/>
          <w:sz w:val="24"/>
          <w:szCs w:val="24"/>
        </w:rPr>
      </w:pPr>
      <w:r w:rsidRPr="002800C0">
        <w:rPr>
          <w:rFonts w:ascii="Times New Roman" w:eastAsia="Times New Roman" w:hAnsi="Times New Roman" w:cs="Times New Roman"/>
          <w:sz w:val="24"/>
          <w:szCs w:val="24"/>
        </w:rPr>
        <w:t>Review Graduation Project</w:t>
      </w:r>
    </w:p>
    <w:p w:rsidR="00912E02" w:rsidRPr="002800C0" w:rsidRDefault="00912E02" w:rsidP="00912E02">
      <w:pPr>
        <w:numPr>
          <w:ilvl w:val="0"/>
          <w:numId w:val="3"/>
        </w:numPr>
        <w:contextualSpacing/>
        <w:jc w:val="both"/>
        <w:rPr>
          <w:rFonts w:ascii="Times New Roman" w:eastAsia="Times New Roman" w:hAnsi="Times New Roman" w:cs="Times New Roman"/>
          <w:sz w:val="24"/>
          <w:szCs w:val="24"/>
        </w:rPr>
      </w:pPr>
      <w:r w:rsidRPr="002800C0">
        <w:rPr>
          <w:rFonts w:ascii="Times New Roman" w:eastAsia="Times New Roman" w:hAnsi="Times New Roman" w:cs="Times New Roman"/>
          <w:sz w:val="24"/>
          <w:szCs w:val="24"/>
        </w:rPr>
        <w:t>Review Post Graduate Project</w:t>
      </w:r>
    </w:p>
    <w:p w:rsidR="00912E02" w:rsidRPr="002800C0" w:rsidRDefault="00912E02" w:rsidP="00912E02">
      <w:pPr>
        <w:numPr>
          <w:ilvl w:val="0"/>
          <w:numId w:val="3"/>
        </w:numPr>
        <w:contextualSpacing/>
        <w:jc w:val="both"/>
        <w:rPr>
          <w:rFonts w:ascii="Times New Roman" w:eastAsia="Times New Roman" w:hAnsi="Times New Roman" w:cs="Times New Roman"/>
          <w:sz w:val="24"/>
          <w:szCs w:val="24"/>
        </w:rPr>
      </w:pPr>
      <w:r w:rsidRPr="002800C0">
        <w:rPr>
          <w:rFonts w:ascii="Times New Roman" w:eastAsia="Times New Roman" w:hAnsi="Times New Roman" w:cs="Times New Roman"/>
          <w:sz w:val="24"/>
          <w:szCs w:val="24"/>
        </w:rPr>
        <w:t>Make Under Graduate Project</w:t>
      </w:r>
    </w:p>
    <w:p w:rsidR="00912E02" w:rsidRPr="002800C0" w:rsidRDefault="00912E02" w:rsidP="00912E02">
      <w:pPr>
        <w:numPr>
          <w:ilvl w:val="0"/>
          <w:numId w:val="3"/>
        </w:numPr>
        <w:spacing w:after="0"/>
        <w:contextualSpacing/>
        <w:jc w:val="both"/>
        <w:rPr>
          <w:rFonts w:ascii="Times New Roman" w:eastAsia="Times New Roman" w:hAnsi="Times New Roman" w:cs="Times New Roman"/>
          <w:sz w:val="24"/>
          <w:szCs w:val="24"/>
        </w:rPr>
      </w:pPr>
      <w:r w:rsidRPr="002800C0">
        <w:rPr>
          <w:rFonts w:ascii="Times New Roman" w:eastAsia="Times New Roman" w:hAnsi="Times New Roman" w:cs="Times New Roman"/>
          <w:sz w:val="24"/>
          <w:szCs w:val="24"/>
        </w:rPr>
        <w:t>Make Graduation Project</w:t>
      </w:r>
    </w:p>
    <w:p w:rsidR="00912E02" w:rsidRDefault="00912E02" w:rsidP="00912E02">
      <w:pPr>
        <w:numPr>
          <w:ilvl w:val="0"/>
          <w:numId w:val="3"/>
        </w:numPr>
        <w:spacing w:after="0"/>
        <w:contextualSpacing/>
        <w:jc w:val="both"/>
        <w:rPr>
          <w:rFonts w:ascii="Times New Roman" w:eastAsia="Times New Roman" w:hAnsi="Times New Roman" w:cs="Times New Roman"/>
          <w:sz w:val="24"/>
          <w:szCs w:val="24"/>
        </w:rPr>
      </w:pPr>
      <w:r w:rsidRPr="002800C0">
        <w:rPr>
          <w:rFonts w:ascii="Times New Roman" w:eastAsia="Times New Roman" w:hAnsi="Times New Roman" w:cs="Times New Roman"/>
          <w:sz w:val="24"/>
          <w:szCs w:val="24"/>
        </w:rPr>
        <w:t>Make Post Graduate Project</w:t>
      </w:r>
    </w:p>
    <w:p w:rsidR="00912E02" w:rsidRPr="002800C0" w:rsidRDefault="00912E02" w:rsidP="00912E02">
      <w:pPr>
        <w:ind w:left="720"/>
        <w:contextualSpacing/>
        <w:jc w:val="both"/>
        <w:rPr>
          <w:rFonts w:ascii="Times New Roman" w:eastAsia="Times New Roman" w:hAnsi="Times New Roman" w:cs="Times New Roman"/>
          <w:sz w:val="24"/>
          <w:szCs w:val="24"/>
        </w:rPr>
      </w:pPr>
    </w:p>
    <w:p w:rsidR="00912E02" w:rsidRPr="002800C0" w:rsidRDefault="00912E02" w:rsidP="00912E02">
      <w:pPr>
        <w:keepNext/>
        <w:spacing w:after="0"/>
        <w:jc w:val="center"/>
        <w:rPr>
          <w:rFonts w:ascii="Times New Roman" w:eastAsia="Times New Roman" w:hAnsi="Times New Roman" w:cs="Times New Roman"/>
        </w:rPr>
      </w:pPr>
      <w:r w:rsidRPr="002800C0">
        <w:rPr>
          <w:rFonts w:ascii="Times New Roman" w:eastAsia="Times New Roman" w:hAnsi="Times New Roman" w:cs="Times New Roman"/>
          <w:noProof/>
        </w:rPr>
        <w:drawing>
          <wp:inline distT="0" distB="0" distL="0" distR="0">
            <wp:extent cx="3810000" cy="2572512"/>
            <wp:effectExtent l="19050" t="0" r="0" b="0"/>
            <wp:docPr id="4" name="Picture 21"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8" cstate="print"/>
                    <a:stretch>
                      <a:fillRect/>
                    </a:stretch>
                  </pic:blipFill>
                  <pic:spPr>
                    <a:xfrm>
                      <a:off x="0" y="0"/>
                      <a:ext cx="3810000" cy="2572512"/>
                    </a:xfrm>
                    <a:prstGeom prst="rect">
                      <a:avLst/>
                    </a:prstGeom>
                  </pic:spPr>
                </pic:pic>
              </a:graphicData>
            </a:graphic>
          </wp:inline>
        </w:drawing>
      </w:r>
    </w:p>
    <w:p w:rsidR="00912E02" w:rsidRPr="002800C0" w:rsidRDefault="00912E02" w:rsidP="00912E02">
      <w:pPr>
        <w:spacing w:line="240" w:lineRule="auto"/>
        <w:jc w:val="center"/>
        <w:rPr>
          <w:rFonts w:ascii="Times New Roman" w:eastAsia="Times New Roman" w:hAnsi="Times New Roman" w:cs="Times New Roman"/>
          <w:b/>
          <w:bCs/>
          <w:sz w:val="18"/>
          <w:szCs w:val="18"/>
        </w:rPr>
      </w:pPr>
      <w:r>
        <w:rPr>
          <w:rFonts w:ascii="Times New Roman" w:eastAsia="Times New Roman" w:hAnsi="Times New Roman" w:cs="Times New Roman"/>
          <w:b/>
          <w:bCs/>
          <w:sz w:val="18"/>
          <w:szCs w:val="18"/>
        </w:rPr>
        <w:t>Figure 4.2</w:t>
      </w:r>
      <w:r w:rsidRPr="002800C0">
        <w:rPr>
          <w:rFonts w:ascii="Times New Roman" w:eastAsia="Times New Roman" w:hAnsi="Times New Roman" w:cs="Times New Roman"/>
          <w:b/>
          <w:bCs/>
          <w:sz w:val="18"/>
          <w:szCs w:val="18"/>
        </w:rPr>
        <w:t>: Digital Library Use Case</w:t>
      </w:r>
    </w:p>
    <w:p w:rsidR="00912E02" w:rsidRPr="00447397" w:rsidRDefault="007C1D6F" w:rsidP="00912E02">
      <w:pPr>
        <w:pStyle w:val="ListParagraph"/>
        <w:numPr>
          <w:ilvl w:val="0"/>
          <w:numId w:val="1"/>
        </w:numPr>
        <w:ind w:left="270" w:hanging="27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Digital Library </w:t>
      </w:r>
      <w:r w:rsidR="00912E02" w:rsidRPr="00447397">
        <w:rPr>
          <w:rFonts w:ascii="Times New Roman" w:eastAsia="Times New Roman" w:hAnsi="Times New Roman" w:cs="Times New Roman"/>
          <w:b/>
          <w:bCs/>
          <w:sz w:val="24"/>
          <w:szCs w:val="24"/>
        </w:rPr>
        <w:t>Design</w:t>
      </w:r>
    </w:p>
    <w:p w:rsidR="00912E02" w:rsidRPr="002800C0" w:rsidRDefault="00912E02" w:rsidP="00912E0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r w:rsidRPr="002800C0">
        <w:rPr>
          <w:rFonts w:ascii="Times New Roman" w:eastAsia="Times New Roman" w:hAnsi="Times New Roman" w:cs="Times New Roman"/>
          <w:sz w:val="24"/>
          <w:szCs w:val="24"/>
        </w:rPr>
        <w:t xml:space="preserve"> presents Digit</w:t>
      </w:r>
      <w:r>
        <w:rPr>
          <w:rFonts w:ascii="Times New Roman" w:eastAsia="Times New Roman" w:hAnsi="Times New Roman" w:cs="Times New Roman"/>
          <w:sz w:val="24"/>
          <w:szCs w:val="24"/>
        </w:rPr>
        <w:t>al Library entities. Figure 4.4</w:t>
      </w:r>
      <w:r w:rsidRPr="002800C0">
        <w:rPr>
          <w:rFonts w:ascii="Times New Roman" w:eastAsia="Times New Roman" w:hAnsi="Times New Roman" w:cs="Times New Roman"/>
          <w:sz w:val="24"/>
          <w:szCs w:val="24"/>
        </w:rPr>
        <w:t xml:space="preserve"> shows the Entity Relationship (E-R) diagram of Digital Library.</w:t>
      </w:r>
    </w:p>
    <w:p w:rsidR="00912E02" w:rsidRPr="00447397" w:rsidRDefault="00912E02" w:rsidP="00912E02">
      <w:pPr>
        <w:pStyle w:val="ListParagraph"/>
        <w:numPr>
          <w:ilvl w:val="1"/>
          <w:numId w:val="1"/>
        </w:numPr>
        <w:ind w:left="360"/>
        <w:rPr>
          <w:rFonts w:ascii="Times New Roman" w:eastAsia="Times New Roman" w:hAnsi="Times New Roman" w:cs="Times New Roman"/>
          <w:b/>
          <w:bCs/>
          <w:sz w:val="24"/>
          <w:szCs w:val="24"/>
        </w:rPr>
      </w:pPr>
      <w:r w:rsidRPr="00447397">
        <w:rPr>
          <w:rFonts w:ascii="Times New Roman" w:eastAsia="Times New Roman" w:hAnsi="Times New Roman" w:cs="Times New Roman"/>
          <w:b/>
          <w:bCs/>
          <w:sz w:val="24"/>
          <w:szCs w:val="24"/>
        </w:rPr>
        <w:lastRenderedPageBreak/>
        <w:t xml:space="preserve">Proposed </w:t>
      </w:r>
      <w:r w:rsidR="007C1D6F">
        <w:rPr>
          <w:rFonts w:ascii="Times New Roman" w:eastAsia="Times New Roman" w:hAnsi="Times New Roman" w:cs="Times New Roman"/>
          <w:b/>
          <w:bCs/>
          <w:sz w:val="24"/>
          <w:szCs w:val="24"/>
        </w:rPr>
        <w:t xml:space="preserve">Digital Library </w:t>
      </w:r>
      <w:r w:rsidRPr="00447397">
        <w:rPr>
          <w:rFonts w:ascii="Times New Roman" w:eastAsia="Times New Roman" w:hAnsi="Times New Roman" w:cs="Times New Roman"/>
          <w:b/>
          <w:bCs/>
          <w:sz w:val="24"/>
          <w:szCs w:val="24"/>
        </w:rPr>
        <w:t>Architecture</w:t>
      </w:r>
    </w:p>
    <w:p w:rsidR="004F2DFA" w:rsidRDefault="00912E02" w:rsidP="008A1F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w:t>
      </w:r>
      <w:r w:rsidRPr="002800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(a,b) </w:t>
      </w:r>
      <w:r w:rsidRPr="002800C0">
        <w:rPr>
          <w:rFonts w:ascii="Times New Roman" w:eastAsia="Times New Roman" w:hAnsi="Times New Roman" w:cs="Times New Roman"/>
          <w:sz w:val="24"/>
          <w:szCs w:val="24"/>
        </w:rPr>
        <w:t>depicts the proposed entity ce</w:t>
      </w:r>
      <w:r w:rsidR="008A1FA3">
        <w:rPr>
          <w:rFonts w:ascii="Times New Roman" w:eastAsia="Times New Roman" w:hAnsi="Times New Roman" w:cs="Times New Roman"/>
          <w:sz w:val="24"/>
          <w:szCs w:val="24"/>
        </w:rPr>
        <w:t xml:space="preserve">ntric – services based </w:t>
      </w:r>
      <w:r w:rsidRPr="002800C0">
        <w:rPr>
          <w:rFonts w:ascii="Times New Roman" w:eastAsia="Times New Roman" w:hAnsi="Times New Roman" w:cs="Times New Roman"/>
          <w:sz w:val="24"/>
          <w:szCs w:val="24"/>
        </w:rPr>
        <w:t>Digital Library architecture</w:t>
      </w:r>
      <w:r>
        <w:rPr>
          <w:rFonts w:ascii="Times New Roman" w:eastAsia="Times New Roman" w:hAnsi="Times New Roman" w:cs="Times New Roman"/>
          <w:sz w:val="24"/>
          <w:szCs w:val="24"/>
        </w:rPr>
        <w:t>.</w:t>
      </w:r>
      <w:r w:rsidR="008A1FA3">
        <w:rPr>
          <w:rFonts w:ascii="Times New Roman" w:eastAsia="Times New Roman" w:hAnsi="Times New Roman" w:cs="Times New Roman"/>
          <w:sz w:val="24"/>
          <w:szCs w:val="24"/>
        </w:rPr>
        <w:t xml:space="preserve"> Part (a) covers Student, Reader Review, Author/Instructor, Publisher, Book, and Team managers. Every manager lies in the Orchestration layer; that is a sub layer of the Services layer, and consumes application services layer insert, update, delete, and select services. Part (b) presents Topic, Chapter, Project, and Course managers.</w:t>
      </w:r>
    </w:p>
    <w:p w:rsidR="00912E02" w:rsidRPr="002800C0" w:rsidRDefault="00912E02" w:rsidP="00912E02">
      <w:pPr>
        <w:keepNext/>
        <w:spacing w:after="0"/>
        <w:ind w:left="720"/>
        <w:jc w:val="both"/>
        <w:rPr>
          <w:rFonts w:ascii="Times New Roman" w:eastAsia="Times New Roman" w:hAnsi="Times New Roman" w:cs="Times New Roman"/>
        </w:rPr>
      </w:pPr>
      <w:r w:rsidRPr="002800C0">
        <w:rPr>
          <w:rFonts w:ascii="Times New Roman" w:eastAsia="Times New Roman" w:hAnsi="Times New Roman" w:cs="Times New Roman"/>
          <w:noProof/>
          <w:color w:val="FF0000"/>
          <w:sz w:val="24"/>
          <w:szCs w:val="24"/>
        </w:rPr>
        <w:drawing>
          <wp:inline distT="0" distB="0" distL="0" distR="0">
            <wp:extent cx="4857750" cy="2819400"/>
            <wp:effectExtent l="0" t="19050" r="0" b="19050"/>
            <wp:docPr id="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912E02" w:rsidRDefault="00912E02" w:rsidP="00912E02">
      <w:pPr>
        <w:spacing w:line="240" w:lineRule="auto"/>
        <w:jc w:val="center"/>
        <w:rPr>
          <w:rFonts w:ascii="Times New Roman" w:eastAsia="Times New Roman" w:hAnsi="Times New Roman" w:cs="Times New Roman"/>
          <w:b/>
          <w:bCs/>
          <w:sz w:val="18"/>
          <w:szCs w:val="18"/>
        </w:rPr>
      </w:pPr>
      <w:r>
        <w:rPr>
          <w:rFonts w:ascii="Times New Roman" w:eastAsia="Times New Roman" w:hAnsi="Times New Roman" w:cs="Times New Roman"/>
          <w:b/>
          <w:bCs/>
          <w:sz w:val="18"/>
          <w:szCs w:val="18"/>
        </w:rPr>
        <w:t>Figure 4.3</w:t>
      </w:r>
      <w:r w:rsidRPr="002800C0">
        <w:rPr>
          <w:rFonts w:ascii="Times New Roman" w:eastAsia="Times New Roman" w:hAnsi="Times New Roman" w:cs="Times New Roman"/>
          <w:b/>
          <w:bCs/>
          <w:sz w:val="18"/>
          <w:szCs w:val="18"/>
        </w:rPr>
        <w:t>: Digital Library Entities</w:t>
      </w:r>
    </w:p>
    <w:p w:rsidR="00912E02" w:rsidRPr="002800C0" w:rsidRDefault="00912E02" w:rsidP="00912E02">
      <w:pPr>
        <w:keepNext/>
        <w:spacing w:after="0"/>
        <w:jc w:val="both"/>
        <w:rPr>
          <w:rFonts w:ascii="Times New Roman" w:eastAsia="Times New Roman" w:hAnsi="Times New Roman" w:cs="Times New Roman"/>
        </w:rPr>
      </w:pPr>
      <w:r w:rsidRPr="002800C0">
        <w:rPr>
          <w:rFonts w:ascii="Times New Roman" w:eastAsia="Times New Roman" w:hAnsi="Times New Roman" w:cs="Times New Roman"/>
          <w:noProof/>
        </w:rPr>
        <w:lastRenderedPageBreak/>
        <w:drawing>
          <wp:inline distT="0" distB="0" distL="0" distR="0">
            <wp:extent cx="5485254" cy="7896225"/>
            <wp:effectExtent l="19050" t="0" r="1146" b="0"/>
            <wp:docPr id="6" name="Picture 13" descr="DLL-12-Modifi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L-12-Modified-2.jpg"/>
                    <pic:cNvPicPr/>
                  </pic:nvPicPr>
                  <pic:blipFill>
                    <a:blip r:embed="rId13" cstate="print"/>
                    <a:stretch>
                      <a:fillRect/>
                    </a:stretch>
                  </pic:blipFill>
                  <pic:spPr>
                    <a:xfrm>
                      <a:off x="0" y="0"/>
                      <a:ext cx="5486400" cy="7897875"/>
                    </a:xfrm>
                    <a:prstGeom prst="rect">
                      <a:avLst/>
                    </a:prstGeom>
                  </pic:spPr>
                </pic:pic>
              </a:graphicData>
            </a:graphic>
          </wp:inline>
        </w:drawing>
      </w:r>
    </w:p>
    <w:p w:rsidR="00912E02" w:rsidRDefault="00912E02" w:rsidP="00912E02">
      <w:pPr>
        <w:spacing w:after="0" w:line="240" w:lineRule="auto"/>
        <w:jc w:val="center"/>
        <w:rPr>
          <w:rFonts w:ascii="Times New Roman" w:eastAsia="Times New Roman" w:hAnsi="Times New Roman" w:cs="Times New Roman"/>
          <w:b/>
          <w:bCs/>
          <w:sz w:val="18"/>
          <w:szCs w:val="18"/>
        </w:rPr>
      </w:pPr>
      <w:r>
        <w:rPr>
          <w:rFonts w:ascii="Times New Roman" w:eastAsia="Times New Roman" w:hAnsi="Times New Roman" w:cs="Times New Roman"/>
          <w:b/>
          <w:bCs/>
          <w:sz w:val="18"/>
          <w:szCs w:val="18"/>
        </w:rPr>
        <w:t>Figure 4.4</w:t>
      </w:r>
      <w:r w:rsidRPr="002800C0">
        <w:rPr>
          <w:rFonts w:ascii="Times New Roman" w:eastAsia="Times New Roman" w:hAnsi="Times New Roman" w:cs="Times New Roman"/>
          <w:b/>
          <w:bCs/>
          <w:sz w:val="18"/>
          <w:szCs w:val="18"/>
        </w:rPr>
        <w:t>: Digital Library Entity-Relationship (E-R) Diagram</w:t>
      </w:r>
    </w:p>
    <w:p w:rsidR="00912E02" w:rsidRDefault="00912E02" w:rsidP="00912E02">
      <w:pPr>
        <w:spacing w:after="0" w:line="240" w:lineRule="auto"/>
        <w:jc w:val="center"/>
        <w:rPr>
          <w:rFonts w:ascii="Times New Roman" w:eastAsia="Times New Roman" w:hAnsi="Times New Roman" w:cs="Times New Roman"/>
          <w:b/>
          <w:bCs/>
          <w:sz w:val="18"/>
          <w:szCs w:val="18"/>
        </w:rPr>
      </w:pPr>
    </w:p>
    <w:p w:rsidR="00912E02" w:rsidRPr="002800C0" w:rsidRDefault="00912E02" w:rsidP="00912E02">
      <w:pPr>
        <w:keepNext/>
        <w:spacing w:after="0"/>
        <w:jc w:val="both"/>
        <w:rPr>
          <w:rFonts w:ascii="Times New Roman" w:eastAsia="Times New Roman" w:hAnsi="Times New Roman" w:cs="Times New Roman"/>
        </w:rPr>
      </w:pPr>
      <w:r w:rsidRPr="002800C0">
        <w:rPr>
          <w:rFonts w:ascii="Times New Roman" w:eastAsia="Times New Roman" w:hAnsi="Times New Roman" w:cs="Times New Roman"/>
          <w:noProof/>
          <w:sz w:val="24"/>
          <w:szCs w:val="24"/>
        </w:rPr>
        <w:lastRenderedPageBreak/>
        <w:drawing>
          <wp:inline distT="0" distB="0" distL="0" distR="0">
            <wp:extent cx="5362575" cy="8067675"/>
            <wp:effectExtent l="19050" t="0" r="9525" b="0"/>
            <wp:docPr id="7" name="Picture 11" descr="Architecture-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1st.jpg"/>
                    <pic:cNvPicPr/>
                  </pic:nvPicPr>
                  <pic:blipFill>
                    <a:blip r:embed="rId14" cstate="print"/>
                    <a:stretch>
                      <a:fillRect/>
                    </a:stretch>
                  </pic:blipFill>
                  <pic:spPr>
                    <a:xfrm>
                      <a:off x="0" y="0"/>
                      <a:ext cx="5362575" cy="8067675"/>
                    </a:xfrm>
                    <a:prstGeom prst="rect">
                      <a:avLst/>
                    </a:prstGeom>
                  </pic:spPr>
                </pic:pic>
              </a:graphicData>
            </a:graphic>
          </wp:inline>
        </w:drawing>
      </w:r>
    </w:p>
    <w:p w:rsidR="00912E02" w:rsidRPr="002800C0" w:rsidRDefault="00912E02" w:rsidP="00912E02">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18"/>
          <w:szCs w:val="18"/>
        </w:rPr>
        <w:t>Figure 4.5</w:t>
      </w:r>
      <w:r w:rsidRPr="002800C0">
        <w:rPr>
          <w:rFonts w:ascii="Times New Roman" w:eastAsia="Times New Roman" w:hAnsi="Times New Roman" w:cs="Times New Roman"/>
          <w:b/>
          <w:bCs/>
          <w:sz w:val="18"/>
          <w:szCs w:val="18"/>
        </w:rPr>
        <w:t xml:space="preserve"> (a): Digital Library Proposed Architecture</w:t>
      </w:r>
    </w:p>
    <w:p w:rsidR="00912E02" w:rsidRPr="002800C0" w:rsidRDefault="00912E02" w:rsidP="00912E02">
      <w:pPr>
        <w:keepNext/>
        <w:spacing w:after="0"/>
        <w:jc w:val="both"/>
        <w:rPr>
          <w:rFonts w:ascii="Times New Roman" w:eastAsia="Times New Roman" w:hAnsi="Times New Roman" w:cs="Times New Roman"/>
        </w:rPr>
      </w:pPr>
      <w:r w:rsidRPr="002800C0">
        <w:rPr>
          <w:rFonts w:ascii="Times New Roman" w:eastAsia="Times New Roman" w:hAnsi="Times New Roman" w:cs="Times New Roman"/>
          <w:noProof/>
          <w:sz w:val="24"/>
          <w:szCs w:val="24"/>
        </w:rPr>
        <w:lastRenderedPageBreak/>
        <w:drawing>
          <wp:inline distT="0" distB="0" distL="0" distR="0">
            <wp:extent cx="5209345" cy="8029575"/>
            <wp:effectExtent l="19050" t="0" r="0" b="0"/>
            <wp:docPr id="8" name="Picture 12" descr="Architecture-2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2nd.jpg"/>
                    <pic:cNvPicPr/>
                  </pic:nvPicPr>
                  <pic:blipFill>
                    <a:blip r:embed="rId15" cstate="print"/>
                    <a:stretch>
                      <a:fillRect/>
                    </a:stretch>
                  </pic:blipFill>
                  <pic:spPr>
                    <a:xfrm>
                      <a:off x="0" y="0"/>
                      <a:ext cx="5221432" cy="8048205"/>
                    </a:xfrm>
                    <a:prstGeom prst="rect">
                      <a:avLst/>
                    </a:prstGeom>
                  </pic:spPr>
                </pic:pic>
              </a:graphicData>
            </a:graphic>
          </wp:inline>
        </w:drawing>
      </w:r>
    </w:p>
    <w:p w:rsidR="00912E02" w:rsidRDefault="00912E02" w:rsidP="00912E02">
      <w:pPr>
        <w:jc w:val="center"/>
        <w:rPr>
          <w:rFonts w:asciiTheme="majorBidi" w:hAnsiTheme="majorBidi" w:cstheme="majorBidi"/>
          <w:b/>
          <w:bCs/>
          <w:sz w:val="24"/>
          <w:szCs w:val="24"/>
        </w:rPr>
      </w:pPr>
      <w:r>
        <w:rPr>
          <w:rFonts w:ascii="Times New Roman" w:eastAsia="Times New Roman" w:hAnsi="Times New Roman" w:cs="Times New Roman"/>
          <w:b/>
          <w:bCs/>
          <w:sz w:val="18"/>
          <w:szCs w:val="18"/>
        </w:rPr>
        <w:t>Figure 4.5</w:t>
      </w:r>
      <w:r w:rsidRPr="002800C0">
        <w:rPr>
          <w:rFonts w:ascii="Times New Roman" w:eastAsia="Times New Roman" w:hAnsi="Times New Roman" w:cs="Times New Roman"/>
          <w:b/>
          <w:bCs/>
          <w:sz w:val="18"/>
          <w:szCs w:val="18"/>
        </w:rPr>
        <w:t xml:space="preserve"> (b): Digital Library Proposed Architectur</w:t>
      </w:r>
      <w:r>
        <w:rPr>
          <w:rFonts w:ascii="Times New Roman" w:eastAsia="Times New Roman" w:hAnsi="Times New Roman" w:cs="Times New Roman"/>
          <w:b/>
          <w:bCs/>
          <w:sz w:val="18"/>
          <w:szCs w:val="18"/>
        </w:rPr>
        <w:t>e</w:t>
      </w:r>
    </w:p>
    <w:p w:rsidR="00912E02" w:rsidRDefault="00912E02" w:rsidP="00912E02">
      <w:pPr>
        <w:rPr>
          <w:rFonts w:asciiTheme="majorBidi" w:hAnsiTheme="majorBidi" w:cstheme="majorBidi"/>
          <w:b/>
          <w:bCs/>
          <w:sz w:val="24"/>
          <w:szCs w:val="24"/>
        </w:rPr>
        <w:sectPr w:rsidR="00912E02" w:rsidSect="00DB36D0">
          <w:headerReference w:type="even" r:id="rId16"/>
          <w:headerReference w:type="default" r:id="rId17"/>
          <w:footerReference w:type="even" r:id="rId18"/>
          <w:footerReference w:type="default" r:id="rId19"/>
          <w:pgSz w:w="12240" w:h="15840"/>
          <w:pgMar w:top="1440" w:right="1800" w:bottom="1440" w:left="1800" w:header="720" w:footer="720" w:gutter="0"/>
          <w:pgNumType w:start="85"/>
          <w:cols w:space="720"/>
          <w:docGrid w:linePitch="360"/>
        </w:sectPr>
      </w:pPr>
    </w:p>
    <w:p w:rsidR="00912E02" w:rsidRPr="00447397" w:rsidRDefault="00912E02" w:rsidP="00912E02">
      <w:pPr>
        <w:rPr>
          <w:rFonts w:asciiTheme="majorBidi" w:hAnsiTheme="majorBidi" w:cstheme="majorBidi"/>
          <w:b/>
          <w:bCs/>
          <w:sz w:val="24"/>
          <w:szCs w:val="24"/>
        </w:rPr>
      </w:pPr>
      <w:r>
        <w:rPr>
          <w:rFonts w:asciiTheme="majorBidi" w:hAnsiTheme="majorBidi" w:cstheme="majorBidi"/>
          <w:b/>
          <w:bCs/>
          <w:sz w:val="24"/>
          <w:szCs w:val="24"/>
        </w:rPr>
        <w:lastRenderedPageBreak/>
        <w:t xml:space="preserve">4.2 </w:t>
      </w:r>
      <w:r w:rsidR="007C1D6F">
        <w:rPr>
          <w:rFonts w:asciiTheme="majorBidi" w:hAnsiTheme="majorBidi" w:cstheme="majorBidi"/>
          <w:b/>
          <w:bCs/>
          <w:sz w:val="24"/>
          <w:szCs w:val="24"/>
        </w:rPr>
        <w:t xml:space="preserve">Digital Library </w:t>
      </w:r>
      <w:r w:rsidRPr="00447397">
        <w:rPr>
          <w:rFonts w:asciiTheme="majorBidi" w:hAnsiTheme="majorBidi" w:cstheme="majorBidi"/>
          <w:b/>
          <w:bCs/>
          <w:sz w:val="24"/>
          <w:szCs w:val="24"/>
        </w:rPr>
        <w:t>Database Tables</w:t>
      </w:r>
    </w:p>
    <w:p w:rsidR="00912E02" w:rsidRDefault="00912E02" w:rsidP="00912E02">
      <w:pPr>
        <w:rPr>
          <w:rFonts w:asciiTheme="majorBidi" w:hAnsiTheme="majorBidi" w:cstheme="majorBidi"/>
          <w:sz w:val="24"/>
          <w:szCs w:val="24"/>
        </w:rPr>
      </w:pPr>
      <w:r w:rsidRPr="004039C7">
        <w:rPr>
          <w:rFonts w:asciiTheme="majorBidi" w:hAnsiTheme="majorBidi" w:cstheme="majorBidi"/>
          <w:sz w:val="24"/>
          <w:szCs w:val="24"/>
        </w:rPr>
        <w:t xml:space="preserve">Figure </w:t>
      </w:r>
      <w:r>
        <w:rPr>
          <w:rFonts w:asciiTheme="majorBidi" w:hAnsiTheme="majorBidi" w:cstheme="majorBidi"/>
          <w:sz w:val="24"/>
          <w:szCs w:val="24"/>
        </w:rPr>
        <w:t>4.6 presents the implemented database tables of Digital Library.</w:t>
      </w:r>
    </w:p>
    <w:p w:rsidR="00113449" w:rsidRDefault="00912E02" w:rsidP="00113449">
      <w:pPr>
        <w:keepNext/>
        <w:spacing w:after="0" w:line="240" w:lineRule="auto"/>
      </w:pPr>
      <w:r w:rsidRPr="00912E02">
        <w:rPr>
          <w:rFonts w:ascii="Times New Roman" w:eastAsia="Times New Roman" w:hAnsi="Times New Roman" w:cs="Times New Roman"/>
          <w:b/>
          <w:bCs/>
          <w:noProof/>
          <w:sz w:val="24"/>
          <w:szCs w:val="24"/>
        </w:rPr>
        <w:drawing>
          <wp:inline distT="0" distB="0" distL="0" distR="0">
            <wp:extent cx="5407803" cy="7134446"/>
            <wp:effectExtent l="19050" t="0" r="2397" b="0"/>
            <wp:docPr id="9" name="Picture 14" descr="Untitled-0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0 copy.jpg"/>
                    <pic:cNvPicPr/>
                  </pic:nvPicPr>
                  <pic:blipFill>
                    <a:blip r:embed="rId20" cstate="print"/>
                    <a:stretch>
                      <a:fillRect/>
                    </a:stretch>
                  </pic:blipFill>
                  <pic:spPr>
                    <a:xfrm>
                      <a:off x="0" y="0"/>
                      <a:ext cx="5409415" cy="7136572"/>
                    </a:xfrm>
                    <a:prstGeom prst="rect">
                      <a:avLst/>
                    </a:prstGeom>
                  </pic:spPr>
                </pic:pic>
              </a:graphicData>
            </a:graphic>
          </wp:inline>
        </w:drawing>
      </w:r>
    </w:p>
    <w:p w:rsidR="00912E02" w:rsidRPr="00113449" w:rsidRDefault="00113449" w:rsidP="00113449">
      <w:pPr>
        <w:pStyle w:val="Caption"/>
        <w:jc w:val="center"/>
        <w:rPr>
          <w:rFonts w:asciiTheme="majorBidi" w:eastAsia="Times New Roman" w:hAnsiTheme="majorBidi" w:cstheme="majorBidi"/>
          <w:b w:val="0"/>
          <w:bCs w:val="0"/>
          <w:color w:val="auto"/>
          <w:sz w:val="20"/>
          <w:szCs w:val="20"/>
        </w:rPr>
      </w:pPr>
      <w:r w:rsidRPr="00113449">
        <w:rPr>
          <w:rFonts w:asciiTheme="majorBidi" w:hAnsiTheme="majorBidi" w:cstheme="majorBidi"/>
          <w:color w:val="auto"/>
          <w:sz w:val="20"/>
          <w:szCs w:val="20"/>
        </w:rPr>
        <w:t xml:space="preserve">Figure </w:t>
      </w:r>
      <w:r>
        <w:rPr>
          <w:rFonts w:asciiTheme="majorBidi" w:hAnsiTheme="majorBidi" w:cstheme="majorBidi"/>
          <w:color w:val="auto"/>
          <w:sz w:val="20"/>
          <w:szCs w:val="20"/>
        </w:rPr>
        <w:t>4.6</w:t>
      </w:r>
      <w:r w:rsidRPr="00113449">
        <w:rPr>
          <w:rFonts w:asciiTheme="majorBidi" w:hAnsiTheme="majorBidi" w:cstheme="majorBidi"/>
          <w:color w:val="auto"/>
          <w:sz w:val="20"/>
          <w:szCs w:val="20"/>
        </w:rPr>
        <w:t>: Digital Library Database Tables</w:t>
      </w:r>
    </w:p>
    <w:p w:rsidR="00912E02" w:rsidRDefault="00912E02" w:rsidP="00912E02">
      <w:pPr>
        <w:spacing w:after="0" w:line="240" w:lineRule="auto"/>
        <w:rPr>
          <w:rFonts w:ascii="Times New Roman" w:eastAsia="Times New Roman" w:hAnsi="Times New Roman" w:cs="Times New Roman"/>
          <w:b/>
          <w:bCs/>
          <w:sz w:val="24"/>
          <w:szCs w:val="24"/>
        </w:rPr>
        <w:sectPr w:rsidR="00912E02" w:rsidSect="00912E02">
          <w:pgSz w:w="12240" w:h="15840"/>
          <w:pgMar w:top="1440" w:right="1800" w:bottom="1440" w:left="1800" w:header="720" w:footer="720" w:gutter="0"/>
          <w:cols w:space="720"/>
          <w:docGrid w:linePitch="360"/>
        </w:sectPr>
      </w:pPr>
    </w:p>
    <w:p w:rsidR="00912E02" w:rsidRPr="004039C7" w:rsidRDefault="00912E02" w:rsidP="00912E02">
      <w:pPr>
        <w:rPr>
          <w:rFonts w:asciiTheme="majorBidi" w:hAnsiTheme="majorBidi" w:cstheme="majorBidi"/>
          <w:b/>
          <w:bCs/>
          <w:sz w:val="24"/>
          <w:szCs w:val="24"/>
        </w:rPr>
      </w:pPr>
      <w:r>
        <w:rPr>
          <w:rFonts w:asciiTheme="majorBidi" w:hAnsiTheme="majorBidi" w:cstheme="majorBidi"/>
          <w:b/>
          <w:bCs/>
          <w:sz w:val="24"/>
          <w:szCs w:val="24"/>
        </w:rPr>
        <w:lastRenderedPageBreak/>
        <w:t xml:space="preserve">4.3 </w:t>
      </w:r>
      <w:r w:rsidR="00941D4F">
        <w:rPr>
          <w:rFonts w:asciiTheme="majorBidi" w:hAnsiTheme="majorBidi" w:cstheme="majorBidi"/>
          <w:b/>
          <w:bCs/>
          <w:sz w:val="24"/>
          <w:szCs w:val="24"/>
        </w:rPr>
        <w:t xml:space="preserve">Digital Library </w:t>
      </w:r>
      <w:r w:rsidRPr="004039C7">
        <w:rPr>
          <w:rFonts w:asciiTheme="majorBidi" w:hAnsiTheme="majorBidi" w:cstheme="majorBidi"/>
          <w:b/>
          <w:bCs/>
          <w:sz w:val="24"/>
          <w:szCs w:val="24"/>
        </w:rPr>
        <w:t>Classes</w:t>
      </w:r>
    </w:p>
    <w:p w:rsidR="00912E02" w:rsidRPr="00447397" w:rsidRDefault="00912E02" w:rsidP="00912E02">
      <w:pPr>
        <w:spacing w:line="240" w:lineRule="auto"/>
        <w:rPr>
          <w:rFonts w:ascii="Times New Roman" w:eastAsia="Times New Roman" w:hAnsi="Times New Roman" w:cs="Times New Roman"/>
          <w:b/>
          <w:bCs/>
          <w:sz w:val="24"/>
          <w:szCs w:val="24"/>
        </w:rPr>
      </w:pPr>
      <w:r>
        <w:rPr>
          <w:rFonts w:asciiTheme="majorBidi" w:hAnsiTheme="majorBidi" w:cstheme="majorBidi"/>
          <w:sz w:val="24"/>
          <w:szCs w:val="24"/>
        </w:rPr>
        <w:t>Figure 4.7 shows the digital library class diagram</w:t>
      </w:r>
    </w:p>
    <w:p w:rsidR="00113449" w:rsidRDefault="00113449" w:rsidP="00113449">
      <w:pPr>
        <w:keepNext/>
        <w:spacing w:after="0" w:line="240" w:lineRule="auto"/>
      </w:pPr>
      <w:r w:rsidRPr="00113449">
        <w:rPr>
          <w:rFonts w:ascii="Times New Roman" w:eastAsia="Times New Roman" w:hAnsi="Times New Roman" w:cs="Times New Roman"/>
          <w:b/>
          <w:bCs/>
          <w:noProof/>
          <w:sz w:val="24"/>
          <w:szCs w:val="24"/>
        </w:rPr>
        <w:drawing>
          <wp:inline distT="0" distB="0" distL="0" distR="0">
            <wp:extent cx="5483688" cy="7219950"/>
            <wp:effectExtent l="19050" t="0" r="2712" b="0"/>
            <wp:docPr id="11" name="Picture 0" descr="ClassDiagra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2.bmp"/>
                    <pic:cNvPicPr/>
                  </pic:nvPicPr>
                  <pic:blipFill>
                    <a:blip r:embed="rId21"/>
                    <a:stretch>
                      <a:fillRect/>
                    </a:stretch>
                  </pic:blipFill>
                  <pic:spPr>
                    <a:xfrm>
                      <a:off x="0" y="0"/>
                      <a:ext cx="5486400" cy="7223520"/>
                    </a:xfrm>
                    <a:prstGeom prst="rect">
                      <a:avLst/>
                    </a:prstGeom>
                  </pic:spPr>
                </pic:pic>
              </a:graphicData>
            </a:graphic>
          </wp:inline>
        </w:drawing>
      </w:r>
    </w:p>
    <w:p w:rsidR="00912E02" w:rsidRPr="00113449" w:rsidRDefault="00113449" w:rsidP="00113449">
      <w:pPr>
        <w:pStyle w:val="Caption"/>
        <w:jc w:val="center"/>
        <w:rPr>
          <w:rFonts w:asciiTheme="majorBidi" w:eastAsia="Times New Roman" w:hAnsiTheme="majorBidi" w:cstheme="majorBidi"/>
          <w:b w:val="0"/>
          <w:bCs w:val="0"/>
          <w:color w:val="auto"/>
          <w:sz w:val="20"/>
          <w:szCs w:val="20"/>
        </w:rPr>
      </w:pPr>
      <w:r w:rsidRPr="00113449">
        <w:rPr>
          <w:rFonts w:asciiTheme="majorBidi" w:hAnsiTheme="majorBidi" w:cstheme="majorBidi"/>
          <w:color w:val="auto"/>
          <w:sz w:val="20"/>
          <w:szCs w:val="20"/>
        </w:rPr>
        <w:t xml:space="preserve">Figure </w:t>
      </w:r>
      <w:r>
        <w:rPr>
          <w:rFonts w:asciiTheme="majorBidi" w:hAnsiTheme="majorBidi" w:cstheme="majorBidi"/>
          <w:color w:val="auto"/>
          <w:sz w:val="20"/>
          <w:szCs w:val="20"/>
        </w:rPr>
        <w:t>4.7</w:t>
      </w:r>
      <w:r w:rsidRPr="00113449">
        <w:rPr>
          <w:rFonts w:asciiTheme="majorBidi" w:hAnsiTheme="majorBidi" w:cstheme="majorBidi"/>
          <w:color w:val="auto"/>
          <w:sz w:val="20"/>
          <w:szCs w:val="20"/>
        </w:rPr>
        <w:t>: Digital Library Class Diagram</w:t>
      </w:r>
    </w:p>
    <w:p w:rsidR="00912E02" w:rsidRPr="00E62208" w:rsidRDefault="00E62208" w:rsidP="00E62208">
      <w:pPr>
        <w:pStyle w:val="ListParagraph"/>
        <w:numPr>
          <w:ilvl w:val="0"/>
          <w:numId w:val="1"/>
        </w:numPr>
        <w:ind w:left="270" w:hanging="270"/>
        <w:rPr>
          <w:rFonts w:asciiTheme="majorBidi" w:hAnsiTheme="majorBidi" w:cstheme="majorBidi"/>
          <w:b/>
          <w:bCs/>
          <w:sz w:val="24"/>
          <w:szCs w:val="24"/>
        </w:rPr>
      </w:pPr>
      <w:r w:rsidRPr="00E62208">
        <w:rPr>
          <w:rFonts w:asciiTheme="majorBidi" w:hAnsiTheme="majorBidi" w:cstheme="majorBidi"/>
          <w:b/>
          <w:bCs/>
          <w:sz w:val="24"/>
          <w:szCs w:val="24"/>
        </w:rPr>
        <w:lastRenderedPageBreak/>
        <w:t>Summary</w:t>
      </w:r>
    </w:p>
    <w:p w:rsidR="00E62208" w:rsidRDefault="00E62208" w:rsidP="00E62208">
      <w:pPr>
        <w:jc w:val="both"/>
      </w:pPr>
      <w:r w:rsidRPr="009849B4">
        <w:rPr>
          <w:rFonts w:asciiTheme="majorBidi" w:hAnsiTheme="majorBidi" w:cstheme="majorBidi"/>
          <w:sz w:val="24"/>
          <w:szCs w:val="24"/>
        </w:rPr>
        <w:t>Digital Library aims to present a digital store for faculty contents that needs to be available for future usage in electronic format. Digital Library can be used to present external available digital books, and digital materials available by the system, like: books authored by internal authors / instructors, under graduate, graduation, and post graduate project’s materials like source code and documentation.</w:t>
      </w:r>
    </w:p>
    <w:sectPr w:rsidR="00E62208" w:rsidSect="00A7008B">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72B2" w:rsidRDefault="00F072B2" w:rsidP="00AD4A03">
      <w:pPr>
        <w:spacing w:after="0" w:line="240" w:lineRule="auto"/>
      </w:pPr>
      <w:r>
        <w:separator/>
      </w:r>
    </w:p>
  </w:endnote>
  <w:endnote w:type="continuationSeparator" w:id="1">
    <w:p w:rsidR="00F072B2" w:rsidRDefault="00F072B2" w:rsidP="00AD4A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234016"/>
      <w:docPartObj>
        <w:docPartGallery w:val="Page Numbers (Bottom of Page)"/>
        <w:docPartUnique/>
      </w:docPartObj>
    </w:sdtPr>
    <w:sdtContent>
      <w:p w:rsidR="00AD4A03" w:rsidRDefault="003B4CBF">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2" type="#_x0000_t185" style="position:absolute;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AD4A03" w:rsidRDefault="003B4CBF">
                    <w:pPr>
                      <w:jc w:val="center"/>
                    </w:pPr>
                    <w:fldSimple w:instr=" PAGE    \* MERGEFORMAT ">
                      <w:r w:rsidR="00DB36D0">
                        <w:rPr>
                          <w:noProof/>
                        </w:rPr>
                        <w:t>86</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51" type="#_x0000_t32" style="position:absolute;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234014"/>
      <w:docPartObj>
        <w:docPartGallery w:val="Page Numbers (Bottom of Page)"/>
        <w:docPartUnique/>
      </w:docPartObj>
    </w:sdtPr>
    <w:sdtContent>
      <w:p w:rsidR="00AD4A03" w:rsidRDefault="003B4CBF">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AD4A03" w:rsidRDefault="003B4CBF">
                    <w:pPr>
                      <w:jc w:val="center"/>
                    </w:pPr>
                    <w:fldSimple w:instr=" PAGE    \* MERGEFORMAT ">
                      <w:r w:rsidR="00DB36D0">
                        <w:rPr>
                          <w:noProof/>
                        </w:rPr>
                        <w:t>85</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72B2" w:rsidRDefault="00F072B2" w:rsidP="00AD4A03">
      <w:pPr>
        <w:spacing w:after="0" w:line="240" w:lineRule="auto"/>
      </w:pPr>
      <w:r>
        <w:separator/>
      </w:r>
    </w:p>
  </w:footnote>
  <w:footnote w:type="continuationSeparator" w:id="1">
    <w:p w:rsidR="00F072B2" w:rsidRDefault="00F072B2" w:rsidP="00AD4A0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274"/>
      <w:gridCol w:w="6596"/>
    </w:tblGrid>
    <w:tr w:rsidR="00AD4A03" w:rsidTr="00AD4A03">
      <w:sdt>
        <w:sdtPr>
          <w:rPr>
            <w:color w:val="FFFFFF" w:themeColor="background1"/>
          </w:rPr>
          <w:alias w:val="Date"/>
          <w:id w:val="77625188"/>
          <w:placeholder>
            <w:docPart w:val="E2B28948C12649B1ADA4D19573094F28"/>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282" w:type="pct"/>
              <w:tcBorders>
                <w:bottom w:val="single" w:sz="4" w:space="0" w:color="943634" w:themeColor="accent2" w:themeShade="BF"/>
              </w:tcBorders>
              <w:shd w:val="clear" w:color="auto" w:fill="943634" w:themeFill="accent2" w:themeFillShade="BF"/>
              <w:vAlign w:val="bottom"/>
            </w:tcPr>
            <w:p w:rsidR="00AD4A03" w:rsidRDefault="00AD4A03">
              <w:pPr>
                <w:pStyle w:val="Header"/>
                <w:jc w:val="right"/>
                <w:rPr>
                  <w:color w:val="FFFFFF" w:themeColor="background1"/>
                </w:rPr>
              </w:pPr>
              <w:r>
                <w:rPr>
                  <w:color w:val="FFFFFF" w:themeColor="background1"/>
                </w:rPr>
                <w:t>Chapter Four – Part I</w:t>
              </w:r>
            </w:p>
          </w:tc>
        </w:sdtContent>
      </w:sdt>
      <w:tc>
        <w:tcPr>
          <w:tcW w:w="3718" w:type="pct"/>
          <w:tcBorders>
            <w:bottom w:val="single" w:sz="4" w:space="0" w:color="auto"/>
          </w:tcBorders>
          <w:vAlign w:val="bottom"/>
        </w:tcPr>
        <w:p w:rsidR="00AD4A03" w:rsidRDefault="00AD4A03" w:rsidP="00AD4A03">
          <w:pPr>
            <w:pStyle w:val="Header"/>
            <w:rPr>
              <w:bCs/>
              <w:color w:val="76923C" w:themeColor="accent3" w:themeShade="BF"/>
              <w:sz w:val="24"/>
              <w:szCs w:val="24"/>
            </w:rPr>
          </w:pPr>
          <w:r>
            <w:rPr>
              <w:b/>
              <w:bCs/>
              <w:color w:val="76923C" w:themeColor="accent3" w:themeShade="BF"/>
              <w:sz w:val="24"/>
              <w:szCs w:val="24"/>
            </w:rPr>
            <w:t>EVALUATION OF SOA IN E-LEARNING</w:t>
          </w:r>
        </w:p>
      </w:tc>
    </w:tr>
  </w:tbl>
  <w:p w:rsidR="00AD4A03" w:rsidRDefault="00AD4A0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415"/>
      <w:gridCol w:w="2455"/>
    </w:tblGrid>
    <w:tr w:rsidR="00AD4A03" w:rsidTr="00AD4A03">
      <w:tc>
        <w:tcPr>
          <w:tcW w:w="3616" w:type="pct"/>
          <w:tcBorders>
            <w:bottom w:val="single" w:sz="4" w:space="0" w:color="auto"/>
          </w:tcBorders>
          <w:vAlign w:val="bottom"/>
        </w:tcPr>
        <w:p w:rsidR="00AD4A03" w:rsidRDefault="003B4CBF" w:rsidP="00AD4A03">
          <w:pPr>
            <w:pStyle w:val="Header"/>
            <w:jc w:val="right"/>
            <w:rPr>
              <w:bCs/>
              <w:noProof/>
              <w:color w:val="76923C" w:themeColor="accent3" w:themeShade="BF"/>
              <w:sz w:val="24"/>
              <w:szCs w:val="24"/>
            </w:rPr>
          </w:pPr>
          <w:sdt>
            <w:sdtPr>
              <w:rPr>
                <w:b/>
                <w:bCs/>
                <w:caps/>
                <w:sz w:val="24"/>
                <w:szCs w:val="24"/>
              </w:rPr>
              <w:alias w:val="Title"/>
              <w:id w:val="77677295"/>
              <w:placeholder>
                <w:docPart w:val="450E614181D74C079F0251018FD97516"/>
              </w:placeholder>
              <w:dataBinding w:prefixMappings="xmlns:ns0='http://schemas.openxmlformats.org/package/2006/metadata/core-properties' xmlns:ns1='http://purl.org/dc/elements/1.1/'" w:xpath="/ns0:coreProperties[1]/ns1:title[1]" w:storeItemID="{6C3C8BC8-F283-45AE-878A-BAB7291924A1}"/>
              <w:text/>
            </w:sdtPr>
            <w:sdtContent>
              <w:r w:rsidR="00AD4A03">
                <w:rPr>
                  <w:b/>
                  <w:bCs/>
                  <w:caps/>
                  <w:sz w:val="24"/>
                  <w:szCs w:val="24"/>
                </w:rPr>
                <w:t>Digital Library</w:t>
              </w:r>
            </w:sdtContent>
          </w:sdt>
        </w:p>
      </w:tc>
      <w:sdt>
        <w:sdtPr>
          <w:rPr>
            <w:rFonts w:asciiTheme="majorBidi" w:hAnsiTheme="majorBidi" w:cstheme="majorBidi"/>
            <w:color w:val="FFFFFF" w:themeColor="background1"/>
            <w:sz w:val="24"/>
            <w:szCs w:val="24"/>
          </w:rPr>
          <w:alias w:val="Date"/>
          <w:id w:val="77677290"/>
          <w:placeholder>
            <w:docPart w:val="2948114F8C0547C79FE8680CB4233CB4"/>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384" w:type="pct"/>
              <w:tcBorders>
                <w:bottom w:val="single" w:sz="4" w:space="0" w:color="943634" w:themeColor="accent2" w:themeShade="BF"/>
              </w:tcBorders>
              <w:shd w:val="clear" w:color="auto" w:fill="943634" w:themeFill="accent2" w:themeFillShade="BF"/>
              <w:vAlign w:val="bottom"/>
            </w:tcPr>
            <w:p w:rsidR="00AD4A03" w:rsidRPr="00AD4A03" w:rsidRDefault="00AD4A03" w:rsidP="00AD4A03">
              <w:pPr>
                <w:pStyle w:val="Header"/>
                <w:rPr>
                  <w:rFonts w:asciiTheme="majorBidi" w:hAnsiTheme="majorBidi" w:cstheme="majorBidi"/>
                  <w:color w:val="FFFFFF" w:themeColor="background1"/>
                  <w:sz w:val="24"/>
                  <w:szCs w:val="24"/>
                </w:rPr>
              </w:pPr>
              <w:r w:rsidRPr="00AD4A03">
                <w:rPr>
                  <w:rFonts w:asciiTheme="majorBidi" w:hAnsiTheme="majorBidi" w:cstheme="majorBidi"/>
                  <w:color w:val="FFFFFF" w:themeColor="background1"/>
                  <w:sz w:val="24"/>
                  <w:szCs w:val="24"/>
                </w:rPr>
                <w:t>Chapter Four – Part I</w:t>
              </w:r>
            </w:p>
          </w:tc>
        </w:sdtContent>
      </w:sdt>
    </w:tr>
  </w:tbl>
  <w:p w:rsidR="00AD4A03" w:rsidRDefault="00AD4A0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14E"/>
      </v:shape>
    </w:pict>
  </w:numPicBullet>
  <w:abstractNum w:abstractNumId="0">
    <w:nsid w:val="089E5879"/>
    <w:multiLevelType w:val="hybridMultilevel"/>
    <w:tmpl w:val="AE0A4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5F1573"/>
    <w:multiLevelType w:val="multilevel"/>
    <w:tmpl w:val="5B4270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27C1543A"/>
    <w:multiLevelType w:val="hybridMultilevel"/>
    <w:tmpl w:val="D390C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27353B"/>
    <w:multiLevelType w:val="hybridMultilevel"/>
    <w:tmpl w:val="6434A82E"/>
    <w:lvl w:ilvl="0" w:tplc="56C67042">
      <w:start w:val="1"/>
      <w:numFmt w:val="bullet"/>
      <w:lvlText w:val=""/>
      <w:lvlJc w:val="left"/>
      <w:pPr>
        <w:ind w:left="644" w:hanging="360"/>
      </w:pPr>
      <w:rPr>
        <w:rFonts w:ascii="Symbol" w:hAnsi="Symbol" w:hint="default"/>
        <w:sz w:val="24"/>
        <w:szCs w:val="24"/>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nsid w:val="6B8A59F1"/>
    <w:multiLevelType w:val="hybridMultilevel"/>
    <w:tmpl w:val="ED440A86"/>
    <w:lvl w:ilvl="0" w:tplc="22A0C41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CFE697F"/>
    <w:multiLevelType w:val="hybridMultilevel"/>
    <w:tmpl w:val="D1AA0C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characterSpacingControl w:val="doNotCompress"/>
  <w:hdrShapeDefaults>
    <o:shapedefaults v:ext="edit" spidmax="7170"/>
    <o:shapelayout v:ext="edit">
      <o:idmap v:ext="edit" data="2"/>
      <o:rules v:ext="edit">
        <o:r id="V:Rule3" type="connector" idref="#_x0000_s2049"/>
        <o:r id="V:Rule4" type="connector" idref="#_x0000_s2051"/>
      </o:rules>
    </o:shapelayout>
  </w:hdrShapeDefaults>
  <w:footnotePr>
    <w:footnote w:id="0"/>
    <w:footnote w:id="1"/>
  </w:footnotePr>
  <w:endnotePr>
    <w:endnote w:id="0"/>
    <w:endnote w:id="1"/>
  </w:endnotePr>
  <w:compat/>
  <w:rsids>
    <w:rsidRoot w:val="001A1759"/>
    <w:rsid w:val="00031D43"/>
    <w:rsid w:val="0003761B"/>
    <w:rsid w:val="00096A15"/>
    <w:rsid w:val="00113449"/>
    <w:rsid w:val="00153173"/>
    <w:rsid w:val="001A1759"/>
    <w:rsid w:val="003B4CBF"/>
    <w:rsid w:val="007C1D6F"/>
    <w:rsid w:val="008A1FA3"/>
    <w:rsid w:val="00912E02"/>
    <w:rsid w:val="00941D4F"/>
    <w:rsid w:val="00A079AD"/>
    <w:rsid w:val="00A7008B"/>
    <w:rsid w:val="00AD08EE"/>
    <w:rsid w:val="00AD4A03"/>
    <w:rsid w:val="00AE11C5"/>
    <w:rsid w:val="00B94DA2"/>
    <w:rsid w:val="00BD728D"/>
    <w:rsid w:val="00C012D3"/>
    <w:rsid w:val="00DB36D0"/>
    <w:rsid w:val="00E62208"/>
    <w:rsid w:val="00F072B2"/>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1759"/>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759"/>
    <w:pPr>
      <w:ind w:left="720"/>
      <w:contextualSpacing/>
    </w:pPr>
  </w:style>
  <w:style w:type="character" w:styleId="IntenseEmphasis">
    <w:name w:val="Intense Emphasis"/>
    <w:uiPriority w:val="21"/>
    <w:qFormat/>
    <w:rsid w:val="001A1759"/>
    <w:rPr>
      <w:b/>
      <w:bCs/>
    </w:rPr>
  </w:style>
  <w:style w:type="paragraph" w:styleId="Caption">
    <w:name w:val="caption"/>
    <w:basedOn w:val="Normal"/>
    <w:next w:val="Normal"/>
    <w:uiPriority w:val="35"/>
    <w:unhideWhenUsed/>
    <w:qFormat/>
    <w:rsid w:val="00113449"/>
    <w:pPr>
      <w:spacing w:line="240" w:lineRule="auto"/>
    </w:pPr>
    <w:rPr>
      <w:b/>
      <w:bCs/>
      <w:color w:val="4F81BD" w:themeColor="accent1"/>
      <w:sz w:val="18"/>
      <w:szCs w:val="18"/>
    </w:rPr>
  </w:style>
  <w:style w:type="paragraph" w:styleId="Header">
    <w:name w:val="header"/>
    <w:basedOn w:val="Normal"/>
    <w:link w:val="HeaderChar"/>
    <w:uiPriority w:val="99"/>
    <w:unhideWhenUsed/>
    <w:rsid w:val="00AD4A03"/>
    <w:pPr>
      <w:tabs>
        <w:tab w:val="center" w:pos="4320"/>
        <w:tab w:val="right" w:pos="8640"/>
      </w:tabs>
      <w:spacing w:after="0" w:line="240" w:lineRule="auto"/>
    </w:pPr>
  </w:style>
  <w:style w:type="character" w:customStyle="1" w:styleId="HeaderChar">
    <w:name w:val="Header Char"/>
    <w:basedOn w:val="DefaultParagraphFont"/>
    <w:link w:val="Header"/>
    <w:uiPriority w:val="99"/>
    <w:rsid w:val="00AD4A03"/>
    <w:rPr>
      <w:rFonts w:eastAsiaTheme="minorEastAsia"/>
    </w:rPr>
  </w:style>
  <w:style w:type="paragraph" w:styleId="Footer">
    <w:name w:val="footer"/>
    <w:basedOn w:val="Normal"/>
    <w:link w:val="FooterChar"/>
    <w:uiPriority w:val="99"/>
    <w:semiHidden/>
    <w:unhideWhenUsed/>
    <w:rsid w:val="00AD4A03"/>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AD4A03"/>
    <w:rPr>
      <w:rFonts w:eastAsiaTheme="minorEastAsia"/>
    </w:rPr>
  </w:style>
  <w:style w:type="paragraph" w:styleId="BalloonText">
    <w:name w:val="Balloon Text"/>
    <w:basedOn w:val="Normal"/>
    <w:link w:val="BalloonTextChar"/>
    <w:uiPriority w:val="99"/>
    <w:semiHidden/>
    <w:unhideWhenUsed/>
    <w:rsid w:val="00941D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1D4F"/>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glossaryDocument" Target="glossary/document.xml"/><Relationship Id="rId10" Type="http://schemas.openxmlformats.org/officeDocument/2006/relationships/diagramLayout" Target="diagrams/layout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4.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BAFFC3-779B-4A48-8E17-0B3A355A9E6A}" type="doc">
      <dgm:prSet loTypeId="urn:microsoft.com/office/officeart/2005/8/layout/radial3" loCatId="cycle" qsTypeId="urn:microsoft.com/office/officeart/2005/8/quickstyle/simple5" qsCatId="simple" csTypeId="urn:microsoft.com/office/officeart/2005/8/colors/accent1_2" csCatId="accent1" phldr="1"/>
      <dgm:spPr/>
      <dgm:t>
        <a:bodyPr/>
        <a:lstStyle/>
        <a:p>
          <a:endParaRPr lang="en-US"/>
        </a:p>
      </dgm:t>
    </dgm:pt>
    <dgm:pt modelId="{D30B0CE9-1CF0-45C8-B06F-247F383D99B8}">
      <dgm:prSet phldrT="[Text]"/>
      <dgm:spPr>
        <a:xfrm>
          <a:off x="2002482" y="877475"/>
          <a:ext cx="1481435" cy="1481435"/>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solidFill>
              <a:latin typeface="Times New Roman"/>
              <a:ea typeface="+mn-ea"/>
              <a:cs typeface="Times New Roman"/>
            </a:rPr>
            <a:t>Digital Library</a:t>
          </a:r>
        </a:p>
      </dgm:t>
    </dgm:pt>
    <dgm:pt modelId="{8A502A69-D76C-4E30-9889-A8579F514C29}" type="parTrans" cxnId="{DEDE3D2B-465C-4182-A085-8412495C2A09}">
      <dgm:prSet/>
      <dgm:spPr/>
      <dgm:t>
        <a:bodyPr/>
        <a:lstStyle/>
        <a:p>
          <a:endParaRPr lang="en-US"/>
        </a:p>
      </dgm:t>
    </dgm:pt>
    <dgm:pt modelId="{BA4311BE-89D9-4283-A640-AE7FBA4CB80B}" type="sibTrans" cxnId="{DEDE3D2B-465C-4182-A085-8412495C2A09}">
      <dgm:prSet/>
      <dgm:spPr/>
      <dgm:t>
        <a:bodyPr/>
        <a:lstStyle/>
        <a:p>
          <a:endParaRPr lang="en-US"/>
        </a:p>
      </dgm:t>
    </dgm:pt>
    <dgm:pt modelId="{E7E95200-6172-4EC6-A25A-7846124954AA}">
      <dgm:prSet phldrT="[Text]"/>
      <dgm:spPr>
        <a:xfrm>
          <a:off x="2372841" y="9444"/>
          <a:ext cx="740717" cy="740717"/>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solidFill>
              <a:latin typeface="Times New Roman"/>
              <a:ea typeface="+mn-ea"/>
              <a:cs typeface="Times New Roman"/>
            </a:rPr>
            <a:t>Student</a:t>
          </a:r>
        </a:p>
      </dgm:t>
    </dgm:pt>
    <dgm:pt modelId="{D77EC388-B4BC-418A-863F-269536322C5A}" type="parTrans" cxnId="{EC9B5BE9-EC8B-4B6B-8E32-958DBE74798B}">
      <dgm:prSet/>
      <dgm:spPr/>
      <dgm:t>
        <a:bodyPr/>
        <a:lstStyle/>
        <a:p>
          <a:endParaRPr lang="en-US"/>
        </a:p>
      </dgm:t>
    </dgm:pt>
    <dgm:pt modelId="{906F357A-3735-46E8-8343-05CEDA1CE3A1}" type="sibTrans" cxnId="{EC9B5BE9-EC8B-4B6B-8E32-958DBE74798B}">
      <dgm:prSet/>
      <dgm:spPr/>
      <dgm:t>
        <a:bodyPr/>
        <a:lstStyle/>
        <a:p>
          <a:endParaRPr lang="en-US"/>
        </a:p>
      </dgm:t>
    </dgm:pt>
    <dgm:pt modelId="{6DD63F0B-7D3C-4C19-B711-643DF7FE5D88}">
      <dgm:prSet phldrT="[Text]"/>
      <dgm:spPr>
        <a:xfrm>
          <a:off x="2948349" y="151294"/>
          <a:ext cx="740717" cy="740717"/>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solidFill>
              <a:latin typeface="Times New Roman"/>
              <a:ea typeface="+mn-ea"/>
              <a:cs typeface="Times New Roman"/>
            </a:rPr>
            <a:t>Reader Review</a:t>
          </a:r>
        </a:p>
      </dgm:t>
    </dgm:pt>
    <dgm:pt modelId="{F73B7CC6-D1E7-41C7-A9D3-B789FE570156}" type="parTrans" cxnId="{7714F649-83A2-40F3-8BAB-3D36905B13BA}">
      <dgm:prSet/>
      <dgm:spPr/>
      <dgm:t>
        <a:bodyPr/>
        <a:lstStyle/>
        <a:p>
          <a:endParaRPr lang="en-US"/>
        </a:p>
      </dgm:t>
    </dgm:pt>
    <dgm:pt modelId="{E0D43774-2D9C-4C4E-BD27-6E0A553B7D5C}" type="sibTrans" cxnId="{7714F649-83A2-40F3-8BAB-3D36905B13BA}">
      <dgm:prSet/>
      <dgm:spPr/>
      <dgm:t>
        <a:bodyPr/>
        <a:lstStyle/>
        <a:p>
          <a:endParaRPr lang="en-US"/>
        </a:p>
      </dgm:t>
    </dgm:pt>
    <dgm:pt modelId="{C1D26E75-7D0D-48E8-85A3-9CE7D1A7DD61}">
      <dgm:prSet phldrT="[Text]"/>
      <dgm:spPr>
        <a:xfrm>
          <a:off x="3392015" y="544348"/>
          <a:ext cx="740717" cy="740717"/>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solidFill>
              <a:latin typeface="Times New Roman"/>
              <a:ea typeface="+mn-ea"/>
              <a:cs typeface="Times New Roman"/>
            </a:rPr>
            <a:t>Author / Instructor</a:t>
          </a:r>
        </a:p>
      </dgm:t>
    </dgm:pt>
    <dgm:pt modelId="{2989A97A-8564-4345-BBCE-79A2B1D61A2F}" type="parTrans" cxnId="{BE86A5CB-9E21-41D3-871E-7359E6AC0776}">
      <dgm:prSet/>
      <dgm:spPr/>
      <dgm:t>
        <a:bodyPr/>
        <a:lstStyle/>
        <a:p>
          <a:endParaRPr lang="en-US"/>
        </a:p>
      </dgm:t>
    </dgm:pt>
    <dgm:pt modelId="{A9E67E94-D73B-4F76-83BF-0341F6E57DB9}" type="sibTrans" cxnId="{BE86A5CB-9E21-41D3-871E-7359E6AC0776}">
      <dgm:prSet/>
      <dgm:spPr/>
      <dgm:t>
        <a:bodyPr/>
        <a:lstStyle/>
        <a:p>
          <a:endParaRPr lang="en-US"/>
        </a:p>
      </dgm:t>
    </dgm:pt>
    <dgm:pt modelId="{605DDACF-B54E-4EFC-9B83-503664EB14C4}">
      <dgm:prSet phldrT="[Text]"/>
      <dgm:spPr>
        <a:xfrm>
          <a:off x="3602200" y="1098562"/>
          <a:ext cx="740717" cy="740717"/>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solidFill>
              <a:latin typeface="Times New Roman"/>
              <a:ea typeface="+mn-ea"/>
              <a:cs typeface="Times New Roman"/>
            </a:rPr>
            <a:t>Publisher</a:t>
          </a:r>
        </a:p>
      </dgm:t>
    </dgm:pt>
    <dgm:pt modelId="{874FE0E9-17F6-49D2-BFAA-901A6D843D50}" type="parTrans" cxnId="{06D5E613-42E4-485C-97B4-47208C0AD140}">
      <dgm:prSet/>
      <dgm:spPr/>
      <dgm:t>
        <a:bodyPr/>
        <a:lstStyle/>
        <a:p>
          <a:endParaRPr lang="en-US"/>
        </a:p>
      </dgm:t>
    </dgm:pt>
    <dgm:pt modelId="{8F4067C7-52B9-430A-BC69-BB55F9814F0A}" type="sibTrans" cxnId="{06D5E613-42E4-485C-97B4-47208C0AD140}">
      <dgm:prSet/>
      <dgm:spPr/>
      <dgm:t>
        <a:bodyPr/>
        <a:lstStyle/>
        <a:p>
          <a:endParaRPr lang="en-US"/>
        </a:p>
      </dgm:t>
    </dgm:pt>
    <dgm:pt modelId="{F0657E64-9C65-41AE-836B-A2274A0A3CA4}">
      <dgm:prSet phldrT="[Text]"/>
      <dgm:spPr>
        <a:xfrm>
          <a:off x="3530755" y="1686972"/>
          <a:ext cx="740717" cy="740717"/>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solidFill>
              <a:latin typeface="Times New Roman"/>
              <a:ea typeface="+mn-ea"/>
              <a:cs typeface="Times New Roman"/>
            </a:rPr>
            <a:t>Book</a:t>
          </a:r>
        </a:p>
      </dgm:t>
    </dgm:pt>
    <dgm:pt modelId="{10904709-E039-4F58-90C4-C87428FDF632}" type="parTrans" cxnId="{6A5F288D-C09C-479D-838F-6383EDD49A19}">
      <dgm:prSet/>
      <dgm:spPr/>
      <dgm:t>
        <a:bodyPr/>
        <a:lstStyle/>
        <a:p>
          <a:endParaRPr lang="en-US"/>
        </a:p>
      </dgm:t>
    </dgm:pt>
    <dgm:pt modelId="{827E3970-FC69-43DF-8C83-E5686FEAFC7B}" type="sibTrans" cxnId="{6A5F288D-C09C-479D-838F-6383EDD49A19}">
      <dgm:prSet/>
      <dgm:spPr/>
      <dgm:t>
        <a:bodyPr/>
        <a:lstStyle/>
        <a:p>
          <a:endParaRPr lang="en-US"/>
        </a:p>
      </dgm:t>
    </dgm:pt>
    <dgm:pt modelId="{1AB1BEFA-34A5-4F64-8BE6-36EE8AA233CF}">
      <dgm:prSet phldrT="[Text]"/>
      <dgm:spPr>
        <a:xfrm>
          <a:off x="3194044" y="2174781"/>
          <a:ext cx="740717" cy="740717"/>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solidFill>
              <a:latin typeface="Times New Roman"/>
              <a:ea typeface="+mn-ea"/>
              <a:cs typeface="Times New Roman"/>
            </a:rPr>
            <a:t>Team</a:t>
          </a:r>
        </a:p>
      </dgm:t>
    </dgm:pt>
    <dgm:pt modelId="{BECF6CE9-AF9D-46BE-B1BF-4E6EB8BDB9E3}" type="parTrans" cxnId="{F47699EF-2ECB-4497-9C23-8FE9024D652F}">
      <dgm:prSet/>
      <dgm:spPr/>
      <dgm:t>
        <a:bodyPr/>
        <a:lstStyle/>
        <a:p>
          <a:endParaRPr lang="en-US"/>
        </a:p>
      </dgm:t>
    </dgm:pt>
    <dgm:pt modelId="{EF2B2BD2-85D2-44B6-B767-681E6DC144D2}" type="sibTrans" cxnId="{F47699EF-2ECB-4497-9C23-8FE9024D652F}">
      <dgm:prSet/>
      <dgm:spPr/>
      <dgm:t>
        <a:bodyPr/>
        <a:lstStyle/>
        <a:p>
          <a:endParaRPr lang="en-US"/>
        </a:p>
      </dgm:t>
    </dgm:pt>
    <dgm:pt modelId="{7754D779-4992-4BB3-A0E2-63D688836012}">
      <dgm:prSet phldrT="[Text]"/>
      <dgm:spPr>
        <a:xfrm>
          <a:off x="2669207" y="2450237"/>
          <a:ext cx="740717" cy="740717"/>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solidFill>
              <a:latin typeface="Times New Roman"/>
              <a:ea typeface="+mn-ea"/>
              <a:cs typeface="Times New Roman"/>
            </a:rPr>
            <a:t>Topic</a:t>
          </a:r>
        </a:p>
      </dgm:t>
    </dgm:pt>
    <dgm:pt modelId="{3DBB4033-E77A-4D58-B2B3-8CC98DC28AD8}" type="parTrans" cxnId="{5462ED59-6A81-498F-A038-BAA343F1E432}">
      <dgm:prSet/>
      <dgm:spPr/>
      <dgm:t>
        <a:bodyPr/>
        <a:lstStyle/>
        <a:p>
          <a:endParaRPr lang="en-US"/>
        </a:p>
      </dgm:t>
    </dgm:pt>
    <dgm:pt modelId="{74E1EC69-ABDC-41EA-A39E-8EB00A7AE4CE}" type="sibTrans" cxnId="{5462ED59-6A81-498F-A038-BAA343F1E432}">
      <dgm:prSet/>
      <dgm:spPr/>
      <dgm:t>
        <a:bodyPr/>
        <a:lstStyle/>
        <a:p>
          <a:endParaRPr lang="en-US"/>
        </a:p>
      </dgm:t>
    </dgm:pt>
    <dgm:pt modelId="{550E5910-5C04-4A08-B000-FF3D641F13B1}">
      <dgm:prSet phldrT="[Text]"/>
      <dgm:spPr>
        <a:xfrm>
          <a:off x="2076475" y="2450237"/>
          <a:ext cx="740717" cy="740717"/>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solidFill>
              <a:latin typeface="Times New Roman"/>
              <a:ea typeface="+mn-ea"/>
              <a:cs typeface="Times New Roman"/>
            </a:rPr>
            <a:t>Chapter</a:t>
          </a:r>
        </a:p>
      </dgm:t>
    </dgm:pt>
    <dgm:pt modelId="{9CD3DCF5-A786-435A-8574-09FAC74F2EE8}" type="parTrans" cxnId="{45575BE2-D9B2-4BAF-A77C-12672655177E}">
      <dgm:prSet/>
      <dgm:spPr/>
      <dgm:t>
        <a:bodyPr/>
        <a:lstStyle/>
        <a:p>
          <a:endParaRPr lang="en-US"/>
        </a:p>
      </dgm:t>
    </dgm:pt>
    <dgm:pt modelId="{1E0AAB56-3029-4A4A-A038-F24A678A1AF2}" type="sibTrans" cxnId="{45575BE2-D9B2-4BAF-A77C-12672655177E}">
      <dgm:prSet/>
      <dgm:spPr/>
      <dgm:t>
        <a:bodyPr/>
        <a:lstStyle/>
        <a:p>
          <a:endParaRPr lang="en-US"/>
        </a:p>
      </dgm:t>
    </dgm:pt>
    <dgm:pt modelId="{1A5309BE-3385-42C6-B807-89E5B800D833}">
      <dgm:prSet phldrT="[Text]"/>
      <dgm:spPr>
        <a:xfrm>
          <a:off x="1551637" y="2174781"/>
          <a:ext cx="740717" cy="740717"/>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solidFill>
              <a:latin typeface="Times New Roman"/>
              <a:ea typeface="+mn-ea"/>
              <a:cs typeface="Times New Roman"/>
            </a:rPr>
            <a:t>Under Grad Proj.</a:t>
          </a:r>
        </a:p>
      </dgm:t>
    </dgm:pt>
    <dgm:pt modelId="{42F07FF0-91A5-42BD-A8FB-24BCCDB28613}" type="parTrans" cxnId="{D3F64D52-886F-47DD-A3E7-36CAA954F625}">
      <dgm:prSet/>
      <dgm:spPr/>
      <dgm:t>
        <a:bodyPr/>
        <a:lstStyle/>
        <a:p>
          <a:endParaRPr lang="en-US"/>
        </a:p>
      </dgm:t>
    </dgm:pt>
    <dgm:pt modelId="{A7744091-547A-4FA0-B3BD-AECC0A65F083}" type="sibTrans" cxnId="{D3F64D52-886F-47DD-A3E7-36CAA954F625}">
      <dgm:prSet/>
      <dgm:spPr/>
      <dgm:t>
        <a:bodyPr/>
        <a:lstStyle/>
        <a:p>
          <a:endParaRPr lang="en-US"/>
        </a:p>
      </dgm:t>
    </dgm:pt>
    <dgm:pt modelId="{CA9A92FD-77F0-47B9-8CC2-D1D7F7FAF130}">
      <dgm:prSet phldrT="[Text]"/>
      <dgm:spPr>
        <a:xfrm>
          <a:off x="1214927" y="1686972"/>
          <a:ext cx="740717" cy="740717"/>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solidFill>
              <a:latin typeface="Times New Roman"/>
              <a:ea typeface="+mn-ea"/>
              <a:cs typeface="Times New Roman"/>
            </a:rPr>
            <a:t>Grad. Proj.</a:t>
          </a:r>
        </a:p>
      </dgm:t>
    </dgm:pt>
    <dgm:pt modelId="{B0F1215A-1A0A-4742-B692-679DEF28A6ED}" type="parTrans" cxnId="{78439D93-850E-454D-B62B-167FA01E6DD5}">
      <dgm:prSet/>
      <dgm:spPr/>
      <dgm:t>
        <a:bodyPr/>
        <a:lstStyle/>
        <a:p>
          <a:endParaRPr lang="en-US"/>
        </a:p>
      </dgm:t>
    </dgm:pt>
    <dgm:pt modelId="{E1343355-2203-43D9-9431-4CA4D66E2FF1}" type="sibTrans" cxnId="{78439D93-850E-454D-B62B-167FA01E6DD5}">
      <dgm:prSet/>
      <dgm:spPr/>
      <dgm:t>
        <a:bodyPr/>
        <a:lstStyle/>
        <a:p>
          <a:endParaRPr lang="en-US"/>
        </a:p>
      </dgm:t>
    </dgm:pt>
    <dgm:pt modelId="{685DFF2F-FE60-43DD-90A6-2C214AC6A84F}">
      <dgm:prSet phldrT="[Text]"/>
      <dgm:spPr>
        <a:xfrm>
          <a:off x="1143481" y="1098562"/>
          <a:ext cx="740717" cy="740717"/>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solidFill>
              <a:latin typeface="Times New Roman"/>
              <a:ea typeface="+mn-ea"/>
              <a:cs typeface="Times New Roman"/>
            </a:rPr>
            <a:t>Post Grad. Proj.</a:t>
          </a:r>
        </a:p>
      </dgm:t>
    </dgm:pt>
    <dgm:pt modelId="{EBDA5D4F-D789-41E8-81FB-06B273AAA44A}" type="parTrans" cxnId="{90BE3411-E845-4AC2-9DC2-005CFE6C3603}">
      <dgm:prSet/>
      <dgm:spPr/>
      <dgm:t>
        <a:bodyPr/>
        <a:lstStyle/>
        <a:p>
          <a:endParaRPr lang="en-US"/>
        </a:p>
      </dgm:t>
    </dgm:pt>
    <dgm:pt modelId="{64A10B31-E34D-44FD-BC68-3512B56C531C}" type="sibTrans" cxnId="{90BE3411-E845-4AC2-9DC2-005CFE6C3603}">
      <dgm:prSet/>
      <dgm:spPr/>
      <dgm:t>
        <a:bodyPr/>
        <a:lstStyle/>
        <a:p>
          <a:endParaRPr lang="en-US"/>
        </a:p>
      </dgm:t>
    </dgm:pt>
    <dgm:pt modelId="{1B6D2E1D-6E3D-4FCC-8D9E-A8C176F4F863}">
      <dgm:prSet phldrT="[Text]"/>
      <dgm:spPr>
        <a:xfrm>
          <a:off x="1353667" y="544348"/>
          <a:ext cx="740717" cy="740717"/>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solidFill>
              <a:latin typeface="Times New Roman"/>
              <a:ea typeface="+mn-ea"/>
              <a:cs typeface="Times New Roman"/>
            </a:rPr>
            <a:t>Course</a:t>
          </a:r>
        </a:p>
      </dgm:t>
    </dgm:pt>
    <dgm:pt modelId="{AD3169F7-DF2F-4F67-AE14-1D37E0C04A9A}" type="parTrans" cxnId="{645C0A21-7498-45E8-A6CB-8AE5F023DC15}">
      <dgm:prSet/>
      <dgm:spPr/>
      <dgm:t>
        <a:bodyPr/>
        <a:lstStyle/>
        <a:p>
          <a:endParaRPr lang="en-US"/>
        </a:p>
      </dgm:t>
    </dgm:pt>
    <dgm:pt modelId="{374633D8-7719-4CC7-BE01-A12CC86B87F9}" type="sibTrans" cxnId="{645C0A21-7498-45E8-A6CB-8AE5F023DC15}">
      <dgm:prSet/>
      <dgm:spPr/>
      <dgm:t>
        <a:bodyPr/>
        <a:lstStyle/>
        <a:p>
          <a:endParaRPr lang="en-US"/>
        </a:p>
      </dgm:t>
    </dgm:pt>
    <dgm:pt modelId="{CBC2B0CE-39F7-433D-A98E-E759540F87AC}">
      <dgm:prSet phldrT="[Text]"/>
      <dgm:spPr>
        <a:xfrm>
          <a:off x="1797333" y="151294"/>
          <a:ext cx="740717" cy="740717"/>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solidFill>
              <a:latin typeface="Times New Roman"/>
              <a:ea typeface="+mn-ea"/>
              <a:cs typeface="Times New Roman"/>
            </a:rPr>
            <a:t>Instructor Review</a:t>
          </a:r>
        </a:p>
      </dgm:t>
    </dgm:pt>
    <dgm:pt modelId="{287CEC28-7046-468E-A1AC-B61BA88610D1}" type="parTrans" cxnId="{1159F827-9678-4909-863C-7CDE1F7EC31B}">
      <dgm:prSet/>
      <dgm:spPr/>
      <dgm:t>
        <a:bodyPr/>
        <a:lstStyle/>
        <a:p>
          <a:endParaRPr lang="en-US"/>
        </a:p>
      </dgm:t>
    </dgm:pt>
    <dgm:pt modelId="{7162C5BC-C53A-4F58-85DE-7C4AD9948412}" type="sibTrans" cxnId="{1159F827-9678-4909-863C-7CDE1F7EC31B}">
      <dgm:prSet/>
      <dgm:spPr/>
      <dgm:t>
        <a:bodyPr/>
        <a:lstStyle/>
        <a:p>
          <a:endParaRPr lang="en-US"/>
        </a:p>
      </dgm:t>
    </dgm:pt>
    <dgm:pt modelId="{857A0625-953B-4445-BDED-823561ED7DE9}" type="pres">
      <dgm:prSet presAssocID="{5ABAFFC3-779B-4A48-8E17-0B3A355A9E6A}" presName="composite" presStyleCnt="0">
        <dgm:presLayoutVars>
          <dgm:chMax val="1"/>
          <dgm:dir/>
          <dgm:resizeHandles val="exact"/>
        </dgm:presLayoutVars>
      </dgm:prSet>
      <dgm:spPr/>
      <dgm:t>
        <a:bodyPr/>
        <a:lstStyle/>
        <a:p>
          <a:endParaRPr lang="en-US"/>
        </a:p>
      </dgm:t>
    </dgm:pt>
    <dgm:pt modelId="{78F618BB-0E1D-4AD9-94B5-B1AAAEC3D20E}" type="pres">
      <dgm:prSet presAssocID="{5ABAFFC3-779B-4A48-8E17-0B3A355A9E6A}" presName="radial" presStyleCnt="0">
        <dgm:presLayoutVars>
          <dgm:animLvl val="ctr"/>
        </dgm:presLayoutVars>
      </dgm:prSet>
      <dgm:spPr/>
    </dgm:pt>
    <dgm:pt modelId="{5D562C18-3105-4A2D-8EB6-3714E692C2A8}" type="pres">
      <dgm:prSet presAssocID="{D30B0CE9-1CF0-45C8-B06F-247F383D99B8}" presName="centerShape" presStyleLbl="vennNode1" presStyleIdx="0" presStyleCnt="14"/>
      <dgm:spPr>
        <a:prstGeom prst="ellipse">
          <a:avLst/>
        </a:prstGeom>
      </dgm:spPr>
      <dgm:t>
        <a:bodyPr/>
        <a:lstStyle/>
        <a:p>
          <a:endParaRPr lang="en-US"/>
        </a:p>
      </dgm:t>
    </dgm:pt>
    <dgm:pt modelId="{F2E0A425-25CC-4873-ACFA-EE180343BECB}" type="pres">
      <dgm:prSet presAssocID="{E7E95200-6172-4EC6-A25A-7846124954AA}" presName="node" presStyleLbl="vennNode1" presStyleIdx="1" presStyleCnt="14">
        <dgm:presLayoutVars>
          <dgm:bulletEnabled val="1"/>
        </dgm:presLayoutVars>
      </dgm:prSet>
      <dgm:spPr>
        <a:prstGeom prst="ellipse">
          <a:avLst/>
        </a:prstGeom>
      </dgm:spPr>
      <dgm:t>
        <a:bodyPr/>
        <a:lstStyle/>
        <a:p>
          <a:endParaRPr lang="en-US"/>
        </a:p>
      </dgm:t>
    </dgm:pt>
    <dgm:pt modelId="{336B5794-7E06-4072-8363-D2FA6C769FE1}" type="pres">
      <dgm:prSet presAssocID="{6DD63F0B-7D3C-4C19-B711-643DF7FE5D88}" presName="node" presStyleLbl="vennNode1" presStyleIdx="2" presStyleCnt="14">
        <dgm:presLayoutVars>
          <dgm:bulletEnabled val="1"/>
        </dgm:presLayoutVars>
      </dgm:prSet>
      <dgm:spPr>
        <a:prstGeom prst="ellipse">
          <a:avLst/>
        </a:prstGeom>
      </dgm:spPr>
      <dgm:t>
        <a:bodyPr/>
        <a:lstStyle/>
        <a:p>
          <a:endParaRPr lang="en-US"/>
        </a:p>
      </dgm:t>
    </dgm:pt>
    <dgm:pt modelId="{FB3853B4-54F3-4B57-9219-E29408D0D344}" type="pres">
      <dgm:prSet presAssocID="{C1D26E75-7D0D-48E8-85A3-9CE7D1A7DD61}" presName="node" presStyleLbl="vennNode1" presStyleIdx="3" presStyleCnt="14">
        <dgm:presLayoutVars>
          <dgm:bulletEnabled val="1"/>
        </dgm:presLayoutVars>
      </dgm:prSet>
      <dgm:spPr>
        <a:prstGeom prst="ellipse">
          <a:avLst/>
        </a:prstGeom>
      </dgm:spPr>
      <dgm:t>
        <a:bodyPr/>
        <a:lstStyle/>
        <a:p>
          <a:endParaRPr lang="en-US"/>
        </a:p>
      </dgm:t>
    </dgm:pt>
    <dgm:pt modelId="{8907F8CB-D241-4DB1-8043-9352BCED316B}" type="pres">
      <dgm:prSet presAssocID="{605DDACF-B54E-4EFC-9B83-503664EB14C4}" presName="node" presStyleLbl="vennNode1" presStyleIdx="4" presStyleCnt="14">
        <dgm:presLayoutVars>
          <dgm:bulletEnabled val="1"/>
        </dgm:presLayoutVars>
      </dgm:prSet>
      <dgm:spPr>
        <a:prstGeom prst="ellipse">
          <a:avLst/>
        </a:prstGeom>
      </dgm:spPr>
      <dgm:t>
        <a:bodyPr/>
        <a:lstStyle/>
        <a:p>
          <a:endParaRPr lang="en-US"/>
        </a:p>
      </dgm:t>
    </dgm:pt>
    <dgm:pt modelId="{7A694C0C-F4EA-4A60-AFFC-0C7B429B9E25}" type="pres">
      <dgm:prSet presAssocID="{F0657E64-9C65-41AE-836B-A2274A0A3CA4}" presName="node" presStyleLbl="vennNode1" presStyleIdx="5" presStyleCnt="14">
        <dgm:presLayoutVars>
          <dgm:bulletEnabled val="1"/>
        </dgm:presLayoutVars>
      </dgm:prSet>
      <dgm:spPr>
        <a:prstGeom prst="ellipse">
          <a:avLst/>
        </a:prstGeom>
      </dgm:spPr>
      <dgm:t>
        <a:bodyPr/>
        <a:lstStyle/>
        <a:p>
          <a:endParaRPr lang="en-US"/>
        </a:p>
      </dgm:t>
    </dgm:pt>
    <dgm:pt modelId="{EB14CC7F-9476-486C-A428-09F2C390A37A}" type="pres">
      <dgm:prSet presAssocID="{1AB1BEFA-34A5-4F64-8BE6-36EE8AA233CF}" presName="node" presStyleLbl="vennNode1" presStyleIdx="6" presStyleCnt="14">
        <dgm:presLayoutVars>
          <dgm:bulletEnabled val="1"/>
        </dgm:presLayoutVars>
      </dgm:prSet>
      <dgm:spPr>
        <a:prstGeom prst="ellipse">
          <a:avLst/>
        </a:prstGeom>
      </dgm:spPr>
      <dgm:t>
        <a:bodyPr/>
        <a:lstStyle/>
        <a:p>
          <a:endParaRPr lang="en-US"/>
        </a:p>
      </dgm:t>
    </dgm:pt>
    <dgm:pt modelId="{FD209210-8E33-4695-B393-90A1F82955E5}" type="pres">
      <dgm:prSet presAssocID="{7754D779-4992-4BB3-A0E2-63D688836012}" presName="node" presStyleLbl="vennNode1" presStyleIdx="7" presStyleCnt="14">
        <dgm:presLayoutVars>
          <dgm:bulletEnabled val="1"/>
        </dgm:presLayoutVars>
      </dgm:prSet>
      <dgm:spPr>
        <a:prstGeom prst="ellipse">
          <a:avLst/>
        </a:prstGeom>
      </dgm:spPr>
      <dgm:t>
        <a:bodyPr/>
        <a:lstStyle/>
        <a:p>
          <a:endParaRPr lang="en-US"/>
        </a:p>
      </dgm:t>
    </dgm:pt>
    <dgm:pt modelId="{81705027-E9FC-4E63-93EA-04EE95F19C69}" type="pres">
      <dgm:prSet presAssocID="{550E5910-5C04-4A08-B000-FF3D641F13B1}" presName="node" presStyleLbl="vennNode1" presStyleIdx="8" presStyleCnt="14">
        <dgm:presLayoutVars>
          <dgm:bulletEnabled val="1"/>
        </dgm:presLayoutVars>
      </dgm:prSet>
      <dgm:spPr>
        <a:prstGeom prst="ellipse">
          <a:avLst/>
        </a:prstGeom>
      </dgm:spPr>
      <dgm:t>
        <a:bodyPr/>
        <a:lstStyle/>
        <a:p>
          <a:endParaRPr lang="en-US"/>
        </a:p>
      </dgm:t>
    </dgm:pt>
    <dgm:pt modelId="{43DF85CF-F131-4169-B1CB-2EFDEF04E4E5}" type="pres">
      <dgm:prSet presAssocID="{1A5309BE-3385-42C6-B807-89E5B800D833}" presName="node" presStyleLbl="vennNode1" presStyleIdx="9" presStyleCnt="14">
        <dgm:presLayoutVars>
          <dgm:bulletEnabled val="1"/>
        </dgm:presLayoutVars>
      </dgm:prSet>
      <dgm:spPr>
        <a:prstGeom prst="ellipse">
          <a:avLst/>
        </a:prstGeom>
      </dgm:spPr>
      <dgm:t>
        <a:bodyPr/>
        <a:lstStyle/>
        <a:p>
          <a:endParaRPr lang="en-US"/>
        </a:p>
      </dgm:t>
    </dgm:pt>
    <dgm:pt modelId="{C49C1C6B-ADE1-4355-9DB3-5BF0A6DDE954}" type="pres">
      <dgm:prSet presAssocID="{CA9A92FD-77F0-47B9-8CC2-D1D7F7FAF130}" presName="node" presStyleLbl="vennNode1" presStyleIdx="10" presStyleCnt="14">
        <dgm:presLayoutVars>
          <dgm:bulletEnabled val="1"/>
        </dgm:presLayoutVars>
      </dgm:prSet>
      <dgm:spPr>
        <a:prstGeom prst="ellipse">
          <a:avLst/>
        </a:prstGeom>
      </dgm:spPr>
      <dgm:t>
        <a:bodyPr/>
        <a:lstStyle/>
        <a:p>
          <a:endParaRPr lang="en-US"/>
        </a:p>
      </dgm:t>
    </dgm:pt>
    <dgm:pt modelId="{9BF46D73-6220-430D-971F-61937E9C2687}" type="pres">
      <dgm:prSet presAssocID="{685DFF2F-FE60-43DD-90A6-2C214AC6A84F}" presName="node" presStyleLbl="vennNode1" presStyleIdx="11" presStyleCnt="14">
        <dgm:presLayoutVars>
          <dgm:bulletEnabled val="1"/>
        </dgm:presLayoutVars>
      </dgm:prSet>
      <dgm:spPr>
        <a:prstGeom prst="ellipse">
          <a:avLst/>
        </a:prstGeom>
      </dgm:spPr>
      <dgm:t>
        <a:bodyPr/>
        <a:lstStyle/>
        <a:p>
          <a:endParaRPr lang="en-US"/>
        </a:p>
      </dgm:t>
    </dgm:pt>
    <dgm:pt modelId="{7EB5A1AB-A93C-4E66-9F02-8FAFD6BBEA6B}" type="pres">
      <dgm:prSet presAssocID="{1B6D2E1D-6E3D-4FCC-8D9E-A8C176F4F863}" presName="node" presStyleLbl="vennNode1" presStyleIdx="12" presStyleCnt="14">
        <dgm:presLayoutVars>
          <dgm:bulletEnabled val="1"/>
        </dgm:presLayoutVars>
      </dgm:prSet>
      <dgm:spPr>
        <a:prstGeom prst="ellipse">
          <a:avLst/>
        </a:prstGeom>
      </dgm:spPr>
      <dgm:t>
        <a:bodyPr/>
        <a:lstStyle/>
        <a:p>
          <a:endParaRPr lang="en-US"/>
        </a:p>
      </dgm:t>
    </dgm:pt>
    <dgm:pt modelId="{E7A127AB-7ED0-4844-9796-BA10119889DE}" type="pres">
      <dgm:prSet presAssocID="{CBC2B0CE-39F7-433D-A98E-E759540F87AC}" presName="node" presStyleLbl="vennNode1" presStyleIdx="13" presStyleCnt="14">
        <dgm:presLayoutVars>
          <dgm:bulletEnabled val="1"/>
        </dgm:presLayoutVars>
      </dgm:prSet>
      <dgm:spPr>
        <a:prstGeom prst="ellipse">
          <a:avLst/>
        </a:prstGeom>
      </dgm:spPr>
      <dgm:t>
        <a:bodyPr/>
        <a:lstStyle/>
        <a:p>
          <a:endParaRPr lang="en-US"/>
        </a:p>
      </dgm:t>
    </dgm:pt>
  </dgm:ptLst>
  <dgm:cxnLst>
    <dgm:cxn modelId="{7714F649-83A2-40F3-8BAB-3D36905B13BA}" srcId="{D30B0CE9-1CF0-45C8-B06F-247F383D99B8}" destId="{6DD63F0B-7D3C-4C19-B711-643DF7FE5D88}" srcOrd="1" destOrd="0" parTransId="{F73B7CC6-D1E7-41C7-A9D3-B789FE570156}" sibTransId="{E0D43774-2D9C-4C4E-BD27-6E0A553B7D5C}"/>
    <dgm:cxn modelId="{DEDE3D2B-465C-4182-A085-8412495C2A09}" srcId="{5ABAFFC3-779B-4A48-8E17-0B3A355A9E6A}" destId="{D30B0CE9-1CF0-45C8-B06F-247F383D99B8}" srcOrd="0" destOrd="0" parTransId="{8A502A69-D76C-4E30-9889-A8579F514C29}" sibTransId="{BA4311BE-89D9-4283-A640-AE7FBA4CB80B}"/>
    <dgm:cxn modelId="{EC9B5BE9-EC8B-4B6B-8E32-958DBE74798B}" srcId="{D30B0CE9-1CF0-45C8-B06F-247F383D99B8}" destId="{E7E95200-6172-4EC6-A25A-7846124954AA}" srcOrd="0" destOrd="0" parTransId="{D77EC388-B4BC-418A-863F-269536322C5A}" sibTransId="{906F357A-3735-46E8-8343-05CEDA1CE3A1}"/>
    <dgm:cxn modelId="{873DCBA7-741E-4FE3-A688-85CA435B15F4}" type="presOf" srcId="{1B6D2E1D-6E3D-4FCC-8D9E-A8C176F4F863}" destId="{7EB5A1AB-A93C-4E66-9F02-8FAFD6BBEA6B}" srcOrd="0" destOrd="0" presId="urn:microsoft.com/office/officeart/2005/8/layout/radial3"/>
    <dgm:cxn modelId="{D3F64D52-886F-47DD-A3E7-36CAA954F625}" srcId="{D30B0CE9-1CF0-45C8-B06F-247F383D99B8}" destId="{1A5309BE-3385-42C6-B807-89E5B800D833}" srcOrd="8" destOrd="0" parTransId="{42F07FF0-91A5-42BD-A8FB-24BCCDB28613}" sibTransId="{A7744091-547A-4FA0-B3BD-AECC0A65F083}"/>
    <dgm:cxn modelId="{78439D93-850E-454D-B62B-167FA01E6DD5}" srcId="{D30B0CE9-1CF0-45C8-B06F-247F383D99B8}" destId="{CA9A92FD-77F0-47B9-8CC2-D1D7F7FAF130}" srcOrd="9" destOrd="0" parTransId="{B0F1215A-1A0A-4742-B692-679DEF28A6ED}" sibTransId="{E1343355-2203-43D9-9431-4CA4D66E2FF1}"/>
    <dgm:cxn modelId="{1159F827-9678-4909-863C-7CDE1F7EC31B}" srcId="{D30B0CE9-1CF0-45C8-B06F-247F383D99B8}" destId="{CBC2B0CE-39F7-433D-A98E-E759540F87AC}" srcOrd="12" destOrd="0" parTransId="{287CEC28-7046-468E-A1AC-B61BA88610D1}" sibTransId="{7162C5BC-C53A-4F58-85DE-7C4AD9948412}"/>
    <dgm:cxn modelId="{BE86A5CB-9E21-41D3-871E-7359E6AC0776}" srcId="{D30B0CE9-1CF0-45C8-B06F-247F383D99B8}" destId="{C1D26E75-7D0D-48E8-85A3-9CE7D1A7DD61}" srcOrd="2" destOrd="0" parTransId="{2989A97A-8564-4345-BBCE-79A2B1D61A2F}" sibTransId="{A9E67E94-D73B-4F76-83BF-0341F6E57DB9}"/>
    <dgm:cxn modelId="{F47699EF-2ECB-4497-9C23-8FE9024D652F}" srcId="{D30B0CE9-1CF0-45C8-B06F-247F383D99B8}" destId="{1AB1BEFA-34A5-4F64-8BE6-36EE8AA233CF}" srcOrd="5" destOrd="0" parTransId="{BECF6CE9-AF9D-46BE-B1BF-4E6EB8BDB9E3}" sibTransId="{EF2B2BD2-85D2-44B6-B767-681E6DC144D2}"/>
    <dgm:cxn modelId="{9CEDC816-FF1E-4C48-863D-D09EE8432D4B}" type="presOf" srcId="{F0657E64-9C65-41AE-836B-A2274A0A3CA4}" destId="{7A694C0C-F4EA-4A60-AFFC-0C7B429B9E25}" srcOrd="0" destOrd="0" presId="urn:microsoft.com/office/officeart/2005/8/layout/radial3"/>
    <dgm:cxn modelId="{6A5F288D-C09C-479D-838F-6383EDD49A19}" srcId="{D30B0CE9-1CF0-45C8-B06F-247F383D99B8}" destId="{F0657E64-9C65-41AE-836B-A2274A0A3CA4}" srcOrd="4" destOrd="0" parTransId="{10904709-E039-4F58-90C4-C87428FDF632}" sibTransId="{827E3970-FC69-43DF-8C83-E5686FEAFC7B}"/>
    <dgm:cxn modelId="{D5C101FF-42D8-46A5-94AF-773D7A59BA0A}" type="presOf" srcId="{CBC2B0CE-39F7-433D-A98E-E759540F87AC}" destId="{E7A127AB-7ED0-4844-9796-BA10119889DE}" srcOrd="0" destOrd="0" presId="urn:microsoft.com/office/officeart/2005/8/layout/radial3"/>
    <dgm:cxn modelId="{09698988-7B61-461C-9BA9-9112641708B2}" type="presOf" srcId="{1AB1BEFA-34A5-4F64-8BE6-36EE8AA233CF}" destId="{EB14CC7F-9476-486C-A428-09F2C390A37A}" srcOrd="0" destOrd="0" presId="urn:microsoft.com/office/officeart/2005/8/layout/radial3"/>
    <dgm:cxn modelId="{08B53242-A33B-4DE4-BE26-21F89E8DD6F6}" type="presOf" srcId="{6DD63F0B-7D3C-4C19-B711-643DF7FE5D88}" destId="{336B5794-7E06-4072-8363-D2FA6C769FE1}" srcOrd="0" destOrd="0" presId="urn:microsoft.com/office/officeart/2005/8/layout/radial3"/>
    <dgm:cxn modelId="{72C4235F-8BF4-4119-BA55-078B6AD85EDB}" type="presOf" srcId="{C1D26E75-7D0D-48E8-85A3-9CE7D1A7DD61}" destId="{FB3853B4-54F3-4B57-9219-E29408D0D344}" srcOrd="0" destOrd="0" presId="urn:microsoft.com/office/officeart/2005/8/layout/radial3"/>
    <dgm:cxn modelId="{06D5E613-42E4-485C-97B4-47208C0AD140}" srcId="{D30B0CE9-1CF0-45C8-B06F-247F383D99B8}" destId="{605DDACF-B54E-4EFC-9B83-503664EB14C4}" srcOrd="3" destOrd="0" parTransId="{874FE0E9-17F6-49D2-BFAA-901A6D843D50}" sibTransId="{8F4067C7-52B9-430A-BC69-BB55F9814F0A}"/>
    <dgm:cxn modelId="{0C6D7895-E939-402E-81CF-84192B9F1203}" type="presOf" srcId="{CA9A92FD-77F0-47B9-8CC2-D1D7F7FAF130}" destId="{C49C1C6B-ADE1-4355-9DB3-5BF0A6DDE954}" srcOrd="0" destOrd="0" presId="urn:microsoft.com/office/officeart/2005/8/layout/radial3"/>
    <dgm:cxn modelId="{9B57268F-83AB-4E9E-80F3-0643850AFC8A}" type="presOf" srcId="{1A5309BE-3385-42C6-B807-89E5B800D833}" destId="{43DF85CF-F131-4169-B1CB-2EFDEF04E4E5}" srcOrd="0" destOrd="0" presId="urn:microsoft.com/office/officeart/2005/8/layout/radial3"/>
    <dgm:cxn modelId="{141A7801-6217-406E-BAA3-CD9F0CBD58A5}" type="presOf" srcId="{D30B0CE9-1CF0-45C8-B06F-247F383D99B8}" destId="{5D562C18-3105-4A2D-8EB6-3714E692C2A8}" srcOrd="0" destOrd="0" presId="urn:microsoft.com/office/officeart/2005/8/layout/radial3"/>
    <dgm:cxn modelId="{5419E0D7-BFB2-4CC5-AE73-A69126CCCCCE}" type="presOf" srcId="{550E5910-5C04-4A08-B000-FF3D641F13B1}" destId="{81705027-E9FC-4E63-93EA-04EE95F19C69}" srcOrd="0" destOrd="0" presId="urn:microsoft.com/office/officeart/2005/8/layout/radial3"/>
    <dgm:cxn modelId="{645C0A21-7498-45E8-A6CB-8AE5F023DC15}" srcId="{D30B0CE9-1CF0-45C8-B06F-247F383D99B8}" destId="{1B6D2E1D-6E3D-4FCC-8D9E-A8C176F4F863}" srcOrd="11" destOrd="0" parTransId="{AD3169F7-DF2F-4F67-AE14-1D37E0C04A9A}" sibTransId="{374633D8-7719-4CC7-BE01-A12CC86B87F9}"/>
    <dgm:cxn modelId="{22BD25DE-45CD-45AC-ABDF-46530E5F9B6A}" type="presOf" srcId="{E7E95200-6172-4EC6-A25A-7846124954AA}" destId="{F2E0A425-25CC-4873-ACFA-EE180343BECB}" srcOrd="0" destOrd="0" presId="urn:microsoft.com/office/officeart/2005/8/layout/radial3"/>
    <dgm:cxn modelId="{78A6B522-DCA7-4C27-94B3-102700BAACD6}" type="presOf" srcId="{685DFF2F-FE60-43DD-90A6-2C214AC6A84F}" destId="{9BF46D73-6220-430D-971F-61937E9C2687}" srcOrd="0" destOrd="0" presId="urn:microsoft.com/office/officeart/2005/8/layout/radial3"/>
    <dgm:cxn modelId="{90BE3411-E845-4AC2-9DC2-005CFE6C3603}" srcId="{D30B0CE9-1CF0-45C8-B06F-247F383D99B8}" destId="{685DFF2F-FE60-43DD-90A6-2C214AC6A84F}" srcOrd="10" destOrd="0" parTransId="{EBDA5D4F-D789-41E8-81FB-06B273AAA44A}" sibTransId="{64A10B31-E34D-44FD-BC68-3512B56C531C}"/>
    <dgm:cxn modelId="{0735DE92-CD7E-442E-BD7B-4010F8EADA16}" type="presOf" srcId="{5ABAFFC3-779B-4A48-8E17-0B3A355A9E6A}" destId="{857A0625-953B-4445-BDED-823561ED7DE9}" srcOrd="0" destOrd="0" presId="urn:microsoft.com/office/officeart/2005/8/layout/radial3"/>
    <dgm:cxn modelId="{4F531417-4E11-497F-BCCA-CA124381DB3C}" type="presOf" srcId="{7754D779-4992-4BB3-A0E2-63D688836012}" destId="{FD209210-8E33-4695-B393-90A1F82955E5}" srcOrd="0" destOrd="0" presId="urn:microsoft.com/office/officeart/2005/8/layout/radial3"/>
    <dgm:cxn modelId="{5462ED59-6A81-498F-A038-BAA343F1E432}" srcId="{D30B0CE9-1CF0-45C8-B06F-247F383D99B8}" destId="{7754D779-4992-4BB3-A0E2-63D688836012}" srcOrd="6" destOrd="0" parTransId="{3DBB4033-E77A-4D58-B2B3-8CC98DC28AD8}" sibTransId="{74E1EC69-ABDC-41EA-A39E-8EB00A7AE4CE}"/>
    <dgm:cxn modelId="{45575BE2-D9B2-4BAF-A77C-12672655177E}" srcId="{D30B0CE9-1CF0-45C8-B06F-247F383D99B8}" destId="{550E5910-5C04-4A08-B000-FF3D641F13B1}" srcOrd="7" destOrd="0" parTransId="{9CD3DCF5-A786-435A-8574-09FAC74F2EE8}" sibTransId="{1E0AAB56-3029-4A4A-A038-F24A678A1AF2}"/>
    <dgm:cxn modelId="{70FACE84-34EB-4D9E-9109-C787F29CF8A7}" type="presOf" srcId="{605DDACF-B54E-4EFC-9B83-503664EB14C4}" destId="{8907F8CB-D241-4DB1-8043-9352BCED316B}" srcOrd="0" destOrd="0" presId="urn:microsoft.com/office/officeart/2005/8/layout/radial3"/>
    <dgm:cxn modelId="{FE456054-D3E9-4876-81A2-7E1105A9840D}" type="presParOf" srcId="{857A0625-953B-4445-BDED-823561ED7DE9}" destId="{78F618BB-0E1D-4AD9-94B5-B1AAAEC3D20E}" srcOrd="0" destOrd="0" presId="urn:microsoft.com/office/officeart/2005/8/layout/radial3"/>
    <dgm:cxn modelId="{33373F3F-99E8-4F13-AB4D-B6688FBB796B}" type="presParOf" srcId="{78F618BB-0E1D-4AD9-94B5-B1AAAEC3D20E}" destId="{5D562C18-3105-4A2D-8EB6-3714E692C2A8}" srcOrd="0" destOrd="0" presId="urn:microsoft.com/office/officeart/2005/8/layout/radial3"/>
    <dgm:cxn modelId="{D6144EDF-48F5-4700-8D86-A901D386F9EF}" type="presParOf" srcId="{78F618BB-0E1D-4AD9-94B5-B1AAAEC3D20E}" destId="{F2E0A425-25CC-4873-ACFA-EE180343BECB}" srcOrd="1" destOrd="0" presId="urn:microsoft.com/office/officeart/2005/8/layout/radial3"/>
    <dgm:cxn modelId="{3DB9DA49-B907-48E6-A467-D6FE70BC5114}" type="presParOf" srcId="{78F618BB-0E1D-4AD9-94B5-B1AAAEC3D20E}" destId="{336B5794-7E06-4072-8363-D2FA6C769FE1}" srcOrd="2" destOrd="0" presId="urn:microsoft.com/office/officeart/2005/8/layout/radial3"/>
    <dgm:cxn modelId="{2EA73A01-81B4-4959-B573-04F6CE07046C}" type="presParOf" srcId="{78F618BB-0E1D-4AD9-94B5-B1AAAEC3D20E}" destId="{FB3853B4-54F3-4B57-9219-E29408D0D344}" srcOrd="3" destOrd="0" presId="urn:microsoft.com/office/officeart/2005/8/layout/radial3"/>
    <dgm:cxn modelId="{98F9AD12-3A7E-4307-BFA5-9F5BAABBF8B3}" type="presParOf" srcId="{78F618BB-0E1D-4AD9-94B5-B1AAAEC3D20E}" destId="{8907F8CB-D241-4DB1-8043-9352BCED316B}" srcOrd="4" destOrd="0" presId="urn:microsoft.com/office/officeart/2005/8/layout/radial3"/>
    <dgm:cxn modelId="{C08EF16F-8D74-4F1B-9C03-D1BDDBCF3A9B}" type="presParOf" srcId="{78F618BB-0E1D-4AD9-94B5-B1AAAEC3D20E}" destId="{7A694C0C-F4EA-4A60-AFFC-0C7B429B9E25}" srcOrd="5" destOrd="0" presId="urn:microsoft.com/office/officeart/2005/8/layout/radial3"/>
    <dgm:cxn modelId="{9EC5A96D-C6A6-4B0A-9988-72F135646E8A}" type="presParOf" srcId="{78F618BB-0E1D-4AD9-94B5-B1AAAEC3D20E}" destId="{EB14CC7F-9476-486C-A428-09F2C390A37A}" srcOrd="6" destOrd="0" presId="urn:microsoft.com/office/officeart/2005/8/layout/radial3"/>
    <dgm:cxn modelId="{935319FF-DC49-4558-953E-7045B9E59563}" type="presParOf" srcId="{78F618BB-0E1D-4AD9-94B5-B1AAAEC3D20E}" destId="{FD209210-8E33-4695-B393-90A1F82955E5}" srcOrd="7" destOrd="0" presId="urn:microsoft.com/office/officeart/2005/8/layout/radial3"/>
    <dgm:cxn modelId="{EDE9676C-8593-4F76-81FD-51D5B782336D}" type="presParOf" srcId="{78F618BB-0E1D-4AD9-94B5-B1AAAEC3D20E}" destId="{81705027-E9FC-4E63-93EA-04EE95F19C69}" srcOrd="8" destOrd="0" presId="urn:microsoft.com/office/officeart/2005/8/layout/radial3"/>
    <dgm:cxn modelId="{30569CC7-6E02-4A24-821D-823760EE2FBF}" type="presParOf" srcId="{78F618BB-0E1D-4AD9-94B5-B1AAAEC3D20E}" destId="{43DF85CF-F131-4169-B1CB-2EFDEF04E4E5}" srcOrd="9" destOrd="0" presId="urn:microsoft.com/office/officeart/2005/8/layout/radial3"/>
    <dgm:cxn modelId="{EF03094E-E94B-4A5C-9737-EE8DF711A738}" type="presParOf" srcId="{78F618BB-0E1D-4AD9-94B5-B1AAAEC3D20E}" destId="{C49C1C6B-ADE1-4355-9DB3-5BF0A6DDE954}" srcOrd="10" destOrd="0" presId="urn:microsoft.com/office/officeart/2005/8/layout/radial3"/>
    <dgm:cxn modelId="{6E28AB14-8226-4DFF-BD25-77CF609225A1}" type="presParOf" srcId="{78F618BB-0E1D-4AD9-94B5-B1AAAEC3D20E}" destId="{9BF46D73-6220-430D-971F-61937E9C2687}" srcOrd="11" destOrd="0" presId="urn:microsoft.com/office/officeart/2005/8/layout/radial3"/>
    <dgm:cxn modelId="{5177EB26-21B0-481D-9E38-4850E788C2CA}" type="presParOf" srcId="{78F618BB-0E1D-4AD9-94B5-B1AAAEC3D20E}" destId="{7EB5A1AB-A93C-4E66-9F02-8FAFD6BBEA6B}" srcOrd="12" destOrd="0" presId="urn:microsoft.com/office/officeart/2005/8/layout/radial3"/>
    <dgm:cxn modelId="{F183C0D8-5BFE-4EE7-8C96-9FAB0928CC60}" type="presParOf" srcId="{78F618BB-0E1D-4AD9-94B5-B1AAAEC3D20E}" destId="{E7A127AB-7ED0-4844-9796-BA10119889DE}" srcOrd="13"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50E614181D74C079F0251018FD97516"/>
        <w:category>
          <w:name w:val="General"/>
          <w:gallery w:val="placeholder"/>
        </w:category>
        <w:types>
          <w:type w:val="bbPlcHdr"/>
        </w:types>
        <w:behaviors>
          <w:behavior w:val="content"/>
        </w:behaviors>
        <w:guid w:val="{44BD1068-171F-40FB-9FE5-08EE5B91C23E}"/>
      </w:docPartPr>
      <w:docPartBody>
        <w:p w:rsidR="005A7480" w:rsidRDefault="00EA7B79" w:rsidP="00EA7B79">
          <w:pPr>
            <w:pStyle w:val="450E614181D74C079F0251018FD97516"/>
          </w:pPr>
          <w:r>
            <w:rPr>
              <w:b/>
              <w:bCs/>
              <w:caps/>
              <w:sz w:val="24"/>
              <w:szCs w:val="24"/>
            </w:rPr>
            <w:t>Type the document title</w:t>
          </w:r>
        </w:p>
      </w:docPartBody>
    </w:docPart>
    <w:docPart>
      <w:docPartPr>
        <w:name w:val="2948114F8C0547C79FE8680CB4233CB4"/>
        <w:category>
          <w:name w:val="General"/>
          <w:gallery w:val="placeholder"/>
        </w:category>
        <w:types>
          <w:type w:val="bbPlcHdr"/>
        </w:types>
        <w:behaviors>
          <w:behavior w:val="content"/>
        </w:behaviors>
        <w:guid w:val="{E9076788-529C-4EA7-9210-BA3EB59675FC}"/>
      </w:docPartPr>
      <w:docPartBody>
        <w:p w:rsidR="005A7480" w:rsidRDefault="00EA7B79" w:rsidP="00EA7B79">
          <w:pPr>
            <w:pStyle w:val="2948114F8C0547C79FE8680CB4233CB4"/>
          </w:pPr>
          <w:r>
            <w:rPr>
              <w:color w:val="FFFFFF" w:themeColor="background1"/>
            </w:rPr>
            <w:t>[Pick the date]</w:t>
          </w:r>
        </w:p>
      </w:docPartBody>
    </w:docPart>
    <w:docPart>
      <w:docPartPr>
        <w:name w:val="E2B28948C12649B1ADA4D19573094F28"/>
        <w:category>
          <w:name w:val="General"/>
          <w:gallery w:val="placeholder"/>
        </w:category>
        <w:types>
          <w:type w:val="bbPlcHdr"/>
        </w:types>
        <w:behaviors>
          <w:behavior w:val="content"/>
        </w:behaviors>
        <w:guid w:val="{AE39F91D-4D19-4AA7-88CD-123684CF70A0}"/>
      </w:docPartPr>
      <w:docPartBody>
        <w:p w:rsidR="005A7480" w:rsidRDefault="00EA7B79" w:rsidP="00EA7B79">
          <w:pPr>
            <w:pStyle w:val="E2B28948C12649B1ADA4D19573094F28"/>
          </w:pPr>
          <w:r>
            <w:rPr>
              <w:color w:val="FFFFFF" w:themeColor="background1"/>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A7B79"/>
    <w:rsid w:val="004967F4"/>
    <w:rsid w:val="005A7480"/>
    <w:rsid w:val="00966CB1"/>
    <w:rsid w:val="00D06459"/>
    <w:rsid w:val="00D909EF"/>
    <w:rsid w:val="00EA7B79"/>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74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50E614181D74C079F0251018FD97516">
    <w:name w:val="450E614181D74C079F0251018FD97516"/>
    <w:rsid w:val="00EA7B79"/>
  </w:style>
  <w:style w:type="paragraph" w:customStyle="1" w:styleId="2948114F8C0547C79FE8680CB4233CB4">
    <w:name w:val="2948114F8C0547C79FE8680CB4233CB4"/>
    <w:rsid w:val="00EA7B79"/>
  </w:style>
  <w:style w:type="paragraph" w:customStyle="1" w:styleId="E2B28948C12649B1ADA4D19573094F28">
    <w:name w:val="E2B28948C12649B1ADA4D19573094F28"/>
    <w:rsid w:val="00EA7B79"/>
  </w:style>
  <w:style w:type="paragraph" w:customStyle="1" w:styleId="EC4B3EE7EC8C46C7800E1DEE603D3C14">
    <w:name w:val="EC4B3EE7EC8C46C7800E1DEE603D3C14"/>
    <w:rsid w:val="00EA7B7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Chapter Four – Part I</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9</Pages>
  <Words>627</Words>
  <Characters>3578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Library</dc:title>
  <dc:subject/>
  <dc:creator>User</dc:creator>
  <cp:keywords/>
  <dc:description/>
  <cp:lastModifiedBy>User</cp:lastModifiedBy>
  <cp:revision>9</cp:revision>
  <dcterms:created xsi:type="dcterms:W3CDTF">2008-01-17T23:26:00Z</dcterms:created>
  <dcterms:modified xsi:type="dcterms:W3CDTF">2008-02-02T16:33:00Z</dcterms:modified>
</cp:coreProperties>
</file>