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59" w:rsidRPr="00691456" w:rsidRDefault="002D2D95" w:rsidP="001A17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Chapter Four</w:t>
      </w:r>
    </w:p>
    <w:p w:rsidR="001A1759" w:rsidRDefault="001A1759" w:rsidP="001A1759">
      <w:pPr>
        <w:rPr>
          <w:rFonts w:asciiTheme="majorBidi" w:hAnsiTheme="majorBidi" w:cstheme="majorBidi"/>
          <w:sz w:val="24"/>
          <w:szCs w:val="24"/>
        </w:rPr>
      </w:pPr>
    </w:p>
    <w:p w:rsidR="001A1759" w:rsidRPr="007F2402" w:rsidRDefault="002D2D95" w:rsidP="001A175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PROPOSED LMS USING SOA</w:t>
      </w:r>
    </w:p>
    <w:p w:rsidR="001A1759" w:rsidRDefault="001A1759" w:rsidP="001A1759">
      <w:pPr>
        <w:rPr>
          <w:rFonts w:asciiTheme="majorBidi" w:hAnsiTheme="majorBidi" w:cstheme="majorBidi"/>
          <w:sz w:val="24"/>
          <w:szCs w:val="24"/>
        </w:rPr>
      </w:pPr>
    </w:p>
    <w:p w:rsidR="001A1759" w:rsidRDefault="001A1759" w:rsidP="00C4317E">
      <w:pPr>
        <w:jc w:val="both"/>
        <w:rPr>
          <w:rFonts w:asciiTheme="majorBidi" w:hAnsiTheme="majorBidi" w:cstheme="majorBidi"/>
          <w:sz w:val="24"/>
          <w:szCs w:val="24"/>
        </w:rPr>
      </w:pPr>
      <w:r w:rsidRPr="009849B4">
        <w:rPr>
          <w:rFonts w:asciiTheme="majorBidi" w:hAnsiTheme="majorBidi" w:cstheme="majorBidi"/>
          <w:sz w:val="24"/>
          <w:szCs w:val="24"/>
        </w:rPr>
        <w:t xml:space="preserve">This chapter presents the service based architecture of </w:t>
      </w:r>
      <w:r w:rsidR="00C4317E">
        <w:rPr>
          <w:rFonts w:asciiTheme="majorBidi" w:hAnsiTheme="majorBidi" w:cstheme="majorBidi"/>
          <w:sz w:val="24"/>
          <w:szCs w:val="24"/>
        </w:rPr>
        <w:t>LMS components depicted in figure 4.1. Chapter four is divided into three parts: Part I presents Digital Library, Part II presents CMS, and Part III presents AMS.</w:t>
      </w:r>
    </w:p>
    <w:p w:rsidR="00C4317E" w:rsidRDefault="00C4317E" w:rsidP="00C4317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4317E" w:rsidRPr="009849B4" w:rsidRDefault="00C4317E" w:rsidP="00C4317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A1759" w:rsidRPr="002800C0" w:rsidRDefault="001A1759" w:rsidP="001A1759">
      <w:pPr>
        <w:keepNext/>
        <w:spacing w:after="0"/>
        <w:jc w:val="both"/>
        <w:rPr>
          <w:rFonts w:ascii="Times New Roman" w:eastAsia="Times New Roman" w:hAnsi="Times New Roman" w:cs="Times New Roman"/>
        </w:rPr>
      </w:pPr>
      <w:r w:rsidRPr="002800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19050" r="0" b="0"/>
            <wp:docPr id="3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A1759" w:rsidRPr="002800C0" w:rsidRDefault="001A1759" w:rsidP="001A175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Figure 4.1</w:t>
      </w:r>
      <w:r w:rsidR="00941D4F">
        <w:rPr>
          <w:rFonts w:ascii="Times New Roman" w:eastAsia="Times New Roman" w:hAnsi="Times New Roman" w:cs="Times New Roman"/>
          <w:b/>
          <w:bCs/>
          <w:sz w:val="18"/>
          <w:szCs w:val="18"/>
        </w:rPr>
        <w:t>: Proposed LMS</w:t>
      </w:r>
      <w:r w:rsidRPr="002800C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Components</w:t>
      </w:r>
    </w:p>
    <w:p w:rsidR="00C4317E" w:rsidRDefault="00C4317E" w:rsidP="00C4317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4317E" w:rsidRDefault="00C4317E" w:rsidP="00C4317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4317E" w:rsidRDefault="00C4317E" w:rsidP="00C4317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4317E" w:rsidRDefault="00C4317E" w:rsidP="00C4317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4317E" w:rsidRDefault="00C4317E" w:rsidP="00C4317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2208" w:rsidRDefault="00E62208" w:rsidP="00E62208">
      <w:pPr>
        <w:jc w:val="both"/>
      </w:pPr>
    </w:p>
    <w:sectPr w:rsidR="00E62208" w:rsidSect="00C4317E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pgNumType w:start="8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070" w:rsidRDefault="00715070" w:rsidP="00AD4A03">
      <w:pPr>
        <w:spacing w:after="0" w:line="240" w:lineRule="auto"/>
      </w:pPr>
      <w:r>
        <w:separator/>
      </w:r>
    </w:p>
  </w:endnote>
  <w:endnote w:type="continuationSeparator" w:id="1">
    <w:p w:rsidR="00715070" w:rsidRDefault="00715070" w:rsidP="00AD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34016"/>
      <w:docPartObj>
        <w:docPartGallery w:val="Page Numbers (Bottom of Page)"/>
        <w:docPartUnique/>
      </w:docPartObj>
    </w:sdtPr>
    <w:sdtContent>
      <w:p w:rsidR="00AD4A03" w:rsidRDefault="0054310D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2" type="#_x0000_t185" style="position:absolute;margin-left:0;margin-top:0;width:44.45pt;height:18.8pt;z-index:251664384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AD4A03" w:rsidRDefault="0054310D">
                    <w:pPr>
                      <w:jc w:val="center"/>
                    </w:pPr>
                    <w:fldSimple w:instr=" PAGE    \* MERGEFORMAT ">
                      <w:r w:rsidR="00C4317E"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0;width:434.5pt;height:0;z-index:251663360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34014"/>
      <w:docPartObj>
        <w:docPartGallery w:val="Page Numbers (Bottom of Page)"/>
        <w:docPartUnique/>
      </w:docPartObj>
    </w:sdtPr>
    <w:sdtContent>
      <w:p w:rsidR="00AD4A03" w:rsidRDefault="0054310D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AD4A03" w:rsidRDefault="0054310D">
                    <w:pPr>
                      <w:jc w:val="center"/>
                    </w:pPr>
                    <w:fldSimple w:instr=" PAGE    \* MERGEFORMAT ">
                      <w:r w:rsidR="00C4317E">
                        <w:rPr>
                          <w:noProof/>
                        </w:rPr>
                        <w:t>81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070" w:rsidRDefault="00715070" w:rsidP="00AD4A03">
      <w:pPr>
        <w:spacing w:after="0" w:line="240" w:lineRule="auto"/>
      </w:pPr>
      <w:r>
        <w:separator/>
      </w:r>
    </w:p>
  </w:footnote>
  <w:footnote w:type="continuationSeparator" w:id="1">
    <w:p w:rsidR="00715070" w:rsidRDefault="00715070" w:rsidP="00AD4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274"/>
      <w:gridCol w:w="6596"/>
    </w:tblGrid>
    <w:tr w:rsidR="00AD4A03" w:rsidTr="00AD4A03">
      <w:sdt>
        <w:sdtPr>
          <w:rPr>
            <w:color w:val="FFFFFF" w:themeColor="background1"/>
          </w:rPr>
          <w:alias w:val="Date"/>
          <w:id w:val="77625188"/>
          <w:placeholder>
            <w:docPart w:val="E2B28948C12649B1ADA4D19573094F2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282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D4A03" w:rsidRDefault="00C4317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Chapter Four</w:t>
              </w:r>
            </w:p>
          </w:tc>
        </w:sdtContent>
      </w:sdt>
      <w:tc>
        <w:tcPr>
          <w:tcW w:w="3718" w:type="pct"/>
          <w:tcBorders>
            <w:bottom w:val="single" w:sz="4" w:space="0" w:color="auto"/>
          </w:tcBorders>
          <w:vAlign w:val="bottom"/>
        </w:tcPr>
        <w:p w:rsidR="00AD4A03" w:rsidRDefault="00AD4A03" w:rsidP="00AD4A03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EVALUATION OF SOA IN E-LEARNING</w:t>
          </w:r>
        </w:p>
      </w:tc>
    </w:tr>
  </w:tbl>
  <w:p w:rsidR="00AD4A03" w:rsidRDefault="00AD4A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314"/>
      <w:gridCol w:w="1556"/>
    </w:tblGrid>
    <w:tr w:rsidR="00AD4A03" w:rsidTr="00C4317E">
      <w:tc>
        <w:tcPr>
          <w:tcW w:w="4123" w:type="pct"/>
          <w:tcBorders>
            <w:bottom w:val="single" w:sz="4" w:space="0" w:color="auto"/>
          </w:tcBorders>
          <w:vAlign w:val="bottom"/>
        </w:tcPr>
        <w:p w:rsidR="00AD4A03" w:rsidRDefault="0054310D" w:rsidP="00AD4A03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450E614181D74C079F0251018FD9751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4317E">
                <w:rPr>
                  <w:b/>
                  <w:bCs/>
                  <w:caps/>
                  <w:sz w:val="24"/>
                  <w:szCs w:val="24"/>
                </w:rPr>
                <w:t>PROPSED LMS USING SOA</w:t>
              </w:r>
            </w:sdtContent>
          </w:sdt>
        </w:p>
      </w:tc>
      <w:sdt>
        <w:sdtPr>
          <w:rPr>
            <w:rFonts w:asciiTheme="majorBidi" w:hAnsiTheme="majorBidi" w:cstheme="majorBidi"/>
            <w:color w:val="FFFFFF" w:themeColor="background1"/>
            <w:sz w:val="24"/>
            <w:szCs w:val="24"/>
          </w:rPr>
          <w:alias w:val="Date"/>
          <w:id w:val="77677290"/>
          <w:placeholder>
            <w:docPart w:val="2948114F8C0547C79FE8680CB4233CB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877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D4A03" w:rsidRPr="00AD4A03" w:rsidRDefault="00C4317E" w:rsidP="00AD4A03">
              <w:pPr>
                <w:pStyle w:val="Header"/>
                <w:rPr>
                  <w:rFonts w:asciiTheme="majorBidi" w:hAnsiTheme="majorBidi" w:cstheme="majorBidi"/>
                  <w:color w:val="FFFFFF" w:themeColor="background1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color w:val="FFFFFF" w:themeColor="background1"/>
                  <w:sz w:val="24"/>
                  <w:szCs w:val="24"/>
                </w:rPr>
                <w:t>Chapter Four</w:t>
              </w:r>
            </w:p>
          </w:tc>
        </w:sdtContent>
      </w:sdt>
    </w:tr>
  </w:tbl>
  <w:p w:rsidR="00AD4A03" w:rsidRDefault="00AD4A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4E"/>
      </v:shape>
    </w:pict>
  </w:numPicBullet>
  <w:abstractNum w:abstractNumId="0">
    <w:nsid w:val="089E5879"/>
    <w:multiLevelType w:val="hybridMultilevel"/>
    <w:tmpl w:val="AE0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F1573"/>
    <w:multiLevelType w:val="multilevel"/>
    <w:tmpl w:val="5B427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7C1543A"/>
    <w:multiLevelType w:val="hybridMultilevel"/>
    <w:tmpl w:val="D390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7353B"/>
    <w:multiLevelType w:val="hybridMultilevel"/>
    <w:tmpl w:val="6434A82E"/>
    <w:lvl w:ilvl="0" w:tplc="56C6704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6B8A59F1"/>
    <w:multiLevelType w:val="hybridMultilevel"/>
    <w:tmpl w:val="ED440A86"/>
    <w:lvl w:ilvl="0" w:tplc="22A0C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E697F"/>
    <w:multiLevelType w:val="hybridMultilevel"/>
    <w:tmpl w:val="D1AA0C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A1759"/>
    <w:rsid w:val="00031D43"/>
    <w:rsid w:val="0003761B"/>
    <w:rsid w:val="00096A15"/>
    <w:rsid w:val="00113449"/>
    <w:rsid w:val="00153173"/>
    <w:rsid w:val="001A1759"/>
    <w:rsid w:val="002D2D95"/>
    <w:rsid w:val="0054310D"/>
    <w:rsid w:val="00715070"/>
    <w:rsid w:val="007C1D6F"/>
    <w:rsid w:val="008A1FA3"/>
    <w:rsid w:val="00912E02"/>
    <w:rsid w:val="00941D4F"/>
    <w:rsid w:val="00A079AD"/>
    <w:rsid w:val="00A7008B"/>
    <w:rsid w:val="00AD08EE"/>
    <w:rsid w:val="00AD4A03"/>
    <w:rsid w:val="00AE11C5"/>
    <w:rsid w:val="00B94DA2"/>
    <w:rsid w:val="00BD728D"/>
    <w:rsid w:val="00C012D3"/>
    <w:rsid w:val="00C4317E"/>
    <w:rsid w:val="00E6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5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59"/>
    <w:pPr>
      <w:ind w:left="720"/>
      <w:contextualSpacing/>
    </w:pPr>
  </w:style>
  <w:style w:type="character" w:styleId="IntenseEmphasis">
    <w:name w:val="Intense Emphasis"/>
    <w:uiPriority w:val="21"/>
    <w:qFormat/>
    <w:rsid w:val="001A175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134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4A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0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D4A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A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4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0ACB37-C742-4126-AA2C-1946F0B0039D}" type="doc">
      <dgm:prSet loTypeId="urn:microsoft.com/office/officeart/2005/8/layout/radial6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7D5012-0B6B-4A54-B1FF-C5B63801D71A}">
      <dgm:prSet phldrT="[Text]"/>
      <dgm:spPr>
        <a:xfrm>
          <a:off x="2136427" y="1105851"/>
          <a:ext cx="1213544" cy="1213544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LMS</a:t>
          </a:r>
        </a:p>
      </dgm:t>
    </dgm:pt>
    <dgm:pt modelId="{DB1B1016-80A4-461E-A33F-6E62249427D4}" type="parTrans" cxnId="{6F585A43-3336-492F-95A1-112AD2D912B1}">
      <dgm:prSet/>
      <dgm:spPr/>
      <dgm:t>
        <a:bodyPr/>
        <a:lstStyle/>
        <a:p>
          <a:endParaRPr lang="en-US"/>
        </a:p>
      </dgm:t>
    </dgm:pt>
    <dgm:pt modelId="{1C30775F-722D-4294-89B9-AA9C2E989B27}" type="sibTrans" cxnId="{6F585A43-3336-492F-95A1-112AD2D912B1}">
      <dgm:prSet/>
      <dgm:spPr/>
      <dgm:t>
        <a:bodyPr/>
        <a:lstStyle/>
        <a:p>
          <a:endParaRPr lang="en-US"/>
        </a:p>
      </dgm:t>
    </dgm:pt>
    <dgm:pt modelId="{6150D8F5-80E4-4D8C-8D9D-8238C7F1005C}">
      <dgm:prSet phldrT="[Text]"/>
      <dgm:spPr>
        <a:xfrm>
          <a:off x="2318459" y="1335"/>
          <a:ext cx="849481" cy="849481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Digital Library</a:t>
          </a:r>
        </a:p>
      </dgm:t>
    </dgm:pt>
    <dgm:pt modelId="{78C5452C-169D-478B-AB36-655FBED4D1ED}" type="parTrans" cxnId="{921F0B84-A379-44CB-A96D-AABF75489520}">
      <dgm:prSet/>
      <dgm:spPr/>
      <dgm:t>
        <a:bodyPr/>
        <a:lstStyle/>
        <a:p>
          <a:endParaRPr lang="en-US"/>
        </a:p>
      </dgm:t>
    </dgm:pt>
    <dgm:pt modelId="{4F0AFC94-9284-4DAB-8E30-6950507A120D}" type="sibTrans" cxnId="{921F0B84-A379-44CB-A96D-AABF75489520}">
      <dgm:prSet/>
      <dgm:spPr>
        <a:xfrm>
          <a:off x="1426071" y="395494"/>
          <a:ext cx="2634257" cy="2634257"/>
        </a:xfrm>
        <a:gradFill rotWithShape="0">
          <a:gsLst>
            <a:gs pos="0">
              <a:srgbClr val="4F81BD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en-US"/>
        </a:p>
      </dgm:t>
    </dgm:pt>
    <dgm:pt modelId="{35D8EDD2-1E32-494C-9B2B-B112FF0B0B8A}">
      <dgm:prSet phldrT="[Text]"/>
      <dgm:spPr>
        <a:xfrm>
          <a:off x="3432642" y="1931156"/>
          <a:ext cx="849481" cy="849481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Assessment Management System</a:t>
          </a:r>
        </a:p>
      </dgm:t>
    </dgm:pt>
    <dgm:pt modelId="{5AF0ECF4-C4DD-4E56-97C7-BBD115351D04}" type="parTrans" cxnId="{F9A211B3-6488-40F2-B76F-FA95C642EB25}">
      <dgm:prSet/>
      <dgm:spPr/>
      <dgm:t>
        <a:bodyPr/>
        <a:lstStyle/>
        <a:p>
          <a:endParaRPr lang="en-US"/>
        </a:p>
      </dgm:t>
    </dgm:pt>
    <dgm:pt modelId="{8082DBC2-664D-4CCE-B4BB-53695D226ED7}" type="sibTrans" cxnId="{F9A211B3-6488-40F2-B76F-FA95C642EB25}">
      <dgm:prSet/>
      <dgm:spPr>
        <a:xfrm>
          <a:off x="1426071" y="395494"/>
          <a:ext cx="2634257" cy="2634257"/>
        </a:xfrm>
        <a:gradFill rotWithShape="0">
          <a:gsLst>
            <a:gs pos="0">
              <a:srgbClr val="4F81BD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en-US"/>
        </a:p>
      </dgm:t>
    </dgm:pt>
    <dgm:pt modelId="{6C46EA79-0A51-4313-8929-493AE7921358}">
      <dgm:prSet phldrT="[Text]"/>
      <dgm:spPr>
        <a:xfrm>
          <a:off x="1204276" y="1931156"/>
          <a:ext cx="849481" cy="849481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Course Management System</a:t>
          </a:r>
        </a:p>
      </dgm:t>
    </dgm:pt>
    <dgm:pt modelId="{E6D0BFD0-14AC-46EA-BE23-78D15B2A797E}" type="parTrans" cxnId="{BD0BEF53-C008-4C32-A138-0FE69C9E7463}">
      <dgm:prSet/>
      <dgm:spPr/>
      <dgm:t>
        <a:bodyPr/>
        <a:lstStyle/>
        <a:p>
          <a:endParaRPr lang="en-US"/>
        </a:p>
      </dgm:t>
    </dgm:pt>
    <dgm:pt modelId="{D30FC10A-7997-4346-AC6B-39811B17811E}" type="sibTrans" cxnId="{BD0BEF53-C008-4C32-A138-0FE69C9E7463}">
      <dgm:prSet/>
      <dgm:spPr>
        <a:xfrm>
          <a:off x="1426071" y="395494"/>
          <a:ext cx="2634257" cy="2634257"/>
        </a:xfrm>
        <a:gradFill rotWithShape="0">
          <a:gsLst>
            <a:gs pos="0">
              <a:srgbClr val="4F81BD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en-US"/>
        </a:p>
      </dgm:t>
    </dgm:pt>
    <dgm:pt modelId="{0DCFFCF4-07B6-48C4-BD55-818786AA5A73}" type="pres">
      <dgm:prSet presAssocID="{D90ACB37-C742-4126-AA2C-1946F0B0039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E9F6544-034E-4F1F-BC0D-C2584F4B3D74}" type="pres">
      <dgm:prSet presAssocID="{4A7D5012-0B6B-4A54-B1FF-C5B63801D71A}" presName="centerShape" presStyleLbl="node0" presStyleIdx="0" presStyleCnt="1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1BDDC5C0-7A5B-4C8B-91D8-BB087B86894B}" type="pres">
      <dgm:prSet presAssocID="{6150D8F5-80E4-4D8C-8D9D-8238C7F1005C}" presName="node" presStyleLbl="node1" presStyleIdx="0" presStyleCnt="3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A0FA7838-56F1-467F-916E-E7E9382BE7B9}" type="pres">
      <dgm:prSet presAssocID="{6150D8F5-80E4-4D8C-8D9D-8238C7F1005C}" presName="dummy" presStyleCnt="0"/>
      <dgm:spPr/>
    </dgm:pt>
    <dgm:pt modelId="{66E1CCFC-7E22-40BA-8EE6-DBD1E5FA9A43}" type="pres">
      <dgm:prSet presAssocID="{4F0AFC94-9284-4DAB-8E30-6950507A120D}" presName="sibTrans" presStyleLbl="sibTrans2D1" presStyleIdx="0" presStyleCnt="3"/>
      <dgm:spPr>
        <a:prstGeom prst="blockArc">
          <a:avLst>
            <a:gd name="adj1" fmla="val 16200000"/>
            <a:gd name="adj2" fmla="val 180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3D941CF7-E224-481D-99FB-899DD9600ADB}" type="pres">
      <dgm:prSet presAssocID="{35D8EDD2-1E32-494C-9B2B-B112FF0B0B8A}" presName="node" presStyleLbl="node1" presStyleIdx="1" presStyleCnt="3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C7FE6C81-DFAA-4AC3-BB30-7153A4589F9E}" type="pres">
      <dgm:prSet presAssocID="{35D8EDD2-1E32-494C-9B2B-B112FF0B0B8A}" presName="dummy" presStyleCnt="0"/>
      <dgm:spPr/>
    </dgm:pt>
    <dgm:pt modelId="{BC07335C-6836-44EB-BD33-3BC2F636FEF2}" type="pres">
      <dgm:prSet presAssocID="{8082DBC2-664D-4CCE-B4BB-53695D226ED7}" presName="sibTrans" presStyleLbl="sibTrans2D1" presStyleIdx="1" presStyleCnt="3"/>
      <dgm:spPr>
        <a:prstGeom prst="blockArc">
          <a:avLst>
            <a:gd name="adj1" fmla="val 1800000"/>
            <a:gd name="adj2" fmla="val 900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676DA1DB-DA84-47C0-BFEB-E2E21296514B}" type="pres">
      <dgm:prSet presAssocID="{6C46EA79-0A51-4313-8929-493AE7921358}" presName="node" presStyleLbl="node1" presStyleIdx="2" presStyleCnt="3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FE0E5EDA-5E6F-43F2-A49C-C0156186D811}" type="pres">
      <dgm:prSet presAssocID="{6C46EA79-0A51-4313-8929-493AE7921358}" presName="dummy" presStyleCnt="0"/>
      <dgm:spPr/>
    </dgm:pt>
    <dgm:pt modelId="{D0CB9F27-46AD-4FD6-B531-6230DF07BA5C}" type="pres">
      <dgm:prSet presAssocID="{D30FC10A-7997-4346-AC6B-39811B17811E}" presName="sibTrans" presStyleLbl="sibTrans2D1" presStyleIdx="2" presStyleCnt="3"/>
      <dgm:spPr>
        <a:prstGeom prst="blockArc">
          <a:avLst>
            <a:gd name="adj1" fmla="val 9000000"/>
            <a:gd name="adj2" fmla="val 16200000"/>
            <a:gd name="adj3" fmla="val 4644"/>
          </a:avLst>
        </a:prstGeom>
      </dgm:spPr>
      <dgm:t>
        <a:bodyPr/>
        <a:lstStyle/>
        <a:p>
          <a:endParaRPr lang="en-US"/>
        </a:p>
      </dgm:t>
    </dgm:pt>
  </dgm:ptLst>
  <dgm:cxnLst>
    <dgm:cxn modelId="{5239685F-0250-4DD7-8ED3-BED87C7EB577}" type="presOf" srcId="{6150D8F5-80E4-4D8C-8D9D-8238C7F1005C}" destId="{1BDDC5C0-7A5B-4C8B-91D8-BB087B86894B}" srcOrd="0" destOrd="0" presId="urn:microsoft.com/office/officeart/2005/8/layout/radial6"/>
    <dgm:cxn modelId="{18CC53F1-403C-4096-8044-066D8ECBB7B8}" type="presOf" srcId="{4A7D5012-0B6B-4A54-B1FF-C5B63801D71A}" destId="{5E9F6544-034E-4F1F-BC0D-C2584F4B3D74}" srcOrd="0" destOrd="0" presId="urn:microsoft.com/office/officeart/2005/8/layout/radial6"/>
    <dgm:cxn modelId="{43527649-C0F6-49E0-98A8-77AFE2391850}" type="presOf" srcId="{6C46EA79-0A51-4313-8929-493AE7921358}" destId="{676DA1DB-DA84-47C0-BFEB-E2E21296514B}" srcOrd="0" destOrd="0" presId="urn:microsoft.com/office/officeart/2005/8/layout/radial6"/>
    <dgm:cxn modelId="{6F585A43-3336-492F-95A1-112AD2D912B1}" srcId="{D90ACB37-C742-4126-AA2C-1946F0B0039D}" destId="{4A7D5012-0B6B-4A54-B1FF-C5B63801D71A}" srcOrd="0" destOrd="0" parTransId="{DB1B1016-80A4-461E-A33F-6E62249427D4}" sibTransId="{1C30775F-722D-4294-89B9-AA9C2E989B27}"/>
    <dgm:cxn modelId="{A23941F5-6538-43DA-9A44-CB0C195D9EF9}" type="presOf" srcId="{4F0AFC94-9284-4DAB-8E30-6950507A120D}" destId="{66E1CCFC-7E22-40BA-8EE6-DBD1E5FA9A43}" srcOrd="0" destOrd="0" presId="urn:microsoft.com/office/officeart/2005/8/layout/radial6"/>
    <dgm:cxn modelId="{3E03D726-1FC3-49B2-AEFB-1B3E0E4DDA9A}" type="presOf" srcId="{D90ACB37-C742-4126-AA2C-1946F0B0039D}" destId="{0DCFFCF4-07B6-48C4-BD55-818786AA5A73}" srcOrd="0" destOrd="0" presId="urn:microsoft.com/office/officeart/2005/8/layout/radial6"/>
    <dgm:cxn modelId="{F9A211B3-6488-40F2-B76F-FA95C642EB25}" srcId="{4A7D5012-0B6B-4A54-B1FF-C5B63801D71A}" destId="{35D8EDD2-1E32-494C-9B2B-B112FF0B0B8A}" srcOrd="1" destOrd="0" parTransId="{5AF0ECF4-C4DD-4E56-97C7-BBD115351D04}" sibTransId="{8082DBC2-664D-4CCE-B4BB-53695D226ED7}"/>
    <dgm:cxn modelId="{E9822E91-EA04-444F-8E44-EB1B6A61CB01}" type="presOf" srcId="{35D8EDD2-1E32-494C-9B2B-B112FF0B0B8A}" destId="{3D941CF7-E224-481D-99FB-899DD9600ADB}" srcOrd="0" destOrd="0" presId="urn:microsoft.com/office/officeart/2005/8/layout/radial6"/>
    <dgm:cxn modelId="{921F0B84-A379-44CB-A96D-AABF75489520}" srcId="{4A7D5012-0B6B-4A54-B1FF-C5B63801D71A}" destId="{6150D8F5-80E4-4D8C-8D9D-8238C7F1005C}" srcOrd="0" destOrd="0" parTransId="{78C5452C-169D-478B-AB36-655FBED4D1ED}" sibTransId="{4F0AFC94-9284-4DAB-8E30-6950507A120D}"/>
    <dgm:cxn modelId="{3A25BF07-B319-4495-865B-C138714D638F}" type="presOf" srcId="{8082DBC2-664D-4CCE-B4BB-53695D226ED7}" destId="{BC07335C-6836-44EB-BD33-3BC2F636FEF2}" srcOrd="0" destOrd="0" presId="urn:microsoft.com/office/officeart/2005/8/layout/radial6"/>
    <dgm:cxn modelId="{15EF4931-E57F-498D-AF3F-8A6E3ECD019B}" type="presOf" srcId="{D30FC10A-7997-4346-AC6B-39811B17811E}" destId="{D0CB9F27-46AD-4FD6-B531-6230DF07BA5C}" srcOrd="0" destOrd="0" presId="urn:microsoft.com/office/officeart/2005/8/layout/radial6"/>
    <dgm:cxn modelId="{BD0BEF53-C008-4C32-A138-0FE69C9E7463}" srcId="{4A7D5012-0B6B-4A54-B1FF-C5B63801D71A}" destId="{6C46EA79-0A51-4313-8929-493AE7921358}" srcOrd="2" destOrd="0" parTransId="{E6D0BFD0-14AC-46EA-BE23-78D15B2A797E}" sibTransId="{D30FC10A-7997-4346-AC6B-39811B17811E}"/>
    <dgm:cxn modelId="{FE61239B-E4D4-4AF0-B254-CD9280D75487}" type="presParOf" srcId="{0DCFFCF4-07B6-48C4-BD55-818786AA5A73}" destId="{5E9F6544-034E-4F1F-BC0D-C2584F4B3D74}" srcOrd="0" destOrd="0" presId="urn:microsoft.com/office/officeart/2005/8/layout/radial6"/>
    <dgm:cxn modelId="{ED0F541B-AD02-4101-827D-A47BC4253181}" type="presParOf" srcId="{0DCFFCF4-07B6-48C4-BD55-818786AA5A73}" destId="{1BDDC5C0-7A5B-4C8B-91D8-BB087B86894B}" srcOrd="1" destOrd="0" presId="urn:microsoft.com/office/officeart/2005/8/layout/radial6"/>
    <dgm:cxn modelId="{8A80F04D-D5BB-4521-B1A2-91E22934CDB4}" type="presParOf" srcId="{0DCFFCF4-07B6-48C4-BD55-818786AA5A73}" destId="{A0FA7838-56F1-467F-916E-E7E9382BE7B9}" srcOrd="2" destOrd="0" presId="urn:microsoft.com/office/officeart/2005/8/layout/radial6"/>
    <dgm:cxn modelId="{86237CA0-D0DD-4113-A434-C53A75F528F7}" type="presParOf" srcId="{0DCFFCF4-07B6-48C4-BD55-818786AA5A73}" destId="{66E1CCFC-7E22-40BA-8EE6-DBD1E5FA9A43}" srcOrd="3" destOrd="0" presId="urn:microsoft.com/office/officeart/2005/8/layout/radial6"/>
    <dgm:cxn modelId="{A8D9AD63-E04F-4AF2-AC92-E31596271314}" type="presParOf" srcId="{0DCFFCF4-07B6-48C4-BD55-818786AA5A73}" destId="{3D941CF7-E224-481D-99FB-899DD9600ADB}" srcOrd="4" destOrd="0" presId="urn:microsoft.com/office/officeart/2005/8/layout/radial6"/>
    <dgm:cxn modelId="{A68B9D7B-44ED-42E8-8AF3-1D80752D31E3}" type="presParOf" srcId="{0DCFFCF4-07B6-48C4-BD55-818786AA5A73}" destId="{C7FE6C81-DFAA-4AC3-BB30-7153A4589F9E}" srcOrd="5" destOrd="0" presId="urn:microsoft.com/office/officeart/2005/8/layout/radial6"/>
    <dgm:cxn modelId="{63DC0A35-0E56-4DD6-AF72-66AECE2A5FC7}" type="presParOf" srcId="{0DCFFCF4-07B6-48C4-BD55-818786AA5A73}" destId="{BC07335C-6836-44EB-BD33-3BC2F636FEF2}" srcOrd="6" destOrd="0" presId="urn:microsoft.com/office/officeart/2005/8/layout/radial6"/>
    <dgm:cxn modelId="{281D3389-8BC6-4397-B971-E92A0A207176}" type="presParOf" srcId="{0DCFFCF4-07B6-48C4-BD55-818786AA5A73}" destId="{676DA1DB-DA84-47C0-BFEB-E2E21296514B}" srcOrd="7" destOrd="0" presId="urn:microsoft.com/office/officeart/2005/8/layout/radial6"/>
    <dgm:cxn modelId="{3E6CAFDB-98B5-4180-86BC-73120D94FAB8}" type="presParOf" srcId="{0DCFFCF4-07B6-48C4-BD55-818786AA5A73}" destId="{FE0E5EDA-5E6F-43F2-A49C-C0156186D811}" srcOrd="8" destOrd="0" presId="urn:microsoft.com/office/officeart/2005/8/layout/radial6"/>
    <dgm:cxn modelId="{89F510AE-6C0F-485C-96A2-5EC49E57AC99}" type="presParOf" srcId="{0DCFFCF4-07B6-48C4-BD55-818786AA5A73}" destId="{D0CB9F27-46AD-4FD6-B531-6230DF07BA5C}" srcOrd="9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0E614181D74C079F0251018FD97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D1068-171F-40FB-9FE5-08EE5B91C23E}"/>
      </w:docPartPr>
      <w:docPartBody>
        <w:p w:rsidR="005A7480" w:rsidRDefault="00EA7B79" w:rsidP="00EA7B79">
          <w:pPr>
            <w:pStyle w:val="450E614181D74C079F0251018FD97516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2948114F8C0547C79FE8680CB4233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76788-529C-4EA7-9210-BA3EB59675FC}"/>
      </w:docPartPr>
      <w:docPartBody>
        <w:p w:rsidR="005A7480" w:rsidRDefault="00EA7B79" w:rsidP="00EA7B79">
          <w:pPr>
            <w:pStyle w:val="2948114F8C0547C79FE8680CB4233CB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E2B28948C12649B1ADA4D19573094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9F91D-4D19-4AA7-88CD-123684CF70A0}"/>
      </w:docPartPr>
      <w:docPartBody>
        <w:p w:rsidR="005A7480" w:rsidRDefault="00EA7B79" w:rsidP="00EA7B79">
          <w:pPr>
            <w:pStyle w:val="E2B28948C12649B1ADA4D19573094F2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7B79"/>
    <w:rsid w:val="005A7480"/>
    <w:rsid w:val="00966CB1"/>
    <w:rsid w:val="00BE2810"/>
    <w:rsid w:val="00D06459"/>
    <w:rsid w:val="00D909EF"/>
    <w:rsid w:val="00EA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E614181D74C079F0251018FD97516">
    <w:name w:val="450E614181D74C079F0251018FD97516"/>
    <w:rsid w:val="00EA7B79"/>
  </w:style>
  <w:style w:type="paragraph" w:customStyle="1" w:styleId="2948114F8C0547C79FE8680CB4233CB4">
    <w:name w:val="2948114F8C0547C79FE8680CB4233CB4"/>
    <w:rsid w:val="00EA7B79"/>
  </w:style>
  <w:style w:type="paragraph" w:customStyle="1" w:styleId="E2B28948C12649B1ADA4D19573094F28">
    <w:name w:val="E2B28948C12649B1ADA4D19573094F28"/>
    <w:rsid w:val="00EA7B79"/>
  </w:style>
  <w:style w:type="paragraph" w:customStyle="1" w:styleId="EC4B3EE7EC8C46C7800E1DEE603D3C14">
    <w:name w:val="EC4B3EE7EC8C46C7800E1DEE603D3C14"/>
    <w:rsid w:val="00EA7B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Chapter Four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PROPSED LMS USING SOA</dc:title>
  <dc:subject/>
  <dc:creator>User</dc:creator>
  <cp:keywords/>
  <dc:description/>
  <cp:lastModifiedBy>User</cp:lastModifiedBy>
  <cp:revision>10</cp:revision>
  <dcterms:created xsi:type="dcterms:W3CDTF">2008-01-17T23:26:00Z</dcterms:created>
  <dcterms:modified xsi:type="dcterms:W3CDTF">2008-02-02T16:30:00Z</dcterms:modified>
</cp:coreProperties>
</file>