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648"/>
        <w:docPartObj>
          <w:docPartGallery w:val="Cover Pages"/>
          <w:docPartUnique/>
        </w:docPartObj>
      </w:sdtPr>
      <w:sdtContent>
        <w:p w:rsidR="00984534" w:rsidRDefault="00984534" w:rsidP="00984534"/>
        <w:p w:rsidR="00984534" w:rsidRDefault="00984534" w:rsidP="00984534">
          <w:r>
            <w:rPr>
              <w:noProof/>
              <w:lang w:eastAsia="zh-TW"/>
            </w:rPr>
            <w:pict>
              <v:group id="_x0000_s1026" style="position:absolute;margin-left:0;margin-top:0;width:580.3pt;height:751.4pt;z-index:251658240;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white [3212]" strokecolor="white [3212]" strokeweight="1pt">
                    <v:shadow color="#d8d8d8 [2732]" offset="3pt,3pt" offset2="2pt,2pt"/>
                    <v:textbox style="mso-next-textbox:#_x0000_s1029" inset="18pt,108pt,36pt">
                      <w:txbxContent>
                        <w:sdt>
                          <w:sdtPr>
                            <w:rPr>
                              <w:color w:val="0F243E" w:themeColor="text2" w:themeShade="80"/>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84534" w:rsidRPr="00FC2634" w:rsidRDefault="00984534" w:rsidP="006F791C">
                              <w:pPr>
                                <w:pStyle w:val="NoSpacing"/>
                                <w:jc w:val="right"/>
                                <w:rPr>
                                  <w:color w:val="0F243E" w:themeColor="text2" w:themeShade="80"/>
                                  <w:sz w:val="80"/>
                                  <w:szCs w:val="80"/>
                                </w:rPr>
                              </w:pPr>
                              <w:r>
                                <w:rPr>
                                  <w:rFonts w:hint="cs"/>
                                  <w:color w:val="0F243E" w:themeColor="text2" w:themeShade="80"/>
                                  <w:sz w:val="80"/>
                                  <w:szCs w:val="80"/>
                                  <w:rtl/>
                                  <w:lang w:bidi="ar-EG"/>
                                </w:rPr>
                                <w:t>تحسين هيكلية الخدمة الموجهة لدعم التعليم الالكتروني بخصائص متكيفة و ذكية</w:t>
                              </w:r>
                            </w:p>
                          </w:sdtContent>
                        </w:sdt>
                        <w:sdt>
                          <w:sdtPr>
                            <w:rPr>
                              <w:color w:val="548DD4" w:themeColor="text2" w:themeTint="99"/>
                              <w:sz w:val="80"/>
                              <w:szCs w:val="8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84534" w:rsidRDefault="00984534" w:rsidP="00984534">
                              <w:pPr>
                                <w:pStyle w:val="NoSpacing"/>
                                <w:rPr>
                                  <w:color w:val="FFFFFF" w:themeColor="background1"/>
                                  <w:sz w:val="40"/>
                                  <w:szCs w:val="40"/>
                                </w:rPr>
                              </w:pPr>
                              <w:r>
                                <w:rPr>
                                  <w:color w:val="548DD4" w:themeColor="text2" w:themeTint="99"/>
                                  <w:sz w:val="80"/>
                                  <w:szCs w:val="80"/>
                                </w:rPr>
                                <w:t xml:space="preserve">     </w:t>
                              </w:r>
                            </w:p>
                          </w:sdtContent>
                        </w:sdt>
                        <w:p w:rsidR="00984534" w:rsidRDefault="00984534" w:rsidP="00984534">
                          <w:pPr>
                            <w:pStyle w:val="NoSpacing"/>
                            <w:rPr>
                              <w:color w:val="FFFFFF" w:themeColor="background1"/>
                            </w:rPr>
                          </w:pPr>
                        </w:p>
                        <w:sdt>
                          <w:sdtPr>
                            <w:rPr>
                              <w:color w:val="0F243E" w:themeColor="text2" w:themeShade="80"/>
                              <w:sz w:val="44"/>
                              <w:szCs w:val="44"/>
                            </w:rPr>
                            <w:alias w:val="Abstract"/>
                            <w:id w:val="16962290"/>
                            <w:dataBinding w:prefixMappings="xmlns:ns0='http://schemas.microsoft.com/office/2006/coverPageProps'" w:xpath="/ns0:CoverPageProperties[1]/ns0:Abstract[1]" w:storeItemID="{55AF091B-3C7A-41E3-B477-F2FDAA23CFDA}"/>
                            <w:text/>
                          </w:sdtPr>
                          <w:sdtContent>
                            <w:p w:rsidR="00984534" w:rsidRDefault="006F791C" w:rsidP="006F791C">
                              <w:pPr>
                                <w:pStyle w:val="NoSpacing"/>
                                <w:jc w:val="right"/>
                                <w:rPr>
                                  <w:color w:val="FFFFFF" w:themeColor="background1"/>
                                </w:rPr>
                              </w:pPr>
                              <w:r w:rsidRPr="006F791C">
                                <w:rPr>
                                  <w:rFonts w:hint="cs"/>
                                  <w:color w:val="0F243E" w:themeColor="text2" w:themeShade="80"/>
                                  <w:sz w:val="44"/>
                                  <w:szCs w:val="44"/>
                                  <w:rtl/>
                                </w:rPr>
                                <w:t>هيثم عبدالمنعم الغريب صقر</w:t>
                              </w:r>
                            </w:p>
                          </w:sdtContent>
                        </w:sdt>
                        <w:p w:rsidR="00984534" w:rsidRDefault="00984534" w:rsidP="00984534">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4f81bd [3204]"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6-22T00:00:00Z">
                              <w:dateFormat w:val="yyyy"/>
                              <w:lid w:val="en-US"/>
                              <w:storeMappedDataAs w:val="dateTime"/>
                              <w:calendar w:val="gregorian"/>
                            </w:date>
                          </w:sdtPr>
                          <w:sdtContent>
                            <w:p w:rsidR="00984534" w:rsidRDefault="00984534" w:rsidP="00984534">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548DD4" w:themeColor="text2" w:themeTint="99"/>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84534" w:rsidRDefault="00C02245" w:rsidP="00C02245">
                              <w:pPr>
                                <w:pStyle w:val="NoSpacing"/>
                                <w:jc w:val="right"/>
                                <w:rPr>
                                  <w:color w:val="FFFFFF" w:themeColor="background1"/>
                                </w:rPr>
                              </w:pPr>
                              <w:r>
                                <w:rPr>
                                  <w:rFonts w:hint="cs"/>
                                  <w:color w:val="548DD4" w:themeColor="text2" w:themeTint="99"/>
                                  <w:rtl/>
                                </w:rPr>
                                <w:t>كلية الحاسبات و المعلومات</w:t>
                              </w:r>
                            </w:p>
                          </w:sdtContent>
                        </w:sdt>
                        <w:sdt>
                          <w:sdtPr>
                            <w:rPr>
                              <w:color w:val="548DD4" w:themeColor="text2" w:themeTint="99"/>
                            </w:rPr>
                            <w:alias w:val="Company"/>
                            <w:id w:val="16962301"/>
                            <w:dataBinding w:prefixMappings="xmlns:ns0='http://schemas.openxmlformats.org/officeDocument/2006/extended-properties'" w:xpath="/ns0:Properties[1]/ns0:Company[1]" w:storeItemID="{6668398D-A668-4E3E-A5EB-62B293D839F1}"/>
                            <w:text/>
                          </w:sdtPr>
                          <w:sdtContent>
                            <w:p w:rsidR="00984534" w:rsidRPr="00FC2634" w:rsidRDefault="00C02245" w:rsidP="00C02245">
                              <w:pPr>
                                <w:pStyle w:val="NoSpacing"/>
                                <w:jc w:val="right"/>
                                <w:rPr>
                                  <w:color w:val="548DD4" w:themeColor="text2" w:themeTint="99"/>
                                </w:rPr>
                              </w:pPr>
                              <w:r>
                                <w:rPr>
                                  <w:rFonts w:hint="cs"/>
                                  <w:color w:val="548DD4" w:themeColor="text2" w:themeTint="99"/>
                                  <w:rtl/>
                                </w:rPr>
                                <w:t>جامعة المنصورة</w:t>
                              </w:r>
                            </w:p>
                          </w:sdtContent>
                        </w:sdt>
                        <w:sdt>
                          <w:sdtPr>
                            <w:rPr>
                              <w:color w:val="548DD4" w:themeColor="text2" w:themeTint="99"/>
                            </w:rPr>
                            <w:alias w:val="Date"/>
                            <w:id w:val="11240454"/>
                            <w:dataBinding w:prefixMappings="xmlns:ns0='http://schemas.microsoft.com/office/2006/coverPageProps'" w:xpath="/ns0:CoverPageProperties[1]/ns0:PublishDate[1]" w:storeItemID="{55AF091B-3C7A-41E3-B477-F2FDAA23CFDA}"/>
                            <w:date w:fullDate="2008-06-22T00:00:00Z">
                              <w:dateFormat w:val="M/d/yyyy"/>
                              <w:lid w:val="en-US"/>
                              <w:storeMappedDataAs w:val="dateTime"/>
                              <w:calendar w:val="gregorian"/>
                            </w:date>
                          </w:sdtPr>
                          <w:sdtContent>
                            <w:p w:rsidR="00984534" w:rsidRPr="00FC2634" w:rsidRDefault="006F791C" w:rsidP="00984534">
                              <w:pPr>
                                <w:pStyle w:val="NoSpacing"/>
                                <w:jc w:val="right"/>
                                <w:rPr>
                                  <w:color w:val="548DD4" w:themeColor="text2" w:themeTint="99"/>
                                </w:rPr>
                              </w:pPr>
                              <w:r>
                                <w:rPr>
                                  <w:color w:val="548DD4" w:themeColor="text2" w:themeTint="99"/>
                                </w:rPr>
                                <w:t>6/22/2008</w:t>
                              </w:r>
                            </w:p>
                          </w:sdtContent>
                        </w:sdt>
                      </w:txbxContent>
                    </v:textbox>
                  </v:rect>
                </v:group>
                <w10:wrap anchorx="page" anchory="page"/>
              </v:group>
            </w:pict>
          </w:r>
        </w:p>
        <w:p w:rsidR="00984534" w:rsidRDefault="006F791C" w:rsidP="00984534">
          <w:pPr>
            <w:rPr>
              <w:rFonts w:asciiTheme="majorHAnsi" w:eastAsiaTheme="majorEastAsia" w:hAnsiTheme="majorHAnsi" w:cstheme="majorBidi"/>
              <w:b/>
              <w:bCs/>
              <w:color w:val="365F91" w:themeColor="accent1" w:themeShade="BF"/>
              <w:sz w:val="28"/>
              <w:szCs w:val="28"/>
            </w:rPr>
          </w:pPr>
          <w:r>
            <w:rPr>
              <w:noProof/>
            </w:rPr>
            <w:pict>
              <v:shapetype id="_x0000_t202" coordsize="21600,21600" o:spt="202" path="m,l,21600r21600,l21600,xe">
                <v:stroke joinstyle="miter"/>
                <v:path gradientshapeok="t" o:connecttype="rect"/>
              </v:shapetype>
              <v:shape id="_x0000_s1044" type="#_x0000_t202" style="position:absolute;margin-left:264pt;margin-top:261.85pt;width:207.2pt;height:51.75pt;z-index:251659264" stroked="f">
                <v:textbox>
                  <w:txbxContent>
                    <w:p w:rsidR="006F791C" w:rsidRDefault="006F791C" w:rsidP="006F791C">
                      <w:pPr>
                        <w:spacing w:after="0"/>
                        <w:jc w:val="right"/>
                        <w:rPr>
                          <w:rFonts w:hint="cs"/>
                          <w:rtl/>
                          <w:lang w:bidi="ar-EG"/>
                        </w:rPr>
                      </w:pPr>
                      <w:r>
                        <w:rPr>
                          <w:rFonts w:hint="cs"/>
                          <w:rtl/>
                          <w:lang w:bidi="ar-EG"/>
                        </w:rPr>
                        <w:t>مدرس مساعد بقسم نظم المعلومات</w:t>
                      </w:r>
                    </w:p>
                    <w:p w:rsidR="006F791C" w:rsidRDefault="006F791C" w:rsidP="006F791C">
                      <w:pPr>
                        <w:spacing w:after="0"/>
                        <w:jc w:val="right"/>
                        <w:rPr>
                          <w:rFonts w:hint="cs"/>
                          <w:rtl/>
                          <w:lang w:bidi="ar-EG"/>
                        </w:rPr>
                      </w:pPr>
                      <w:r>
                        <w:rPr>
                          <w:rFonts w:hint="cs"/>
                          <w:rtl/>
                          <w:lang w:bidi="ar-EG"/>
                        </w:rPr>
                        <w:t>كلية الحاسبات و المعلومات</w:t>
                      </w:r>
                    </w:p>
                    <w:p w:rsidR="006F791C" w:rsidRDefault="006F791C" w:rsidP="006F791C">
                      <w:pPr>
                        <w:spacing w:after="0"/>
                        <w:jc w:val="right"/>
                        <w:rPr>
                          <w:rFonts w:hint="cs"/>
                          <w:lang w:bidi="ar-EG"/>
                        </w:rPr>
                      </w:pPr>
                      <w:r>
                        <w:rPr>
                          <w:rFonts w:hint="cs"/>
                          <w:rtl/>
                          <w:lang w:bidi="ar-EG"/>
                        </w:rPr>
                        <w:t>جامعة المنصورةِ</w:t>
                      </w:r>
                    </w:p>
                  </w:txbxContent>
                </v:textbox>
              </v:shape>
            </w:pict>
          </w:r>
          <w:r w:rsidR="00984534">
            <w:br w:type="page"/>
          </w:r>
        </w:p>
      </w:sdtContent>
    </w:sdt>
    <w:p w:rsidR="00687861" w:rsidRPr="00687861" w:rsidRDefault="00687861" w:rsidP="00687861">
      <w:pPr>
        <w:pStyle w:val="Heading1"/>
        <w:jc w:val="right"/>
      </w:pPr>
      <w:r>
        <w:rPr>
          <w:rFonts w:hint="cs"/>
          <w:rtl/>
        </w:rPr>
        <w:lastRenderedPageBreak/>
        <w:t>تحسين هيكلية الخدمة الموجهة لدعم التعليم الالكتروني بخصائص متكيفة و ذكية</w:t>
      </w:r>
    </w:p>
    <w:p w:rsidR="00687861" w:rsidRPr="00C02245" w:rsidRDefault="00C02245" w:rsidP="00C02245">
      <w:pPr>
        <w:pStyle w:val="Heading2"/>
        <w:bidi/>
        <w:rPr>
          <w:sz w:val="28"/>
          <w:szCs w:val="28"/>
        </w:rPr>
      </w:pPr>
      <w:r w:rsidRPr="00C02245">
        <w:rPr>
          <w:rFonts w:hint="cs"/>
          <w:sz w:val="28"/>
          <w:szCs w:val="28"/>
          <w:rtl/>
        </w:rPr>
        <w:t>مقترح تسجيل لدرجة الدكتوراة</w:t>
      </w:r>
    </w:p>
    <w:p w:rsidR="00C02245" w:rsidRDefault="00C02245" w:rsidP="00C02245">
      <w:pPr>
        <w:pStyle w:val="Heading1"/>
        <w:bidi/>
        <w:spacing w:before="0"/>
        <w:rPr>
          <w:rStyle w:val="Emphasis"/>
          <w:rFonts w:asciiTheme="minorHAnsi" w:eastAsiaTheme="minorEastAsia" w:hAnsiTheme="minorHAnsi" w:cstheme="minorBidi" w:hint="cs"/>
          <w:b w:val="0"/>
          <w:bCs w:val="0"/>
          <w:i w:val="0"/>
          <w:iCs w:val="0"/>
          <w:color w:val="auto"/>
          <w:sz w:val="24"/>
          <w:szCs w:val="24"/>
          <w:rtl/>
        </w:rPr>
      </w:pPr>
    </w:p>
    <w:p w:rsidR="00687861" w:rsidRDefault="00C02245" w:rsidP="00C02245">
      <w:pPr>
        <w:pStyle w:val="Heading1"/>
        <w:bidi/>
        <w:spacing w:before="0"/>
        <w:rPr>
          <w:rStyle w:val="Emphasis"/>
          <w:rFonts w:asciiTheme="minorHAnsi" w:eastAsiaTheme="minorEastAsia" w:hAnsiTheme="minorHAnsi" w:cstheme="minorBidi" w:hint="cs"/>
          <w:i w:val="0"/>
          <w:iCs w:val="0"/>
          <w:color w:val="auto"/>
          <w:sz w:val="24"/>
          <w:szCs w:val="24"/>
          <w:rtl/>
        </w:rPr>
      </w:pPr>
      <w:r w:rsidRPr="00C02245">
        <w:rPr>
          <w:rStyle w:val="Emphasis"/>
          <w:rFonts w:asciiTheme="minorHAnsi" w:eastAsiaTheme="minorEastAsia" w:hAnsiTheme="minorHAnsi" w:cstheme="minorBidi" w:hint="cs"/>
          <w:b w:val="0"/>
          <w:bCs w:val="0"/>
          <w:i w:val="0"/>
          <w:iCs w:val="0"/>
          <w:color w:val="auto"/>
          <w:sz w:val="24"/>
          <w:szCs w:val="24"/>
          <w:rtl/>
        </w:rPr>
        <w:t xml:space="preserve">مقدم من: </w:t>
      </w:r>
      <w:r w:rsidRPr="00C02245">
        <w:rPr>
          <w:rStyle w:val="Emphasis"/>
          <w:rFonts w:asciiTheme="minorHAnsi" w:eastAsiaTheme="minorEastAsia" w:hAnsiTheme="minorHAnsi" w:cstheme="minorBidi" w:hint="cs"/>
          <w:i w:val="0"/>
          <w:iCs w:val="0"/>
          <w:color w:val="auto"/>
          <w:sz w:val="24"/>
          <w:szCs w:val="24"/>
          <w:rtl/>
        </w:rPr>
        <w:t>هيثم عبد المنعم الغريب</w:t>
      </w:r>
    </w:p>
    <w:p w:rsidR="00C02245" w:rsidRDefault="00C02245" w:rsidP="00C02245">
      <w:pPr>
        <w:bidi/>
        <w:spacing w:after="0"/>
        <w:rPr>
          <w:rFonts w:hint="cs"/>
          <w:rtl/>
        </w:rPr>
      </w:pPr>
      <w:r>
        <w:rPr>
          <w:rFonts w:hint="cs"/>
          <w:rtl/>
        </w:rPr>
        <w:t>مدرس مساعد بقسم نظم المعلومات</w:t>
      </w:r>
    </w:p>
    <w:p w:rsidR="00C02245" w:rsidRDefault="00C02245" w:rsidP="00C02245">
      <w:pPr>
        <w:bidi/>
        <w:spacing w:after="0"/>
        <w:rPr>
          <w:rFonts w:hint="cs"/>
          <w:rtl/>
        </w:rPr>
      </w:pPr>
      <w:r>
        <w:rPr>
          <w:rFonts w:hint="cs"/>
          <w:rtl/>
        </w:rPr>
        <w:t>كلية الحاسبات و المعلومات</w:t>
      </w:r>
    </w:p>
    <w:p w:rsidR="00C02245" w:rsidRDefault="00C02245" w:rsidP="00C02245">
      <w:pPr>
        <w:bidi/>
        <w:spacing w:after="0"/>
        <w:rPr>
          <w:rFonts w:hint="cs"/>
          <w:rtl/>
        </w:rPr>
      </w:pPr>
      <w:r>
        <w:rPr>
          <w:rFonts w:hint="cs"/>
          <w:rtl/>
        </w:rPr>
        <w:t>جامعة المنصورة</w:t>
      </w:r>
    </w:p>
    <w:p w:rsidR="00C02245" w:rsidRPr="00C02245" w:rsidRDefault="00C02245" w:rsidP="00C02245">
      <w:pPr>
        <w:bidi/>
        <w:spacing w:after="0"/>
        <w:rPr>
          <w:rFonts w:hint="cs"/>
          <w:rtl/>
        </w:rPr>
      </w:pPr>
      <w:r>
        <w:rPr>
          <w:rFonts w:hint="cs"/>
          <w:rtl/>
        </w:rPr>
        <w:t>2008</w:t>
      </w:r>
    </w:p>
    <w:p w:rsidR="00A901E1" w:rsidRDefault="00A901E1" w:rsidP="00A901E1">
      <w:pPr>
        <w:pStyle w:val="Title"/>
        <w:bidi/>
        <w:rPr>
          <w:rFonts w:hint="cs"/>
          <w:rtl/>
        </w:rPr>
      </w:pPr>
    </w:p>
    <w:p w:rsidR="00984534" w:rsidRDefault="00A901E1" w:rsidP="00A901E1">
      <w:pPr>
        <w:pStyle w:val="Title"/>
        <w:bidi/>
      </w:pPr>
      <w:r>
        <w:rPr>
          <w:rFonts w:hint="cs"/>
          <w:rtl/>
        </w:rPr>
        <w:t>خلاصة</w:t>
      </w:r>
    </w:p>
    <w:p w:rsidR="00A901E1" w:rsidRDefault="00A901E1" w:rsidP="00A901E1">
      <w:pPr>
        <w:bidi/>
        <w:ind w:firstLine="360"/>
        <w:jc w:val="both"/>
        <w:rPr>
          <w:rFonts w:hint="cs"/>
          <w:sz w:val="24"/>
          <w:szCs w:val="24"/>
          <w:rtl/>
        </w:rPr>
      </w:pPr>
      <w:r>
        <w:rPr>
          <w:rFonts w:hint="cs"/>
          <w:sz w:val="24"/>
          <w:szCs w:val="24"/>
          <w:rtl/>
        </w:rPr>
        <w:t xml:space="preserve">هيكلية الخدمة الموجهة هي طريقة لتصميم نظم المعلومات و التي تعتبر الأنظمة كمجموعة من الخدمات </w:t>
      </w:r>
      <w:r w:rsidR="00274304">
        <w:rPr>
          <w:rFonts w:hint="cs"/>
          <w:sz w:val="24"/>
          <w:szCs w:val="24"/>
          <w:rtl/>
        </w:rPr>
        <w:t>ذات واجهات معيارية و</w:t>
      </w:r>
      <w:r>
        <w:rPr>
          <w:rFonts w:hint="cs"/>
          <w:sz w:val="24"/>
          <w:szCs w:val="24"/>
          <w:rtl/>
        </w:rPr>
        <w:t>جاهزة لاعادة الاستخدام على الانترنت</w:t>
      </w:r>
      <w:r w:rsidR="00274304">
        <w:rPr>
          <w:rFonts w:hint="cs"/>
          <w:sz w:val="24"/>
          <w:szCs w:val="24"/>
          <w:rtl/>
        </w:rPr>
        <w:t>. ان مزايا استخدام هيكلية الخدمة الموجهة عديدة و من الممكن لمسها على المستوى التقني و الاداري و التطبيقي. بامكان التعليم الالكتروني الاستفادة من هيكلية الخدمة الموجهة في تكامل نظم ادارة الجامعات و نظم ادارة التعليم الالكترونية.</w:t>
      </w:r>
      <w:r>
        <w:rPr>
          <w:rFonts w:hint="cs"/>
          <w:sz w:val="24"/>
          <w:szCs w:val="24"/>
          <w:rtl/>
        </w:rPr>
        <w:t xml:space="preserve"> </w:t>
      </w:r>
    </w:p>
    <w:p w:rsidR="00274304" w:rsidRDefault="00274304" w:rsidP="00274304">
      <w:pPr>
        <w:bidi/>
        <w:ind w:firstLine="360"/>
        <w:jc w:val="both"/>
        <w:rPr>
          <w:rFonts w:hint="cs"/>
          <w:sz w:val="24"/>
          <w:szCs w:val="24"/>
          <w:rtl/>
        </w:rPr>
      </w:pPr>
      <w:r>
        <w:rPr>
          <w:rFonts w:hint="cs"/>
          <w:sz w:val="24"/>
          <w:szCs w:val="24"/>
          <w:rtl/>
        </w:rPr>
        <w:t>كلا من نظم ادارة الجامعات و نظم ادارة التعليم الالكترونية بامكانها الاستفادة من الخصائص المتكيفة و الذكية التي تم تقديمها على مدى طويل من البحث. الخصائص الذكية عديدة و من الممكن الاستفادة منها في النظم الحديثة. تقديم الخصائص الذكية كمجموعة من الخدمات بواجهات معيارية سيسمح لنظم مختلفة من التعليم من دمجها معها وبذلك تصبح هذه الخدمات قابلة لاعادة الاستخدام كما يمكن ذلك النظم المبنية حديثا من استخدام هذه الخصائص بسهولة ويسر اضافة الى ذلك فان فصل اهتمامات النظم الوظيفية منها عن الذكية ستعين كلا م</w:t>
      </w:r>
      <w:r w:rsidR="00B02213">
        <w:rPr>
          <w:rFonts w:hint="cs"/>
          <w:sz w:val="24"/>
          <w:szCs w:val="24"/>
          <w:rtl/>
        </w:rPr>
        <w:t>نهما على أن يكون أكثر فعالية.</w:t>
      </w:r>
    </w:p>
    <w:p w:rsidR="00982F18" w:rsidRPr="00B02213" w:rsidRDefault="00B02213" w:rsidP="00B02213">
      <w:pPr>
        <w:bidi/>
        <w:ind w:firstLine="360"/>
        <w:jc w:val="both"/>
        <w:rPr>
          <w:sz w:val="24"/>
          <w:szCs w:val="24"/>
        </w:rPr>
      </w:pPr>
      <w:r>
        <w:rPr>
          <w:rFonts w:hint="cs"/>
          <w:sz w:val="24"/>
          <w:szCs w:val="24"/>
          <w:rtl/>
        </w:rPr>
        <w:t>ان القدرة على تقديم الخصائص الذكية في صورة خدمات الويب ذات الواجهات المعيارية ليتم استخدامها بواسطة مختلف نظم التعليم الالكترونية هو أحد الأهداف المرجوة اضافة الى محاولة تقديم خصائص متكيفة و ذكية معدلة و جديدة لدعم التعليم الالكتروني.</w:t>
      </w:r>
    </w:p>
    <w:sectPr w:rsidR="00982F18" w:rsidRPr="00B02213" w:rsidSect="005A11E1">
      <w:headerReference w:type="default"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F18" w:rsidRDefault="00982F18" w:rsidP="00687861">
      <w:pPr>
        <w:spacing w:after="0" w:line="240" w:lineRule="auto"/>
      </w:pPr>
      <w:r>
        <w:separator/>
      </w:r>
    </w:p>
  </w:endnote>
  <w:endnote w:type="continuationSeparator" w:id="1">
    <w:p w:rsidR="00982F18" w:rsidRDefault="00982F18" w:rsidP="00687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3EA" w:rsidRDefault="00982F18">
    <w:pPr>
      <w:pStyle w:val="Footer"/>
    </w:pPr>
    <w:r>
      <w:rPr>
        <w:noProof/>
        <w:lang w:eastAsia="zh-TW"/>
      </w:rPr>
      <w:pict>
        <v:group id="_x0000_s2053" style="position:absolute;margin-left:0;margin-top:0;width:580.05pt;height:27.35pt;z-index:251661312;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Address"/>
                    <w:id w:val="2469177"/>
                    <w:showingPlcHdr/>
                    <w:dataBinding w:prefixMappings="xmlns:ns0='http://schemas.microsoft.com/office/2006/coverPageProps'" w:xpath="/ns0:CoverPageProperties[1]/ns0:CompanyAddress[1]" w:storeItemID="{55AF091B-3C7A-41E3-B477-F2FDAA23CFDA}"/>
                    <w:text w:multiLine="1"/>
                  </w:sdtPr>
                  <w:sdtEndPr/>
                  <w:sdtContent>
                    <w:p w:rsidR="00B47D02" w:rsidRDefault="00982F18" w:rsidP="00B47D02">
                      <w:pPr>
                        <w:pStyle w:val="Footer"/>
                        <w:rPr>
                          <w:color w:val="FFFFFF" w:themeColor="background1"/>
                          <w:spacing w:val="60"/>
                        </w:rPr>
                      </w:pPr>
                      <w:r>
                        <w:rPr>
                          <w:color w:val="FFFFFF" w:themeColor="background1"/>
                          <w:spacing w:val="60"/>
                        </w:rPr>
                        <w:t xml:space="preserve">     </w:t>
                      </w:r>
                    </w:p>
                  </w:sdtContent>
                </w:sdt>
                <w:p w:rsidR="00B47D02" w:rsidRDefault="00982F18">
                  <w:pPr>
                    <w:pStyle w:val="Header"/>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B47D02" w:rsidRDefault="00982F18">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02213" w:rsidRPr="00B02213">
                    <w:rPr>
                      <w:noProof/>
                      <w:color w:val="FFFFFF" w:themeColor="background1"/>
                    </w:rPr>
                    <w:t>2</w:t>
                  </w:r>
                  <w: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F18" w:rsidRDefault="00982F18" w:rsidP="00687861">
      <w:pPr>
        <w:spacing w:after="0" w:line="240" w:lineRule="auto"/>
      </w:pPr>
      <w:r>
        <w:separator/>
      </w:r>
    </w:p>
  </w:footnote>
  <w:footnote w:type="continuationSeparator" w:id="1">
    <w:p w:rsidR="00982F18" w:rsidRDefault="00982F18" w:rsidP="006878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362" w:rsidRDefault="00982F18">
    <w:pPr>
      <w:pStyle w:val="Header"/>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EndPr/>
                  <w:sdtContent>
                    <w:p w:rsidR="00C01362" w:rsidRPr="005D1295" w:rsidRDefault="00984534" w:rsidP="00687861">
                      <w:pPr>
                        <w:pStyle w:val="Header"/>
                        <w:jc w:val="center"/>
                        <w:rPr>
                          <w:color w:val="FFFFFF" w:themeColor="background1"/>
                          <w:sz w:val="24"/>
                          <w:szCs w:val="24"/>
                        </w:rPr>
                      </w:pPr>
                      <w:r w:rsidRPr="00687861">
                        <w:rPr>
                          <w:color w:val="FFFFFF" w:themeColor="background1"/>
                          <w:sz w:val="28"/>
                          <w:szCs w:val="28"/>
                          <w:rtl/>
                        </w:rPr>
                        <w:t>تحسين هيكلية الخدمة الموجهة لدعم التعليم الالكتروني بخصائص متكيفة و ذكية</w:t>
                      </w:r>
                    </w:p>
                  </w:sdtContent>
                </w:sdt>
                <w:p w:rsidR="005D1295" w:rsidRPr="005D1295" w:rsidRDefault="00982F18">
                  <w:pPr>
                    <w:pStyle w:val="Header"/>
                    <w:rPr>
                      <w:color w:val="FFFFFF" w:themeColor="background1"/>
                      <w:sz w:val="24"/>
                      <w:szCs w:val="24"/>
                    </w:rPr>
                  </w:pPr>
                </w:p>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08-06-22T00:00:00Z">
                      <w:dateFormat w:val="yyyy"/>
                      <w:lid w:val="en-US"/>
                      <w:storeMappedDataAs w:val="dateTime"/>
                      <w:calendar w:val="gregorian"/>
                    </w:date>
                  </w:sdtPr>
                  <w:sdtEndPr/>
                  <w:sdtContent>
                    <w:p w:rsidR="00C01362" w:rsidRDefault="00984534">
                      <w:pPr>
                        <w:pStyle w:val="Header"/>
                        <w:rPr>
                          <w:color w:val="FFFFFF" w:themeColor="background1"/>
                          <w:sz w:val="36"/>
                          <w:szCs w:val="36"/>
                        </w:rPr>
                      </w:pPr>
                      <w:r>
                        <w:rPr>
                          <w:color w:val="FFFFFF" w:themeColor="background1"/>
                          <w:sz w:val="36"/>
                          <w:szCs w:val="36"/>
                        </w:rPr>
                        <w:t>2008</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65126"/>
    <w:multiLevelType w:val="hybridMultilevel"/>
    <w:tmpl w:val="BC4E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5124C"/>
    <w:multiLevelType w:val="multilevel"/>
    <w:tmpl w:val="9DC8A40E"/>
    <w:lvl w:ilvl="0">
      <w:start w:val="1"/>
      <w:numFmt w:val="decimal"/>
      <w:lvlText w:val="%1."/>
      <w:lvlJc w:val="left"/>
      <w:pPr>
        <w:ind w:left="1080" w:hanging="72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984534"/>
    <w:rsid w:val="00274304"/>
    <w:rsid w:val="00687861"/>
    <w:rsid w:val="006F791C"/>
    <w:rsid w:val="00982F18"/>
    <w:rsid w:val="00984534"/>
    <w:rsid w:val="00A901E1"/>
    <w:rsid w:val="00B02213"/>
    <w:rsid w:val="00C0224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5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5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53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5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5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45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453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84534"/>
    <w:rPr>
      <w:i/>
      <w:iCs/>
    </w:rPr>
  </w:style>
  <w:style w:type="paragraph" w:styleId="ListParagraph">
    <w:name w:val="List Paragraph"/>
    <w:basedOn w:val="Normal"/>
    <w:uiPriority w:val="34"/>
    <w:qFormat/>
    <w:rsid w:val="00984534"/>
    <w:pPr>
      <w:ind w:left="720"/>
      <w:contextualSpacing/>
    </w:pPr>
  </w:style>
  <w:style w:type="paragraph" w:styleId="NoSpacing">
    <w:name w:val="No Spacing"/>
    <w:link w:val="NoSpacingChar"/>
    <w:uiPriority w:val="1"/>
    <w:qFormat/>
    <w:rsid w:val="00984534"/>
    <w:pPr>
      <w:spacing w:after="0" w:line="240" w:lineRule="auto"/>
    </w:pPr>
  </w:style>
  <w:style w:type="character" w:customStyle="1" w:styleId="NoSpacingChar">
    <w:name w:val="No Spacing Char"/>
    <w:basedOn w:val="DefaultParagraphFont"/>
    <w:link w:val="NoSpacing"/>
    <w:uiPriority w:val="1"/>
    <w:rsid w:val="00984534"/>
  </w:style>
  <w:style w:type="paragraph" w:styleId="Header">
    <w:name w:val="header"/>
    <w:basedOn w:val="Normal"/>
    <w:link w:val="HeaderChar"/>
    <w:uiPriority w:val="99"/>
    <w:unhideWhenUsed/>
    <w:rsid w:val="009845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4534"/>
  </w:style>
  <w:style w:type="paragraph" w:styleId="Footer">
    <w:name w:val="footer"/>
    <w:basedOn w:val="Normal"/>
    <w:link w:val="FooterChar"/>
    <w:uiPriority w:val="99"/>
    <w:unhideWhenUsed/>
    <w:rsid w:val="0098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4534"/>
  </w:style>
  <w:style w:type="paragraph" w:styleId="Bibliography">
    <w:name w:val="Bibliography"/>
    <w:basedOn w:val="Normal"/>
    <w:next w:val="Normal"/>
    <w:uiPriority w:val="37"/>
    <w:unhideWhenUsed/>
    <w:rsid w:val="00984534"/>
  </w:style>
  <w:style w:type="character" w:styleId="Hyperlink">
    <w:name w:val="Hyperlink"/>
    <w:basedOn w:val="DefaultParagraphFont"/>
    <w:uiPriority w:val="99"/>
    <w:unhideWhenUsed/>
    <w:rsid w:val="00984534"/>
    <w:rPr>
      <w:color w:val="0000FF" w:themeColor="hyperlink"/>
      <w:u w:val="single"/>
    </w:rPr>
  </w:style>
  <w:style w:type="paragraph" w:styleId="BalloonText">
    <w:name w:val="Balloon Text"/>
    <w:basedOn w:val="Normal"/>
    <w:link w:val="BalloonTextChar"/>
    <w:uiPriority w:val="99"/>
    <w:semiHidden/>
    <w:unhideWhenUsed/>
    <w:rsid w:val="00984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2008-06-22T00:00:00</PublishDate>
  <Abstract>هيثم عبدالمنعم الغريب صقر</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جامعة المنصورة</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تحسين هيكلية الخدمة الموجهة لدعم التعليم الالكتروني بخصائص متكيفة و ذكية</dc:title>
  <dc:subject/>
  <dc:creator>كلية الحاسبات و المعلومات</dc:creator>
  <cp:keywords/>
  <dc:description/>
  <cp:lastModifiedBy>labeb</cp:lastModifiedBy>
  <cp:revision>5</cp:revision>
  <dcterms:created xsi:type="dcterms:W3CDTF">2008-06-22T11:19:00Z</dcterms:created>
  <dcterms:modified xsi:type="dcterms:W3CDTF">2008-06-22T11:55:00Z</dcterms:modified>
</cp:coreProperties>
</file>