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540648"/>
        <w:docPartObj>
          <w:docPartGallery w:val="Cover Pages"/>
          <w:docPartUnique/>
        </w:docPartObj>
      </w:sdtPr>
      <w:sdtContent>
        <w:p w:rsidR="005A11E1" w:rsidRDefault="005A11E1"/>
        <w:p w:rsidR="005A11E1" w:rsidRDefault="00AA796E">
          <w:r>
            <w:rPr>
              <w:noProof/>
              <w:lang w:eastAsia="zh-TW"/>
            </w:rPr>
            <w:pict>
              <v:group id="_x0000_s1026" style="position:absolute;margin-left:0;margin-top:0;width:580.3pt;height:751.4pt;z-index:251660288;mso-width-percent:950;mso-height-percent:950;mso-position-horizontal:center;mso-position-horizontal-relative:page;mso-position-vertical:center;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9" o:title="Zig zag" color2="#bfbfbf [2412]" type="pattern"/>
                    <v:shadow color="#d8d8d8 [2732]" offset="3pt,3pt" offset2="2pt,2pt"/>
                  </v:rect>
                  <v:rect id="_x0000_s1029" style="position:absolute;left:3446;top:406;width:8475;height:15025;mso-width-relative:margin" fillcolor="white [3212]" strokecolor="white [3212]" strokeweight="1pt">
                    <v:shadow color="#d8d8d8 [2732]" offset="3pt,3pt" offset2="2pt,2pt"/>
                    <v:textbox style="mso-next-textbox:#_x0000_s1029" inset="18pt,108pt,36pt">
                      <w:txbxContent>
                        <w:sdt>
                          <w:sdtPr>
                            <w:rPr>
                              <w:color w:val="0F243E" w:themeColor="text2" w:themeShade="80"/>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5A11E1" w:rsidRPr="00FC2634" w:rsidRDefault="000E7EE4" w:rsidP="00AB1D9E">
                              <w:pPr>
                                <w:pStyle w:val="NoSpacing"/>
                                <w:rPr>
                                  <w:color w:val="0F243E" w:themeColor="text2" w:themeShade="80"/>
                                  <w:sz w:val="80"/>
                                  <w:szCs w:val="80"/>
                                </w:rPr>
                              </w:pPr>
                              <w:r>
                                <w:rPr>
                                  <w:color w:val="0F243E" w:themeColor="text2" w:themeShade="80"/>
                                  <w:sz w:val="80"/>
                                  <w:szCs w:val="80"/>
                                </w:rPr>
                                <w:t>Optimizing</w:t>
                              </w:r>
                              <w:r w:rsidR="00AB1D9E" w:rsidRPr="00FC2634">
                                <w:rPr>
                                  <w:color w:val="0F243E" w:themeColor="text2" w:themeShade="80"/>
                                  <w:sz w:val="80"/>
                                  <w:szCs w:val="80"/>
                                </w:rPr>
                                <w:t xml:space="preserve"> Service Oriented Architecture </w:t>
                              </w:r>
                              <w:r w:rsidR="005A11E1" w:rsidRPr="00FC2634">
                                <w:rPr>
                                  <w:color w:val="0F243E" w:themeColor="text2" w:themeShade="80"/>
                                  <w:sz w:val="80"/>
                                  <w:szCs w:val="80"/>
                                </w:rPr>
                                <w:t xml:space="preserve">to Support e-Learning with </w:t>
                              </w:r>
                              <w:r w:rsidR="006863B9">
                                <w:rPr>
                                  <w:color w:val="0F243E" w:themeColor="text2" w:themeShade="80"/>
                                  <w:sz w:val="80"/>
                                  <w:szCs w:val="80"/>
                                </w:rPr>
                                <w:t xml:space="preserve">Adaptive and </w:t>
                              </w:r>
                              <w:r w:rsidR="005A11E1" w:rsidRPr="00FC2634">
                                <w:rPr>
                                  <w:color w:val="0F243E" w:themeColor="text2" w:themeShade="80"/>
                                  <w:sz w:val="80"/>
                                  <w:szCs w:val="80"/>
                                </w:rPr>
                                <w:t>Intelligent Features</w:t>
                              </w:r>
                            </w:p>
                          </w:sdtContent>
                        </w:sdt>
                        <w:sdt>
                          <w:sdtPr>
                            <w:rPr>
                              <w:color w:val="548DD4" w:themeColor="text2" w:themeTint="99"/>
                              <w:sz w:val="80"/>
                              <w:szCs w:val="80"/>
                            </w:rPr>
                            <w:alias w:val="Subtitle"/>
                            <w:id w:val="16962284"/>
                            <w:dataBinding w:prefixMappings="xmlns:ns0='http://schemas.openxmlformats.org/package/2006/metadata/core-properties' xmlns:ns1='http://purl.org/dc/elements/1.1/'" w:xpath="/ns0:coreProperties[1]/ns1:subject[1]" w:storeItemID="{6C3C8BC8-F283-45AE-878A-BAB7291924A1}"/>
                            <w:text/>
                          </w:sdtPr>
                          <w:sdtContent>
                            <w:p w:rsidR="005A11E1" w:rsidRDefault="005A11E1" w:rsidP="005A11E1">
                              <w:pPr>
                                <w:pStyle w:val="NoSpacing"/>
                                <w:rPr>
                                  <w:color w:val="FFFFFF" w:themeColor="background1"/>
                                  <w:sz w:val="40"/>
                                  <w:szCs w:val="40"/>
                                </w:rPr>
                              </w:pPr>
                              <w:r w:rsidRPr="00FC2634">
                                <w:rPr>
                                  <w:color w:val="548DD4" w:themeColor="text2" w:themeTint="99"/>
                                  <w:sz w:val="80"/>
                                  <w:szCs w:val="80"/>
                                </w:rPr>
                                <w:t>Ph.D. Proposal</w:t>
                              </w:r>
                            </w:p>
                          </w:sdtContent>
                        </w:sdt>
                        <w:p w:rsidR="005A11E1" w:rsidRDefault="005A11E1">
                          <w:pPr>
                            <w:pStyle w:val="NoSpacing"/>
                            <w:rPr>
                              <w:color w:val="FFFFFF" w:themeColor="background1"/>
                            </w:rPr>
                          </w:pPr>
                        </w:p>
                        <w:sdt>
                          <w:sdtPr>
                            <w:rPr>
                              <w:color w:val="0F243E" w:themeColor="text2" w:themeShade="80"/>
                            </w:rPr>
                            <w:alias w:val="Abstract"/>
                            <w:id w:val="16962290"/>
                            <w:dataBinding w:prefixMappings="xmlns:ns0='http://schemas.microsoft.com/office/2006/coverPageProps'" w:xpath="/ns0:CoverPageProperties[1]/ns0:Abstract[1]" w:storeItemID="{55AF091B-3C7A-41E3-B477-F2FDAA23CFDA}"/>
                            <w:text/>
                          </w:sdtPr>
                          <w:sdtContent>
                            <w:p w:rsidR="005A11E1" w:rsidRDefault="005A11E1" w:rsidP="005A11E1">
                              <w:pPr>
                                <w:pStyle w:val="NoSpacing"/>
                                <w:rPr>
                                  <w:color w:val="FFFFFF" w:themeColor="background1"/>
                                </w:rPr>
                              </w:pPr>
                              <w:r w:rsidRPr="00FC2634">
                                <w:rPr>
                                  <w:color w:val="0F243E" w:themeColor="text2" w:themeShade="80"/>
                                </w:rPr>
                                <w:t>Haitham Abdel Monem El-Ghareeb</w:t>
                              </w:r>
                            </w:p>
                          </w:sdtContent>
                        </w:sdt>
                        <w:p w:rsidR="005A11E1" w:rsidRDefault="005A11E1">
                          <w:pPr>
                            <w:pStyle w:val="NoSpacing"/>
                            <w:rPr>
                              <w:color w:val="FFFFFF" w:themeColor="background1"/>
                            </w:rPr>
                          </w:pPr>
                        </w:p>
                      </w:txbxContent>
                    </v:textbox>
                  </v:rect>
                  <v:group id="_x0000_s1030" style="position:absolute;left:321;top:3424;width:3125;height:6069" coordorigin="654,3599" coordsize="2880,5760">
                    <v:rect id="_x0000_s1031" style="position:absolute;left:2094;top:6479;width:1440;height:1440;flip:x;mso-width-relative:margin;v-text-anchor:middle" fillcolor="#a7bfde [1620]" strokecolor="white [3212]" strokeweight="1pt">
                      <v:fill opacity="52429f"/>
                      <v:shadow color="#d8d8d8 [2732]" offset="3pt,3pt" offset2="2pt,2pt"/>
                    </v:rect>
                    <v:rect id="_x0000_s1032" style="position:absolute;left:2094;top:5039;width:1440;height:1440;flip:x;mso-width-relative:margin;v-text-anchor:middle" fillcolor="#a7bfde [1620]" strokecolor="white [3212]" strokeweight="1pt">
                      <v:fill opacity=".5"/>
                      <v:shadow color="#d8d8d8 [2732]" offset="3pt,3pt" offset2="2pt,2pt"/>
                    </v:rect>
                    <v:rect id="_x0000_s1033" style="position:absolute;left:654;top:5039;width:1440;height:1440;flip:x;mso-width-relative:margin;v-text-anchor:middle" fillcolor="#a7bfde [1620]" strokecolor="white [3212]" strokeweight="1pt">
                      <v:fill opacity="52429f"/>
                      <v:shadow color="#d8d8d8 [2732]" offset="3pt,3pt" offset2="2pt,2pt"/>
                    </v:rect>
                    <v:rect id="_x0000_s1034" style="position:absolute;left:654;top:3599;width:1440;height:1440;flip:x;mso-width-relative:margin;v-text-anchor:middle" fillcolor="#a7bfde [1620]" strokecolor="white [3212]" strokeweight="1pt">
                      <v:fill opacity=".5"/>
                      <v:shadow color="#d8d8d8 [2732]" offset="3pt,3pt" offset2="2pt,2pt"/>
                    </v:rect>
                    <v:rect id="_x0000_s1035" style="position:absolute;left:654;top:6479;width:1440;height:1440;flip:x;mso-width-relative:margin;v-text-anchor:middle" fillcolor="#a7bfde [1620]" strokecolor="white [3212]" strokeweight="1pt">
                      <v:fill opacity=".5"/>
                      <v:shadow color="#d8d8d8 [2732]" offset="3pt,3pt" offset2="2pt,2pt"/>
                    </v:rect>
                    <v:rect id="_x0000_s1036" style="position:absolute;left:2094;top:7919;width:1440;height:1440;flip:x;mso-width-relative:margin;v-text-anchor:middle" fillcolor="#a7bfde [1620]" strokecolor="white [3212]" strokeweight="1pt">
                      <v:fill opacity=".5"/>
                      <v:shadow color="#d8d8d8 [2732]" offset="3pt,3pt" offset2="2pt,2pt"/>
                    </v:rect>
                  </v:group>
                  <v:rect id="_x0000_s1037" style="position:absolute;left:2690;top:406;width:1563;height:1518;flip:x;mso-width-relative:margin;v-text-anchor:bottom" fillcolor="#4f81bd [3204]" strokecolor="white [3212]" strokeweight="1pt">
                    <v:shadow color="#d8d8d8 [2732]" offset="3pt,3pt" offset2="2pt,2pt"/>
                    <v:textbox style="mso-next-textbox:#_x0000_s1037">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08-06-17T00:00:00Z">
                              <w:dateFormat w:val="yyyy"/>
                              <w:lid w:val="en-US"/>
                              <w:storeMappedDataAs w:val="dateTime"/>
                              <w:calendar w:val="gregorian"/>
                            </w:date>
                          </w:sdtPr>
                          <w:sdtContent>
                            <w:p w:rsidR="005A11E1" w:rsidRDefault="000560B7" w:rsidP="005A11E1">
                              <w:pPr>
                                <w:jc w:val="center"/>
                                <w:rPr>
                                  <w:color w:val="FFFFFF" w:themeColor="background1"/>
                                  <w:sz w:val="48"/>
                                  <w:szCs w:val="52"/>
                                </w:rPr>
                              </w:pPr>
                              <w:r>
                                <w:rPr>
                                  <w:color w:val="FFFFFF" w:themeColor="background1"/>
                                  <w:sz w:val="52"/>
                                  <w:szCs w:val="52"/>
                                </w:rPr>
                                <w:t>2008</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c0504d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sdt>
                          <w:sdtPr>
                            <w:rPr>
                              <w:color w:val="548DD4" w:themeColor="text2" w:themeTint="99"/>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5A11E1" w:rsidRDefault="00E16996">
                              <w:pPr>
                                <w:pStyle w:val="NoSpacing"/>
                                <w:jc w:val="right"/>
                                <w:rPr>
                                  <w:color w:val="FFFFFF" w:themeColor="background1"/>
                                </w:rPr>
                              </w:pPr>
                              <w:r w:rsidRPr="00FC2634">
                                <w:rPr>
                                  <w:color w:val="548DD4" w:themeColor="text2" w:themeTint="99"/>
                                </w:rPr>
                                <w:t>Faculty of Computers and Information Sciences</w:t>
                              </w:r>
                            </w:p>
                          </w:sdtContent>
                        </w:sdt>
                        <w:sdt>
                          <w:sdtPr>
                            <w:rPr>
                              <w:color w:val="548DD4" w:themeColor="text2" w:themeTint="99"/>
                            </w:rPr>
                            <w:alias w:val="Company"/>
                            <w:id w:val="16962301"/>
                            <w:dataBinding w:prefixMappings="xmlns:ns0='http://schemas.openxmlformats.org/officeDocument/2006/extended-properties'" w:xpath="/ns0:Properties[1]/ns0:Company[1]" w:storeItemID="{6668398D-A668-4E3E-A5EB-62B293D839F1}"/>
                            <w:text/>
                          </w:sdtPr>
                          <w:sdtContent>
                            <w:p w:rsidR="005A11E1" w:rsidRPr="00FC2634" w:rsidRDefault="00E16996" w:rsidP="00E16996">
                              <w:pPr>
                                <w:pStyle w:val="NoSpacing"/>
                                <w:jc w:val="right"/>
                                <w:rPr>
                                  <w:color w:val="548DD4" w:themeColor="text2" w:themeTint="99"/>
                                </w:rPr>
                              </w:pPr>
                              <w:r w:rsidRPr="00FC2634">
                                <w:rPr>
                                  <w:color w:val="548DD4" w:themeColor="text2" w:themeTint="99"/>
                                </w:rPr>
                                <w:t>Mansoura University</w:t>
                              </w:r>
                            </w:p>
                          </w:sdtContent>
                        </w:sdt>
                        <w:sdt>
                          <w:sdtPr>
                            <w:rPr>
                              <w:color w:val="548DD4" w:themeColor="text2" w:themeTint="99"/>
                            </w:rPr>
                            <w:alias w:val="Date"/>
                            <w:id w:val="11240454"/>
                            <w:dataBinding w:prefixMappings="xmlns:ns0='http://schemas.microsoft.com/office/2006/coverPageProps'" w:xpath="/ns0:CoverPageProperties[1]/ns0:PublishDate[1]" w:storeItemID="{55AF091B-3C7A-41E3-B477-F2FDAA23CFDA}"/>
                            <w:date w:fullDate="2008-06-17T00:00:00Z">
                              <w:dateFormat w:val="M/d/yyyy"/>
                              <w:lid w:val="en-US"/>
                              <w:storeMappedDataAs w:val="dateTime"/>
                              <w:calendar w:val="gregorian"/>
                            </w:date>
                          </w:sdtPr>
                          <w:sdtContent>
                            <w:p w:rsidR="005A11E1" w:rsidRPr="00FC2634" w:rsidRDefault="000E7EE4">
                              <w:pPr>
                                <w:pStyle w:val="NoSpacing"/>
                                <w:jc w:val="right"/>
                                <w:rPr>
                                  <w:color w:val="548DD4" w:themeColor="text2" w:themeTint="99"/>
                                </w:rPr>
                              </w:pPr>
                              <w:r>
                                <w:rPr>
                                  <w:color w:val="548DD4" w:themeColor="text2" w:themeTint="99"/>
                                </w:rPr>
                                <w:t>6/17/2008</w:t>
                              </w:r>
                            </w:p>
                          </w:sdtContent>
                        </w:sdt>
                      </w:txbxContent>
                    </v:textbox>
                  </v:rect>
                </v:group>
                <w10:wrap anchorx="page" anchory="page"/>
              </v:group>
            </w:pict>
          </w:r>
        </w:p>
        <w:p w:rsidR="005A11E1" w:rsidRDefault="005A11E1">
          <w:pPr>
            <w:rPr>
              <w:rFonts w:asciiTheme="majorHAnsi" w:eastAsiaTheme="majorEastAsia" w:hAnsiTheme="majorHAnsi" w:cstheme="majorBidi"/>
              <w:b/>
              <w:bCs/>
              <w:color w:val="365F91" w:themeColor="accent1" w:themeShade="BF"/>
              <w:sz w:val="28"/>
              <w:szCs w:val="28"/>
            </w:rPr>
          </w:pPr>
          <w:r>
            <w:br w:type="page"/>
          </w:r>
        </w:p>
      </w:sdtContent>
    </w:sdt>
    <w:p w:rsidR="004B6E7F" w:rsidRDefault="00157BF2" w:rsidP="008068C6">
      <w:pPr>
        <w:pStyle w:val="Heading1"/>
      </w:pPr>
      <w:r>
        <w:lastRenderedPageBreak/>
        <w:t>Optimizing</w:t>
      </w:r>
      <w:r w:rsidR="00C32F2D">
        <w:t xml:space="preserve"> Service Oriented Architecture to </w:t>
      </w:r>
      <w:r w:rsidR="008068C6">
        <w:t>S</w:t>
      </w:r>
      <w:r w:rsidR="00C32F2D">
        <w:t xml:space="preserve">upport e-Learning with </w:t>
      </w:r>
      <w:r w:rsidR="006863B9">
        <w:t xml:space="preserve">Adaptive and </w:t>
      </w:r>
      <w:r w:rsidR="00C32F2D">
        <w:t>Intelligent Features</w:t>
      </w:r>
    </w:p>
    <w:p w:rsidR="00C32F2D" w:rsidRDefault="00C32F2D" w:rsidP="00C32F2D">
      <w:pPr>
        <w:pStyle w:val="Heading2"/>
      </w:pPr>
      <w:r>
        <w:t>Ph.D. Proposal</w:t>
      </w:r>
    </w:p>
    <w:p w:rsidR="00C32F2D" w:rsidRPr="00C32F2D" w:rsidRDefault="00C32F2D" w:rsidP="003F030C">
      <w:pPr>
        <w:spacing w:after="0"/>
        <w:rPr>
          <w:rStyle w:val="Emphasis"/>
        </w:rPr>
      </w:pPr>
      <w:r w:rsidRPr="00C32F2D">
        <w:rPr>
          <w:rStyle w:val="Emphasis"/>
        </w:rPr>
        <w:t xml:space="preserve">Presented by: </w:t>
      </w:r>
      <w:r w:rsidRPr="00C32F2D">
        <w:rPr>
          <w:rStyle w:val="Emphasis"/>
          <w:b/>
          <w:bCs/>
        </w:rPr>
        <w:t>Haitham A</w:t>
      </w:r>
      <w:r w:rsidR="003F030C">
        <w:rPr>
          <w:rStyle w:val="Emphasis"/>
          <w:b/>
          <w:bCs/>
        </w:rPr>
        <w:t>bdel Monem</w:t>
      </w:r>
      <w:r w:rsidRPr="00C32F2D">
        <w:rPr>
          <w:rStyle w:val="Emphasis"/>
          <w:b/>
          <w:bCs/>
        </w:rPr>
        <w:t xml:space="preserve"> El-Ghareeb</w:t>
      </w:r>
    </w:p>
    <w:p w:rsidR="00C32F2D" w:rsidRPr="00C32F2D" w:rsidRDefault="00C32F2D" w:rsidP="00C32F2D">
      <w:pPr>
        <w:spacing w:after="0"/>
        <w:rPr>
          <w:rStyle w:val="Emphasis"/>
        </w:rPr>
      </w:pPr>
      <w:r w:rsidRPr="00C32F2D">
        <w:rPr>
          <w:rStyle w:val="Emphasis"/>
        </w:rPr>
        <w:t>Assistant Teacher, Information Systems Department</w:t>
      </w:r>
    </w:p>
    <w:p w:rsidR="00C32F2D" w:rsidRPr="00C32F2D" w:rsidRDefault="00C32F2D" w:rsidP="00C32F2D">
      <w:pPr>
        <w:spacing w:after="0"/>
        <w:rPr>
          <w:rStyle w:val="Emphasis"/>
        </w:rPr>
      </w:pPr>
      <w:r w:rsidRPr="00C32F2D">
        <w:rPr>
          <w:rStyle w:val="Emphasis"/>
        </w:rPr>
        <w:t>Faculty of Computers and Information Sciences</w:t>
      </w:r>
    </w:p>
    <w:p w:rsidR="00C32F2D" w:rsidRDefault="00C32F2D" w:rsidP="00C32F2D">
      <w:pPr>
        <w:spacing w:after="0"/>
        <w:rPr>
          <w:rStyle w:val="Emphasis"/>
        </w:rPr>
      </w:pPr>
      <w:r w:rsidRPr="00C32F2D">
        <w:rPr>
          <w:rStyle w:val="Emphasis"/>
        </w:rPr>
        <w:t>Mansoura University</w:t>
      </w:r>
    </w:p>
    <w:p w:rsidR="00C32F2D" w:rsidRDefault="00C32F2D" w:rsidP="00C32F2D">
      <w:pPr>
        <w:rPr>
          <w:rStyle w:val="Emphasis"/>
        </w:rPr>
      </w:pPr>
      <w:r>
        <w:rPr>
          <w:rStyle w:val="Emphasis"/>
        </w:rPr>
        <w:t>2008</w:t>
      </w:r>
    </w:p>
    <w:p w:rsidR="00066BFD" w:rsidRDefault="00066BFD" w:rsidP="00C32F2D">
      <w:pPr>
        <w:rPr>
          <w:rStyle w:val="Emphasis"/>
        </w:rPr>
      </w:pPr>
    </w:p>
    <w:p w:rsidR="003F030C" w:rsidRDefault="003F030C" w:rsidP="003F030C">
      <w:pPr>
        <w:pStyle w:val="Title"/>
      </w:pPr>
      <w:r>
        <w:t>Abstract</w:t>
      </w:r>
    </w:p>
    <w:p w:rsidR="003F030C" w:rsidRPr="00C01362" w:rsidRDefault="003F030C" w:rsidP="003F030C">
      <w:pPr>
        <w:ind w:firstLine="360"/>
        <w:jc w:val="both"/>
        <w:rPr>
          <w:sz w:val="24"/>
          <w:szCs w:val="24"/>
        </w:rPr>
      </w:pPr>
      <w:r w:rsidRPr="00C01362">
        <w:rPr>
          <w:sz w:val="24"/>
          <w:szCs w:val="24"/>
        </w:rPr>
        <w:t>Service Oriented Architecture (SOA) is a design pattern that presents systems as col</w:t>
      </w:r>
      <w:r w:rsidR="008068C6" w:rsidRPr="00C01362">
        <w:rPr>
          <w:sz w:val="24"/>
          <w:szCs w:val="24"/>
        </w:rPr>
        <w:t>lection of reusable services that can be exposed and consumed on the Internet with</w:t>
      </w:r>
      <w:r w:rsidRPr="00C01362">
        <w:rPr>
          <w:sz w:val="24"/>
          <w:szCs w:val="24"/>
        </w:rPr>
        <w:t xml:space="preserve"> standard interfaces. SOA utilization advantages are</w:t>
      </w:r>
      <w:r w:rsidR="008068C6" w:rsidRPr="00C01362">
        <w:rPr>
          <w:sz w:val="24"/>
          <w:szCs w:val="24"/>
        </w:rPr>
        <w:t xml:space="preserve"> many and can be achieved on</w:t>
      </w:r>
      <w:r w:rsidRPr="00C01362">
        <w:rPr>
          <w:sz w:val="24"/>
          <w:szCs w:val="24"/>
        </w:rPr>
        <w:t xml:space="preserve"> technical, managerial, and implementation</w:t>
      </w:r>
      <w:r w:rsidR="008068C6" w:rsidRPr="00C01362">
        <w:rPr>
          <w:sz w:val="24"/>
          <w:szCs w:val="24"/>
        </w:rPr>
        <w:t xml:space="preserve"> aspects. </w:t>
      </w:r>
      <w:r w:rsidRPr="00C01362">
        <w:rPr>
          <w:sz w:val="24"/>
          <w:szCs w:val="24"/>
        </w:rPr>
        <w:t xml:space="preserve">e-Learning can make use of SOA in integrating University Management Information Systems (UMISs) and Learning Management Systems (LMSs). </w:t>
      </w:r>
    </w:p>
    <w:p w:rsidR="003F030C" w:rsidRDefault="003F030C" w:rsidP="008068C6">
      <w:pPr>
        <w:ind w:firstLine="360"/>
        <w:jc w:val="both"/>
        <w:rPr>
          <w:sz w:val="24"/>
          <w:szCs w:val="24"/>
        </w:rPr>
      </w:pPr>
      <w:r w:rsidRPr="00C01362">
        <w:rPr>
          <w:sz w:val="24"/>
          <w:szCs w:val="24"/>
        </w:rPr>
        <w:t xml:space="preserve">Both UMISs and LMSs can make use of </w:t>
      </w:r>
      <w:r w:rsidR="009C3E6C" w:rsidRPr="00C01362">
        <w:rPr>
          <w:sz w:val="24"/>
          <w:szCs w:val="24"/>
        </w:rPr>
        <w:t xml:space="preserve">adaptive and </w:t>
      </w:r>
      <w:r w:rsidRPr="00C01362">
        <w:rPr>
          <w:sz w:val="24"/>
          <w:szCs w:val="24"/>
        </w:rPr>
        <w:t>intelligent features presented during long time of research. Intelligent features are many, and they c</w:t>
      </w:r>
      <w:r w:rsidR="008068C6" w:rsidRPr="00C01362">
        <w:rPr>
          <w:sz w:val="24"/>
          <w:szCs w:val="24"/>
        </w:rPr>
        <w:t>an be utilized in new systems</w:t>
      </w:r>
      <w:r w:rsidRPr="00C01362">
        <w:rPr>
          <w:sz w:val="24"/>
          <w:szCs w:val="24"/>
        </w:rPr>
        <w:t>.</w:t>
      </w:r>
      <w:r w:rsidR="008068C6" w:rsidRPr="00C01362">
        <w:rPr>
          <w:sz w:val="24"/>
          <w:szCs w:val="24"/>
        </w:rPr>
        <w:t xml:space="preserve"> </w:t>
      </w:r>
      <w:r w:rsidRPr="00C01362">
        <w:rPr>
          <w:sz w:val="24"/>
          <w:szCs w:val="24"/>
        </w:rPr>
        <w:t xml:space="preserve">Presenting intelligent features as services </w:t>
      </w:r>
      <w:r w:rsidR="008A3A24" w:rsidRPr="00C01362">
        <w:rPr>
          <w:sz w:val="24"/>
          <w:szCs w:val="24"/>
        </w:rPr>
        <w:t xml:space="preserve">with standard interfaces </w:t>
      </w:r>
      <w:r w:rsidRPr="00C01362">
        <w:rPr>
          <w:sz w:val="24"/>
          <w:szCs w:val="24"/>
        </w:rPr>
        <w:t>will allow different e-learning systems to integrate them, so they will be reusable</w:t>
      </w:r>
      <w:r w:rsidR="008068C6" w:rsidRPr="00C01362">
        <w:rPr>
          <w:sz w:val="24"/>
          <w:szCs w:val="24"/>
        </w:rPr>
        <w:t xml:space="preserve"> and newly built systems do not have to redo the intelligence again, besides wrapping intelligent features with standard interfaces will present a separation of interest that will help intelligent features workers to focus more</w:t>
      </w:r>
      <w:r w:rsidRPr="00C01362">
        <w:rPr>
          <w:sz w:val="24"/>
          <w:szCs w:val="24"/>
        </w:rPr>
        <w:t>. The capability to wrap intelligent software components in a standard interface; that is Web services and exposing them so they can be consumed by different e-learning system is one of the research goals of this dissertation.</w:t>
      </w:r>
      <w:r w:rsidR="008068C6" w:rsidRPr="00C01362">
        <w:rPr>
          <w:sz w:val="24"/>
          <w:szCs w:val="24"/>
        </w:rPr>
        <w:t xml:space="preserve"> Other goals include the attempt to present adaptive and intelligent features that can serve e-Learning.</w:t>
      </w:r>
    </w:p>
    <w:p w:rsidR="00066BFD" w:rsidRDefault="00066BFD" w:rsidP="008068C6">
      <w:pPr>
        <w:ind w:firstLine="360"/>
        <w:jc w:val="both"/>
        <w:rPr>
          <w:sz w:val="24"/>
          <w:szCs w:val="24"/>
        </w:rPr>
      </w:pPr>
    </w:p>
    <w:p w:rsidR="00066BFD" w:rsidRDefault="00066BFD" w:rsidP="008068C6">
      <w:pPr>
        <w:ind w:firstLine="360"/>
        <w:jc w:val="both"/>
        <w:rPr>
          <w:sz w:val="24"/>
          <w:szCs w:val="24"/>
        </w:rPr>
      </w:pPr>
    </w:p>
    <w:p w:rsidR="00066BFD" w:rsidRDefault="00066BFD" w:rsidP="008068C6">
      <w:pPr>
        <w:ind w:firstLine="360"/>
        <w:jc w:val="both"/>
        <w:rPr>
          <w:sz w:val="24"/>
          <w:szCs w:val="24"/>
        </w:rPr>
      </w:pPr>
    </w:p>
    <w:p w:rsidR="00066BFD" w:rsidRPr="00C01362" w:rsidRDefault="00066BFD" w:rsidP="008068C6">
      <w:pPr>
        <w:ind w:firstLine="360"/>
        <w:jc w:val="both"/>
        <w:rPr>
          <w:sz w:val="24"/>
          <w:szCs w:val="24"/>
        </w:rPr>
      </w:pPr>
    </w:p>
    <w:p w:rsidR="00C32F2D" w:rsidRDefault="00C32F2D" w:rsidP="003F030C">
      <w:pPr>
        <w:pStyle w:val="Title"/>
        <w:numPr>
          <w:ilvl w:val="0"/>
          <w:numId w:val="1"/>
        </w:numPr>
        <w:spacing w:after="0"/>
        <w:ind w:left="540" w:hanging="540"/>
      </w:pPr>
      <w:r>
        <w:lastRenderedPageBreak/>
        <w:t>Introduction</w:t>
      </w:r>
    </w:p>
    <w:p w:rsidR="00C32F2D" w:rsidRPr="00C01362" w:rsidRDefault="00C32F2D" w:rsidP="00C01362">
      <w:pPr>
        <w:pStyle w:val="Subtitle"/>
        <w:spacing w:before="240"/>
      </w:pPr>
      <w:r w:rsidRPr="00C01362">
        <w:t>1.1 e-Learning</w:t>
      </w:r>
    </w:p>
    <w:p w:rsidR="00C01362" w:rsidRDefault="00C32F2D" w:rsidP="009C3E6C">
      <w:pPr>
        <w:jc w:val="both"/>
        <w:rPr>
          <w:sz w:val="24"/>
          <w:szCs w:val="24"/>
        </w:rPr>
      </w:pPr>
      <w:r w:rsidRPr="00C01362">
        <w:rPr>
          <w:sz w:val="24"/>
          <w:szCs w:val="24"/>
        </w:rPr>
        <w:t xml:space="preserve">e-Learning </w:t>
      </w:r>
      <w:r w:rsidR="007D2B5C" w:rsidRPr="00C01362">
        <w:rPr>
          <w:sz w:val="24"/>
          <w:szCs w:val="24"/>
        </w:rPr>
        <w:t>is defined as the learning process created by interaction with digitally delivered content, service, and support [1-3]</w:t>
      </w:r>
      <w:r w:rsidRPr="00C01362">
        <w:rPr>
          <w:sz w:val="24"/>
          <w:szCs w:val="24"/>
        </w:rPr>
        <w:t xml:space="preserve">. </w:t>
      </w:r>
      <w:r w:rsidR="007D2B5C" w:rsidRPr="00C01362">
        <w:rPr>
          <w:sz w:val="24"/>
          <w:szCs w:val="24"/>
        </w:rPr>
        <w:t>e-Learning involves intensive usage of Information and Communication Technology (ICT) to serve, facilitate, and revolutionize learning process [4-8].</w:t>
      </w:r>
    </w:p>
    <w:p w:rsidR="009C3E6C" w:rsidRPr="00C01362" w:rsidRDefault="009C3E6C" w:rsidP="009C3E6C">
      <w:pPr>
        <w:jc w:val="both"/>
        <w:rPr>
          <w:sz w:val="24"/>
          <w:szCs w:val="24"/>
        </w:rPr>
      </w:pPr>
      <w:r w:rsidRPr="00C01362">
        <w:rPr>
          <w:sz w:val="24"/>
          <w:szCs w:val="24"/>
        </w:rPr>
        <w:t>e-learning has been defined as the use of new multimedia technologies and the internet to improve the quality of learning. E-learning is based on a reliable technology but is pedagogy oriented</w:t>
      </w:r>
      <w:r w:rsidR="00AE02CE" w:rsidRPr="00C01362">
        <w:rPr>
          <w:sz w:val="24"/>
          <w:szCs w:val="24"/>
        </w:rPr>
        <w:t xml:space="preserve"> [9]</w:t>
      </w:r>
      <w:r w:rsidRPr="00C01362">
        <w:rPr>
          <w:sz w:val="24"/>
          <w:szCs w:val="24"/>
        </w:rPr>
        <w:t xml:space="preserve">. It was identified that an one-to-one teaching or small group tutoring is more efficient than the teaching in a class with </w:t>
      </w:r>
      <w:r w:rsidR="00AE02CE" w:rsidRPr="00C01362">
        <w:rPr>
          <w:sz w:val="24"/>
          <w:szCs w:val="24"/>
        </w:rPr>
        <w:t xml:space="preserve">the size of 25 to 30 students. </w:t>
      </w:r>
      <w:r w:rsidRPr="00C01362">
        <w:rPr>
          <w:sz w:val="24"/>
          <w:szCs w:val="24"/>
        </w:rPr>
        <w:t xml:space="preserve">Bloom, 1984 showed that the academic performance difference between the two groups corresponded to 2 standard deviation (2 sigma: 2 SD) value through the real field stud. The meaning of 2SD is that a goup whose average class academic performance was 50% can improve to an average 98% range in academic performance, if they are taught in one-to-one or small group tutoring </w:t>
      </w:r>
      <w:r w:rsidR="00AE02CE" w:rsidRPr="00C01362">
        <w:rPr>
          <w:sz w:val="24"/>
          <w:szCs w:val="24"/>
        </w:rPr>
        <w:t>[10]</w:t>
      </w:r>
      <w:r w:rsidRPr="00C01362">
        <w:rPr>
          <w:sz w:val="24"/>
          <w:szCs w:val="24"/>
        </w:rPr>
        <w:t xml:space="preserve">. </w:t>
      </w:r>
    </w:p>
    <w:p w:rsidR="006863B9" w:rsidRPr="00C01362" w:rsidRDefault="005C363B" w:rsidP="00C32F2D">
      <w:pPr>
        <w:pStyle w:val="Subtitle"/>
      </w:pPr>
      <w:r w:rsidRPr="00C01362">
        <w:t>1.2</w:t>
      </w:r>
      <w:r w:rsidR="006863B9" w:rsidRPr="00C01362">
        <w:t xml:space="preserve"> Adaptive Features</w:t>
      </w:r>
    </w:p>
    <w:p w:rsidR="00097841" w:rsidRPr="00C01362" w:rsidRDefault="00A70DB3" w:rsidP="003F67CB">
      <w:pPr>
        <w:jc w:val="both"/>
        <w:rPr>
          <w:sz w:val="24"/>
          <w:szCs w:val="24"/>
        </w:rPr>
      </w:pPr>
      <w:r w:rsidRPr="00C01362">
        <w:rPr>
          <w:sz w:val="24"/>
          <w:szCs w:val="24"/>
        </w:rPr>
        <w:t>Adaptive behavior is a type of behavior that is used to adapt to another type of behavior or situation.</w:t>
      </w:r>
      <w:r w:rsidR="00097841" w:rsidRPr="00C01362">
        <w:rPr>
          <w:sz w:val="24"/>
          <w:szCs w:val="24"/>
        </w:rPr>
        <w:t xml:space="preserve"> Adaptive Learning refer to</w:t>
      </w:r>
      <w:r w:rsidRPr="00C01362">
        <w:rPr>
          <w:sz w:val="24"/>
          <w:szCs w:val="24"/>
        </w:rPr>
        <w:t xml:space="preserve"> technologies</w:t>
      </w:r>
      <w:r w:rsidR="00097841" w:rsidRPr="00C01362">
        <w:rPr>
          <w:sz w:val="24"/>
          <w:szCs w:val="24"/>
        </w:rPr>
        <w:t xml:space="preserve"> that</w:t>
      </w:r>
      <w:r w:rsidRPr="00C01362">
        <w:rPr>
          <w:sz w:val="24"/>
          <w:szCs w:val="24"/>
        </w:rPr>
        <w:t xml:space="preserve"> can dynamically recognize the role and profile of each learner, and respond accordingly. For </w:t>
      </w:r>
      <w:r w:rsidR="00AC356E" w:rsidRPr="00C01362">
        <w:rPr>
          <w:sz w:val="24"/>
          <w:szCs w:val="24"/>
        </w:rPr>
        <w:t>example, when a learner logs on</w:t>
      </w:r>
      <w:r w:rsidRPr="00C01362">
        <w:rPr>
          <w:sz w:val="24"/>
          <w:szCs w:val="24"/>
        </w:rPr>
        <w:t xml:space="preserve">, a learner-centric system can immediately identify that person and "understand" whether they are an employee, a partner or a customer, and deliver content accordingly </w:t>
      </w:r>
      <w:r w:rsidR="00D77608">
        <w:rPr>
          <w:sz w:val="24"/>
          <w:szCs w:val="24"/>
        </w:rPr>
        <w:t>[11</w:t>
      </w:r>
      <w:r w:rsidR="00874AB6" w:rsidRPr="00C01362">
        <w:rPr>
          <w:sz w:val="24"/>
          <w:szCs w:val="24"/>
        </w:rPr>
        <w:t>]</w:t>
      </w:r>
      <w:r w:rsidRPr="00C01362">
        <w:rPr>
          <w:sz w:val="24"/>
          <w:szCs w:val="24"/>
        </w:rPr>
        <w:t>.</w:t>
      </w:r>
      <w:r w:rsidR="00097841" w:rsidRPr="00C01362">
        <w:rPr>
          <w:sz w:val="24"/>
          <w:szCs w:val="24"/>
        </w:rPr>
        <w:t xml:space="preserve"> Another adaptivity feature is the adaptive questions </w:t>
      </w:r>
      <w:r w:rsidR="00D77608">
        <w:rPr>
          <w:sz w:val="24"/>
          <w:szCs w:val="24"/>
        </w:rPr>
        <w:t>[12</w:t>
      </w:r>
      <w:r w:rsidR="00874AB6" w:rsidRPr="00C01362">
        <w:rPr>
          <w:sz w:val="24"/>
          <w:szCs w:val="24"/>
        </w:rPr>
        <w:t>]</w:t>
      </w:r>
      <w:r w:rsidR="00097841" w:rsidRPr="00C01362">
        <w:rPr>
          <w:sz w:val="24"/>
          <w:szCs w:val="24"/>
        </w:rPr>
        <w:t>. IMS QTI defines adaptive questions (items) as:</w:t>
      </w:r>
    </w:p>
    <w:p w:rsidR="00A70DB3" w:rsidRPr="00C01362" w:rsidRDefault="00097841" w:rsidP="00097841">
      <w:pPr>
        <w:ind w:firstLine="720"/>
        <w:jc w:val="both"/>
        <w:rPr>
          <w:sz w:val="24"/>
          <w:szCs w:val="24"/>
        </w:rPr>
      </w:pPr>
      <w:r w:rsidRPr="00C01362">
        <w:rPr>
          <w:sz w:val="24"/>
          <w:szCs w:val="24"/>
        </w:rPr>
        <w:t>“</w:t>
      </w:r>
      <w:r w:rsidRPr="00C01362">
        <w:rPr>
          <w:i/>
          <w:iCs/>
          <w:sz w:val="24"/>
          <w:szCs w:val="24"/>
        </w:rPr>
        <w:t>An adaptive item is an item that adapts its appearance, its scoring (Response Processing) or both in response to each of the candidate’s attempts. For example, an adaptive item may start by prompting the candidate with a box for free-text entry but, on receiving an unsatisfactory answer, present a simple choice interaction instead and award fewer marks for subsequently identifying the correct response. Adaptivity allows authors to create items for use in formative situations which both help to guide candidates through a given task while also providing an outcome that takes into consideration their path.</w:t>
      </w:r>
      <w:r w:rsidRPr="00C01362">
        <w:rPr>
          <w:sz w:val="24"/>
          <w:szCs w:val="24"/>
        </w:rPr>
        <w:t>”</w:t>
      </w:r>
    </w:p>
    <w:p w:rsidR="00157BF2" w:rsidRDefault="00157BF2" w:rsidP="009C3E6C">
      <w:pPr>
        <w:jc w:val="both"/>
        <w:rPr>
          <w:sz w:val="24"/>
          <w:szCs w:val="24"/>
        </w:rPr>
      </w:pPr>
    </w:p>
    <w:p w:rsidR="00157BF2" w:rsidRDefault="00157BF2" w:rsidP="00157BF2">
      <w:pPr>
        <w:ind w:firstLine="720"/>
        <w:jc w:val="both"/>
        <w:rPr>
          <w:sz w:val="24"/>
          <w:szCs w:val="24"/>
        </w:rPr>
      </w:pPr>
    </w:p>
    <w:p w:rsidR="009C3E6C" w:rsidRPr="00C01362" w:rsidRDefault="009C3E6C" w:rsidP="00157BF2">
      <w:pPr>
        <w:ind w:firstLine="720"/>
        <w:jc w:val="both"/>
        <w:rPr>
          <w:sz w:val="24"/>
          <w:szCs w:val="24"/>
        </w:rPr>
      </w:pPr>
      <w:r w:rsidRPr="00C01362">
        <w:rPr>
          <w:sz w:val="24"/>
          <w:szCs w:val="24"/>
        </w:rPr>
        <w:t>In [</w:t>
      </w:r>
      <w:r w:rsidR="00D77608">
        <w:rPr>
          <w:sz w:val="24"/>
          <w:szCs w:val="24"/>
        </w:rPr>
        <w:t>13</w:t>
      </w:r>
      <w:r w:rsidRPr="00C01362">
        <w:rPr>
          <w:sz w:val="24"/>
          <w:szCs w:val="24"/>
        </w:rPr>
        <w:t>]</w:t>
      </w:r>
      <w:r w:rsidR="003F67CB" w:rsidRPr="00C01362">
        <w:rPr>
          <w:sz w:val="24"/>
          <w:szCs w:val="24"/>
        </w:rPr>
        <w:t xml:space="preserve"> </w:t>
      </w:r>
      <w:r w:rsidRPr="00C01362">
        <w:rPr>
          <w:sz w:val="24"/>
          <w:szCs w:val="24"/>
        </w:rPr>
        <w:t>an adaptive and intelligent web based educational system that uses AI techniques for personalized assessment of the learners is presented. Intelligent Tutoring Systems (ITSs) are systems used for personalized learning and were usually developed as stand-alone systems. However, the emergence of the WWW gave rise to a number of Web-based ITSs, a type of Web-Based Intelligent Educational Systems (WBIESs). Adaptive Educational Hypermedia Systems (AEHSs) are also systems that offer personalized education. They are specifically developed for hypertext environments such as the WWW. Enhancing AEHSs with aspects and techniques from ITSs creates a  type of adaptive and Intelligent Educational Systems (AIESs).</w:t>
      </w:r>
    </w:p>
    <w:p w:rsidR="00B27F31" w:rsidRPr="00C01362" w:rsidRDefault="00AC356E" w:rsidP="000227EE">
      <w:pPr>
        <w:jc w:val="both"/>
        <w:rPr>
          <w:sz w:val="24"/>
          <w:szCs w:val="24"/>
        </w:rPr>
      </w:pPr>
      <w:r w:rsidRPr="00C01362">
        <w:rPr>
          <w:sz w:val="24"/>
          <w:szCs w:val="24"/>
        </w:rPr>
        <w:t xml:space="preserve">Adaptive features in learning are many and they are evolving. Attempting to present adaptive features in e-Learning as standalone services with standard interface to be reused is one of </w:t>
      </w:r>
      <w:r w:rsidR="006237CF" w:rsidRPr="00C01362">
        <w:rPr>
          <w:sz w:val="24"/>
          <w:szCs w:val="24"/>
        </w:rPr>
        <w:t>this dissertation research goals</w:t>
      </w:r>
      <w:r w:rsidRPr="00C01362">
        <w:rPr>
          <w:sz w:val="24"/>
          <w:szCs w:val="24"/>
        </w:rPr>
        <w:t>.</w:t>
      </w:r>
    </w:p>
    <w:p w:rsidR="00C32F2D" w:rsidRPr="00C01362" w:rsidRDefault="005C363B" w:rsidP="00C32F2D">
      <w:pPr>
        <w:pStyle w:val="Subtitle"/>
      </w:pPr>
      <w:r w:rsidRPr="00C01362">
        <w:t>1.3</w:t>
      </w:r>
      <w:r w:rsidR="00C32F2D" w:rsidRPr="00C01362">
        <w:t xml:space="preserve"> Intelligent Features</w:t>
      </w:r>
    </w:p>
    <w:p w:rsidR="00D87AB5" w:rsidRPr="00C01362" w:rsidRDefault="00D87AB5" w:rsidP="00942802">
      <w:pPr>
        <w:jc w:val="both"/>
        <w:rPr>
          <w:sz w:val="24"/>
          <w:szCs w:val="24"/>
        </w:rPr>
      </w:pPr>
      <w:r w:rsidRPr="00C01362">
        <w:rPr>
          <w:sz w:val="24"/>
          <w:szCs w:val="24"/>
        </w:rPr>
        <w:t>ITSs form an advanced generation of Computer-Aided Instruction (CAI) systems</w:t>
      </w:r>
      <w:r w:rsidR="00942802" w:rsidRPr="00C01362">
        <w:rPr>
          <w:sz w:val="24"/>
          <w:szCs w:val="24"/>
        </w:rPr>
        <w:t xml:space="preserve"> with</w:t>
      </w:r>
      <w:r w:rsidRPr="00C01362">
        <w:rPr>
          <w:sz w:val="24"/>
          <w:szCs w:val="24"/>
        </w:rPr>
        <w:t xml:space="preserve"> key feature is their ability to provide a user-adapted presentation of the teaching material. ITSs have been developed and evaluated for many years in the field of artificial intelligence in education. The emergence of the World Wide Web increased the usefulness of such systems. Web-based learning/training systems should be more intelligent through the adoption of artificial intelligence techniques</w:t>
      </w:r>
      <w:r w:rsidR="00F82C3B" w:rsidRPr="00C01362">
        <w:rPr>
          <w:sz w:val="24"/>
          <w:szCs w:val="24"/>
        </w:rPr>
        <w:t xml:space="preserve"> [8]</w:t>
      </w:r>
      <w:r w:rsidRPr="00C01362">
        <w:rPr>
          <w:sz w:val="24"/>
          <w:szCs w:val="24"/>
        </w:rPr>
        <w:t>.</w:t>
      </w:r>
    </w:p>
    <w:p w:rsidR="00C32F2D" w:rsidRPr="00C01362" w:rsidRDefault="00686770" w:rsidP="00D87AB5">
      <w:pPr>
        <w:jc w:val="both"/>
        <w:rPr>
          <w:sz w:val="24"/>
          <w:szCs w:val="24"/>
        </w:rPr>
      </w:pPr>
      <w:r w:rsidRPr="00C01362">
        <w:rPr>
          <w:sz w:val="24"/>
          <w:szCs w:val="24"/>
        </w:rPr>
        <w:t xml:space="preserve">The objective of intelligent e-learning systems, as it is typically conceived, is to provide highly structured lessons that are to a large extent under automated control. Within this framework, the intelligence of the system often appears in the form of adaptive sequencing or personalization of the course material, adaptive guidance for navigation, or interactive problem solving support. The most interesting opportunities to develop intelligent functionality are related to facilitating collaboration rather than adapting the learning material </w:t>
      </w:r>
      <w:r w:rsidR="00D77608">
        <w:rPr>
          <w:sz w:val="24"/>
          <w:szCs w:val="24"/>
        </w:rPr>
        <w:t>[14</w:t>
      </w:r>
      <w:r w:rsidR="00A77A7C" w:rsidRPr="00C01362">
        <w:rPr>
          <w:sz w:val="24"/>
          <w:szCs w:val="24"/>
        </w:rPr>
        <w:t>]</w:t>
      </w:r>
      <w:r w:rsidRPr="00C01362">
        <w:rPr>
          <w:sz w:val="24"/>
          <w:szCs w:val="24"/>
        </w:rPr>
        <w:t>.</w:t>
      </w:r>
    </w:p>
    <w:p w:rsidR="00C01362" w:rsidRDefault="00942802" w:rsidP="00C01362">
      <w:pPr>
        <w:jc w:val="both"/>
        <w:rPr>
          <w:sz w:val="24"/>
          <w:szCs w:val="24"/>
        </w:rPr>
      </w:pPr>
      <w:r w:rsidRPr="00C01362">
        <w:rPr>
          <w:sz w:val="24"/>
          <w:szCs w:val="24"/>
        </w:rPr>
        <w:t>Intelligent e-learning systems include utilizing artificial intelligence techniques such as decision making, machine learning, planning, scheduling, and cognitive science in e-learning platforms</w:t>
      </w:r>
      <w:r w:rsidR="0031652F">
        <w:rPr>
          <w:sz w:val="24"/>
          <w:szCs w:val="24"/>
        </w:rPr>
        <w:t xml:space="preserve"> [15]</w:t>
      </w:r>
      <w:r w:rsidRPr="00C01362">
        <w:rPr>
          <w:sz w:val="24"/>
          <w:szCs w:val="24"/>
        </w:rPr>
        <w:t>.</w:t>
      </w:r>
    </w:p>
    <w:p w:rsidR="00E02CF1" w:rsidRDefault="00E02CF1" w:rsidP="00C01362">
      <w:pPr>
        <w:jc w:val="both"/>
        <w:rPr>
          <w:sz w:val="24"/>
          <w:szCs w:val="24"/>
        </w:rPr>
      </w:pPr>
    </w:p>
    <w:p w:rsidR="00E02CF1" w:rsidRDefault="00E02CF1" w:rsidP="00C01362">
      <w:pPr>
        <w:jc w:val="both"/>
        <w:rPr>
          <w:sz w:val="24"/>
          <w:szCs w:val="24"/>
        </w:rPr>
      </w:pPr>
    </w:p>
    <w:p w:rsidR="00E02CF1" w:rsidRDefault="00E02CF1" w:rsidP="00C01362">
      <w:pPr>
        <w:jc w:val="both"/>
        <w:rPr>
          <w:sz w:val="24"/>
          <w:szCs w:val="24"/>
        </w:rPr>
      </w:pPr>
    </w:p>
    <w:p w:rsidR="00DF1EE7" w:rsidRDefault="00C01362" w:rsidP="00092E36">
      <w:pPr>
        <w:pStyle w:val="Title"/>
        <w:numPr>
          <w:ilvl w:val="0"/>
          <w:numId w:val="1"/>
        </w:numPr>
        <w:ind w:left="540" w:hanging="540"/>
      </w:pPr>
      <w:r>
        <w:lastRenderedPageBreak/>
        <w:t>Aim of Study</w:t>
      </w:r>
    </w:p>
    <w:p w:rsidR="00E36D35" w:rsidRPr="00C01362" w:rsidRDefault="008A3A24" w:rsidP="00594730">
      <w:pPr>
        <w:jc w:val="both"/>
        <w:rPr>
          <w:sz w:val="24"/>
          <w:szCs w:val="24"/>
        </w:rPr>
      </w:pPr>
      <w:r w:rsidRPr="00C01362">
        <w:rPr>
          <w:sz w:val="24"/>
          <w:szCs w:val="24"/>
        </w:rPr>
        <w:t xml:space="preserve">Exposing </w:t>
      </w:r>
      <w:r w:rsidR="00594730" w:rsidRPr="00C01362">
        <w:rPr>
          <w:sz w:val="24"/>
          <w:szCs w:val="24"/>
        </w:rPr>
        <w:t>intelligent features as services will allow different e-learning systems to integrate them, so they will be reusable. The capability to wrap intelligent software components in a standard interface; that is Web services and exposing them so they can be consumed by different e-learning system</w:t>
      </w:r>
      <w:r w:rsidR="001C2E72" w:rsidRPr="00C01362">
        <w:rPr>
          <w:sz w:val="24"/>
          <w:szCs w:val="24"/>
        </w:rPr>
        <w:t>s</w:t>
      </w:r>
      <w:r w:rsidR="00594730" w:rsidRPr="00C01362">
        <w:rPr>
          <w:sz w:val="24"/>
          <w:szCs w:val="24"/>
        </w:rPr>
        <w:t xml:space="preserve"> is one of the research goals of this dissertation.</w:t>
      </w:r>
    </w:p>
    <w:p w:rsidR="009057EA" w:rsidRPr="00C01362" w:rsidRDefault="00942802" w:rsidP="009057EA">
      <w:pPr>
        <w:jc w:val="both"/>
        <w:rPr>
          <w:sz w:val="24"/>
          <w:szCs w:val="24"/>
        </w:rPr>
      </w:pPr>
      <w:r w:rsidRPr="00C01362">
        <w:rPr>
          <w:sz w:val="24"/>
          <w:szCs w:val="24"/>
        </w:rPr>
        <w:t>Adaptive and</w:t>
      </w:r>
      <w:r w:rsidR="00D87AB5" w:rsidRPr="00C01362">
        <w:rPr>
          <w:sz w:val="24"/>
          <w:szCs w:val="24"/>
        </w:rPr>
        <w:t xml:space="preserve"> intelligent e-learning systems are interdisciplinary in nature, related closely to such fields as artificial intelligence (decision making, machine learning, planning, and scheduling), cognitive science, software engineering, web based information systems, and education. On the other hand, with the increasing popularity of e-learning systems, the proliferation of interoperability e-learning specifications raises the need to extend existing e-learning platforms so that they can be used efficiently in a distributed environment where material producers, service providers, and users (either learners or teachers) exchange information using standard models.</w:t>
      </w:r>
    </w:p>
    <w:p w:rsidR="00DA1E04" w:rsidRPr="00C01362" w:rsidRDefault="009057EA" w:rsidP="009057EA">
      <w:pPr>
        <w:jc w:val="both"/>
        <w:rPr>
          <w:sz w:val="24"/>
          <w:szCs w:val="24"/>
        </w:rPr>
      </w:pPr>
      <w:r w:rsidRPr="00C01362">
        <w:rPr>
          <w:sz w:val="24"/>
          <w:szCs w:val="24"/>
        </w:rPr>
        <w:t xml:space="preserve">Adaptive and Intelligent features in e-Learning when combined with SOA presents an important trend and an updated topic. </w:t>
      </w:r>
      <w:r w:rsidR="00DA1E04" w:rsidRPr="00C01362">
        <w:rPr>
          <w:sz w:val="24"/>
          <w:szCs w:val="24"/>
        </w:rPr>
        <w:t xml:space="preserve">Google </w:t>
      </w:r>
      <w:r w:rsidR="00F54BC1">
        <w:rPr>
          <w:sz w:val="24"/>
          <w:szCs w:val="24"/>
        </w:rPr>
        <w:t>Trends</w:t>
      </w:r>
      <w:r w:rsidR="00D00CCD" w:rsidRPr="00C01362">
        <w:rPr>
          <w:sz w:val="24"/>
          <w:szCs w:val="24"/>
        </w:rPr>
        <w:t xml:space="preserve"> </w:t>
      </w:r>
      <w:r w:rsidR="00DA1E04" w:rsidRPr="00C01362">
        <w:rPr>
          <w:sz w:val="24"/>
          <w:szCs w:val="24"/>
        </w:rPr>
        <w:t xml:space="preserve">analyzes a portion of Google web searches to compute how many searches have been done for the terms of interest, relative to the total number of searches done on Google over time. </w:t>
      </w:r>
    </w:p>
    <w:p w:rsidR="00C01362" w:rsidRDefault="007039E1" w:rsidP="00E02CF1">
      <w:pPr>
        <w:spacing w:after="0"/>
        <w:jc w:val="both"/>
        <w:rPr>
          <w:sz w:val="24"/>
          <w:szCs w:val="24"/>
        </w:rPr>
      </w:pPr>
      <w:r w:rsidRPr="00C01362">
        <w:rPr>
          <w:sz w:val="24"/>
          <w:szCs w:val="24"/>
        </w:rPr>
        <w:t xml:space="preserve">Figure 1 depicts the interest in Intelligent, </w:t>
      </w:r>
      <w:r w:rsidR="00DA1E04" w:rsidRPr="00C01362">
        <w:rPr>
          <w:sz w:val="24"/>
          <w:szCs w:val="24"/>
        </w:rPr>
        <w:t xml:space="preserve">adaptive, SOA, and </w:t>
      </w:r>
      <w:r w:rsidRPr="00C01362">
        <w:rPr>
          <w:sz w:val="24"/>
          <w:szCs w:val="24"/>
        </w:rPr>
        <w:t>e-Learning within the last 12 months</w:t>
      </w:r>
      <w:r w:rsidR="00DA1E04" w:rsidRPr="00C01362">
        <w:rPr>
          <w:sz w:val="24"/>
          <w:szCs w:val="24"/>
        </w:rPr>
        <w:t>.</w:t>
      </w:r>
      <w:r w:rsidRPr="00C01362">
        <w:rPr>
          <w:sz w:val="24"/>
          <w:szCs w:val="24"/>
        </w:rPr>
        <w:t xml:space="preserve"> </w:t>
      </w:r>
      <w:r w:rsidR="00DA1E04" w:rsidRPr="00C01362">
        <w:rPr>
          <w:sz w:val="24"/>
          <w:szCs w:val="24"/>
        </w:rPr>
        <w:t>Graph shows</w:t>
      </w:r>
      <w:r w:rsidRPr="00C01362">
        <w:rPr>
          <w:sz w:val="24"/>
          <w:szCs w:val="24"/>
        </w:rPr>
        <w:t xml:space="preserve"> the interest </w:t>
      </w:r>
      <w:r w:rsidR="00DA1E04" w:rsidRPr="00C01362">
        <w:rPr>
          <w:sz w:val="24"/>
          <w:szCs w:val="24"/>
        </w:rPr>
        <w:t xml:space="preserve">in e-Learning, </w:t>
      </w:r>
      <w:r w:rsidRPr="00C01362">
        <w:rPr>
          <w:sz w:val="24"/>
          <w:szCs w:val="24"/>
        </w:rPr>
        <w:t>the interest in e-Learning and intelligent features</w:t>
      </w:r>
      <w:r w:rsidR="00DA1E04" w:rsidRPr="00C01362">
        <w:rPr>
          <w:sz w:val="24"/>
          <w:szCs w:val="24"/>
        </w:rPr>
        <w:t>, and the interest in e-Learning, Intelligent features, and SOA, and the interest in e-Learning, intelligent features, adaptive features, and SOA</w:t>
      </w:r>
      <w:r w:rsidRPr="00C01362">
        <w:rPr>
          <w:sz w:val="24"/>
          <w:szCs w:val="24"/>
        </w:rPr>
        <w:t xml:space="preserve"> as obtained from Google Trends.</w:t>
      </w:r>
      <w:r w:rsidR="00DA1E04" w:rsidRPr="00C01362">
        <w:rPr>
          <w:sz w:val="24"/>
          <w:szCs w:val="24"/>
        </w:rPr>
        <w:t xml:space="preserve"> Graph shows that Intelligent and Adaptive features in e-Learning combined with SOA are highly points of interest in the recent 12 months.</w:t>
      </w:r>
    </w:p>
    <w:p w:rsidR="00E02CF1" w:rsidRDefault="00E02CF1" w:rsidP="00E02CF1">
      <w:pPr>
        <w:spacing w:after="0"/>
        <w:jc w:val="both"/>
        <w:rPr>
          <w:b/>
          <w:bCs/>
          <w:sz w:val="18"/>
          <w:szCs w:val="18"/>
        </w:rPr>
      </w:pPr>
      <w:r>
        <w:rPr>
          <w:noProof/>
          <w:sz w:val="24"/>
          <w:szCs w:val="24"/>
        </w:rPr>
        <w:drawing>
          <wp:inline distT="0" distB="0" distL="0" distR="0">
            <wp:extent cx="5495925" cy="1790700"/>
            <wp:effectExtent l="19050" t="0" r="9525" b="0"/>
            <wp:docPr id="2" name="Picture 2"/>
            <wp:cNvGraphicFramePr/>
            <a:graphic xmlns:a="http://schemas.openxmlformats.org/drawingml/2006/main">
              <a:graphicData uri="http://schemas.openxmlformats.org/drawingml/2006/picture">
                <pic:pic xmlns:pic="http://schemas.openxmlformats.org/drawingml/2006/picture">
                  <pic:nvPicPr>
                    <pic:cNvPr id="0" name="viz-.png"/>
                    <pic:cNvPicPr/>
                  </pic:nvPicPr>
                  <pic:blipFill>
                    <a:blip r:embed="rId10"/>
                    <a:stretch>
                      <a:fillRect/>
                    </a:stretch>
                  </pic:blipFill>
                  <pic:spPr>
                    <a:xfrm>
                      <a:off x="0" y="0"/>
                      <a:ext cx="5495925" cy="1790700"/>
                    </a:xfrm>
                    <a:prstGeom prst="rect">
                      <a:avLst/>
                    </a:prstGeom>
                    <a:noFill/>
                    <a:ln>
                      <a:noFill/>
                    </a:ln>
                  </pic:spPr>
                </pic:pic>
              </a:graphicData>
            </a:graphic>
          </wp:inline>
        </w:drawing>
      </w:r>
    </w:p>
    <w:p w:rsidR="00C01362" w:rsidRPr="00027C33" w:rsidRDefault="007039E1" w:rsidP="00E02CF1">
      <w:pPr>
        <w:jc w:val="center"/>
        <w:rPr>
          <w:b/>
          <w:bCs/>
          <w:sz w:val="18"/>
          <w:szCs w:val="18"/>
        </w:rPr>
      </w:pPr>
      <w:r w:rsidRPr="00027C33">
        <w:rPr>
          <w:b/>
          <w:bCs/>
          <w:sz w:val="18"/>
          <w:szCs w:val="18"/>
        </w:rPr>
        <w:t xml:space="preserve">Figure </w:t>
      </w:r>
      <w:r w:rsidR="00AA796E" w:rsidRPr="00027C33">
        <w:rPr>
          <w:b/>
          <w:bCs/>
          <w:sz w:val="18"/>
          <w:szCs w:val="18"/>
        </w:rPr>
        <w:fldChar w:fldCharType="begin"/>
      </w:r>
      <w:r w:rsidR="009B5695" w:rsidRPr="00027C33">
        <w:rPr>
          <w:b/>
          <w:bCs/>
          <w:sz w:val="18"/>
          <w:szCs w:val="18"/>
        </w:rPr>
        <w:instrText xml:space="preserve"> SEQ Figure \* ARABIC </w:instrText>
      </w:r>
      <w:r w:rsidR="00AA796E" w:rsidRPr="00027C33">
        <w:rPr>
          <w:b/>
          <w:bCs/>
          <w:sz w:val="18"/>
          <w:szCs w:val="18"/>
        </w:rPr>
        <w:fldChar w:fldCharType="separate"/>
      </w:r>
      <w:r w:rsidR="006611F7">
        <w:rPr>
          <w:b/>
          <w:bCs/>
          <w:noProof/>
          <w:sz w:val="18"/>
          <w:szCs w:val="18"/>
        </w:rPr>
        <w:t>1</w:t>
      </w:r>
      <w:r w:rsidR="00AA796E" w:rsidRPr="00027C33">
        <w:rPr>
          <w:b/>
          <w:bCs/>
          <w:sz w:val="18"/>
          <w:szCs w:val="18"/>
        </w:rPr>
        <w:fldChar w:fldCharType="end"/>
      </w:r>
      <w:r w:rsidRPr="00027C33">
        <w:rPr>
          <w:b/>
          <w:bCs/>
          <w:sz w:val="18"/>
          <w:szCs w:val="18"/>
        </w:rPr>
        <w:t xml:space="preserve">: Combining Intelligent, </w:t>
      </w:r>
      <w:r w:rsidR="001317C0" w:rsidRPr="00027C33">
        <w:rPr>
          <w:b/>
          <w:bCs/>
          <w:sz w:val="18"/>
          <w:szCs w:val="18"/>
        </w:rPr>
        <w:t xml:space="preserve">adaptive, </w:t>
      </w:r>
      <w:r w:rsidRPr="00027C33">
        <w:rPr>
          <w:b/>
          <w:bCs/>
          <w:sz w:val="18"/>
          <w:szCs w:val="18"/>
        </w:rPr>
        <w:t xml:space="preserve">e-Learning, and SOA together is the highest interest </w:t>
      </w:r>
      <w:r w:rsidR="009E756B" w:rsidRPr="00027C33">
        <w:rPr>
          <w:b/>
          <w:bCs/>
          <w:sz w:val="18"/>
          <w:szCs w:val="18"/>
        </w:rPr>
        <w:br/>
      </w:r>
      <w:r w:rsidRPr="00027C33">
        <w:rPr>
          <w:b/>
          <w:bCs/>
          <w:sz w:val="18"/>
          <w:szCs w:val="18"/>
        </w:rPr>
        <w:t xml:space="preserve">(Obtained from: Google Trends, </w:t>
      </w:r>
      <w:r w:rsidR="0036662D" w:rsidRPr="00027C33">
        <w:rPr>
          <w:b/>
          <w:bCs/>
          <w:sz w:val="18"/>
          <w:szCs w:val="18"/>
        </w:rPr>
        <w:t>8/6</w:t>
      </w:r>
      <w:r w:rsidRPr="00027C33">
        <w:rPr>
          <w:b/>
          <w:bCs/>
          <w:sz w:val="18"/>
          <w:szCs w:val="18"/>
        </w:rPr>
        <w:t>/2008)</w:t>
      </w:r>
      <w:r w:rsidR="00027C33">
        <w:rPr>
          <w:b/>
          <w:bCs/>
          <w:sz w:val="18"/>
          <w:szCs w:val="18"/>
        </w:rPr>
        <w:br/>
      </w:r>
      <w:hyperlink r:id="rId11" w:history="1">
        <w:r w:rsidR="00027C33" w:rsidRPr="008822B0">
          <w:rPr>
            <w:rStyle w:val="Hyperlink"/>
            <w:b/>
            <w:bCs/>
            <w:sz w:val="18"/>
            <w:szCs w:val="18"/>
          </w:rPr>
          <w:t>http://trends.google.com</w:t>
        </w:r>
      </w:hyperlink>
    </w:p>
    <w:p w:rsidR="00C01362" w:rsidRPr="00C01362" w:rsidRDefault="00C01362" w:rsidP="00C01362"/>
    <w:p w:rsidR="009057EA" w:rsidRDefault="00B27F31" w:rsidP="00092E36">
      <w:pPr>
        <w:pStyle w:val="Title"/>
        <w:numPr>
          <w:ilvl w:val="0"/>
          <w:numId w:val="1"/>
        </w:numPr>
        <w:ind w:left="450" w:hanging="450"/>
      </w:pPr>
      <w:r>
        <w:t>Research Activities</w:t>
      </w:r>
    </w:p>
    <w:p w:rsidR="009057EA" w:rsidRPr="00C01362" w:rsidRDefault="005E6C3A" w:rsidP="009057EA">
      <w:pPr>
        <w:rPr>
          <w:sz w:val="24"/>
          <w:szCs w:val="24"/>
        </w:rPr>
      </w:pPr>
      <w:r w:rsidRPr="00C01362">
        <w:rPr>
          <w:sz w:val="24"/>
          <w:szCs w:val="24"/>
        </w:rPr>
        <w:t xml:space="preserve">Proposed </w:t>
      </w:r>
      <w:r w:rsidR="00B27F31" w:rsidRPr="00C01362">
        <w:rPr>
          <w:sz w:val="24"/>
          <w:szCs w:val="24"/>
        </w:rPr>
        <w:t>dissertation research activities and work plan</w:t>
      </w:r>
      <w:r w:rsidRPr="00C01362">
        <w:rPr>
          <w:sz w:val="24"/>
          <w:szCs w:val="24"/>
        </w:rPr>
        <w:t xml:space="preserve"> include the following activities</w:t>
      </w:r>
    </w:p>
    <w:p w:rsidR="005E6C3A" w:rsidRPr="00C01362" w:rsidRDefault="005E6C3A" w:rsidP="005E6C3A">
      <w:pPr>
        <w:pStyle w:val="ListParagraph"/>
        <w:numPr>
          <w:ilvl w:val="0"/>
          <w:numId w:val="3"/>
        </w:numPr>
        <w:rPr>
          <w:sz w:val="24"/>
          <w:szCs w:val="24"/>
        </w:rPr>
      </w:pPr>
      <w:r w:rsidRPr="00C01362">
        <w:rPr>
          <w:sz w:val="24"/>
          <w:szCs w:val="24"/>
        </w:rPr>
        <w:t>Surveying e-Learning; including e-Learning requirements, software and information systems specifications</w:t>
      </w:r>
    </w:p>
    <w:p w:rsidR="005E6C3A" w:rsidRPr="00C01362" w:rsidRDefault="005E6C3A" w:rsidP="005E6C3A">
      <w:pPr>
        <w:pStyle w:val="ListParagraph"/>
        <w:numPr>
          <w:ilvl w:val="0"/>
          <w:numId w:val="3"/>
        </w:numPr>
        <w:rPr>
          <w:sz w:val="24"/>
          <w:szCs w:val="24"/>
        </w:rPr>
      </w:pPr>
      <w:r w:rsidRPr="00C01362">
        <w:rPr>
          <w:sz w:val="24"/>
          <w:szCs w:val="24"/>
        </w:rPr>
        <w:t>Surveying currently available intelligent and adaptive features presented to e-Learning</w:t>
      </w:r>
    </w:p>
    <w:p w:rsidR="005E6C3A" w:rsidRPr="00C01362" w:rsidRDefault="005E6C3A" w:rsidP="005E6C3A">
      <w:pPr>
        <w:pStyle w:val="ListParagraph"/>
        <w:numPr>
          <w:ilvl w:val="0"/>
          <w:numId w:val="3"/>
        </w:numPr>
        <w:rPr>
          <w:sz w:val="24"/>
          <w:szCs w:val="24"/>
        </w:rPr>
      </w:pPr>
      <w:r w:rsidRPr="00C01362">
        <w:rPr>
          <w:sz w:val="24"/>
          <w:szCs w:val="24"/>
        </w:rPr>
        <w:t xml:space="preserve">Working on </w:t>
      </w:r>
      <w:r w:rsidR="00157BF2">
        <w:rPr>
          <w:sz w:val="24"/>
          <w:szCs w:val="24"/>
        </w:rPr>
        <w:t xml:space="preserve">making use, </w:t>
      </w:r>
      <w:r w:rsidRPr="00C01362">
        <w:rPr>
          <w:sz w:val="24"/>
          <w:szCs w:val="24"/>
        </w:rPr>
        <w:t>modifying</w:t>
      </w:r>
      <w:r w:rsidR="00157BF2">
        <w:rPr>
          <w:sz w:val="24"/>
          <w:szCs w:val="24"/>
        </w:rPr>
        <w:t>,</w:t>
      </w:r>
      <w:r w:rsidRPr="00C01362">
        <w:rPr>
          <w:sz w:val="24"/>
          <w:szCs w:val="24"/>
        </w:rPr>
        <w:t xml:space="preserve"> and enhancing current adaptive and intelligent features of e-Learning systems</w:t>
      </w:r>
    </w:p>
    <w:p w:rsidR="007A01EA" w:rsidRPr="00C01362" w:rsidRDefault="007A01EA" w:rsidP="005B5E3F">
      <w:pPr>
        <w:pStyle w:val="ListParagraph"/>
        <w:numPr>
          <w:ilvl w:val="0"/>
          <w:numId w:val="3"/>
        </w:numPr>
        <w:rPr>
          <w:sz w:val="24"/>
          <w:szCs w:val="24"/>
        </w:rPr>
      </w:pPr>
      <w:r w:rsidRPr="00C01362">
        <w:rPr>
          <w:sz w:val="24"/>
          <w:szCs w:val="24"/>
        </w:rPr>
        <w:t>Surveying SOA and its related technologies highlighting implementation, technical, and organizational advantages gained by organizations from adopting SOA</w:t>
      </w:r>
    </w:p>
    <w:p w:rsidR="005E6C3A" w:rsidRPr="00C01362" w:rsidRDefault="005E6C3A" w:rsidP="005E6C3A">
      <w:pPr>
        <w:pStyle w:val="ListParagraph"/>
        <w:numPr>
          <w:ilvl w:val="0"/>
          <w:numId w:val="3"/>
        </w:numPr>
        <w:rPr>
          <w:sz w:val="24"/>
          <w:szCs w:val="24"/>
        </w:rPr>
      </w:pPr>
      <w:r w:rsidRPr="00C01362">
        <w:rPr>
          <w:sz w:val="24"/>
          <w:szCs w:val="24"/>
        </w:rPr>
        <w:t>Working on presenting modified and enhanced features in a standard interface services to make them reusable in many aspects</w:t>
      </w:r>
    </w:p>
    <w:p w:rsidR="00B27F31" w:rsidRPr="00C01362" w:rsidRDefault="00B27F31" w:rsidP="005E6C3A">
      <w:pPr>
        <w:pStyle w:val="ListParagraph"/>
        <w:numPr>
          <w:ilvl w:val="0"/>
          <w:numId w:val="3"/>
        </w:numPr>
        <w:rPr>
          <w:sz w:val="24"/>
          <w:szCs w:val="24"/>
        </w:rPr>
      </w:pPr>
      <w:r w:rsidRPr="00C01362">
        <w:rPr>
          <w:sz w:val="24"/>
          <w:szCs w:val="24"/>
        </w:rPr>
        <w:t>Evaluating proposed adaptive and intelligent features regarding different evaluation aspects to determine the efficiency and effectiveness of proposed features</w:t>
      </w:r>
    </w:p>
    <w:p w:rsidR="00B27F31" w:rsidRPr="00C01362" w:rsidRDefault="00B27F31" w:rsidP="005E6C3A">
      <w:pPr>
        <w:pStyle w:val="ListParagraph"/>
        <w:numPr>
          <w:ilvl w:val="0"/>
          <w:numId w:val="3"/>
        </w:numPr>
        <w:rPr>
          <w:sz w:val="24"/>
          <w:szCs w:val="24"/>
        </w:rPr>
      </w:pPr>
      <w:r w:rsidRPr="00C01362">
        <w:rPr>
          <w:sz w:val="24"/>
          <w:szCs w:val="24"/>
        </w:rPr>
        <w:t>Working on providing real world scenarios, solutions, and reusable components to real world institutions and organizations</w:t>
      </w:r>
    </w:p>
    <w:p w:rsidR="00B27F31" w:rsidRDefault="00B27F31" w:rsidP="005E6C3A"/>
    <w:p w:rsidR="00C01362" w:rsidRDefault="00C01362" w:rsidP="005E6C3A"/>
    <w:p w:rsidR="00C01362" w:rsidRDefault="00C01362" w:rsidP="005E6C3A"/>
    <w:p w:rsidR="00C01362" w:rsidRDefault="00C01362" w:rsidP="005E6C3A"/>
    <w:p w:rsidR="00C01362" w:rsidRDefault="00C01362" w:rsidP="005E6C3A"/>
    <w:p w:rsidR="00C01362" w:rsidRDefault="00C01362" w:rsidP="005E6C3A"/>
    <w:p w:rsidR="00C01362" w:rsidRDefault="00C01362" w:rsidP="005E6C3A"/>
    <w:p w:rsidR="00C01362" w:rsidRDefault="00C01362" w:rsidP="005E6C3A"/>
    <w:p w:rsidR="00C01362" w:rsidRDefault="00C01362" w:rsidP="005E6C3A"/>
    <w:p w:rsidR="00027C33" w:rsidRDefault="00027C33" w:rsidP="005E6C3A"/>
    <w:p w:rsidR="00027C33" w:rsidRDefault="00027C33" w:rsidP="005E6C3A"/>
    <w:p w:rsidR="00B27F31" w:rsidRDefault="00B27F31" w:rsidP="00092E36">
      <w:pPr>
        <w:pStyle w:val="Title"/>
        <w:numPr>
          <w:ilvl w:val="0"/>
          <w:numId w:val="1"/>
        </w:numPr>
        <w:ind w:left="540" w:hanging="540"/>
      </w:pPr>
      <w:r>
        <w:t>Proposed Chapters</w:t>
      </w:r>
    </w:p>
    <w:p w:rsidR="00B27F31" w:rsidRPr="00C01362" w:rsidRDefault="00C01362" w:rsidP="00FD115D">
      <w:pPr>
        <w:jc w:val="both"/>
        <w:rPr>
          <w:sz w:val="24"/>
          <w:szCs w:val="24"/>
        </w:rPr>
      </w:pPr>
      <w:r>
        <w:rPr>
          <w:sz w:val="24"/>
          <w:szCs w:val="24"/>
        </w:rPr>
        <w:t>Dissertation will consist of five</w:t>
      </w:r>
      <w:r w:rsidR="00B27F31" w:rsidRPr="00C01362">
        <w:rPr>
          <w:sz w:val="24"/>
          <w:szCs w:val="24"/>
        </w:rPr>
        <w:t xml:space="preserve"> chapters </w:t>
      </w:r>
      <w:r w:rsidR="00FD115D" w:rsidRPr="00C01362">
        <w:rPr>
          <w:sz w:val="24"/>
          <w:szCs w:val="24"/>
        </w:rPr>
        <w:t xml:space="preserve">not including abstract and a list of references / bibliography </w:t>
      </w:r>
      <w:r w:rsidR="00B27F31" w:rsidRPr="00C01362">
        <w:rPr>
          <w:sz w:val="24"/>
          <w:szCs w:val="24"/>
        </w:rPr>
        <w:t>as follows</w:t>
      </w:r>
    </w:p>
    <w:p w:rsidR="005E6C3A" w:rsidRDefault="005E6C3A" w:rsidP="005E6C3A">
      <w:pPr>
        <w:pStyle w:val="Heading1"/>
        <w:spacing w:before="0"/>
      </w:pPr>
      <w:r>
        <w:t>Chapter One: Introduction</w:t>
      </w:r>
    </w:p>
    <w:p w:rsidR="005E6C3A" w:rsidRPr="00C01362" w:rsidRDefault="005E6C3A" w:rsidP="00C01362">
      <w:pPr>
        <w:jc w:val="both"/>
        <w:rPr>
          <w:sz w:val="24"/>
          <w:szCs w:val="24"/>
        </w:rPr>
      </w:pPr>
      <w:r w:rsidRPr="00C01362">
        <w:rPr>
          <w:sz w:val="24"/>
          <w:szCs w:val="24"/>
        </w:rPr>
        <w:t xml:space="preserve">This chapter is an introduction to the dissertation illustrating the conducted survey of </w:t>
      </w:r>
      <w:r w:rsidRPr="00C01362">
        <w:rPr>
          <w:sz w:val="24"/>
          <w:szCs w:val="24"/>
        </w:rPr>
        <w:br/>
        <w:t>e-Learning, e-Learning information systems, e-Learning challenges, and intelligent and adaptive features currently available to e-Learning.</w:t>
      </w:r>
      <w:r w:rsidR="00C01362" w:rsidRPr="00C01362">
        <w:rPr>
          <w:sz w:val="24"/>
          <w:szCs w:val="24"/>
        </w:rPr>
        <w:t xml:space="preserve"> </w:t>
      </w:r>
      <w:r w:rsidR="007A01EA" w:rsidRPr="00C01362">
        <w:rPr>
          <w:sz w:val="24"/>
          <w:szCs w:val="24"/>
        </w:rPr>
        <w:t xml:space="preserve">This chapter will </w:t>
      </w:r>
      <w:r w:rsidR="00C01362" w:rsidRPr="00C01362">
        <w:rPr>
          <w:sz w:val="24"/>
          <w:szCs w:val="24"/>
        </w:rPr>
        <w:t xml:space="preserve">also </w:t>
      </w:r>
      <w:r w:rsidR="007A01EA" w:rsidRPr="00C01362">
        <w:rPr>
          <w:sz w:val="24"/>
          <w:szCs w:val="24"/>
        </w:rPr>
        <w:t xml:space="preserve">highlight </w:t>
      </w:r>
      <w:r w:rsidR="005B5E3F" w:rsidRPr="00C01362">
        <w:rPr>
          <w:sz w:val="24"/>
          <w:szCs w:val="24"/>
        </w:rPr>
        <w:t>SOA, SOA technologies, concepts like Service Oriented Analysis and Design (SOAD), and SOA best practices and how to apply SOA in e-Learning.</w:t>
      </w:r>
    </w:p>
    <w:p w:rsidR="005E6C3A" w:rsidRDefault="00C01362" w:rsidP="005B5E3F">
      <w:pPr>
        <w:pStyle w:val="Heading1"/>
        <w:spacing w:before="0"/>
      </w:pPr>
      <w:r>
        <w:t>Chapter Two</w:t>
      </w:r>
      <w:r w:rsidR="005B5E3F">
        <w:t>: Proposed Adaptive and Intelligent Features</w:t>
      </w:r>
    </w:p>
    <w:p w:rsidR="005B5E3F" w:rsidRPr="00C01362" w:rsidRDefault="005B5E3F" w:rsidP="005B5E3F">
      <w:pPr>
        <w:jc w:val="both"/>
        <w:rPr>
          <w:sz w:val="24"/>
          <w:szCs w:val="24"/>
        </w:rPr>
      </w:pPr>
      <w:r w:rsidRPr="00C01362">
        <w:rPr>
          <w:sz w:val="24"/>
          <w:szCs w:val="24"/>
        </w:rPr>
        <w:t>This chapter will start presenting proposed modified and/or new adaptive and intelligent features will be added to e-Learning systems. Adaptive and intelligent features will be based on chapter one survey.</w:t>
      </w:r>
    </w:p>
    <w:p w:rsidR="005E6C3A" w:rsidRDefault="00C01362" w:rsidP="005B5E3F">
      <w:pPr>
        <w:pStyle w:val="Heading1"/>
        <w:spacing w:before="0"/>
      </w:pPr>
      <w:r>
        <w:t>Chapter Three</w:t>
      </w:r>
      <w:r w:rsidR="005B5E3F">
        <w:t>: Utilizing SOA to present Adaptive and Intelligent Features</w:t>
      </w:r>
    </w:p>
    <w:p w:rsidR="005B5E3F" w:rsidRPr="00C01362" w:rsidRDefault="005B5E3F" w:rsidP="005B5E3F">
      <w:pPr>
        <w:jc w:val="both"/>
        <w:rPr>
          <w:sz w:val="24"/>
          <w:szCs w:val="24"/>
        </w:rPr>
      </w:pPr>
      <w:r w:rsidRPr="00C01362">
        <w:rPr>
          <w:sz w:val="24"/>
          <w:szCs w:val="24"/>
        </w:rPr>
        <w:t>This chapter will present utilizing SOA to present intelligent and adaptive features presented in chapter three including technical and implementation details.</w:t>
      </w:r>
    </w:p>
    <w:p w:rsidR="005E6C3A" w:rsidRDefault="00C01362" w:rsidP="005B5E3F">
      <w:pPr>
        <w:pStyle w:val="Heading1"/>
        <w:spacing w:before="0"/>
      </w:pPr>
      <w:r>
        <w:t>Chapter Four</w:t>
      </w:r>
      <w:r w:rsidR="005B5E3F">
        <w:t>: Evaluation of Proposed Work</w:t>
      </w:r>
    </w:p>
    <w:p w:rsidR="005B5E3F" w:rsidRPr="00C01362" w:rsidRDefault="005B5E3F" w:rsidP="00F80E9A">
      <w:pPr>
        <w:jc w:val="both"/>
        <w:rPr>
          <w:sz w:val="24"/>
          <w:szCs w:val="24"/>
        </w:rPr>
      </w:pPr>
      <w:r w:rsidRPr="00C01362">
        <w:rPr>
          <w:sz w:val="24"/>
          <w:szCs w:val="24"/>
        </w:rPr>
        <w:t xml:space="preserve">This chapter will present an evaluation of proposed/implemented features. Evaluation of information systems is itself a research topic and </w:t>
      </w:r>
      <w:r w:rsidR="00F80E9A" w:rsidRPr="00C01362">
        <w:rPr>
          <w:sz w:val="24"/>
          <w:szCs w:val="24"/>
        </w:rPr>
        <w:t>evaluating proposed adaptive and intelligent features shall consider many features, like pedagogical, managerial, and architectural aspects of the information systems.</w:t>
      </w:r>
    </w:p>
    <w:p w:rsidR="00F80E9A" w:rsidRDefault="00C01362" w:rsidP="00C01362">
      <w:pPr>
        <w:pStyle w:val="Heading1"/>
        <w:spacing w:before="0"/>
      </w:pPr>
      <w:r>
        <w:t>Chapter Five</w:t>
      </w:r>
      <w:r w:rsidR="00F80E9A">
        <w:t>: Conclusion</w:t>
      </w:r>
    </w:p>
    <w:p w:rsidR="00345C9A" w:rsidRPr="00C01362" w:rsidRDefault="00FD115D" w:rsidP="00C261BA">
      <w:pPr>
        <w:jc w:val="both"/>
        <w:rPr>
          <w:sz w:val="24"/>
          <w:szCs w:val="24"/>
        </w:rPr>
      </w:pPr>
      <w:r w:rsidRPr="00C01362">
        <w:rPr>
          <w:sz w:val="24"/>
          <w:szCs w:val="24"/>
        </w:rPr>
        <w:t>This chapter</w:t>
      </w:r>
      <w:r w:rsidR="00345C9A" w:rsidRPr="00C01362">
        <w:rPr>
          <w:sz w:val="24"/>
          <w:szCs w:val="24"/>
        </w:rPr>
        <w:t xml:space="preserve"> concludes research activities and results presented through the research and presenting future work can be conducted </w:t>
      </w:r>
      <w:r w:rsidR="00C261BA" w:rsidRPr="00C01362">
        <w:rPr>
          <w:sz w:val="24"/>
          <w:szCs w:val="24"/>
        </w:rPr>
        <w:t>by collaborative researchers.</w:t>
      </w:r>
    </w:p>
    <w:p w:rsidR="00A96D77" w:rsidRDefault="00A96D77" w:rsidP="00C261BA">
      <w:pPr>
        <w:jc w:val="both"/>
      </w:pPr>
    </w:p>
    <w:p w:rsidR="00A96D77" w:rsidRDefault="00A96D77" w:rsidP="00C261BA">
      <w:pPr>
        <w:jc w:val="both"/>
      </w:pPr>
    </w:p>
    <w:p w:rsidR="00A96D77" w:rsidRDefault="00A96D77" w:rsidP="00C261BA">
      <w:pPr>
        <w:jc w:val="both"/>
      </w:pPr>
    </w:p>
    <w:p w:rsidR="00C01362" w:rsidRDefault="00C01362" w:rsidP="00C261BA">
      <w:pPr>
        <w:jc w:val="both"/>
      </w:pPr>
    </w:p>
    <w:p w:rsidR="00C261BA" w:rsidRDefault="00C261BA" w:rsidP="00C261BA">
      <w:pPr>
        <w:pStyle w:val="Title"/>
        <w:numPr>
          <w:ilvl w:val="0"/>
          <w:numId w:val="1"/>
        </w:numPr>
        <w:ind w:left="540" w:hanging="540"/>
      </w:pPr>
      <w:r>
        <w:lastRenderedPageBreak/>
        <w:t>References</w:t>
      </w:r>
    </w:p>
    <w:p w:rsidR="00AE02CE" w:rsidRPr="00AE02CE" w:rsidRDefault="00AE02CE" w:rsidP="00AE02CE">
      <w:pPr>
        <w:spacing w:after="0"/>
        <w:rPr>
          <w:rFonts w:cstheme="majorBidi"/>
        </w:rPr>
      </w:pPr>
      <w:r w:rsidRPr="00AE02CE">
        <w:rPr>
          <w:rFonts w:cstheme="majorBidi"/>
          <w:b/>
          <w:bCs/>
        </w:rPr>
        <w:t>1.</w:t>
      </w:r>
      <w:r>
        <w:rPr>
          <w:rFonts w:cstheme="majorBidi"/>
          <w:b/>
          <w:bCs/>
        </w:rPr>
        <w:t xml:space="preserve"> </w:t>
      </w:r>
      <w:r w:rsidRPr="00AE02CE">
        <w:rPr>
          <w:rFonts w:cstheme="majorBidi"/>
          <w:b/>
          <w:bCs/>
        </w:rPr>
        <w:t>A. M. Riad</w:t>
      </w:r>
      <w:r w:rsidRPr="00AE02CE">
        <w:rPr>
          <w:rFonts w:cstheme="majorBidi"/>
        </w:rPr>
        <w:t xml:space="preserve"> “eUniversity: An Intelligent System for E-Learning”, Egyptian Informatics  Journal, Faculty of Computers and Information, Vol. 6, No 2, Cairo Univ., December 2005.</w:t>
      </w:r>
    </w:p>
    <w:p w:rsidR="00AE02CE" w:rsidRPr="00AE02CE" w:rsidRDefault="00AE02CE" w:rsidP="00AE02CE">
      <w:pPr>
        <w:spacing w:before="240" w:after="0"/>
        <w:rPr>
          <w:rFonts w:cstheme="majorBidi"/>
        </w:rPr>
      </w:pPr>
      <w:r w:rsidRPr="00AE02CE">
        <w:rPr>
          <w:rFonts w:cstheme="majorBidi"/>
        </w:rPr>
        <w:t xml:space="preserve">2. </w:t>
      </w:r>
      <w:r w:rsidRPr="00AE02CE">
        <w:rPr>
          <w:rFonts w:cstheme="majorBidi"/>
          <w:b/>
          <w:bCs/>
        </w:rPr>
        <w:t>H. El-Hadidi, A. M. Riad, and M. Matsumoto,</w:t>
      </w:r>
      <w:r w:rsidRPr="00AE02CE">
        <w:rPr>
          <w:rFonts w:cstheme="majorBidi"/>
        </w:rPr>
        <w:t>" A Multi-agent System to Enhance Information Retreival Results", IEIC 2007, Japan, 10-14 September 2007, BS-10-16.</w:t>
      </w:r>
    </w:p>
    <w:p w:rsidR="00AE02CE" w:rsidRPr="00AE02CE" w:rsidRDefault="00AE02CE" w:rsidP="00AE02CE">
      <w:pPr>
        <w:spacing w:before="240" w:after="0"/>
        <w:rPr>
          <w:rFonts w:cstheme="majorBidi"/>
        </w:rPr>
      </w:pPr>
      <w:r w:rsidRPr="00AE02CE">
        <w:rPr>
          <w:rFonts w:cstheme="majorBidi"/>
        </w:rPr>
        <w:t xml:space="preserve">3. </w:t>
      </w:r>
      <w:r w:rsidRPr="00AE02CE">
        <w:rPr>
          <w:rFonts w:cstheme="majorBidi"/>
          <w:b/>
          <w:bCs/>
        </w:rPr>
        <w:t>V. W. Chairman</w:t>
      </w:r>
      <w:r w:rsidRPr="00AE02CE">
        <w:rPr>
          <w:rFonts w:cstheme="majorBidi"/>
        </w:rPr>
        <w:t xml:space="preserve">, “A Glossary of e-Learning terms and acronyms”, eLearning Network,  </w:t>
      </w:r>
      <w:hyperlink r:id="rId12" w:history="1">
        <w:r w:rsidRPr="00AE02CE">
          <w:rPr>
            <w:rStyle w:val="Hyperlink"/>
          </w:rPr>
          <w:t>http://www.elearningnetwork.org/articles/article9.doc</w:t>
        </w:r>
      </w:hyperlink>
    </w:p>
    <w:p w:rsidR="00AE02CE" w:rsidRPr="00AE02CE" w:rsidRDefault="00AE02CE" w:rsidP="00AE02CE">
      <w:pPr>
        <w:spacing w:before="240" w:after="0"/>
        <w:rPr>
          <w:rFonts w:cstheme="majorBidi"/>
        </w:rPr>
      </w:pPr>
      <w:r w:rsidRPr="00AE02CE">
        <w:rPr>
          <w:rFonts w:cstheme="majorBidi"/>
        </w:rPr>
        <w:t xml:space="preserve">4. </w:t>
      </w:r>
      <w:r w:rsidRPr="00AE02CE">
        <w:rPr>
          <w:rFonts w:cstheme="majorBidi"/>
          <w:b/>
          <w:bCs/>
        </w:rPr>
        <w:t>L. T. Victoria</w:t>
      </w:r>
      <w:r w:rsidRPr="00AE02CE">
        <w:rPr>
          <w:rFonts w:cstheme="majorBidi"/>
        </w:rPr>
        <w:t xml:space="preserve">, “ICT in Education”, Asia-Pacific Development Information Programme, </w:t>
      </w:r>
      <w:hyperlink r:id="rId13" w:history="1">
        <w:r w:rsidRPr="00AE02CE">
          <w:rPr>
            <w:rStyle w:val="Hyperlink"/>
          </w:rPr>
          <w:t>http://www.apdip.net</w:t>
        </w:r>
      </w:hyperlink>
    </w:p>
    <w:p w:rsidR="00AE02CE" w:rsidRPr="00AE02CE" w:rsidRDefault="00AE02CE" w:rsidP="00AE02CE">
      <w:pPr>
        <w:spacing w:before="240" w:after="0"/>
        <w:rPr>
          <w:rFonts w:cstheme="majorBidi"/>
        </w:rPr>
      </w:pPr>
      <w:r w:rsidRPr="00AE02CE">
        <w:rPr>
          <w:rFonts w:cstheme="majorBidi"/>
        </w:rPr>
        <w:t xml:space="preserve">5. </w:t>
      </w:r>
      <w:r w:rsidRPr="00AE02CE">
        <w:rPr>
          <w:rFonts w:cstheme="majorBidi"/>
          <w:b/>
          <w:bCs/>
        </w:rPr>
        <w:t>W. Horton, and C. Horton</w:t>
      </w:r>
      <w:r w:rsidRPr="00AE02CE">
        <w:rPr>
          <w:rFonts w:cstheme="majorBidi"/>
        </w:rPr>
        <w:t>, “E-Learning Tools and Technologies”, Wiley Publishing Inc., 2003</w:t>
      </w:r>
    </w:p>
    <w:p w:rsidR="00AE02CE" w:rsidRPr="00AE02CE" w:rsidRDefault="00AE02CE" w:rsidP="00AE02CE">
      <w:pPr>
        <w:spacing w:before="240" w:after="0"/>
        <w:rPr>
          <w:rFonts w:cstheme="majorBidi"/>
        </w:rPr>
      </w:pPr>
      <w:r w:rsidRPr="00AE02CE">
        <w:rPr>
          <w:rFonts w:cstheme="majorBidi"/>
        </w:rPr>
        <w:t xml:space="preserve">6. </w:t>
      </w:r>
      <w:r w:rsidRPr="00AE02CE">
        <w:rPr>
          <w:rFonts w:cstheme="majorBidi"/>
          <w:b/>
          <w:bCs/>
        </w:rPr>
        <w:t>M. G. Moore, and W. G. Anderson</w:t>
      </w:r>
      <w:r w:rsidRPr="00AE02CE">
        <w:rPr>
          <w:rFonts w:cstheme="majorBidi"/>
        </w:rPr>
        <w:t>, “Handbook of Distance Education”, Lawrence Erlbaum Associates, 2003.</w:t>
      </w:r>
    </w:p>
    <w:p w:rsidR="00AE02CE" w:rsidRPr="00AE02CE" w:rsidRDefault="00AE02CE" w:rsidP="00AE02CE">
      <w:pPr>
        <w:spacing w:before="240" w:after="0"/>
        <w:rPr>
          <w:rFonts w:cstheme="majorBidi"/>
        </w:rPr>
      </w:pPr>
      <w:r w:rsidRPr="00AE02CE">
        <w:rPr>
          <w:rFonts w:cstheme="majorBidi"/>
        </w:rPr>
        <w:t xml:space="preserve">7. </w:t>
      </w:r>
      <w:r w:rsidRPr="00AE02CE">
        <w:rPr>
          <w:rFonts w:cstheme="majorBidi"/>
          <w:b/>
          <w:bCs/>
        </w:rPr>
        <w:t>T. M. Duffy, and R. J. Kirkley,</w:t>
      </w:r>
      <w:r w:rsidRPr="00AE02CE">
        <w:rPr>
          <w:rFonts w:cstheme="majorBidi"/>
        </w:rPr>
        <w:t xml:space="preserve"> ”Learner-Centered Theory and Practice in Distance Education”, Lawrence Erlbaum Associates, 2004.</w:t>
      </w:r>
    </w:p>
    <w:p w:rsidR="00AE02CE" w:rsidRDefault="00AE02CE" w:rsidP="00AE02CE">
      <w:pPr>
        <w:spacing w:before="240" w:after="0"/>
        <w:rPr>
          <w:rFonts w:cstheme="majorBidi"/>
        </w:rPr>
      </w:pPr>
      <w:r w:rsidRPr="00AE02CE">
        <w:rPr>
          <w:rFonts w:cstheme="majorBidi"/>
        </w:rPr>
        <w:t xml:space="preserve">8. </w:t>
      </w:r>
      <w:r w:rsidRPr="00AE02CE">
        <w:rPr>
          <w:rFonts w:cstheme="majorBidi"/>
          <w:b/>
          <w:bCs/>
        </w:rPr>
        <w:t>Z. Ma</w:t>
      </w:r>
      <w:r w:rsidRPr="00AE02CE">
        <w:rPr>
          <w:rFonts w:cstheme="majorBidi"/>
        </w:rPr>
        <w:t>, “Web-Based Intelligent E-Learning: Technologies and Applications”, Information Science Publishing, 2006.</w:t>
      </w:r>
    </w:p>
    <w:p w:rsidR="00AE02CE" w:rsidRDefault="00AE02CE" w:rsidP="00AE02CE">
      <w:pPr>
        <w:spacing w:before="240" w:after="0"/>
        <w:rPr>
          <w:rFonts w:cstheme="majorBidi"/>
        </w:rPr>
      </w:pPr>
      <w:r>
        <w:rPr>
          <w:rFonts w:cstheme="majorBidi"/>
        </w:rPr>
        <w:t xml:space="preserve">9. </w:t>
      </w:r>
      <w:r w:rsidRPr="00AE02CE">
        <w:rPr>
          <w:rFonts w:cstheme="majorBidi"/>
          <w:b/>
          <w:bCs/>
        </w:rPr>
        <w:t>G. Mester</w:t>
      </w:r>
      <w:r>
        <w:rPr>
          <w:rFonts w:cstheme="majorBidi"/>
        </w:rPr>
        <w:t xml:space="preserve">, “Intelligent e-Learning Portal Development”, </w:t>
      </w:r>
      <w:hyperlink r:id="rId14" w:history="1">
        <w:r w:rsidRPr="00A90FA3">
          <w:rPr>
            <w:rStyle w:val="Hyperlink"/>
            <w:rFonts w:cstheme="majorBidi"/>
          </w:rPr>
          <w:t>http://www.bmf.hu/conferences/sisy2004/mester.pdf</w:t>
        </w:r>
      </w:hyperlink>
    </w:p>
    <w:p w:rsidR="00AE02CE" w:rsidRPr="00AE02CE" w:rsidRDefault="00AE02CE" w:rsidP="00AE02CE">
      <w:pPr>
        <w:spacing w:before="240" w:after="0"/>
        <w:rPr>
          <w:rFonts w:cstheme="majorBidi"/>
        </w:rPr>
      </w:pPr>
      <w:r>
        <w:rPr>
          <w:rFonts w:cstheme="majorBidi"/>
        </w:rPr>
        <w:t xml:space="preserve">10. </w:t>
      </w:r>
      <w:r w:rsidRPr="00AE02CE">
        <w:rPr>
          <w:rFonts w:cstheme="majorBidi"/>
          <w:b/>
          <w:bCs/>
        </w:rPr>
        <w:t>S. Geong and K. Song</w:t>
      </w:r>
      <w:r>
        <w:rPr>
          <w:rFonts w:cstheme="majorBidi"/>
        </w:rPr>
        <w:t xml:space="preserve">, “The Community Based Intelligent e-Learning System”, </w:t>
      </w:r>
      <w:r w:rsidRPr="00AE02CE">
        <w:rPr>
          <w:rFonts w:cstheme="majorBidi"/>
        </w:rPr>
        <w:t xml:space="preserve">Proceedings of the Fifth IEEE International Conference on Advanced Learning Technologies (ICALT’05) </w:t>
      </w:r>
    </w:p>
    <w:p w:rsidR="00C93384" w:rsidRDefault="00D77608" w:rsidP="00C93384">
      <w:pPr>
        <w:spacing w:before="240" w:after="0"/>
        <w:rPr>
          <w:rFonts w:cstheme="majorBidi"/>
        </w:rPr>
      </w:pPr>
      <w:r>
        <w:rPr>
          <w:rFonts w:cstheme="majorBidi"/>
        </w:rPr>
        <w:t>11</w:t>
      </w:r>
      <w:r w:rsidR="00C93384" w:rsidRPr="00C93384">
        <w:rPr>
          <w:rFonts w:cstheme="majorBidi"/>
        </w:rPr>
        <w:t xml:space="preserve">. </w:t>
      </w:r>
      <w:r w:rsidR="00C93384" w:rsidRPr="00C93384">
        <w:rPr>
          <w:rFonts w:cstheme="majorBidi"/>
          <w:b/>
          <w:bCs/>
        </w:rPr>
        <w:t>M. N. Huhns</w:t>
      </w:r>
      <w:r w:rsidR="00C93384" w:rsidRPr="00C93384">
        <w:rPr>
          <w:rFonts w:cstheme="majorBidi"/>
        </w:rPr>
        <w:t>, “Agents as Web services”, IEEE Internet Computing, 2002.</w:t>
      </w:r>
    </w:p>
    <w:p w:rsidR="00874AB6" w:rsidRDefault="00D77608" w:rsidP="00874AB6">
      <w:pPr>
        <w:spacing w:before="240" w:after="0"/>
        <w:rPr>
          <w:rFonts w:cstheme="majorBidi"/>
        </w:rPr>
      </w:pPr>
      <w:r>
        <w:rPr>
          <w:rFonts w:cstheme="majorBidi"/>
        </w:rPr>
        <w:t>12</w:t>
      </w:r>
      <w:r w:rsidR="00874AB6">
        <w:rPr>
          <w:rFonts w:cstheme="majorBidi"/>
        </w:rPr>
        <w:t xml:space="preserve">. </w:t>
      </w:r>
      <w:r w:rsidR="00874AB6" w:rsidRPr="00874AB6">
        <w:rPr>
          <w:rFonts w:cstheme="majorBidi"/>
          <w:b/>
          <w:bCs/>
        </w:rPr>
        <w:t>M. Zarrabian</w:t>
      </w:r>
      <w:r w:rsidR="00874AB6" w:rsidRPr="00874AB6">
        <w:rPr>
          <w:rFonts w:cstheme="majorBidi"/>
        </w:rPr>
        <w:t xml:space="preserve">, </w:t>
      </w:r>
      <w:r w:rsidR="00874AB6">
        <w:rPr>
          <w:rFonts w:cstheme="majorBidi"/>
        </w:rPr>
        <w:t>“</w:t>
      </w:r>
      <w:r w:rsidR="00874AB6" w:rsidRPr="00874AB6">
        <w:rPr>
          <w:rFonts w:cstheme="majorBidi"/>
        </w:rPr>
        <w:t>The E-Learning Market: It's About the Learner, Not the Instructor!</w:t>
      </w:r>
      <w:r w:rsidR="00874AB6">
        <w:rPr>
          <w:rFonts w:cstheme="majorBidi"/>
        </w:rPr>
        <w:t xml:space="preserve">”,  e-Learn Magazine, </w:t>
      </w:r>
      <w:hyperlink r:id="rId15" w:history="1">
        <w:r w:rsidR="00874AB6" w:rsidRPr="00A90FA3">
          <w:rPr>
            <w:rStyle w:val="Hyperlink"/>
            <w:rFonts w:cstheme="majorBidi"/>
          </w:rPr>
          <w:t>http://elearnmag.org/subpage.cfm?searchterm=adaptive+learning&amp;article=17-1&amp;section=best_practices</w:t>
        </w:r>
      </w:hyperlink>
      <w:r w:rsidR="00874AB6" w:rsidRPr="00874AB6">
        <w:rPr>
          <w:rFonts w:cstheme="majorBidi"/>
        </w:rPr>
        <w:t>.</w:t>
      </w:r>
    </w:p>
    <w:p w:rsidR="00874AB6" w:rsidRDefault="00D77608" w:rsidP="00874AB6">
      <w:pPr>
        <w:pStyle w:val="Bibliography"/>
        <w:spacing w:before="240"/>
        <w:rPr>
          <w:noProof/>
        </w:rPr>
      </w:pPr>
      <w:r>
        <w:rPr>
          <w:rFonts w:cstheme="majorBidi"/>
        </w:rPr>
        <w:t>13</w:t>
      </w:r>
      <w:r w:rsidR="00874AB6">
        <w:rPr>
          <w:rFonts w:cstheme="majorBidi"/>
        </w:rPr>
        <w:t xml:space="preserve">. </w:t>
      </w:r>
      <w:r w:rsidR="00874AB6">
        <w:rPr>
          <w:noProof/>
        </w:rPr>
        <w:t xml:space="preserve">2. Adaptive Questions, </w:t>
      </w:r>
      <w:r w:rsidR="00874AB6">
        <w:rPr>
          <w:i/>
          <w:iCs/>
          <w:noProof/>
        </w:rPr>
        <w:t xml:space="preserve">MoodleDocs, </w:t>
      </w:r>
      <w:hyperlink r:id="rId16" w:history="1">
        <w:r w:rsidR="00FD5C0A" w:rsidRPr="00A90FA3">
          <w:rPr>
            <w:rStyle w:val="Hyperlink"/>
            <w:noProof/>
          </w:rPr>
          <w:t>http://docs.moodle.org/en/Adaptive_questions</w:t>
        </w:r>
      </w:hyperlink>
    </w:p>
    <w:p w:rsidR="00FD5C0A" w:rsidRDefault="00D77608" w:rsidP="00FD5C0A">
      <w:r>
        <w:t>14</w:t>
      </w:r>
      <w:r w:rsidR="003F67CB">
        <w:t xml:space="preserve">. </w:t>
      </w:r>
      <w:hyperlink r:id="rId17" w:history="1">
        <w:r w:rsidR="003F67CB" w:rsidRPr="00A90FA3">
          <w:rPr>
            <w:rStyle w:val="Hyperlink"/>
          </w:rPr>
          <w:t>http://portal.acm.org/citation.cfm?id=1156078</w:t>
        </w:r>
      </w:hyperlink>
    </w:p>
    <w:p w:rsidR="009057EA" w:rsidRPr="007039E1" w:rsidRDefault="00D77608" w:rsidP="00F54BC1">
      <w:r>
        <w:t>15</w:t>
      </w:r>
      <w:r w:rsidR="00A77A7C">
        <w:t xml:space="preserve">. </w:t>
      </w:r>
      <w:r w:rsidR="00A77A7C" w:rsidRPr="00A77A7C">
        <w:rPr>
          <w:b/>
          <w:bCs/>
        </w:rPr>
        <w:t>M. Miettienen</w:t>
      </w:r>
      <w:r w:rsidR="00A77A7C">
        <w:t xml:space="preserve">, </w:t>
      </w:r>
      <w:r w:rsidR="00A77A7C" w:rsidRPr="00A77A7C">
        <w:rPr>
          <w:b/>
          <w:bCs/>
        </w:rPr>
        <w:t>J. Kurhila</w:t>
      </w:r>
      <w:r w:rsidR="00A77A7C">
        <w:t xml:space="preserve">, </w:t>
      </w:r>
      <w:r w:rsidR="00A77A7C" w:rsidRPr="00A77A7C">
        <w:rPr>
          <w:b/>
          <w:bCs/>
        </w:rPr>
        <w:t>H. Tirri</w:t>
      </w:r>
      <w:r w:rsidR="00A77A7C">
        <w:t>, “On the Prospects of Intelligent Collaborative E-learning Systems”, Prima and Prose project, Academy of Finland</w:t>
      </w:r>
    </w:p>
    <w:sectPr w:rsidR="009057EA" w:rsidRPr="007039E1" w:rsidSect="005A11E1">
      <w:headerReference w:type="default" r:id="rId18"/>
      <w:footerReference w:type="default" r:id="rId19"/>
      <w:pgSz w:w="12240" w:h="15840"/>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42CF" w:rsidRDefault="006442CF" w:rsidP="00583DF0">
      <w:pPr>
        <w:spacing w:after="0" w:line="240" w:lineRule="auto"/>
      </w:pPr>
      <w:r>
        <w:separator/>
      </w:r>
    </w:p>
  </w:endnote>
  <w:endnote w:type="continuationSeparator" w:id="1">
    <w:p w:rsidR="006442CF" w:rsidRDefault="006442CF" w:rsidP="00583D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23EA" w:rsidRDefault="00AA796E">
    <w:pPr>
      <w:pStyle w:val="Footer"/>
    </w:pPr>
    <w:r>
      <w:rPr>
        <w:noProof/>
        <w:lang w:eastAsia="zh-TW"/>
      </w:rPr>
      <w:pict>
        <v:group id="_x0000_s7177" style="position:absolute;margin-left:0;margin-top:0;width:580.05pt;height:27.35pt;z-index:251664384;mso-position-horizontal:center;mso-position-horizontal-relative:page;mso-position-vertical:top;mso-position-vertical-relative:line" coordorigin="321,14850" coordsize="11601,547">
          <v:rect id="_x0000_s7178" style="position:absolute;left:374;top:14903;width:9346;height:432;mso-position-horizontal-relative:page;mso-position-vertical:center;mso-position-vertical-relative:bottom-margin-area" o:allowincell="f" fillcolor="#943634 [2405]" stroked="f" strokecolor="#943634 [2405]">
            <v:fill color2="#943634 [2405]"/>
            <v:textbox style="mso-next-textbox:#_x0000_s7178">
              <w:txbxContent>
                <w:sdt>
                  <w:sdtPr>
                    <w:rPr>
                      <w:color w:val="FFFFFF" w:themeColor="background1"/>
                      <w:spacing w:val="60"/>
                    </w:rPr>
                    <w:alias w:val="Address"/>
                    <w:id w:val="2469177"/>
                    <w:dataBinding w:prefixMappings="xmlns:ns0='http://schemas.microsoft.com/office/2006/coverPageProps'" w:xpath="/ns0:CoverPageProperties[1]/ns0:CompanyAddress[1]" w:storeItemID="{55AF091B-3C7A-41E3-B477-F2FDAA23CFDA}"/>
                    <w:text w:multiLine="1"/>
                  </w:sdtPr>
                  <w:sdtContent>
                    <w:p w:rsidR="00B47D02" w:rsidRDefault="00B47D02" w:rsidP="00B47D02">
                      <w:pPr>
                        <w:pStyle w:val="Footer"/>
                        <w:rPr>
                          <w:color w:val="FFFFFF" w:themeColor="background1"/>
                          <w:spacing w:val="60"/>
                        </w:rPr>
                      </w:pPr>
                      <w:r>
                        <w:rPr>
                          <w:color w:val="FFFFFF" w:themeColor="background1"/>
                          <w:spacing w:val="60"/>
                        </w:rPr>
                        <w:t>Haitham A. El-Ghareeb – Ph.D. Proposal</w:t>
                      </w:r>
                    </w:p>
                  </w:sdtContent>
                </w:sdt>
                <w:p w:rsidR="00B47D02" w:rsidRDefault="00B47D02">
                  <w:pPr>
                    <w:pStyle w:val="Header"/>
                    <w:rPr>
                      <w:color w:val="FFFFFF" w:themeColor="background1"/>
                    </w:rPr>
                  </w:pPr>
                </w:p>
              </w:txbxContent>
            </v:textbox>
          </v:rect>
          <v:rect id="_x0000_s7179" style="position:absolute;left:9763;top:14903;width:2102;height:432;mso-position-horizontal-relative:page;mso-position-vertical:center;mso-position-vertical-relative:bottom-margin-area" o:allowincell="f" fillcolor="#943634 [2405]" stroked="f">
            <v:fill color2="#943634 [2405]"/>
            <v:textbox style="mso-next-textbox:#_x0000_s7179">
              <w:txbxContent>
                <w:p w:rsidR="00B47D02" w:rsidRDefault="00B47D02">
                  <w:pPr>
                    <w:pStyle w:val="Footer"/>
                    <w:rPr>
                      <w:color w:val="FFFFFF" w:themeColor="background1"/>
                    </w:rPr>
                  </w:pPr>
                  <w:r>
                    <w:rPr>
                      <w:color w:val="FFFFFF" w:themeColor="background1"/>
                    </w:rPr>
                    <w:t xml:space="preserve">Page </w:t>
                  </w:r>
                  <w:fldSimple w:instr=" PAGE   \* MERGEFORMAT ">
                    <w:r w:rsidR="005D1295" w:rsidRPr="005D1295">
                      <w:rPr>
                        <w:noProof/>
                        <w:color w:val="FFFFFF" w:themeColor="background1"/>
                      </w:rPr>
                      <w:t>2</w:t>
                    </w:r>
                  </w:fldSimple>
                </w:p>
              </w:txbxContent>
            </v:textbox>
          </v:rect>
          <v:rect id="_x0000_s7180" style="position:absolute;left:321;top:14850;width:11601;height:547;mso-width-percent:950;mso-position-horizontal:center;mso-position-horizontal-relative:page;mso-position-vertical:center;mso-position-vertical-relative:bottom-margin-area;mso-width-percent:950" o:allowincell="f" filled="f"/>
          <w10:wrap type="topAndBottom" anchorx="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42CF" w:rsidRDefault="006442CF" w:rsidP="00583DF0">
      <w:pPr>
        <w:spacing w:after="0" w:line="240" w:lineRule="auto"/>
      </w:pPr>
      <w:r>
        <w:separator/>
      </w:r>
    </w:p>
  </w:footnote>
  <w:footnote w:type="continuationSeparator" w:id="1">
    <w:p w:rsidR="006442CF" w:rsidRDefault="006442CF" w:rsidP="00583DF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362" w:rsidRDefault="00AA796E">
    <w:pPr>
      <w:pStyle w:val="Header"/>
    </w:pPr>
    <w:r>
      <w:rPr>
        <w:noProof/>
        <w:lang w:eastAsia="zh-TW"/>
      </w:rPr>
      <w:pict>
        <v:group id="_x0000_s7173" style="position:absolute;margin-left:0;margin-top:0;width:580.4pt;height:41.75pt;z-index:251662336;mso-width-percent:950;mso-position-horizontal:center;mso-position-horizontal-relative:page;mso-position-vertical:center;mso-position-vertical-relative:top-margin-area;mso-width-percent:950" coordorigin="330,308" coordsize="11586,835" o:allowincell="f">
          <v:rect id="_x0000_s7174" style="position:absolute;left:377;top:360;width:9346;height:720;mso-position-horizontal-relative:page;mso-position-vertical:center;mso-position-vertical-relative:top-margin-area;v-text-anchor:middle" fillcolor="#e36c0a [2409]" stroked="f" strokecolor="white [3212]" strokeweight="1.5pt">
            <v:textbox style="mso-next-textbox:#_x0000_s7174">
              <w:txbxContent>
                <w:sdt>
                  <w:sdtPr>
                    <w:rPr>
                      <w:color w:val="FFFFFF" w:themeColor="background1"/>
                      <w:sz w:val="24"/>
                      <w:szCs w:val="24"/>
                    </w:rPr>
                    <w:alias w:val="Title"/>
                    <w:id w:val="538682326"/>
                    <w:dataBinding w:prefixMappings="xmlns:ns0='http://schemas.openxmlformats.org/package/2006/metadata/core-properties' xmlns:ns1='http://purl.org/dc/elements/1.1/'" w:xpath="/ns0:coreProperties[1]/ns1:title[1]" w:storeItemID="{6C3C8BC8-F283-45AE-878A-BAB7291924A1}"/>
                    <w:text/>
                  </w:sdtPr>
                  <w:sdtContent>
                    <w:p w:rsidR="00C01362" w:rsidRPr="005D1295" w:rsidRDefault="000E7EE4">
                      <w:pPr>
                        <w:pStyle w:val="Header"/>
                        <w:rPr>
                          <w:color w:val="FFFFFF" w:themeColor="background1"/>
                          <w:sz w:val="24"/>
                          <w:szCs w:val="24"/>
                        </w:rPr>
                      </w:pPr>
                      <w:r w:rsidRPr="005D1295">
                        <w:rPr>
                          <w:color w:val="FFFFFF" w:themeColor="background1"/>
                          <w:sz w:val="24"/>
                          <w:szCs w:val="24"/>
                        </w:rPr>
                        <w:t>Optimizing Service Oriented Architecture to Support e-Learning with Adaptive and Intelligent Features</w:t>
                      </w:r>
                    </w:p>
                  </w:sdtContent>
                </w:sdt>
                <w:p w:rsidR="005D1295" w:rsidRPr="005D1295" w:rsidRDefault="005D1295">
                  <w:pPr>
                    <w:pStyle w:val="Header"/>
                    <w:rPr>
                      <w:color w:val="FFFFFF" w:themeColor="background1"/>
                      <w:sz w:val="24"/>
                      <w:szCs w:val="24"/>
                    </w:rPr>
                  </w:pPr>
                </w:p>
              </w:txbxContent>
            </v:textbox>
          </v:rect>
          <v:rect id="_x0000_s7175" style="position:absolute;left:9763;top:360;width:2102;height:720;mso-position-horizontal-relative:page;mso-position-vertical:center;mso-position-vertical-relative:top-margin-area;v-text-anchor:middle" fillcolor="#9bbb59 [3206]" stroked="f" strokecolor="white [3212]" strokeweight="2pt">
            <v:fill color2="#943634 [2405]"/>
            <v:textbox style="mso-next-textbox:#_x0000_s7175">
              <w:txbxContent>
                <w:sdt>
                  <w:sdtPr>
                    <w:rPr>
                      <w:color w:val="FFFFFF" w:themeColor="background1"/>
                      <w:sz w:val="36"/>
                      <w:szCs w:val="36"/>
                    </w:rPr>
                    <w:alias w:val="Year"/>
                    <w:id w:val="78709920"/>
                    <w:dataBinding w:prefixMappings="xmlns:ns0='http://schemas.microsoft.com/office/2006/coverPageProps'" w:xpath="/ns0:CoverPageProperties[1]/ns0:PublishDate[1]" w:storeItemID="{55AF091B-3C7A-41E3-B477-F2FDAA23CFDA}"/>
                    <w:date w:fullDate="2008-06-17T00:00:00Z">
                      <w:dateFormat w:val="yyyy"/>
                      <w:lid w:val="en-US"/>
                      <w:storeMappedDataAs w:val="dateTime"/>
                      <w:calendar w:val="gregorian"/>
                    </w:date>
                  </w:sdtPr>
                  <w:sdtContent>
                    <w:p w:rsidR="00C01362" w:rsidRDefault="00C01362">
                      <w:pPr>
                        <w:pStyle w:val="Header"/>
                        <w:rPr>
                          <w:color w:val="FFFFFF" w:themeColor="background1"/>
                          <w:sz w:val="36"/>
                          <w:szCs w:val="36"/>
                        </w:rPr>
                      </w:pPr>
                      <w:r>
                        <w:rPr>
                          <w:color w:val="FFFFFF" w:themeColor="background1"/>
                          <w:sz w:val="36"/>
                          <w:szCs w:val="36"/>
                        </w:rPr>
                        <w:t>2008</w:t>
                      </w:r>
                    </w:p>
                  </w:sdtContent>
                </w:sdt>
              </w:txbxContent>
            </v:textbox>
          </v:rect>
          <v:rect id="_x0000_s7176" style="position:absolute;left:330;top:308;width:11586;height:835;mso-width-percent:950;mso-position-horizontal:center;mso-position-horizontal-relative:page;mso-position-vertical:center;mso-position-vertical-relative:top-margin-area;mso-width-percent:950" filled="f" strokeweight="1pt"/>
          <w10:wrap anchorx="page" anchory="margin"/>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0343A"/>
    <w:multiLevelType w:val="hybridMultilevel"/>
    <w:tmpl w:val="201C5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F3770F"/>
    <w:multiLevelType w:val="hybridMultilevel"/>
    <w:tmpl w:val="9042B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560C0C"/>
    <w:multiLevelType w:val="hybridMultilevel"/>
    <w:tmpl w:val="D834B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065126"/>
    <w:multiLevelType w:val="hybridMultilevel"/>
    <w:tmpl w:val="BC4E6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05124C"/>
    <w:multiLevelType w:val="multilevel"/>
    <w:tmpl w:val="9DC8A40E"/>
    <w:lvl w:ilvl="0">
      <w:start w:val="1"/>
      <w:numFmt w:val="decimal"/>
      <w:lvlText w:val="%1."/>
      <w:lvlJc w:val="left"/>
      <w:pPr>
        <w:ind w:left="1080" w:hanging="72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0722"/>
    <o:shapelayout v:ext="edit">
      <o:idmap v:ext="edit" data="7"/>
    </o:shapelayout>
  </w:hdrShapeDefaults>
  <w:footnotePr>
    <w:footnote w:id="0"/>
    <w:footnote w:id="1"/>
  </w:footnotePr>
  <w:endnotePr>
    <w:endnote w:id="0"/>
    <w:endnote w:id="1"/>
  </w:endnotePr>
  <w:compat>
    <w:useFELayout/>
  </w:compat>
  <w:rsids>
    <w:rsidRoot w:val="00C32F2D"/>
    <w:rsid w:val="00012FBF"/>
    <w:rsid w:val="00021050"/>
    <w:rsid w:val="000227EE"/>
    <w:rsid w:val="00027C33"/>
    <w:rsid w:val="0004260A"/>
    <w:rsid w:val="000560B7"/>
    <w:rsid w:val="00066BFD"/>
    <w:rsid w:val="00083956"/>
    <w:rsid w:val="00092E36"/>
    <w:rsid w:val="00097841"/>
    <w:rsid w:val="000C1967"/>
    <w:rsid w:val="000E7EE4"/>
    <w:rsid w:val="001040B0"/>
    <w:rsid w:val="001317C0"/>
    <w:rsid w:val="00141D56"/>
    <w:rsid w:val="00141EAF"/>
    <w:rsid w:val="00157BF2"/>
    <w:rsid w:val="00185EAB"/>
    <w:rsid w:val="001C2E72"/>
    <w:rsid w:val="00217337"/>
    <w:rsid w:val="00282A95"/>
    <w:rsid w:val="003023EA"/>
    <w:rsid w:val="00307C78"/>
    <w:rsid w:val="0031652F"/>
    <w:rsid w:val="0033782D"/>
    <w:rsid w:val="00345C9A"/>
    <w:rsid w:val="00353305"/>
    <w:rsid w:val="0036662D"/>
    <w:rsid w:val="00375919"/>
    <w:rsid w:val="003F030C"/>
    <w:rsid w:val="003F67CB"/>
    <w:rsid w:val="004236A1"/>
    <w:rsid w:val="00486F07"/>
    <w:rsid w:val="004B17D8"/>
    <w:rsid w:val="004B6E7F"/>
    <w:rsid w:val="004D105E"/>
    <w:rsid w:val="00545E94"/>
    <w:rsid w:val="0057400A"/>
    <w:rsid w:val="00583DF0"/>
    <w:rsid w:val="005920FA"/>
    <w:rsid w:val="00592AAF"/>
    <w:rsid w:val="00594730"/>
    <w:rsid w:val="005A11E1"/>
    <w:rsid w:val="005B5E3F"/>
    <w:rsid w:val="005C363B"/>
    <w:rsid w:val="005D1295"/>
    <w:rsid w:val="005E6C3A"/>
    <w:rsid w:val="006237CF"/>
    <w:rsid w:val="0062667E"/>
    <w:rsid w:val="00630CE6"/>
    <w:rsid w:val="006442CF"/>
    <w:rsid w:val="006573EA"/>
    <w:rsid w:val="006611F7"/>
    <w:rsid w:val="00676B57"/>
    <w:rsid w:val="006863B9"/>
    <w:rsid w:val="00686770"/>
    <w:rsid w:val="006C29B3"/>
    <w:rsid w:val="006D3B2E"/>
    <w:rsid w:val="006D6D42"/>
    <w:rsid w:val="006E6698"/>
    <w:rsid w:val="007039E1"/>
    <w:rsid w:val="007A01EA"/>
    <w:rsid w:val="007D2B5C"/>
    <w:rsid w:val="007D4D4D"/>
    <w:rsid w:val="008068C6"/>
    <w:rsid w:val="00831B01"/>
    <w:rsid w:val="00850FA2"/>
    <w:rsid w:val="00874AB6"/>
    <w:rsid w:val="008A1231"/>
    <w:rsid w:val="008A3A24"/>
    <w:rsid w:val="008C1DAD"/>
    <w:rsid w:val="009057EA"/>
    <w:rsid w:val="0092643F"/>
    <w:rsid w:val="00942802"/>
    <w:rsid w:val="00954D5C"/>
    <w:rsid w:val="00961579"/>
    <w:rsid w:val="00982661"/>
    <w:rsid w:val="00992AE7"/>
    <w:rsid w:val="009B5695"/>
    <w:rsid w:val="009C2EAB"/>
    <w:rsid w:val="009C3E6C"/>
    <w:rsid w:val="009C4C65"/>
    <w:rsid w:val="009E756B"/>
    <w:rsid w:val="009F3A77"/>
    <w:rsid w:val="00A70DB3"/>
    <w:rsid w:val="00A77A7C"/>
    <w:rsid w:val="00A81D02"/>
    <w:rsid w:val="00A86694"/>
    <w:rsid w:val="00A9504E"/>
    <w:rsid w:val="00A96D77"/>
    <w:rsid w:val="00A9722B"/>
    <w:rsid w:val="00AA0654"/>
    <w:rsid w:val="00AA796E"/>
    <w:rsid w:val="00AB1D9E"/>
    <w:rsid w:val="00AC356E"/>
    <w:rsid w:val="00AD2119"/>
    <w:rsid w:val="00AE02CE"/>
    <w:rsid w:val="00B27F31"/>
    <w:rsid w:val="00B47D02"/>
    <w:rsid w:val="00BA0CC6"/>
    <w:rsid w:val="00C01362"/>
    <w:rsid w:val="00C10F91"/>
    <w:rsid w:val="00C23ADE"/>
    <w:rsid w:val="00C261BA"/>
    <w:rsid w:val="00C32F2D"/>
    <w:rsid w:val="00C5753E"/>
    <w:rsid w:val="00C93384"/>
    <w:rsid w:val="00CA0A1E"/>
    <w:rsid w:val="00CA53C8"/>
    <w:rsid w:val="00CB75B7"/>
    <w:rsid w:val="00D00CCD"/>
    <w:rsid w:val="00D77608"/>
    <w:rsid w:val="00D86FC7"/>
    <w:rsid w:val="00D87AB5"/>
    <w:rsid w:val="00DA11D6"/>
    <w:rsid w:val="00DA1E04"/>
    <w:rsid w:val="00DE2FDD"/>
    <w:rsid w:val="00DF1EE7"/>
    <w:rsid w:val="00E02CF1"/>
    <w:rsid w:val="00E16996"/>
    <w:rsid w:val="00E36D35"/>
    <w:rsid w:val="00EA6330"/>
    <w:rsid w:val="00F119B3"/>
    <w:rsid w:val="00F30DFE"/>
    <w:rsid w:val="00F54BC1"/>
    <w:rsid w:val="00F80E9A"/>
    <w:rsid w:val="00F82C3B"/>
    <w:rsid w:val="00F92A42"/>
    <w:rsid w:val="00F93C84"/>
    <w:rsid w:val="00FC2634"/>
    <w:rsid w:val="00FD115D"/>
    <w:rsid w:val="00FD5C0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6E7F"/>
  </w:style>
  <w:style w:type="paragraph" w:styleId="Heading1">
    <w:name w:val="heading 1"/>
    <w:basedOn w:val="Normal"/>
    <w:next w:val="Normal"/>
    <w:link w:val="Heading1Char"/>
    <w:uiPriority w:val="9"/>
    <w:qFormat/>
    <w:rsid w:val="00C32F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2F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F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32F2D"/>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32F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32F2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32F2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32F2D"/>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C32F2D"/>
    <w:rPr>
      <w:i/>
      <w:iCs/>
    </w:rPr>
  </w:style>
  <w:style w:type="paragraph" w:styleId="ListParagraph">
    <w:name w:val="List Paragraph"/>
    <w:basedOn w:val="Normal"/>
    <w:uiPriority w:val="34"/>
    <w:qFormat/>
    <w:rsid w:val="00C32F2D"/>
    <w:pPr>
      <w:ind w:left="720"/>
      <w:contextualSpacing/>
    </w:pPr>
  </w:style>
  <w:style w:type="character" w:styleId="CommentReference">
    <w:name w:val="annotation reference"/>
    <w:basedOn w:val="DefaultParagraphFont"/>
    <w:uiPriority w:val="99"/>
    <w:semiHidden/>
    <w:unhideWhenUsed/>
    <w:rsid w:val="00C32F2D"/>
    <w:rPr>
      <w:sz w:val="16"/>
      <w:szCs w:val="16"/>
    </w:rPr>
  </w:style>
  <w:style w:type="paragraph" w:styleId="CommentText">
    <w:name w:val="annotation text"/>
    <w:basedOn w:val="Normal"/>
    <w:link w:val="CommentTextChar"/>
    <w:uiPriority w:val="99"/>
    <w:semiHidden/>
    <w:unhideWhenUsed/>
    <w:rsid w:val="00C32F2D"/>
    <w:pPr>
      <w:spacing w:line="240" w:lineRule="auto"/>
    </w:pPr>
    <w:rPr>
      <w:sz w:val="20"/>
      <w:szCs w:val="20"/>
    </w:rPr>
  </w:style>
  <w:style w:type="character" w:customStyle="1" w:styleId="CommentTextChar">
    <w:name w:val="Comment Text Char"/>
    <w:basedOn w:val="DefaultParagraphFont"/>
    <w:link w:val="CommentText"/>
    <w:uiPriority w:val="99"/>
    <w:semiHidden/>
    <w:rsid w:val="00C32F2D"/>
    <w:rPr>
      <w:sz w:val="20"/>
      <w:szCs w:val="20"/>
    </w:rPr>
  </w:style>
  <w:style w:type="paragraph" w:styleId="CommentSubject">
    <w:name w:val="annotation subject"/>
    <w:basedOn w:val="CommentText"/>
    <w:next w:val="CommentText"/>
    <w:link w:val="CommentSubjectChar"/>
    <w:uiPriority w:val="99"/>
    <w:semiHidden/>
    <w:unhideWhenUsed/>
    <w:rsid w:val="00C32F2D"/>
    <w:rPr>
      <w:b/>
      <w:bCs/>
    </w:rPr>
  </w:style>
  <w:style w:type="character" w:customStyle="1" w:styleId="CommentSubjectChar">
    <w:name w:val="Comment Subject Char"/>
    <w:basedOn w:val="CommentTextChar"/>
    <w:link w:val="CommentSubject"/>
    <w:uiPriority w:val="99"/>
    <w:semiHidden/>
    <w:rsid w:val="00C32F2D"/>
    <w:rPr>
      <w:b/>
      <w:bCs/>
    </w:rPr>
  </w:style>
  <w:style w:type="paragraph" w:styleId="BalloonText">
    <w:name w:val="Balloon Text"/>
    <w:basedOn w:val="Normal"/>
    <w:link w:val="BalloonTextChar"/>
    <w:uiPriority w:val="99"/>
    <w:semiHidden/>
    <w:unhideWhenUsed/>
    <w:rsid w:val="00C32F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2F2D"/>
    <w:rPr>
      <w:rFonts w:ascii="Tahoma" w:hAnsi="Tahoma" w:cs="Tahoma"/>
      <w:sz w:val="16"/>
      <w:szCs w:val="16"/>
    </w:rPr>
  </w:style>
  <w:style w:type="paragraph" w:styleId="FootnoteText">
    <w:name w:val="footnote text"/>
    <w:basedOn w:val="Normal"/>
    <w:link w:val="FootnoteTextChar"/>
    <w:uiPriority w:val="99"/>
    <w:semiHidden/>
    <w:unhideWhenUsed/>
    <w:rsid w:val="00583DF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83DF0"/>
    <w:rPr>
      <w:sz w:val="20"/>
      <w:szCs w:val="20"/>
    </w:rPr>
  </w:style>
  <w:style w:type="character" w:styleId="FootnoteReference">
    <w:name w:val="footnote reference"/>
    <w:basedOn w:val="DefaultParagraphFont"/>
    <w:uiPriority w:val="99"/>
    <w:semiHidden/>
    <w:unhideWhenUsed/>
    <w:rsid w:val="00583DF0"/>
    <w:rPr>
      <w:vertAlign w:val="superscript"/>
    </w:rPr>
  </w:style>
  <w:style w:type="character" w:styleId="SubtleEmphasis">
    <w:name w:val="Subtle Emphasis"/>
    <w:basedOn w:val="DefaultParagraphFont"/>
    <w:uiPriority w:val="19"/>
    <w:qFormat/>
    <w:rsid w:val="00217337"/>
    <w:rPr>
      <w:i/>
      <w:iCs/>
      <w:color w:val="808080" w:themeColor="text1" w:themeTint="7F"/>
    </w:rPr>
  </w:style>
  <w:style w:type="paragraph" w:styleId="NoSpacing">
    <w:name w:val="No Spacing"/>
    <w:link w:val="NoSpacingChar"/>
    <w:uiPriority w:val="1"/>
    <w:qFormat/>
    <w:rsid w:val="005A11E1"/>
    <w:pPr>
      <w:spacing w:after="0" w:line="240" w:lineRule="auto"/>
    </w:pPr>
  </w:style>
  <w:style w:type="character" w:customStyle="1" w:styleId="NoSpacingChar">
    <w:name w:val="No Spacing Char"/>
    <w:basedOn w:val="DefaultParagraphFont"/>
    <w:link w:val="NoSpacing"/>
    <w:uiPriority w:val="1"/>
    <w:rsid w:val="005A11E1"/>
  </w:style>
  <w:style w:type="paragraph" w:styleId="Header">
    <w:name w:val="header"/>
    <w:basedOn w:val="Normal"/>
    <w:link w:val="HeaderChar"/>
    <w:uiPriority w:val="99"/>
    <w:unhideWhenUsed/>
    <w:rsid w:val="003023EA"/>
    <w:pPr>
      <w:tabs>
        <w:tab w:val="center" w:pos="4320"/>
        <w:tab w:val="right" w:pos="8640"/>
      </w:tabs>
      <w:spacing w:after="0" w:line="240" w:lineRule="auto"/>
    </w:pPr>
  </w:style>
  <w:style w:type="character" w:customStyle="1" w:styleId="HeaderChar">
    <w:name w:val="Header Char"/>
    <w:basedOn w:val="DefaultParagraphFont"/>
    <w:link w:val="Header"/>
    <w:uiPriority w:val="99"/>
    <w:rsid w:val="003023EA"/>
  </w:style>
  <w:style w:type="paragraph" w:styleId="Footer">
    <w:name w:val="footer"/>
    <w:basedOn w:val="Normal"/>
    <w:link w:val="FooterChar"/>
    <w:uiPriority w:val="99"/>
    <w:unhideWhenUsed/>
    <w:rsid w:val="003023EA"/>
    <w:pPr>
      <w:tabs>
        <w:tab w:val="center" w:pos="4320"/>
        <w:tab w:val="right" w:pos="8640"/>
      </w:tabs>
      <w:spacing w:after="0" w:line="240" w:lineRule="auto"/>
    </w:pPr>
  </w:style>
  <w:style w:type="character" w:customStyle="1" w:styleId="FooterChar">
    <w:name w:val="Footer Char"/>
    <w:basedOn w:val="DefaultParagraphFont"/>
    <w:link w:val="Footer"/>
    <w:uiPriority w:val="99"/>
    <w:rsid w:val="003023EA"/>
  </w:style>
  <w:style w:type="paragraph" w:styleId="Caption">
    <w:name w:val="caption"/>
    <w:basedOn w:val="Normal"/>
    <w:next w:val="Normal"/>
    <w:uiPriority w:val="35"/>
    <w:unhideWhenUsed/>
    <w:qFormat/>
    <w:rsid w:val="007039E1"/>
    <w:pPr>
      <w:spacing w:line="240" w:lineRule="auto"/>
    </w:pPr>
    <w:rPr>
      <w:b/>
      <w:bCs/>
      <w:color w:val="4F81BD" w:themeColor="accent1"/>
      <w:sz w:val="18"/>
      <w:szCs w:val="18"/>
    </w:rPr>
  </w:style>
  <w:style w:type="paragraph" w:styleId="Bibliography">
    <w:name w:val="Bibliography"/>
    <w:basedOn w:val="Normal"/>
    <w:next w:val="Normal"/>
    <w:uiPriority w:val="37"/>
    <w:unhideWhenUsed/>
    <w:rsid w:val="00C23ADE"/>
  </w:style>
  <w:style w:type="character" w:styleId="Hyperlink">
    <w:name w:val="Hyperlink"/>
    <w:basedOn w:val="DefaultParagraphFont"/>
    <w:uiPriority w:val="99"/>
    <w:unhideWhenUsed/>
    <w:rsid w:val="00AE02C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pdip.net"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elearningnetwork.org/articles/article9.doc" TargetMode="External"/><Relationship Id="rId17" Type="http://schemas.openxmlformats.org/officeDocument/2006/relationships/hyperlink" Target="http://portal.acm.org/citation.cfm?id=1156078" TargetMode="External"/><Relationship Id="rId2" Type="http://schemas.openxmlformats.org/officeDocument/2006/relationships/customXml" Target="../customXml/item2.xml"/><Relationship Id="rId16" Type="http://schemas.openxmlformats.org/officeDocument/2006/relationships/hyperlink" Target="http://docs.moodle.org/en/Adaptive_question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rends.google.com" TargetMode="External"/><Relationship Id="rId5" Type="http://schemas.openxmlformats.org/officeDocument/2006/relationships/settings" Target="settings.xml"/><Relationship Id="rId15" Type="http://schemas.openxmlformats.org/officeDocument/2006/relationships/hyperlink" Target="http://elearnmag.org/subpage.cfm?searchterm=adaptive+learning&amp;article=17-1&amp;section=best_practices"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yperlink" Target="http://www.bmf.hu/conferences/sisy2004/mest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2008-06-17T00:00:00</PublishDate>
  <Abstract>Haitham Abdel Monem El-Ghareeb</Abstract>
  <CompanyAddress>Haitham A. El-Ghareeb – Ph.D. Proposal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b:Source>
    <b:Tag>Mas</b:Tag>
    <b:SourceType>InternetSite</b:SourceType>
    <b:Guid>{0B4DE217-E100-4A7E-ADD3-0DBCE4B7CD31}</b:Guid>
    <b:LCID>0</b:LCID>
    <b:Author>
      <b:Author>
        <b:NameList>
          <b:Person>
            <b:Last>Zarrabian</b:Last>
            <b:First>Massood</b:First>
          </b:Person>
        </b:NameList>
      </b:Author>
    </b:Author>
    <b:Title>The E-Learning Market: It's About the Learner, Not the Instructor!</b:Title>
    <b:InternetSiteTitle>e-Learn Magazine</b:InternetSiteTitle>
    <b:URL>http://elearnmag.org/subpage.cfm?searchterm=adaptive+learning&amp;article=17-1&amp;section=best_practices</b:URL>
    <b:RefOrder>1</b:RefOrder>
  </b:Source>
  <b:Source>
    <b:Tag>Ada</b:Tag>
    <b:SourceType>InternetSite</b:SourceType>
    <b:Guid>{9DC62CED-D494-4E1E-8A38-A5195241808F}</b:Guid>
    <b:LCID>0</b:LCID>
    <b:Title>Adaptive Questions</b:Title>
    <b:InternetSiteTitle>MoodleDocs</b:InternetSiteTitle>
    <b:URL>http://docs.moodle.org/en/Adaptive_questions</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8F45DA-D191-486C-8F0E-E93C0C12B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Pages>
  <Words>1947</Words>
  <Characters>11102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Utilizing Service Oriented Architecture to Support e-Learning with Adaptive and Intelligent Features</vt:lpstr>
    </vt:vector>
  </TitlesOfParts>
  <Company>Mansoura University</Company>
  <LinksUpToDate>false</LinksUpToDate>
  <CharactersWithSpaces>13023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Optimizing Service Oriented Architecture to Support e-Learning with Adaptive and Intelligent Features</dc:title>
  <dc:subject>Ph.D. Proposal</dc:subject>
  <dc:creator>Faculty of Computers and Information Sciences</dc:creator>
  <cp:keywords/>
  <dc:description/>
  <cp:lastModifiedBy>labeb</cp:lastModifiedBy>
  <cp:revision>58</cp:revision>
  <cp:lastPrinted>2008-06-14T09:24:00Z</cp:lastPrinted>
  <dcterms:created xsi:type="dcterms:W3CDTF">2008-06-08T10:37:00Z</dcterms:created>
  <dcterms:modified xsi:type="dcterms:W3CDTF">2008-06-22T11:18:00Z</dcterms:modified>
</cp:coreProperties>
</file>