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CF8" w:rsidRDefault="001B513A">
      <w:pPr>
        <w:rPr>
          <w:rFonts w:ascii="Times New Roman" w:hAnsi="Times New Roman" w:cs="Times New Roman"/>
          <w:sz w:val="28"/>
          <w:szCs w:val="28"/>
        </w:rPr>
      </w:pPr>
      <w:r w:rsidRPr="001B513A">
        <w:rPr>
          <w:rFonts w:ascii="Times New Roman" w:hAnsi="Times New Roman" w:cs="Times New Roman"/>
          <w:sz w:val="28"/>
          <w:szCs w:val="28"/>
        </w:rPr>
        <w:t xml:space="preserve">Khái niệm </w:t>
      </w:r>
      <w:r>
        <w:rPr>
          <w:rFonts w:ascii="Times New Roman" w:hAnsi="Times New Roman" w:cs="Times New Roman"/>
          <w:sz w:val="28"/>
          <w:szCs w:val="28"/>
        </w:rPr>
        <w:t xml:space="preserve">mối liện hệ : Dùng để chỉ sự tác động ràng buộc quy định và </w:t>
      </w:r>
      <w:r w:rsidR="00952753">
        <w:rPr>
          <w:rFonts w:ascii="Times New Roman" w:hAnsi="Times New Roman" w:cs="Times New Roman"/>
          <w:sz w:val="28"/>
          <w:szCs w:val="28"/>
        </w:rPr>
        <w:t>chuyển hóa lẫn nhau của sự vật hiện tượng trong thế giới khách quan</w:t>
      </w:r>
    </w:p>
    <w:p w:rsidR="00952753" w:rsidRDefault="00952753">
      <w:pPr>
        <w:rPr>
          <w:rFonts w:ascii="Times New Roman" w:hAnsi="Times New Roman" w:cs="Times New Roman"/>
          <w:sz w:val="28"/>
          <w:szCs w:val="28"/>
        </w:rPr>
      </w:pPr>
      <w:r>
        <w:rPr>
          <w:rFonts w:ascii="Times New Roman" w:hAnsi="Times New Roman" w:cs="Times New Roman"/>
          <w:sz w:val="28"/>
          <w:szCs w:val="28"/>
        </w:rPr>
        <w:t xml:space="preserve">Tính chất của mối liên hệ: </w:t>
      </w:r>
    </w:p>
    <w:p w:rsidR="00EB591A" w:rsidRDefault="00EB591A" w:rsidP="00EB591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Thế giới khách quan: Thế giới vật chất tồn tại khách quan nên các mối liên hệ của nó cũng tồn tại khách quan tức là không phụ </w:t>
      </w:r>
      <w:r w:rsidR="008C4A4C">
        <w:rPr>
          <w:rFonts w:ascii="Times New Roman" w:hAnsi="Times New Roman" w:cs="Times New Roman"/>
          <w:sz w:val="28"/>
          <w:szCs w:val="28"/>
        </w:rPr>
        <w:t xml:space="preserve">thuộc vào ý thức của con người </w:t>
      </w:r>
    </w:p>
    <w:p w:rsidR="008C4A4C" w:rsidRDefault="008C4A4C" w:rsidP="00EB591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Tính phổ biến: Mỗi sự vật hiện tượng có vô vàng các mối liên hệ ,chúng có vị trí, vai trò khác nhau. Ngay trong các yếu tố của sự vật hiện tượng cũng có cô vàng các mối liên hệ khác nhau</w:t>
      </w:r>
    </w:p>
    <w:p w:rsidR="008C4A4C" w:rsidRDefault="008C4A4C" w:rsidP="00EB591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Tính đa dạng phong phú : sự vật này có mố</w:t>
      </w:r>
      <w:r w:rsidR="00AD04C9">
        <w:rPr>
          <w:rFonts w:ascii="Times New Roman" w:hAnsi="Times New Roman" w:cs="Times New Roman"/>
          <w:sz w:val="28"/>
          <w:szCs w:val="28"/>
        </w:rPr>
        <w:t>i liên hệ này ,sự vật khác có mối liên hệ khác ,trong thời gian khác nhau ,không gian khác nhau là các liên hệ khac nhau</w:t>
      </w:r>
    </w:p>
    <w:p w:rsidR="00AD04C9" w:rsidRDefault="00AD04C9" w:rsidP="00AD04C9">
      <w:pPr>
        <w:ind w:left="360"/>
        <w:rPr>
          <w:rFonts w:ascii="Times New Roman" w:hAnsi="Times New Roman" w:cs="Times New Roman"/>
          <w:sz w:val="28"/>
          <w:szCs w:val="28"/>
        </w:rPr>
      </w:pPr>
      <w:r>
        <w:rPr>
          <w:rFonts w:ascii="Times New Roman" w:hAnsi="Times New Roman" w:cs="Times New Roman"/>
          <w:sz w:val="28"/>
          <w:szCs w:val="28"/>
        </w:rPr>
        <w:t>Ý nghĩa phương pháp luận:</w:t>
      </w:r>
    </w:p>
    <w:p w:rsidR="00AD04C9" w:rsidRDefault="0061748B" w:rsidP="00AD04C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nhận thức và hoạt động thực tiễn phải quán triệt quan điểm toàn diện, tức là khi xem xét các sự vật hiện tượng phải xem xét tất cả các mối quan hệ của sự vật hiện tượng đó càng cho chúng ta dự đánh giá ,càng chính xác và đầy đủ sự vật hiện tượng chống lại quan điểm siêu hình phiến diện một chiều</w:t>
      </w:r>
    </w:p>
    <w:p w:rsidR="0061748B" w:rsidRDefault="0061748B" w:rsidP="0061748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Tôn trọng quan điểm lịch sử cụ thể . Khi xem xét các sự vật hiện tượng phải đặt nó trong những điều kiện</w:t>
      </w:r>
      <w:r w:rsidR="003F3983">
        <w:rPr>
          <w:rFonts w:ascii="Times New Roman" w:hAnsi="Times New Roman" w:cs="Times New Roman"/>
          <w:sz w:val="28"/>
          <w:szCs w:val="28"/>
        </w:rPr>
        <w:t xml:space="preserve"> hoàn cảnh </w:t>
      </w:r>
      <w:r>
        <w:rPr>
          <w:rFonts w:ascii="Times New Roman" w:hAnsi="Times New Roman" w:cs="Times New Roman"/>
          <w:sz w:val="28"/>
          <w:szCs w:val="28"/>
        </w:rPr>
        <w:t xml:space="preserve">lịch sử </w:t>
      </w:r>
      <w:r w:rsidR="00B97932">
        <w:rPr>
          <w:rFonts w:ascii="Times New Roman" w:hAnsi="Times New Roman" w:cs="Times New Roman"/>
          <w:sz w:val="28"/>
          <w:szCs w:val="28"/>
        </w:rPr>
        <w:t>cụ thể có đánh giá đúng về sự</w:t>
      </w:r>
      <w:r w:rsidR="00571A9C">
        <w:rPr>
          <w:rFonts w:ascii="Times New Roman" w:hAnsi="Times New Roman" w:cs="Times New Roman"/>
          <w:sz w:val="28"/>
          <w:szCs w:val="28"/>
        </w:rPr>
        <w:t xml:space="preserve"> vật hiện tượng .Chống lại cách xem xét cào bằng ,dàn rải, coi mọi mối quan hệ là như nhau </w:t>
      </w:r>
    </w:p>
    <w:p w:rsidR="00571A9C" w:rsidRDefault="00571A9C" w:rsidP="00571A9C">
      <w:pPr>
        <w:ind w:left="720"/>
        <w:rPr>
          <w:rFonts w:ascii="Times New Roman" w:hAnsi="Times New Roman" w:cs="Times New Roman"/>
          <w:sz w:val="28"/>
          <w:szCs w:val="28"/>
        </w:rPr>
      </w:pPr>
      <w:r>
        <w:rPr>
          <w:rFonts w:ascii="Times New Roman" w:hAnsi="Times New Roman" w:cs="Times New Roman"/>
          <w:sz w:val="28"/>
          <w:szCs w:val="28"/>
        </w:rPr>
        <w:t xml:space="preserve">Vận dụng vào công cuộc đổi mới </w:t>
      </w:r>
      <w:r w:rsidR="002945EE">
        <w:rPr>
          <w:rFonts w:ascii="Times New Roman" w:hAnsi="Times New Roman" w:cs="Times New Roman"/>
          <w:sz w:val="28"/>
          <w:szCs w:val="28"/>
        </w:rPr>
        <w:t>ở Việt Nam:</w:t>
      </w:r>
    </w:p>
    <w:p w:rsidR="00F108A6" w:rsidRDefault="002945EE" w:rsidP="002945E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Đảng ta đưa ra những đổi mới trên tất cả lĩnh vực của đời sống xã hội(Kinh tế,chính trị,văn hóa,tư tưởng,..) chứ không phải ở một lĩnh vực nào .Như đại hội VII của đảng nêu kinh nghiệm bước đầu đổi mới </w:t>
      </w:r>
      <w:r w:rsidR="00BF4C88">
        <w:rPr>
          <w:rFonts w:ascii="Times New Roman" w:hAnsi="Times New Roman" w:cs="Times New Roman"/>
          <w:sz w:val="28"/>
          <w:szCs w:val="28"/>
        </w:rPr>
        <w:t>“Một là phải giữ định hướng XHCN trong quá trình đổi mới ,hai là đổi mới toàn diệ</w:t>
      </w:r>
      <w:r w:rsidR="00EA510D">
        <w:rPr>
          <w:rFonts w:ascii="Times New Roman" w:hAnsi="Times New Roman" w:cs="Times New Roman"/>
          <w:sz w:val="28"/>
          <w:szCs w:val="28"/>
        </w:rPr>
        <w:t>n,đồng</w:t>
      </w:r>
      <w:r w:rsidR="00BF4C88">
        <w:rPr>
          <w:rFonts w:ascii="Times New Roman" w:hAnsi="Times New Roman" w:cs="Times New Roman"/>
          <w:sz w:val="28"/>
          <w:szCs w:val="28"/>
        </w:rPr>
        <w:t xml:space="preserve"> đội </w:t>
      </w:r>
      <w:r w:rsidR="005D462D">
        <w:rPr>
          <w:rFonts w:ascii="Times New Roman" w:hAnsi="Times New Roman" w:cs="Times New Roman"/>
          <w:sz w:val="28"/>
          <w:szCs w:val="28"/>
        </w:rPr>
        <w:t xml:space="preserve">và triệt để nhưng phải có bước đi hình thức và cách làm phù hợp “ Thực tiễn cho thấy đổi mới là cuộc cách mạng sâu sắc </w:t>
      </w:r>
      <w:r w:rsidR="00F108A6">
        <w:rPr>
          <w:rFonts w:ascii="Times New Roman" w:hAnsi="Times New Roman" w:cs="Times New Roman"/>
          <w:sz w:val="28"/>
          <w:szCs w:val="28"/>
        </w:rPr>
        <w:t xml:space="preserve">trên tất cả lĩnh vực nội dung mới bao gồm nhiều mặt đổi mới cơ chế ,chính sách tổ chức ,cán bộ ,phong cách và lề lối làm việc </w:t>
      </w:r>
    </w:p>
    <w:p w:rsidR="00F03C9E" w:rsidRDefault="00F108A6" w:rsidP="002945E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Đổi mới toàn diện trên tất cả lĩnh vực ,trong đó đổi mới kinh tế </w:t>
      </w:r>
      <w:r w:rsidR="00F03C9E">
        <w:rPr>
          <w:rFonts w:ascii="Times New Roman" w:hAnsi="Times New Roman" w:cs="Times New Roman"/>
          <w:sz w:val="28"/>
          <w:szCs w:val="28"/>
        </w:rPr>
        <w:t xml:space="preserve">là trọng tâm như xây dựng và phát trienr nền kinh tế thị trường để tạo </w:t>
      </w:r>
      <w:r w:rsidR="00771787">
        <w:rPr>
          <w:rFonts w:ascii="Times New Roman" w:hAnsi="Times New Roman" w:cs="Times New Roman"/>
          <w:sz w:val="28"/>
          <w:szCs w:val="28"/>
        </w:rPr>
        <w:t xml:space="preserve">ra </w:t>
      </w:r>
      <w:r w:rsidR="00F03C9E">
        <w:rPr>
          <w:rFonts w:ascii="Times New Roman" w:hAnsi="Times New Roman" w:cs="Times New Roman"/>
          <w:sz w:val="28"/>
          <w:szCs w:val="28"/>
        </w:rPr>
        <w:t xml:space="preserve">động lực nhằm phát huy ,hưkieens trúc nền kinh tế trong nhân dân </w:t>
      </w:r>
      <w:r w:rsidR="00F03C9E">
        <w:rPr>
          <w:rFonts w:ascii="Times New Roman" w:hAnsi="Times New Roman" w:cs="Times New Roman"/>
          <w:sz w:val="28"/>
          <w:szCs w:val="28"/>
        </w:rPr>
        <w:lastRenderedPageBreak/>
        <w:t>,khai thác vốn đầu tư và trình độ cũng hư vốn đầu tư nước ngoài ,nâng cao tay nghề ,tiếp thu khoa học công nghệ tiên tiến của thế giới.</w:t>
      </w:r>
    </w:p>
    <w:p w:rsidR="002945EE" w:rsidRDefault="00F03C9E" w:rsidP="00F03C9E">
      <w:pPr>
        <w:pStyle w:val="ListParagraph"/>
        <w:ind w:left="1440"/>
        <w:rPr>
          <w:rFonts w:ascii="Times New Roman" w:hAnsi="Times New Roman" w:cs="Times New Roman"/>
          <w:sz w:val="28"/>
          <w:szCs w:val="28"/>
        </w:rPr>
      </w:pPr>
      <w:r>
        <w:rPr>
          <w:rFonts w:ascii="Times New Roman" w:hAnsi="Times New Roman" w:cs="Times New Roman"/>
          <w:sz w:val="28"/>
          <w:szCs w:val="28"/>
        </w:rPr>
        <w:t>Trong giai đoạn hiện nay ,nước ta đã gia nhập WHO ,tạo rra nhiều thuận lợi</w:t>
      </w:r>
      <w:r w:rsidR="005D462D">
        <w:rPr>
          <w:rFonts w:ascii="Times New Roman" w:hAnsi="Times New Roman" w:cs="Times New Roman"/>
          <w:sz w:val="28"/>
          <w:szCs w:val="28"/>
        </w:rPr>
        <w:t xml:space="preserve"> </w:t>
      </w:r>
      <w:r w:rsidR="00B216EC">
        <w:rPr>
          <w:rFonts w:ascii="Times New Roman" w:hAnsi="Times New Roman" w:cs="Times New Roman"/>
          <w:sz w:val="28"/>
          <w:szCs w:val="28"/>
        </w:rPr>
        <w:t>cho kinh tế VN ngày càng đi lên hội nhập toàn cầu kinh tế thế giới.Đó là sự vận dụng hết sức sáng tạo Chủ nghĩa Mác –</w:t>
      </w:r>
      <w:r w:rsidR="003650F6">
        <w:rPr>
          <w:rFonts w:ascii="Times New Roman" w:hAnsi="Times New Roman" w:cs="Times New Roman"/>
          <w:sz w:val="28"/>
          <w:szCs w:val="28"/>
        </w:rPr>
        <w:t>Lê</w:t>
      </w:r>
      <w:r w:rsidR="00B216EC">
        <w:rPr>
          <w:rFonts w:ascii="Times New Roman" w:hAnsi="Times New Roman" w:cs="Times New Roman"/>
          <w:sz w:val="28"/>
          <w:szCs w:val="28"/>
        </w:rPr>
        <w:t>Nin vào sự nghiệp cách mạng VN đặ</w:t>
      </w:r>
      <w:r w:rsidR="00C457C7">
        <w:rPr>
          <w:rFonts w:ascii="Times New Roman" w:hAnsi="Times New Roman" w:cs="Times New Roman"/>
          <w:sz w:val="28"/>
          <w:szCs w:val="28"/>
        </w:rPr>
        <w:t>c</w:t>
      </w:r>
      <w:r w:rsidR="009C00CA">
        <w:rPr>
          <w:rFonts w:ascii="Times New Roman" w:hAnsi="Times New Roman" w:cs="Times New Roman"/>
          <w:sz w:val="28"/>
          <w:szCs w:val="28"/>
        </w:rPr>
        <w:t xml:space="preserve"> biệt là vận dụng nguyên lý cuả mối liên hệ phổ biến</w:t>
      </w:r>
      <w:r w:rsidR="00781CF0">
        <w:rPr>
          <w:rFonts w:ascii="Times New Roman" w:hAnsi="Times New Roman" w:cs="Times New Roman"/>
          <w:sz w:val="28"/>
          <w:szCs w:val="28"/>
        </w:rPr>
        <w:t>.</w:t>
      </w:r>
    </w:p>
    <w:p w:rsidR="007224C8" w:rsidRDefault="007224C8" w:rsidP="007224C8">
      <w:pPr>
        <w:rPr>
          <w:rFonts w:ascii="Times New Roman" w:hAnsi="Times New Roman" w:cs="Times New Roman"/>
          <w:sz w:val="28"/>
          <w:szCs w:val="28"/>
        </w:rPr>
      </w:pPr>
      <w:r>
        <w:rPr>
          <w:rFonts w:ascii="Times New Roman" w:hAnsi="Times New Roman" w:cs="Times New Roman"/>
          <w:sz w:val="28"/>
          <w:szCs w:val="28"/>
        </w:rPr>
        <w:t>Câu 2: Quy phạm pháp luật là gì ? Cấu trúc lấy VD?</w:t>
      </w:r>
    </w:p>
    <w:p w:rsidR="0071496F" w:rsidRPr="0071496F" w:rsidRDefault="0071496F" w:rsidP="0071496F">
      <w:pPr>
        <w:rPr>
          <w:rFonts w:ascii="Times New Roman" w:hAnsi="Times New Roman" w:cs="Times New Roman"/>
          <w:sz w:val="28"/>
          <w:szCs w:val="28"/>
        </w:rPr>
      </w:pPr>
      <w:r>
        <w:rPr>
          <w:rFonts w:ascii="Times New Roman" w:hAnsi="Times New Roman" w:cs="Times New Roman"/>
          <w:sz w:val="28"/>
          <w:szCs w:val="28"/>
        </w:rPr>
        <w:t xml:space="preserve">Khái niệm: </w:t>
      </w:r>
    </w:p>
    <w:p w:rsidR="007224C8" w:rsidRDefault="009937DA" w:rsidP="007224C8">
      <w:pPr>
        <w:rPr>
          <w:rFonts w:ascii="Times New Roman" w:hAnsi="Times New Roman" w:cs="Times New Roman"/>
          <w:sz w:val="28"/>
          <w:szCs w:val="28"/>
        </w:rPr>
      </w:pPr>
      <w:r>
        <w:rPr>
          <w:rFonts w:ascii="Times New Roman" w:hAnsi="Times New Roman" w:cs="Times New Roman"/>
          <w:sz w:val="28"/>
          <w:szCs w:val="28"/>
        </w:rPr>
        <w:t xml:space="preserve">Quy phạm pháp luật là một loại quy phạm xã hội,vì vậy nó vừa mang đầy đủ những thuộc tính chung của xã hội của các </w:t>
      </w:r>
      <w:r w:rsidR="00B72E03">
        <w:rPr>
          <w:rFonts w:ascii="Times New Roman" w:hAnsi="Times New Roman" w:cs="Times New Roman"/>
          <w:sz w:val="28"/>
          <w:szCs w:val="28"/>
        </w:rPr>
        <w:t>quy phạm xã hội và có đặc tinhsrieeng của mình . Trước hết nó là quy tắc</w:t>
      </w:r>
      <w:r w:rsidR="00347A39">
        <w:rPr>
          <w:rFonts w:ascii="Times New Roman" w:hAnsi="Times New Roman" w:cs="Times New Roman"/>
          <w:sz w:val="28"/>
          <w:szCs w:val="28"/>
        </w:rPr>
        <w:t xml:space="preserve"> xử sự, là khuôn mẫu cho hành vi của con người ,nó chỉ đẫn cách xử sự của con người trong hoàn cảnh nhất định .Nó là tiêu chuẩn để đánh giá hành vi của con người được nhà nướ</w:t>
      </w:r>
      <w:r w:rsidR="0098310D">
        <w:rPr>
          <w:rFonts w:ascii="Times New Roman" w:hAnsi="Times New Roman" w:cs="Times New Roman"/>
          <w:sz w:val="28"/>
          <w:szCs w:val="28"/>
        </w:rPr>
        <w:t xml:space="preserve">c ban hành hay thừa nhận </w:t>
      </w:r>
      <w:r w:rsidR="00566C02">
        <w:rPr>
          <w:rFonts w:ascii="Times New Roman" w:hAnsi="Times New Roman" w:cs="Times New Roman"/>
          <w:sz w:val="28"/>
          <w:szCs w:val="28"/>
        </w:rPr>
        <w:t>và đảm bảo thực hiện</w:t>
      </w:r>
    </w:p>
    <w:p w:rsidR="00987611" w:rsidRDefault="00987611" w:rsidP="007224C8">
      <w:pPr>
        <w:rPr>
          <w:rFonts w:ascii="Times New Roman" w:hAnsi="Times New Roman" w:cs="Times New Roman"/>
          <w:sz w:val="28"/>
          <w:szCs w:val="28"/>
        </w:rPr>
      </w:pPr>
      <w:r>
        <w:rPr>
          <w:rFonts w:ascii="Times New Roman" w:hAnsi="Times New Roman" w:cs="Times New Roman"/>
          <w:sz w:val="28"/>
          <w:szCs w:val="28"/>
        </w:rPr>
        <w:t xml:space="preserve">Ví dụ : Điều 102 tội không cứu giúp người khác trong tình trạng </w:t>
      </w:r>
      <w:r w:rsidR="000B4B9A">
        <w:rPr>
          <w:rFonts w:ascii="Times New Roman" w:hAnsi="Times New Roman" w:cs="Times New Roman"/>
          <w:sz w:val="28"/>
          <w:szCs w:val="28"/>
        </w:rPr>
        <w:t>nguy hiểm đến tính mạng .</w:t>
      </w:r>
    </w:p>
    <w:p w:rsidR="000B4B9A" w:rsidRDefault="000B4B9A" w:rsidP="007224C8">
      <w:pPr>
        <w:rPr>
          <w:rFonts w:ascii="Times New Roman" w:hAnsi="Times New Roman" w:cs="Times New Roman"/>
          <w:sz w:val="28"/>
          <w:szCs w:val="28"/>
        </w:rPr>
      </w:pPr>
      <w:r w:rsidRPr="00294427">
        <w:rPr>
          <w:rFonts w:ascii="Times New Roman" w:hAnsi="Times New Roman" w:cs="Times New Roman"/>
          <w:b/>
          <w:sz w:val="28"/>
          <w:szCs w:val="28"/>
        </w:rPr>
        <w:t>Như vậy:</w:t>
      </w:r>
      <w:r>
        <w:rPr>
          <w:rFonts w:ascii="Times New Roman" w:hAnsi="Times New Roman" w:cs="Times New Roman"/>
          <w:sz w:val="28"/>
          <w:szCs w:val="28"/>
        </w:rPr>
        <w:t xml:space="preserve"> Quy phạm pháp luật là quy tắc xử sự </w:t>
      </w:r>
      <w:r w:rsidR="00C90954">
        <w:rPr>
          <w:rFonts w:ascii="Times New Roman" w:hAnsi="Times New Roman" w:cs="Times New Roman"/>
          <w:sz w:val="28"/>
          <w:szCs w:val="28"/>
        </w:rPr>
        <w:t xml:space="preserve">có tính chất bắt buộc chung do nhà nước bann hành và đảm bảo thực hiện để điều chỉnh quan hệ xã hội theo những định hướng và nhằm đạt được </w:t>
      </w:r>
      <w:r w:rsidR="007A5595">
        <w:rPr>
          <w:rFonts w:ascii="Times New Roman" w:hAnsi="Times New Roman" w:cs="Times New Roman"/>
          <w:sz w:val="28"/>
          <w:szCs w:val="28"/>
        </w:rPr>
        <w:t>những mục đích nhất định .</w:t>
      </w:r>
    </w:p>
    <w:p w:rsidR="00294427" w:rsidRDefault="00294427" w:rsidP="00294427">
      <w:pPr>
        <w:rPr>
          <w:rFonts w:ascii="Times New Roman" w:hAnsi="Times New Roman" w:cs="Times New Roman"/>
          <w:sz w:val="28"/>
          <w:szCs w:val="28"/>
        </w:rPr>
      </w:pPr>
      <w:r>
        <w:rPr>
          <w:rFonts w:ascii="Times New Roman" w:hAnsi="Times New Roman" w:cs="Times New Roman"/>
          <w:sz w:val="28"/>
          <w:szCs w:val="28"/>
        </w:rPr>
        <w:t xml:space="preserve">Cấu trúc của </w:t>
      </w:r>
      <w:r w:rsidR="00177214">
        <w:rPr>
          <w:rFonts w:ascii="Times New Roman" w:hAnsi="Times New Roman" w:cs="Times New Roman"/>
          <w:sz w:val="28"/>
          <w:szCs w:val="28"/>
        </w:rPr>
        <w:t>Quy Phạm Pháp Luật:</w:t>
      </w:r>
    </w:p>
    <w:p w:rsidR="00177214" w:rsidRDefault="00177214" w:rsidP="00294427">
      <w:pPr>
        <w:rPr>
          <w:rFonts w:ascii="Times New Roman" w:hAnsi="Times New Roman" w:cs="Times New Roman"/>
          <w:sz w:val="28"/>
          <w:szCs w:val="28"/>
        </w:rPr>
      </w:pPr>
      <w:r>
        <w:rPr>
          <w:rFonts w:ascii="Times New Roman" w:hAnsi="Times New Roman" w:cs="Times New Roman"/>
          <w:sz w:val="28"/>
          <w:szCs w:val="28"/>
        </w:rPr>
        <w:t xml:space="preserve">+ Giả định : </w:t>
      </w:r>
      <w:r w:rsidR="000316D2">
        <w:rPr>
          <w:rFonts w:ascii="Times New Roman" w:hAnsi="Times New Roman" w:cs="Times New Roman"/>
          <w:sz w:val="28"/>
          <w:szCs w:val="28"/>
        </w:rPr>
        <w:t xml:space="preserve">La bộ phận nêu lên điều kiện,hoàn cảnh,tình huống có thể xảy ra trên thực tế hoặc những đối tượng nào thì </w:t>
      </w:r>
      <w:r w:rsidR="00FA6E64">
        <w:rPr>
          <w:rFonts w:ascii="Times New Roman" w:hAnsi="Times New Roman" w:cs="Times New Roman"/>
          <w:sz w:val="28"/>
          <w:szCs w:val="28"/>
        </w:rPr>
        <w:t>thuộc vi phạm điều chỉnh của quy phạm pháp luật đó .</w:t>
      </w:r>
    </w:p>
    <w:p w:rsidR="00F8260C" w:rsidRDefault="00F8260C" w:rsidP="00294427">
      <w:pPr>
        <w:rPr>
          <w:rFonts w:ascii="Times New Roman" w:hAnsi="Times New Roman" w:cs="Times New Roman"/>
          <w:sz w:val="28"/>
          <w:szCs w:val="28"/>
        </w:rPr>
      </w:pPr>
      <w:r>
        <w:rPr>
          <w:rFonts w:ascii="Times New Roman" w:hAnsi="Times New Roman" w:cs="Times New Roman"/>
          <w:sz w:val="28"/>
          <w:szCs w:val="28"/>
        </w:rPr>
        <w:t>VD: Người nào thấy người khác đang ở trong tình trạng nguy hiểm đên tính mạng ,tuy có điều kiện mà không cứu giúp</w:t>
      </w:r>
      <w:r w:rsidR="0094794B">
        <w:rPr>
          <w:rFonts w:ascii="Times New Roman" w:hAnsi="Times New Roman" w:cs="Times New Roman"/>
          <w:sz w:val="28"/>
          <w:szCs w:val="28"/>
        </w:rPr>
        <w:t xml:space="preserve"> hậu quả làm người đó chết.</w:t>
      </w:r>
    </w:p>
    <w:p w:rsidR="00FA6E64" w:rsidRDefault="00FA6E64" w:rsidP="00294427">
      <w:pPr>
        <w:rPr>
          <w:rFonts w:ascii="Times New Roman" w:hAnsi="Times New Roman" w:cs="Times New Roman"/>
          <w:sz w:val="28"/>
          <w:szCs w:val="28"/>
        </w:rPr>
      </w:pPr>
      <w:r>
        <w:rPr>
          <w:rFonts w:ascii="Times New Roman" w:hAnsi="Times New Roman" w:cs="Times New Roman"/>
          <w:sz w:val="28"/>
          <w:szCs w:val="28"/>
        </w:rPr>
        <w:t xml:space="preserve">+ Quy định: Là bộ phận QPPL </w:t>
      </w:r>
      <w:r w:rsidR="005477AD">
        <w:rPr>
          <w:rFonts w:ascii="Times New Roman" w:hAnsi="Times New Roman" w:cs="Times New Roman"/>
          <w:sz w:val="28"/>
          <w:szCs w:val="28"/>
        </w:rPr>
        <w:t xml:space="preserve">nêu lên cách xử sự mà các chủ thể khi rơi vào </w:t>
      </w:r>
      <w:r w:rsidR="007E64E8">
        <w:rPr>
          <w:rFonts w:ascii="Times New Roman" w:hAnsi="Times New Roman" w:cs="Times New Roman"/>
          <w:sz w:val="28"/>
          <w:szCs w:val="28"/>
        </w:rPr>
        <w:t>các điều kiện,hoàn cảnh</w:t>
      </w:r>
      <w:r w:rsidR="00D91E4B">
        <w:rPr>
          <w:rFonts w:ascii="Times New Roman" w:hAnsi="Times New Roman" w:cs="Times New Roman"/>
          <w:sz w:val="28"/>
          <w:szCs w:val="28"/>
        </w:rPr>
        <w:t xml:space="preserve">,tình huống ở phần giả định thì phải thực hiện theo đúng yêu cầu của pháp luật </w:t>
      </w:r>
    </w:p>
    <w:p w:rsidR="00D91E4B" w:rsidRDefault="00D91E4B" w:rsidP="0066643B">
      <w:pPr>
        <w:rPr>
          <w:rFonts w:ascii="Times New Roman" w:hAnsi="Times New Roman" w:cs="Times New Roman"/>
          <w:sz w:val="28"/>
          <w:szCs w:val="28"/>
        </w:rPr>
      </w:pPr>
      <w:r>
        <w:rPr>
          <w:rFonts w:ascii="Times New Roman" w:hAnsi="Times New Roman" w:cs="Times New Roman"/>
          <w:sz w:val="28"/>
          <w:szCs w:val="28"/>
        </w:rPr>
        <w:t xml:space="preserve">Như vậy: </w:t>
      </w:r>
      <w:r w:rsidR="0066643B">
        <w:rPr>
          <w:rFonts w:ascii="Times New Roman" w:hAnsi="Times New Roman" w:cs="Times New Roman"/>
          <w:sz w:val="28"/>
          <w:szCs w:val="28"/>
        </w:rPr>
        <w:t>phần quy định</w:t>
      </w:r>
      <w:r w:rsidR="0066643B">
        <w:rPr>
          <w:rFonts w:ascii="Times New Roman" w:hAnsi="Times New Roman" w:cs="Times New Roman"/>
          <w:sz w:val="28"/>
          <w:szCs w:val="28"/>
        </w:rPr>
        <w:t xml:space="preserve"> QPPL là những mệnh lệnh </w:t>
      </w:r>
      <w:r w:rsidR="00FB27E3">
        <w:rPr>
          <w:rFonts w:ascii="Times New Roman" w:hAnsi="Times New Roman" w:cs="Times New Roman"/>
          <w:sz w:val="28"/>
          <w:szCs w:val="28"/>
        </w:rPr>
        <w:t xml:space="preserve">(chỉ dẫn) của nhà nước cho các chủ thể tham gia quan hệ pháp luật.Những chỉ dẫn này đối với các chủ thể là được </w:t>
      </w:r>
      <w:r w:rsidR="00FB27E3">
        <w:rPr>
          <w:rFonts w:ascii="Times New Roman" w:hAnsi="Times New Roman" w:cs="Times New Roman"/>
          <w:sz w:val="28"/>
          <w:szCs w:val="28"/>
        </w:rPr>
        <w:lastRenderedPageBreak/>
        <w:t xml:space="preserve">phép hoặc khồng được phép làm, những lợi ích mà các chủ thể được hưởng </w:t>
      </w:r>
      <w:r w:rsidR="00E6431E">
        <w:rPr>
          <w:rFonts w:ascii="Times New Roman" w:hAnsi="Times New Roman" w:cs="Times New Roman"/>
          <w:sz w:val="28"/>
          <w:szCs w:val="28"/>
        </w:rPr>
        <w:t>,hành vi mà chủ thể phải thực hiện</w:t>
      </w:r>
    </w:p>
    <w:p w:rsidR="00E6431E" w:rsidRDefault="00E6431E" w:rsidP="0066643B">
      <w:pPr>
        <w:rPr>
          <w:rFonts w:ascii="Times New Roman" w:hAnsi="Times New Roman" w:cs="Times New Roman"/>
          <w:sz w:val="28"/>
          <w:szCs w:val="28"/>
        </w:rPr>
      </w:pPr>
      <w:r>
        <w:rPr>
          <w:rFonts w:ascii="Times New Roman" w:hAnsi="Times New Roman" w:cs="Times New Roman"/>
          <w:sz w:val="28"/>
          <w:szCs w:val="28"/>
        </w:rPr>
        <w:t xml:space="preserve">VD: Công dân có quyền tự do </w:t>
      </w:r>
      <w:r w:rsidR="00CF781E">
        <w:rPr>
          <w:rFonts w:ascii="Times New Roman" w:hAnsi="Times New Roman" w:cs="Times New Roman"/>
          <w:sz w:val="28"/>
          <w:szCs w:val="28"/>
        </w:rPr>
        <w:t>kinh doanh theo quy định của pháp luật</w:t>
      </w:r>
    </w:p>
    <w:p w:rsidR="00E6431E" w:rsidRDefault="00E6431E" w:rsidP="0066643B">
      <w:pPr>
        <w:rPr>
          <w:rFonts w:ascii="Times New Roman" w:hAnsi="Times New Roman" w:cs="Times New Roman"/>
          <w:sz w:val="28"/>
          <w:szCs w:val="28"/>
        </w:rPr>
      </w:pPr>
      <w:r>
        <w:rPr>
          <w:rFonts w:ascii="Times New Roman" w:hAnsi="Times New Roman" w:cs="Times New Roman"/>
          <w:sz w:val="28"/>
          <w:szCs w:val="28"/>
        </w:rPr>
        <w:t xml:space="preserve">+ Chế tài: </w:t>
      </w:r>
      <w:r w:rsidR="00DA0663">
        <w:rPr>
          <w:rFonts w:ascii="Times New Roman" w:hAnsi="Times New Roman" w:cs="Times New Roman"/>
          <w:sz w:val="28"/>
          <w:szCs w:val="28"/>
        </w:rPr>
        <w:t xml:space="preserve">Là bộ phận của QPPL nêu lên cách thức tác động của nhà nước nếu chủ thể khi ở trong các điềukiện ,hoàn cảnh ,tình huống củ thể nêu trong phần giả định của QPPL mà không thực hiện đúng cách thức đã được mô tả trong phần quy định của QPPL </w:t>
      </w:r>
    </w:p>
    <w:p w:rsidR="00DA0663" w:rsidRDefault="00DA0663" w:rsidP="0066643B">
      <w:pPr>
        <w:rPr>
          <w:rFonts w:ascii="Times New Roman" w:hAnsi="Times New Roman" w:cs="Times New Roman"/>
          <w:sz w:val="28"/>
          <w:szCs w:val="28"/>
        </w:rPr>
      </w:pPr>
      <w:r>
        <w:rPr>
          <w:rFonts w:ascii="Times New Roman" w:hAnsi="Times New Roman" w:cs="Times New Roman"/>
          <w:sz w:val="28"/>
          <w:szCs w:val="28"/>
        </w:rPr>
        <w:t>Chế tài được chia làm : chế tài hình sự, chế tài hành chính, chế tài dân sự ,chế tài kỷ luật</w:t>
      </w:r>
    </w:p>
    <w:p w:rsidR="00FC420C" w:rsidRDefault="00FC420C" w:rsidP="0066643B">
      <w:pPr>
        <w:rPr>
          <w:rFonts w:ascii="Times New Roman" w:hAnsi="Times New Roman" w:cs="Times New Roman"/>
          <w:sz w:val="28"/>
          <w:szCs w:val="28"/>
        </w:rPr>
      </w:pPr>
      <w:r>
        <w:rPr>
          <w:rFonts w:ascii="Times New Roman" w:hAnsi="Times New Roman" w:cs="Times New Roman"/>
          <w:sz w:val="28"/>
          <w:szCs w:val="28"/>
        </w:rPr>
        <w:t xml:space="preserve">VD: Người nào thấy người khác ở trong tình trạng nguy hiểm đến tính mạng tuy có điều kiện mà không cứu giúp </w:t>
      </w:r>
      <w:r w:rsidR="00686FE1">
        <w:rPr>
          <w:rFonts w:ascii="Times New Roman" w:hAnsi="Times New Roman" w:cs="Times New Roman"/>
          <w:sz w:val="28"/>
          <w:szCs w:val="28"/>
        </w:rPr>
        <w:t>hậu quả làm người chết,thì phải cải tạo không giam giữ đến hai năm ,hoặc phạt tù từ ba tháng đến hai năm.</w:t>
      </w:r>
    </w:p>
    <w:p w:rsidR="00075483" w:rsidRDefault="00075483" w:rsidP="0007548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Những quy phạm pháp luật đặc biệt: </w:t>
      </w:r>
    </w:p>
    <w:p w:rsidR="00075483" w:rsidRDefault="00075483" w:rsidP="0007548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Quy phạm nguyên tắc là được dùng làm cơ sở xuất phát và tư tưởng chỉ đạo cho việc xây dự</w:t>
      </w:r>
      <w:r w:rsidR="0091547C">
        <w:rPr>
          <w:rFonts w:ascii="Times New Roman" w:hAnsi="Times New Roman" w:cs="Times New Roman"/>
          <w:sz w:val="28"/>
          <w:szCs w:val="28"/>
        </w:rPr>
        <w:t>ng và thi hành các quy phạm pháp luật khác.</w:t>
      </w:r>
    </w:p>
    <w:p w:rsidR="0091547C" w:rsidRPr="00075483" w:rsidRDefault="0091547C" w:rsidP="0091547C">
      <w:pPr>
        <w:pStyle w:val="ListParagraph"/>
        <w:ind w:left="1440"/>
        <w:rPr>
          <w:rFonts w:ascii="Times New Roman" w:hAnsi="Times New Roman" w:cs="Times New Roman"/>
          <w:sz w:val="28"/>
          <w:szCs w:val="28"/>
        </w:rPr>
      </w:pPr>
      <w:r>
        <w:rPr>
          <w:rFonts w:ascii="Times New Roman" w:hAnsi="Times New Roman" w:cs="Times New Roman"/>
          <w:sz w:val="28"/>
          <w:szCs w:val="28"/>
        </w:rPr>
        <w:t>VD: Điều 6 – Nguyên tắc thiện chí, trung thực .Trong quan hệ dân sự ,các bên phải</w:t>
      </w:r>
      <w:r w:rsidR="00856F50">
        <w:rPr>
          <w:rFonts w:ascii="Times New Roman" w:hAnsi="Times New Roman" w:cs="Times New Roman"/>
          <w:sz w:val="28"/>
          <w:szCs w:val="28"/>
        </w:rPr>
        <w:t xml:space="preserve"> thiện chí , trung thực</w:t>
      </w:r>
      <w:bookmarkStart w:id="0" w:name="_GoBack"/>
      <w:bookmarkEnd w:id="0"/>
    </w:p>
    <w:p w:rsidR="0094794B" w:rsidRPr="00294427" w:rsidRDefault="0094794B" w:rsidP="00294427">
      <w:pPr>
        <w:rPr>
          <w:rFonts w:ascii="Times New Roman" w:hAnsi="Times New Roman" w:cs="Times New Roman"/>
          <w:sz w:val="28"/>
          <w:szCs w:val="28"/>
        </w:rPr>
      </w:pPr>
    </w:p>
    <w:p w:rsidR="007A5595" w:rsidRDefault="007A5595" w:rsidP="007224C8">
      <w:pPr>
        <w:rPr>
          <w:rFonts w:ascii="Times New Roman" w:hAnsi="Times New Roman" w:cs="Times New Roman"/>
          <w:sz w:val="28"/>
          <w:szCs w:val="28"/>
        </w:rPr>
      </w:pPr>
    </w:p>
    <w:p w:rsidR="00566C02" w:rsidRPr="007224C8" w:rsidRDefault="00566C02" w:rsidP="007224C8">
      <w:pPr>
        <w:rPr>
          <w:rFonts w:ascii="Times New Roman" w:hAnsi="Times New Roman" w:cs="Times New Roman"/>
          <w:sz w:val="28"/>
          <w:szCs w:val="28"/>
        </w:rPr>
      </w:pPr>
    </w:p>
    <w:p w:rsidR="00CD000C" w:rsidRPr="002945EE" w:rsidRDefault="00CD000C" w:rsidP="00F03C9E">
      <w:pPr>
        <w:pStyle w:val="ListParagraph"/>
        <w:ind w:left="1440"/>
        <w:rPr>
          <w:rFonts w:ascii="Times New Roman" w:hAnsi="Times New Roman" w:cs="Times New Roman"/>
          <w:sz w:val="28"/>
          <w:szCs w:val="28"/>
        </w:rPr>
      </w:pPr>
    </w:p>
    <w:sectPr w:rsidR="00CD000C" w:rsidRPr="00294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32859"/>
    <w:multiLevelType w:val="hybridMultilevel"/>
    <w:tmpl w:val="4FB2C0AE"/>
    <w:lvl w:ilvl="0" w:tplc="F940D4B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6B59B8"/>
    <w:multiLevelType w:val="hybridMultilevel"/>
    <w:tmpl w:val="5FEA0672"/>
    <w:lvl w:ilvl="0" w:tplc="F940D4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2B7E78"/>
    <w:multiLevelType w:val="hybridMultilevel"/>
    <w:tmpl w:val="0868C4E0"/>
    <w:lvl w:ilvl="0" w:tplc="D0F4CC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391AF3"/>
    <w:multiLevelType w:val="hybridMultilevel"/>
    <w:tmpl w:val="46020F6A"/>
    <w:lvl w:ilvl="0" w:tplc="F940D4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3A"/>
    <w:rsid w:val="000316D2"/>
    <w:rsid w:val="00075483"/>
    <w:rsid w:val="000B4B9A"/>
    <w:rsid w:val="00177214"/>
    <w:rsid w:val="001B513A"/>
    <w:rsid w:val="001E0335"/>
    <w:rsid w:val="00294427"/>
    <w:rsid w:val="002945EE"/>
    <w:rsid w:val="00347A39"/>
    <w:rsid w:val="003650F6"/>
    <w:rsid w:val="003F3983"/>
    <w:rsid w:val="005477AD"/>
    <w:rsid w:val="00566C02"/>
    <w:rsid w:val="00571A9C"/>
    <w:rsid w:val="005D462D"/>
    <w:rsid w:val="0061748B"/>
    <w:rsid w:val="0066643B"/>
    <w:rsid w:val="00686FE1"/>
    <w:rsid w:val="0071496F"/>
    <w:rsid w:val="007224C8"/>
    <w:rsid w:val="00771787"/>
    <w:rsid w:val="00781CF0"/>
    <w:rsid w:val="007A5595"/>
    <w:rsid w:val="007E64E8"/>
    <w:rsid w:val="00856F50"/>
    <w:rsid w:val="00890295"/>
    <w:rsid w:val="008C4A4C"/>
    <w:rsid w:val="0091547C"/>
    <w:rsid w:val="0094794B"/>
    <w:rsid w:val="00952753"/>
    <w:rsid w:val="0098310D"/>
    <w:rsid w:val="00987611"/>
    <w:rsid w:val="009937DA"/>
    <w:rsid w:val="009B2ACA"/>
    <w:rsid w:val="009C00CA"/>
    <w:rsid w:val="00AD04C9"/>
    <w:rsid w:val="00B216EC"/>
    <w:rsid w:val="00B72E03"/>
    <w:rsid w:val="00B97932"/>
    <w:rsid w:val="00BF4C88"/>
    <w:rsid w:val="00C457C7"/>
    <w:rsid w:val="00C90954"/>
    <w:rsid w:val="00CD000C"/>
    <w:rsid w:val="00CF781E"/>
    <w:rsid w:val="00D91E4B"/>
    <w:rsid w:val="00DA0663"/>
    <w:rsid w:val="00E53CF8"/>
    <w:rsid w:val="00E6431E"/>
    <w:rsid w:val="00E866FD"/>
    <w:rsid w:val="00EA510D"/>
    <w:rsid w:val="00EB591A"/>
    <w:rsid w:val="00F03C9E"/>
    <w:rsid w:val="00F108A6"/>
    <w:rsid w:val="00F8260C"/>
    <w:rsid w:val="00FA6E64"/>
    <w:rsid w:val="00FB27E3"/>
    <w:rsid w:val="00FC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0D00"/>
  <w15:chartTrackingRefBased/>
  <w15:docId w15:val="{2C78345B-6588-42E5-A0A0-18178A1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lương</dc:creator>
  <cp:keywords/>
  <dc:description/>
  <cp:lastModifiedBy>tú lương</cp:lastModifiedBy>
  <cp:revision>20</cp:revision>
  <dcterms:created xsi:type="dcterms:W3CDTF">2020-07-08T03:03:00Z</dcterms:created>
  <dcterms:modified xsi:type="dcterms:W3CDTF">2020-07-08T13:20:00Z</dcterms:modified>
</cp:coreProperties>
</file>