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jc w:val="center"/>
        <w:rPr>
          <w:rFonts w:ascii="Open Sans ExtraBold" w:cs="Open Sans ExtraBold" w:eastAsia="Open Sans ExtraBold" w:hAnsi="Open Sans ExtraBold"/>
          <w:sz w:val="60"/>
          <w:szCs w:val="60"/>
        </w:rPr>
      </w:pPr>
      <w:r w:rsidDel="00000000" w:rsidR="00000000" w:rsidRPr="00000000">
        <w:rPr>
          <w:rFonts w:ascii="Comfortaa" w:cs="Comfortaa" w:eastAsia="Comfortaa" w:hAnsi="Comfortaa"/>
          <w:b w:val="1"/>
          <w:bCs w:val="1"/>
          <w:sz w:val="56"/>
          <w:szCs w:val="56"/>
          <w:rtl w:val="0"/>
        </w:rPr>
        <w:t xml:space="preserve">Maiko Hata, EdD</w:t>
      </w:r>
      <w:r w:rsidDel="00000000" w:rsidR="00000000" w:rsidRPr="00000000">
        <w:rPr>
          <w:rtl w:val="0"/>
        </w:rPr>
      </w:r>
    </w:p>
    <w:p w:rsidR="00000000" w:rsidDel="00000000" w:rsidP="00000000" w:rsidRDefault="00000000" w:rsidRPr="00000000" w14:paraId="00000002">
      <w:pPr>
        <w:ind w:left="-630" w:firstLine="0"/>
        <w:jc w:val="center"/>
        <w:rPr>
          <w:rFonts w:ascii="Open Sans ExtraBold" w:cs="Open Sans ExtraBold" w:eastAsia="Open Sans ExtraBold" w:hAnsi="Open Sans ExtraBold"/>
          <w:color w:val="366091"/>
          <w:sz w:val="8"/>
          <w:szCs w:val="8"/>
          <w:u w:val="single"/>
        </w:rPr>
      </w:pPr>
      <w:r w:rsidDel="00000000" w:rsidR="00000000" w:rsidRPr="00000000">
        <w:rPr>
          <w:rFonts w:ascii="Open Sans ExtraBold" w:cs="Open Sans ExtraBold" w:eastAsia="Open Sans ExtraBold" w:hAnsi="Open Sans ExtraBold"/>
          <w:color w:val="366091"/>
          <w:sz w:val="8"/>
          <w:szCs w:val="8"/>
          <w:u w:val="single"/>
        </w:rPr>
        <w:drawing>
          <wp:inline distB="114300" distT="114300" distL="114300" distR="114300">
            <wp:extent cx="1014413" cy="1014413"/>
            <wp:effectExtent b="0" l="0" r="0" t="0"/>
            <wp:docPr id="9727604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4413"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hanging="63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Eugene, OR  </w:t>
      </w:r>
      <w:hyperlink r:id="rId8">
        <w:r w:rsidDel="00000000" w:rsidR="00000000" w:rsidRPr="00000000">
          <w:rPr>
            <w:rFonts w:ascii="Open Sans" w:cs="Open Sans" w:eastAsia="Open Sans" w:hAnsi="Open Sans"/>
            <w:color w:val="1155cc"/>
            <w:sz w:val="22"/>
            <w:szCs w:val="22"/>
            <w:u w:val="single"/>
            <w:rtl w:val="0"/>
          </w:rPr>
          <w:t xml:space="preserve">maikohatadelaney@gmail.com</w:t>
        </w:r>
      </w:hyperlink>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sz w:val="22"/>
          <w:szCs w:val="22"/>
          <w:rtl w:val="0"/>
        </w:rPr>
        <w:t xml:space="preserve"> </w:t>
      </w:r>
    </w:p>
    <w:p w:rsidR="00000000" w:rsidDel="00000000" w:rsidP="00000000" w:rsidRDefault="00000000" w:rsidRPr="00000000" w14:paraId="00000004">
      <w:pPr>
        <w:ind w:hanging="630"/>
        <w:jc w:val="center"/>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GtHub: </w:t>
      </w:r>
      <w:hyperlink r:id="rId9">
        <w:r w:rsidDel="00000000" w:rsidR="00000000" w:rsidRPr="00000000">
          <w:rPr>
            <w:rFonts w:ascii="Open Sans" w:cs="Open Sans" w:eastAsia="Open Sans" w:hAnsi="Open Sans"/>
            <w:color w:val="0000ff"/>
            <w:sz w:val="22"/>
            <w:szCs w:val="22"/>
            <w:u w:val="single"/>
            <w:rtl w:val="0"/>
          </w:rPr>
          <w:t xml:space="preserve">https://maihata.github.io/finalproj/</w:t>
        </w:r>
      </w:hyperlink>
      <w:r w:rsidDel="00000000" w:rsidR="00000000" w:rsidRPr="00000000">
        <w:rPr>
          <w:rFonts w:ascii="Open Sans" w:cs="Open Sans" w:eastAsia="Open Sans" w:hAnsi="Open Sans"/>
          <w:sz w:val="22"/>
          <w:szCs w:val="22"/>
          <w:rtl w:val="0"/>
        </w:rPr>
        <w:t xml:space="preserve">    </w:t>
      </w:r>
    </w:p>
    <w:p w:rsidR="00000000" w:rsidDel="00000000" w:rsidP="00000000" w:rsidRDefault="00000000" w:rsidRPr="00000000" w14:paraId="00000005">
      <w:pPr>
        <w:ind w:hanging="630"/>
        <w:jc w:val="center"/>
        <w:rPr>
          <w:rFonts w:ascii="Times New Roman" w:cs="Times New Roman" w:eastAsia="Times New Roman" w:hAnsi="Times New Roman"/>
          <w:b w:val="1"/>
          <w:bCs w:val="1"/>
          <w:sz w:val="20"/>
          <w:szCs w:val="20"/>
        </w:rPr>
      </w:pPr>
      <w:r w:rsidDel="00000000" w:rsidR="00000000" w:rsidRPr="00000000">
        <w:rPr>
          <w:rFonts w:ascii="Open Sans" w:cs="Open Sans" w:eastAsia="Open Sans" w:hAnsi="Open Sans"/>
          <w:sz w:val="22"/>
          <w:szCs w:val="22"/>
          <w:rtl w:val="0"/>
        </w:rPr>
        <w:t xml:space="preserve">LinkedIn: </w:t>
      </w:r>
      <w:hyperlink r:id="rId10">
        <w:r w:rsidDel="00000000" w:rsidR="00000000" w:rsidRPr="00000000">
          <w:rPr>
            <w:rFonts w:ascii="Open Sans" w:cs="Open Sans" w:eastAsia="Open Sans" w:hAnsi="Open Sans"/>
            <w:color w:val="0000ff"/>
            <w:sz w:val="22"/>
            <w:szCs w:val="22"/>
            <w:u w:val="single"/>
            <w:rtl w:val="0"/>
          </w:rPr>
          <w:t xml:space="preserve">https://www.linkedin.com/in/maikohata/</w:t>
        </w:r>
      </w:hyperlink>
      <w:r w:rsidDel="00000000" w:rsidR="00000000" w:rsidRPr="00000000">
        <w:rPr>
          <w:rFonts w:ascii="Lato" w:cs="Lato" w:eastAsia="Lato" w:hAnsi="Lato"/>
          <w:b w:val="1"/>
          <w:bCs w:val="1"/>
          <w:color w:val="000000"/>
          <w:sz w:val="20"/>
          <w:szCs w:val="20"/>
          <w:u w:val="single"/>
          <w:rtl w:val="0"/>
        </w:rPr>
        <w:br w:type="textWrapping"/>
      </w:r>
      <w:r w:rsidDel="00000000" w:rsidR="00000000" w:rsidRPr="00000000">
        <w:rPr>
          <w:rFonts w:ascii="Lato" w:cs="Lato" w:eastAsia="Lato" w:hAnsi="Lato"/>
          <w:color w:val="000000"/>
          <w:sz w:val="20"/>
          <w:szCs w:val="20"/>
          <w:u w:val="single"/>
          <w:rtl w:val="0"/>
        </w:rPr>
        <w:t xml:space="preserve"> </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960"/>
        </w:tabs>
        <w:ind w:left="-63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SUMMARY</w:t>
      </w:r>
    </w:p>
    <w:p w:rsidR="00000000" w:rsidDel="00000000" w:rsidP="00000000" w:rsidRDefault="00000000" w:rsidRPr="00000000" w14:paraId="00000007">
      <w:pPr>
        <w:tabs>
          <w:tab w:val="left" w:leader="none" w:pos="960"/>
        </w:tabs>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Doctorate in Educational Leadership (Educational Data Science). Autism/Behavior Consultant and Early Intervention/Early Childhood Special Education (EI/ECSE) specialist, bilingual (English &amp; Japanese), with expertise in dual language learning, equity, and the intersections of race, disability, and language. Skilled in R for quantitative analysis, data visualization, and mentoring/teacher training.</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960"/>
        </w:tabs>
        <w:ind w:left="-630" w:firstLine="0"/>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color w:val="000000"/>
          <w:sz w:val="20"/>
          <w:szCs w:val="20"/>
          <w:rtl w:val="0"/>
        </w:rPr>
        <w:tab/>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960"/>
        </w:tabs>
        <w:ind w:left="-630" w:right="9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EDUCATION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Doctor of Education - Educational Leadership with Specialization in Educational Data Science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Oregon - Eugene, Oregon (2026) </w:t>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MS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Special Education, Teaching License with an endorsement in Special Education: Early Intervention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University of Oregon – Eugene, Oregon (2019) </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shd w:fill="fff2cc"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 - Teaching English to Speakers of Other Languages </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Monterey Institute of International Studies - Monterey, California (1997)</w:t>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Bachelor of Arts - English Major with Teaching </w:t>
      </w:r>
      <w:r w:rsidDel="00000000" w:rsidR="00000000" w:rsidRPr="00000000">
        <w:rPr>
          <w:b w:val="1"/>
          <w:bCs w:val="1"/>
          <w:sz w:val="20"/>
          <w:szCs w:val="20"/>
          <w:rtl w:val="0"/>
        </w:rPr>
        <w:t xml:space="preserve">License</w:t>
      </w:r>
      <w:r w:rsidDel="00000000" w:rsidR="00000000" w:rsidRPr="00000000">
        <w:rPr>
          <w:b w:val="1"/>
          <w:bCs w:val="1"/>
          <w:color w:val="000000"/>
          <w:sz w:val="20"/>
          <w:szCs w:val="20"/>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color w:val="000000"/>
          <w:sz w:val="20"/>
          <w:szCs w:val="20"/>
          <w:rtl w:val="0"/>
        </w:rPr>
        <w:t xml:space="preserve">Doshisha Women’s College of Liberal Arts - Kyoto, Japan (1996) </w:t>
      </w:r>
      <w:r w:rsidDel="00000000" w:rsidR="00000000" w:rsidRPr="00000000">
        <w:rPr>
          <w:rtl w:val="0"/>
        </w:rPr>
      </w:r>
    </w:p>
    <w:p w:rsidR="00000000" w:rsidDel="00000000" w:rsidP="00000000" w:rsidRDefault="00000000" w:rsidRPr="00000000" w14:paraId="00000015">
      <w:pPr>
        <w:tabs>
          <w:tab w:val="left" w:leader="none" w:pos="960"/>
        </w:tabs>
        <w:ind w:left="-630" w:right="90"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6">
      <w:pPr>
        <w:tabs>
          <w:tab w:val="left" w:leader="none" w:pos="960"/>
        </w:tabs>
        <w:ind w:left="-630" w:right="9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LICENSURE &amp; ENDORSEMENT </w:t>
        <w:tab/>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Infant Family Specialist &amp; Endorsed Reflective Supervisor, Oregon Infant Mental Health Association </w:t>
      </w:r>
      <w:r w:rsidDel="00000000" w:rsidR="00000000" w:rsidRPr="00000000">
        <w:rPr>
          <w:rFonts w:ascii="Times New Roman" w:cs="Times New Roman" w:eastAsia="Times New Roman" w:hAnsi="Times New Roman"/>
          <w:sz w:val="20"/>
          <w:szCs w:val="20"/>
          <w:rtl w:val="0"/>
        </w:rPr>
        <w:t xml:space="preserve">(2025)</w:t>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rPr>
          <w:sz w:val="20"/>
          <w:szCs w:val="20"/>
        </w:rPr>
      </w:pPr>
      <w:r w:rsidDel="00000000" w:rsidR="00000000" w:rsidRPr="00000000">
        <w:rPr>
          <w:b w:val="1"/>
          <w:bCs w:val="1"/>
          <w:sz w:val="20"/>
          <w:szCs w:val="20"/>
          <w:rtl w:val="0"/>
        </w:rPr>
        <w:t xml:space="preserve">Teaching License with Endorsement in Special Education: Early Intervention, State of Oregon </w:t>
      </w:r>
      <w:r w:rsidDel="00000000" w:rsidR="00000000" w:rsidRPr="00000000">
        <w:rPr>
          <w:sz w:val="20"/>
          <w:szCs w:val="20"/>
          <w:rtl w:val="0"/>
        </w:rPr>
        <w:t xml:space="preserve">(2019) </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960"/>
        </w:tabs>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960"/>
        </w:tabs>
        <w:ind w:left="-63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TEACHING EXPERIENCE</w:t>
      </w: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ECSE Specialist, Autism Consultant </w:t>
      </w:r>
      <w:r w:rsidDel="00000000" w:rsidR="00000000" w:rsidRPr="00000000">
        <w:rPr>
          <w:sz w:val="20"/>
          <w:szCs w:val="20"/>
          <w:rtl w:val="0"/>
        </w:rPr>
        <w:t xml:space="preserve">Early Childhood CARES – Eugene, Oregon (December 2020 - Present)</w:t>
      </w:r>
    </w:p>
    <w:p w:rsidR="00000000" w:rsidDel="00000000" w:rsidP="00000000" w:rsidRDefault="00000000" w:rsidRPr="00000000" w14:paraId="0000001D">
      <w:pPr>
        <w:rPr>
          <w:sz w:val="20"/>
          <w:szCs w:val="20"/>
        </w:rPr>
      </w:pPr>
      <w:r w:rsidDel="00000000" w:rsidR="00000000" w:rsidRPr="00000000">
        <w:rPr>
          <w:sz w:val="20"/>
          <w:szCs w:val="20"/>
          <w:rtl w:val="0"/>
        </w:rPr>
        <w:t xml:space="preserve">Lead caregiver-implemented intervention programs for toddlers with Autism and their caregivers. Provide consultation to families and preschool teachers on individualized, research-based strategies. Lead, develop and update IFSPs. Conduct Autism evaluations, developmental assessments, and progress monitoring. Maintain accurate documentation.  </w:t>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b w:val="1"/>
          <w:bCs w:val="1"/>
          <w:sz w:val="20"/>
          <w:szCs w:val="20"/>
          <w:rtl w:val="0"/>
        </w:rPr>
        <w:t xml:space="preserve">EI/ECSE Specialist  </w:t>
      </w:r>
      <w:r w:rsidDel="00000000" w:rsidR="00000000" w:rsidRPr="00000000">
        <w:rPr>
          <w:sz w:val="20"/>
          <w:szCs w:val="20"/>
          <w:rtl w:val="0"/>
        </w:rPr>
        <w:t xml:space="preserve">Willamette Education Service District – Salem, Oregon (August 2019 - December 2020)</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0"/>
          <w:szCs w:val="20"/>
          <w:shd w:fill="f9cb9c" w:val="clear"/>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Teacher Trainer</w:t>
      </w:r>
      <w:r w:rsidDel="00000000" w:rsidR="00000000" w:rsidRPr="00000000">
        <w:rPr>
          <w:sz w:val="20"/>
          <w:szCs w:val="20"/>
          <w:rtl w:val="0"/>
        </w:rPr>
        <w:t xml:space="preserve"> – Various (2015 – Present; See Professional Activities) </w:t>
      </w:r>
    </w:p>
    <w:p w:rsidR="00000000" w:rsidDel="00000000" w:rsidP="00000000" w:rsidRDefault="00000000" w:rsidRPr="00000000" w14:paraId="00000022">
      <w:pPr>
        <w:rPr>
          <w:rFonts w:ascii="Times New Roman" w:cs="Times New Roman" w:eastAsia="Times New Roman" w:hAnsi="Times New Roman"/>
          <w:b w:val="1"/>
          <w:bCs w:val="1"/>
          <w:sz w:val="20"/>
          <w:szCs w:val="20"/>
          <w:shd w:fill="f9cb9c" w:val="clear"/>
        </w:rPr>
      </w:pPr>
      <w:r w:rsidDel="00000000" w:rsidR="00000000" w:rsidRPr="00000000">
        <w:rPr>
          <w:sz w:val="20"/>
          <w:szCs w:val="20"/>
          <w:rtl w:val="0"/>
        </w:rPr>
        <w:t xml:space="preserve">Lead workshops for conferences and institutes on the topic of supporting international students with disabilities.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shd w:fill="f9cb9c" w:val="clear"/>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b w:val="1"/>
          <w:bCs w:val="1"/>
          <w:sz w:val="20"/>
          <w:szCs w:val="20"/>
          <w:rtl w:val="0"/>
        </w:rPr>
        <w:t xml:space="preserve">ECSE Specialist/Teacher - BOOST Program </w:t>
      </w:r>
      <w:r w:rsidDel="00000000" w:rsidR="00000000" w:rsidRPr="00000000">
        <w:rPr>
          <w:sz w:val="20"/>
          <w:szCs w:val="20"/>
          <w:rtl w:val="0"/>
        </w:rPr>
        <w:t xml:space="preserve">University of Oregon – Eugene, Oregon (June 2019 - August 2019)</w:t>
      </w:r>
    </w:p>
    <w:p w:rsidR="00000000" w:rsidDel="00000000" w:rsidP="00000000" w:rsidRDefault="00000000" w:rsidRPr="00000000" w14:paraId="00000025">
      <w:pPr>
        <w:rPr>
          <w:sz w:val="20"/>
          <w:szCs w:val="20"/>
        </w:rPr>
      </w:pPr>
      <w:r w:rsidDel="00000000" w:rsidR="00000000" w:rsidRPr="00000000">
        <w:rPr>
          <w:sz w:val="20"/>
          <w:szCs w:val="20"/>
          <w:rtl w:val="0"/>
        </w:rPr>
        <w:t xml:space="preserve">Designed, implemented, and taught an ECSE program for dual language learners with IFSPs.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bCs w:val="1"/>
          <w:color w:val="000000"/>
          <w:sz w:val="20"/>
          <w:szCs w:val="20"/>
          <w:rtl w:val="0"/>
        </w:rPr>
        <w:t xml:space="preserve">Senior Instructor </w:t>
      </w:r>
      <w:r w:rsidDel="00000000" w:rsidR="00000000" w:rsidRPr="00000000">
        <w:rPr>
          <w:color w:val="000000"/>
          <w:sz w:val="20"/>
          <w:szCs w:val="20"/>
          <w:rtl w:val="0"/>
        </w:rPr>
        <w:t xml:space="preserve">American English Institute, University of Oregon - Eugene, Oregon </w:t>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(October 2010 – December 2010; October 2012 – December 2012); TOEFL (September 2008 – March 2009) </w:t>
        <w:tab/>
      </w:r>
    </w:p>
    <w:p w:rsidR="00000000" w:rsidDel="00000000" w:rsidP="00000000" w:rsidRDefault="00000000" w:rsidRPr="00000000" w14:paraId="00000029">
      <w:pPr>
        <w:rPr>
          <w:sz w:val="20"/>
          <w:szCs w:val="20"/>
        </w:rPr>
      </w:pPr>
      <w:r w:rsidDel="00000000" w:rsidR="00000000" w:rsidRPr="00000000">
        <w:rPr>
          <w:sz w:val="20"/>
          <w:szCs w:val="20"/>
          <w:rtl w:val="0"/>
        </w:rPr>
        <w:t xml:space="preserve">Led a cross-function team in designing and launching </w:t>
      </w:r>
      <w:r w:rsidDel="00000000" w:rsidR="00000000" w:rsidRPr="00000000">
        <w:rPr>
          <w:i w:val="1"/>
          <w:iCs w:val="1"/>
          <w:sz w:val="20"/>
          <w:szCs w:val="20"/>
          <w:rtl w:val="0"/>
        </w:rPr>
        <w:t xml:space="preserve">International Student Success</w:t>
      </w:r>
      <w:r w:rsidDel="00000000" w:rsidR="00000000" w:rsidRPr="00000000">
        <w:rPr>
          <w:sz w:val="20"/>
          <w:szCs w:val="20"/>
          <w:rtl w:val="0"/>
        </w:rPr>
        <w:t xml:space="preserve">, an ongoing orientation course based on needs analysis and research (June – August, 2014). Designed and taught</w:t>
      </w:r>
      <w:r w:rsidDel="00000000" w:rsidR="00000000" w:rsidRPr="00000000">
        <w:rPr>
          <w:i w:val="1"/>
          <w:iCs w:val="1"/>
          <w:sz w:val="20"/>
          <w:szCs w:val="20"/>
          <w:rtl w:val="0"/>
        </w:rPr>
        <w:t xml:space="preserve"> Real World of Business</w:t>
      </w:r>
      <w:r w:rsidDel="00000000" w:rsidR="00000000" w:rsidRPr="00000000">
        <w:rPr>
          <w:sz w:val="20"/>
          <w:szCs w:val="20"/>
          <w:rtl w:val="0"/>
        </w:rPr>
        <w:t xml:space="preserve">, a content-based course on business concepts and workplace communication skills. </w:t>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bCs w:val="1"/>
          <w:color w:val="000000"/>
          <w:sz w:val="20"/>
          <w:szCs w:val="20"/>
          <w:rtl w:val="0"/>
        </w:rPr>
        <w:t xml:space="preserve">Japanese Assistant Instructor </w:t>
      </w:r>
      <w:r w:rsidDel="00000000" w:rsidR="00000000" w:rsidRPr="00000000">
        <w:rPr>
          <w:color w:val="000000"/>
          <w:sz w:val="20"/>
          <w:szCs w:val="20"/>
          <w:rtl w:val="0"/>
        </w:rPr>
        <w:t xml:space="preserve">East Asian Languages &amp; Literature, University of Oregon - Eugene, Oregon </w:t>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0"/>
          <w:szCs w:val="20"/>
        </w:rPr>
      </w:pPr>
      <w:r w:rsidDel="00000000" w:rsidR="00000000" w:rsidRPr="00000000">
        <w:rPr>
          <w:sz w:val="20"/>
          <w:szCs w:val="20"/>
          <w:rtl w:val="0"/>
        </w:rPr>
        <w:t xml:space="preserve">(January 2011 – March 2011) </w:t>
      </w:r>
      <w:r w:rsidDel="00000000" w:rsidR="00000000" w:rsidRPr="00000000">
        <w:rPr>
          <w:color w:val="000000"/>
          <w:sz w:val="20"/>
          <w:szCs w:val="20"/>
          <w:rtl w:val="0"/>
        </w:rPr>
        <w:t xml:space="preserve">Japanese 435/535 Advanced Readings in Japanese Literatures </w:t>
      </w:r>
    </w:p>
    <w:p w:rsidR="00000000" w:rsidDel="00000000" w:rsidP="00000000" w:rsidRDefault="00000000" w:rsidRPr="00000000" w14:paraId="0000002D">
      <w:pPr>
        <w:rPr>
          <w:b w:val="1"/>
          <w:bCs w:val="1"/>
          <w:sz w:val="20"/>
          <w:szCs w:val="20"/>
        </w:rPr>
      </w:pPr>
      <w:r w:rsidDel="00000000" w:rsidR="00000000" w:rsidRPr="00000000">
        <w:rPr>
          <w:rtl w:val="0"/>
        </w:rPr>
      </w:r>
    </w:p>
    <w:p w:rsidR="00000000" w:rsidDel="00000000" w:rsidP="00000000" w:rsidRDefault="00000000" w:rsidRPr="00000000" w14:paraId="0000002E">
      <w:pPr>
        <w:rPr>
          <w:b w:val="1"/>
          <w:bCs w:val="1"/>
          <w:color w:val="000000"/>
          <w:sz w:val="20"/>
          <w:szCs w:val="20"/>
        </w:rPr>
      </w:pPr>
      <w:r w:rsidDel="00000000" w:rsidR="00000000" w:rsidRPr="00000000">
        <w:rPr>
          <w:b w:val="1"/>
          <w:bCs w:val="1"/>
          <w:color w:val="000000"/>
          <w:sz w:val="20"/>
          <w:szCs w:val="20"/>
          <w:rtl w:val="0"/>
        </w:rPr>
        <w:t xml:space="preserve">English Instructor </w:t>
      </w:r>
      <w:r w:rsidDel="00000000" w:rsidR="00000000" w:rsidRPr="00000000">
        <w:rPr>
          <w:color w:val="000000"/>
          <w:sz w:val="20"/>
          <w:szCs w:val="20"/>
          <w:rtl w:val="0"/>
        </w:rPr>
        <w:t xml:space="preserve">Kansai University; Osaka University of Human Sciences</w:t>
      </w:r>
      <w:r w:rsidDel="00000000" w:rsidR="00000000" w:rsidRPr="00000000">
        <w:rPr>
          <w:b w:val="1"/>
          <w:bCs w:val="1"/>
          <w:color w:val="000000"/>
          <w:sz w:val="20"/>
          <w:szCs w:val="20"/>
          <w:rtl w:val="0"/>
        </w:rPr>
        <w:t xml:space="preserve"> - </w:t>
      </w:r>
      <w:r w:rsidDel="00000000" w:rsidR="00000000" w:rsidRPr="00000000">
        <w:rPr>
          <w:color w:val="000000"/>
          <w:sz w:val="20"/>
          <w:szCs w:val="20"/>
          <w:rtl w:val="0"/>
        </w:rPr>
        <w:t xml:space="preserve">Osaka, Japan </w:t>
      </w:r>
      <w:r w:rsidDel="00000000" w:rsidR="00000000" w:rsidRPr="00000000">
        <w:rPr>
          <w:rtl w:val="0"/>
        </w:rPr>
      </w:r>
    </w:p>
    <w:p w:rsidR="00000000" w:rsidDel="00000000" w:rsidP="00000000" w:rsidRDefault="00000000" w:rsidRPr="00000000" w14:paraId="0000002F">
      <w:pPr>
        <w:rPr>
          <w:color w:val="000000"/>
          <w:sz w:val="20"/>
          <w:szCs w:val="20"/>
        </w:rPr>
      </w:pPr>
      <w:r w:rsidDel="00000000" w:rsidR="00000000" w:rsidRPr="00000000">
        <w:rPr>
          <w:sz w:val="20"/>
          <w:szCs w:val="20"/>
          <w:rtl w:val="0"/>
        </w:rPr>
        <w:t xml:space="preserve">Designed and taught a wide range of English language courses, including listening, speaking, reading, writing, and grammar. Delivered instruction in diverse contexts such as workplace communication, intercultural communication, study-abroad preparation, and academic debate </w:t>
      </w:r>
      <w:r w:rsidDel="00000000" w:rsidR="00000000" w:rsidRPr="00000000">
        <w:rPr>
          <w:color w:val="000000"/>
          <w:sz w:val="20"/>
          <w:szCs w:val="20"/>
          <w:rtl w:val="0"/>
        </w:rPr>
        <w:t xml:space="preserve">(April 2002 - March 2004; April 2005 - March 2006)</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bCs w:val="1"/>
          <w:color w:val="000000"/>
          <w:sz w:val="20"/>
          <w:szCs w:val="20"/>
          <w:rtl w:val="0"/>
        </w:rPr>
        <w:t xml:space="preserve">English Full-time Instructor </w:t>
      </w:r>
      <w:r w:rsidDel="00000000" w:rsidR="00000000" w:rsidRPr="00000000">
        <w:rPr>
          <w:color w:val="000000"/>
          <w:sz w:val="20"/>
          <w:szCs w:val="20"/>
          <w:rtl w:val="0"/>
        </w:rPr>
        <w:t xml:space="preserve">Senzoku Gakuen Junior College </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Kawasaki, Japan (September 1999 - March 2002)</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960"/>
        </w:tabs>
        <w:ind w:left="-630"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33">
      <w:pPr>
        <w:tabs>
          <w:tab w:val="left" w:leader="none" w:pos="960"/>
        </w:tabs>
        <w:ind w:left="-63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ADMINISTRATIVE EXPERIENCE</w:t>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Associate Head Academic Advisor/Senior Instructor for Intensive English Program (IEP) </w:t>
      </w:r>
      <w:r w:rsidDel="00000000" w:rsidR="00000000" w:rsidRPr="00000000">
        <w:rPr>
          <w:rtl w:val="0"/>
        </w:rPr>
      </w:r>
    </w:p>
    <w:p w:rsidR="00000000" w:rsidDel="00000000" w:rsidP="00000000" w:rsidRDefault="00000000" w:rsidRPr="00000000" w14:paraId="00000035">
      <w:pPr>
        <w:rPr>
          <w:i w:val="1"/>
          <w:iCs w:val="1"/>
          <w:sz w:val="20"/>
          <w:szCs w:val="20"/>
        </w:rPr>
      </w:pPr>
      <w:r w:rsidDel="00000000" w:rsidR="00000000" w:rsidRPr="00000000">
        <w:rPr>
          <w:sz w:val="20"/>
          <w:szCs w:val="20"/>
          <w:rtl w:val="0"/>
        </w:rPr>
        <w:t xml:space="preserve">American English Institute, University of Oregon - Eugene, Oregon (June 2010 – September 2018) </w:t>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Advised adult students on academic issues including policies on attendance, probation, and disqualification, the U.S. academic culture, study-skills, and academic integrity. Provided support for teachers regarding policies and student conduct. Collected and analyzed student data on academic performance and issues. </w:t>
      </w:r>
    </w:p>
    <w:p w:rsidR="00000000" w:rsidDel="00000000" w:rsidP="00000000" w:rsidRDefault="00000000" w:rsidRPr="00000000" w14:paraId="00000037">
      <w:pPr>
        <w:rPr>
          <w:b w:val="1"/>
          <w:bCs w:val="1"/>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b w:val="1"/>
          <w:bCs w:val="1"/>
          <w:sz w:val="20"/>
          <w:szCs w:val="20"/>
          <w:rtl w:val="0"/>
        </w:rPr>
        <w:t xml:space="preserve">Faculty Program Coordinator/Designated Advisor, Kansai University Special Program </w:t>
      </w: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American English Institute, University of Oregon - Eugene, Oregon (March 2015– September 2018)</w:t>
      </w:r>
    </w:p>
    <w:p w:rsidR="00000000" w:rsidDel="00000000" w:rsidP="00000000" w:rsidRDefault="00000000" w:rsidRPr="00000000" w14:paraId="0000003A">
      <w:pPr>
        <w:rPr>
          <w:sz w:val="20"/>
          <w:szCs w:val="20"/>
        </w:rPr>
      </w:pPr>
      <w:r w:rsidDel="00000000" w:rsidR="00000000" w:rsidRPr="00000000">
        <w:rPr>
          <w:sz w:val="20"/>
          <w:szCs w:val="20"/>
          <w:rtl w:val="0"/>
        </w:rPr>
        <w:t xml:space="preserve">Recruited and served as coordinator for the department’s largest partner university program. Collaborated closely with the Executive Director, Associate Director, and Student Services team to ensure smooth operations. Represented the program on annual recruitment trips to Japanese universities and the U.S. consulates in Japan.</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b w:val="1"/>
          <w:bCs w:val="1"/>
          <w:sz w:val="20"/>
          <w:szCs w:val="20"/>
          <w:rtl w:val="0"/>
        </w:rPr>
        <w:t xml:space="preserve">Coordinator, International Student Success</w:t>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American English Institute, University of Oregon - Eugene, Oregon (June 2014– March, 2015)</w:t>
      </w:r>
    </w:p>
    <w:p w:rsidR="00000000" w:rsidDel="00000000" w:rsidP="00000000" w:rsidRDefault="00000000" w:rsidRPr="00000000" w14:paraId="0000003E">
      <w:pPr>
        <w:rPr>
          <w:b w:val="1"/>
          <w:bCs w:val="1"/>
          <w:sz w:val="20"/>
          <w:szCs w:val="20"/>
        </w:rPr>
      </w:pPr>
      <w:r w:rsidDel="00000000" w:rsidR="00000000" w:rsidRPr="00000000">
        <w:rPr>
          <w:sz w:val="20"/>
          <w:szCs w:val="20"/>
          <w:rtl w:val="0"/>
        </w:rPr>
        <w:t xml:space="preserve">Proposed a new ongoing orientation course and led a team in curriculum development and implementation</w:t>
      </w:r>
      <w:r w:rsidDel="00000000" w:rsidR="00000000" w:rsidRPr="00000000">
        <w:rPr>
          <w:b w:val="1"/>
          <w:bCs w:val="1"/>
          <w:sz w:val="20"/>
          <w:szCs w:val="20"/>
          <w:rtl w:val="0"/>
        </w:rPr>
        <w:t xml:space="preserve">. </w:t>
      </w:r>
      <w:r w:rsidDel="00000000" w:rsidR="00000000" w:rsidRPr="00000000">
        <w:rPr>
          <w:sz w:val="20"/>
          <w:szCs w:val="20"/>
          <w:rtl w:val="0"/>
        </w:rPr>
        <w:t xml:space="preserve">Conducted need/trend analysis through a survey, focus groups. Analyzed student performance data. </w:t>
      </w: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b w:val="1"/>
          <w:bCs w:val="1"/>
          <w:sz w:val="20"/>
          <w:szCs w:val="20"/>
          <w:rtl w:val="0"/>
        </w:rPr>
        <w:t xml:space="preserve">ESL Program Administrator </w:t>
      </w:r>
      <w:r w:rsidDel="00000000" w:rsidR="00000000" w:rsidRPr="00000000">
        <w:rPr>
          <w:sz w:val="20"/>
          <w:szCs w:val="20"/>
          <w:rtl w:val="0"/>
        </w:rPr>
        <w:t xml:space="preserve">Education Consortium Institute - Aptos, California (May 1998 - August 1999) </w:t>
      </w:r>
    </w:p>
    <w:p w:rsidR="00000000" w:rsidDel="00000000" w:rsidP="00000000" w:rsidRDefault="00000000" w:rsidRPr="00000000" w14:paraId="00000041">
      <w:pPr>
        <w:rPr>
          <w:sz w:val="20"/>
          <w:szCs w:val="20"/>
        </w:rPr>
      </w:pPr>
      <w:r w:rsidDel="00000000" w:rsidR="00000000" w:rsidRPr="00000000">
        <w:rPr>
          <w:sz w:val="20"/>
          <w:szCs w:val="20"/>
          <w:rtl w:val="0"/>
        </w:rPr>
        <w:t xml:space="preserve">Served as a bilingual advisor. Age ranged from junior high school to college. Supervised conversation partners.  </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960"/>
        </w:tabs>
        <w:ind w:left="-540"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960"/>
        </w:tabs>
        <w:ind w:left="-5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RELEVANT WORK EXPERIENCE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960"/>
        </w:tabs>
        <w:ind w:left="-540" w:firstLine="0"/>
        <w:rPr>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b w:val="1"/>
          <w:bCs w:val="1"/>
          <w:color w:val="000000"/>
          <w:sz w:val="20"/>
          <w:szCs w:val="20"/>
          <w:rtl w:val="0"/>
        </w:rPr>
        <w:t xml:space="preserve">Freelance Translator &amp; </w:t>
      </w:r>
      <w:r w:rsidDel="00000000" w:rsidR="00000000" w:rsidRPr="00000000">
        <w:rPr>
          <w:b w:val="1"/>
          <w:bCs w:val="1"/>
          <w:sz w:val="20"/>
          <w:szCs w:val="20"/>
          <w:rtl w:val="0"/>
        </w:rPr>
        <w:t xml:space="preserve">Educational Materials Writer </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Eugene, Oregon (April 2000 – May 2010)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Translated websites and other materials to and from Japanese. Specialized in marketing and business materials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AWARDS AND SCHOLARSHIPS</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ab/>
        <w:t xml:space="preserve">Council for Exceptional Children Division for Culturally and Linguistically Diverse Learners Dissertation Award </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Selected for outstanding dissertation demonstrating rigor, clarity, and meaningful contribution to research and practice.</w:t>
      </w:r>
    </w:p>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Helena DeGnath Wessela Scholarship</w:t>
      </w:r>
      <w:r w:rsidDel="00000000" w:rsidR="00000000" w:rsidRPr="00000000">
        <w:rPr>
          <w:rFonts w:ascii="Times New Roman" w:cs="Times New Roman" w:eastAsia="Times New Roman" w:hAnsi="Times New Roman"/>
          <w:sz w:val="20"/>
          <w:szCs w:val="20"/>
          <w:rtl w:val="0"/>
        </w:rPr>
        <w:t xml:space="preserve">, University of Oregon (2025) - Eugene, Oregon </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a merit-based scholarship for strong academic standing and dedication to supporting students with disabilities.</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Oregon Infant Mental Health Association (ORIMHA) Leaders Project </w:t>
      </w:r>
      <w:r w:rsidDel="00000000" w:rsidR="00000000" w:rsidRPr="00000000">
        <w:rPr>
          <w:rFonts w:ascii="Times New Roman" w:cs="Times New Roman" w:eastAsia="Times New Roman" w:hAnsi="Times New Roman"/>
          <w:sz w:val="20"/>
          <w:szCs w:val="20"/>
          <w:rtl w:val="0"/>
        </w:rPr>
        <w:t xml:space="preserve">(2024-2025) - Eugene, Oregon </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Advised and supported ORIMHA with a proposal to the Oregon Community Foundation which awarded $60,000. This funding enabled increased reflective supervision/consultation in Oregon’s underserved community, especially those in leadership roles.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Support Space, Western Regional Educator Network (WREN) Change Project </w:t>
      </w:r>
      <w:r w:rsidDel="00000000" w:rsidR="00000000" w:rsidRPr="00000000">
        <w:rPr>
          <w:rFonts w:ascii="Times New Roman" w:cs="Times New Roman" w:eastAsia="Times New Roman" w:hAnsi="Times New Roman"/>
          <w:sz w:val="20"/>
          <w:szCs w:val="20"/>
          <w:rtl w:val="0"/>
        </w:rPr>
        <w:t xml:space="preserve">(2021 - 2022) - Eugene, Oregon </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cofounded and received funding of $16,517 for a support space at Early Childhood CARES, University of Oregon. Funding included material cost and stipend for the team leaders and participants, both classified and unclassified. </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Oregon Council for Exceptional Children (CEC) Mini Grant </w:t>
      </w:r>
      <w:r w:rsidDel="00000000" w:rsidR="00000000" w:rsidRPr="00000000">
        <w:rPr>
          <w:rFonts w:ascii="Times New Roman" w:cs="Times New Roman" w:eastAsia="Times New Roman" w:hAnsi="Times New Roman"/>
          <w:sz w:val="20"/>
          <w:szCs w:val="20"/>
          <w:rtl w:val="0"/>
        </w:rPr>
        <w:t xml:space="preserve">(2022) Oregon CEC - Eugene, Oregon </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Secured grant funding and created an autism resource library with books in Spanish, English and Japanese. Represented books that share autistic voices and the construct of autism across the world. </w:t>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Promising Practices Grant </w:t>
      </w:r>
      <w:r w:rsidDel="00000000" w:rsidR="00000000" w:rsidRPr="00000000">
        <w:rPr>
          <w:rFonts w:ascii="Times New Roman" w:cs="Times New Roman" w:eastAsia="Times New Roman" w:hAnsi="Times New Roman"/>
          <w:sz w:val="20"/>
          <w:szCs w:val="20"/>
          <w:rtl w:val="0"/>
        </w:rPr>
        <w:t xml:space="preserve">(2019) Oregon Education Association - Salem, Oregon </w:t>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Secured grant funding and created a library of bilingual children’s books in Spanish, Russian, Vietnamese, Chinese and English  </w:t>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INICIO Scholarship </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2018 - 2019</w:t>
      </w:r>
      <w:r w:rsidDel="00000000" w:rsidR="00000000" w:rsidRPr="00000000">
        <w:rPr>
          <w:rFonts w:ascii="Times New Roman" w:cs="Times New Roman" w:eastAsia="Times New Roman" w:hAnsi="Times New Roman"/>
          <w:color w:val="000000"/>
          <w:sz w:val="20"/>
          <w:szCs w:val="20"/>
          <w:rtl w:val="0"/>
        </w:rPr>
        <w:t xml:space="preserve">) University of Oregon – Eugene, Oregon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Received specialized training for supporting bilingual students with disabilities</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ab/>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540" w:firstLine="54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color w:val="000000"/>
          <w:sz w:val="20"/>
          <w:szCs w:val="20"/>
          <w:rtl w:val="0"/>
        </w:rPr>
        <w:t xml:space="preserve">TESOL Professional Development Scholarship </w:t>
      </w:r>
      <w:r w:rsidDel="00000000" w:rsidR="00000000" w:rsidRPr="00000000">
        <w:rPr>
          <w:rFonts w:ascii="Times New Roman" w:cs="Times New Roman" w:eastAsia="Times New Roman" w:hAnsi="Times New Roman"/>
          <w:color w:val="000000"/>
          <w:sz w:val="20"/>
          <w:szCs w:val="20"/>
          <w:rtl w:val="0"/>
        </w:rPr>
        <w:t xml:space="preserve">(2019) TESOL International – Alexandria, Virginia</w:t>
      </w:r>
      <w:r w:rsidDel="00000000" w:rsidR="00000000" w:rsidRPr="00000000">
        <w:rPr>
          <w:rFonts w:ascii="Times New Roman" w:cs="Times New Roman" w:eastAsia="Times New Roman" w:hAnsi="Times New Roman"/>
          <w:b w:val="1"/>
          <w:bCs w:val="1"/>
          <w:sz w:val="20"/>
          <w:szCs w:val="20"/>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LEADERSHIP ACTIVITIES</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Advisor, Early Childhood Intervention Program Advisory Board, </w:t>
      </w:r>
      <w:r w:rsidDel="00000000" w:rsidR="00000000" w:rsidRPr="00000000">
        <w:rPr>
          <w:rFonts w:ascii="Times New Roman" w:cs="Times New Roman" w:eastAsia="Times New Roman" w:hAnsi="Times New Roman"/>
          <w:sz w:val="20"/>
          <w:szCs w:val="20"/>
          <w:rtl w:val="0"/>
        </w:rPr>
        <w:t xml:space="preserve">Portland State University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(2024 - Present) </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Advisor, Community Advisory Board, Project ASCEND </w:t>
      </w:r>
      <w:r w:rsidDel="00000000" w:rsidR="00000000" w:rsidRPr="00000000">
        <w:rPr>
          <w:sz w:val="20"/>
          <w:szCs w:val="20"/>
          <w:rtl w:val="0"/>
        </w:rPr>
        <w:t xml:space="preserve">(Addressing Structural Disparities for Children with Early Communication Disorders led by Dr. Lauren Cycyk), University of Oregon (2023-Present)</w:t>
      </w:r>
      <w:r w:rsidDel="00000000" w:rsidR="00000000" w:rsidRPr="00000000">
        <w:rPr>
          <w:rtl w:val="0"/>
        </w:rPr>
      </w:r>
    </w:p>
    <w:p w:rsidR="00000000" w:rsidDel="00000000" w:rsidP="00000000" w:rsidRDefault="00000000" w:rsidRPr="00000000" w14:paraId="00000062">
      <w:pPr>
        <w:tabs>
          <w:tab w:val="left" w:leader="none" w:pos="9563"/>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Member</w:t>
      </w:r>
      <w:r w:rsidDel="00000000" w:rsidR="00000000" w:rsidRPr="00000000">
        <w:rPr>
          <w:sz w:val="20"/>
          <w:szCs w:val="20"/>
          <w:rtl w:val="0"/>
        </w:rPr>
        <w:t xml:space="preserve">, Diversity, Equity &amp; Inclusion Team, Early Childhood CARES, University of Oregon (2021 - 2024) </w:t>
      </w:r>
    </w:p>
    <w:p w:rsidR="00000000" w:rsidDel="00000000" w:rsidP="00000000" w:rsidRDefault="00000000" w:rsidRPr="00000000" w14:paraId="00000064">
      <w:pPr>
        <w:rPr>
          <w:b w:val="1"/>
          <w:bCs w:val="1"/>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Member, mHEALTH Consensus Panel, Project mHEALTH </w:t>
      </w:r>
      <w:r w:rsidDel="00000000" w:rsidR="00000000" w:rsidRPr="00000000">
        <w:rPr>
          <w:sz w:val="20"/>
          <w:szCs w:val="20"/>
          <w:rtl w:val="0"/>
        </w:rPr>
        <w:t xml:space="preserve">(led by Drs. Katharine Zuckerman &amp; Sarabeth Broader-Fingert), Oregon Health &amp; Science University &amp; UMass Chan Medical School (2023-2024) </w:t>
      </w:r>
    </w:p>
    <w:p w:rsidR="00000000" w:rsidDel="00000000" w:rsidP="00000000" w:rsidRDefault="00000000" w:rsidRPr="00000000" w14:paraId="00000066">
      <w:pPr>
        <w:rPr>
          <w:b w:val="1"/>
          <w:bCs w:val="1"/>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Reviewer, TESOL Quarterly</w:t>
      </w:r>
      <w:r w:rsidDel="00000000" w:rsidR="00000000" w:rsidRPr="00000000">
        <w:rPr>
          <w:sz w:val="20"/>
          <w:szCs w:val="20"/>
          <w:rtl w:val="0"/>
        </w:rPr>
        <w:t xml:space="preserve">, TESOL International Association (2021) </w:t>
      </w:r>
    </w:p>
    <w:p w:rsidR="00000000" w:rsidDel="00000000" w:rsidP="00000000" w:rsidRDefault="00000000" w:rsidRPr="00000000" w14:paraId="00000068">
      <w:pPr>
        <w:rPr>
          <w:b w:val="1"/>
          <w:bCs w:val="1"/>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Member, </w:t>
      </w:r>
      <w:r w:rsidDel="00000000" w:rsidR="00000000" w:rsidRPr="00000000">
        <w:rPr>
          <w:sz w:val="20"/>
          <w:szCs w:val="20"/>
          <w:rtl w:val="0"/>
        </w:rPr>
        <w:t xml:space="preserve">Alumni Committee for Educator Preparation Programming, College of Education, University of Oregon (2021) </w:t>
      </w:r>
    </w:p>
    <w:p w:rsidR="00000000" w:rsidDel="00000000" w:rsidP="00000000" w:rsidRDefault="00000000" w:rsidRPr="00000000" w14:paraId="0000006A">
      <w:pPr>
        <w:rPr>
          <w:b w:val="1"/>
          <w:bCs w:val="1"/>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Chair, Interest Section, Supporting Students with Disabilities </w:t>
      </w:r>
    </w:p>
    <w:p w:rsidR="00000000" w:rsidDel="00000000" w:rsidP="00000000" w:rsidRDefault="00000000" w:rsidRPr="00000000" w14:paraId="0000006C">
      <w:pPr>
        <w:rPr>
          <w:sz w:val="20"/>
          <w:szCs w:val="20"/>
        </w:rPr>
      </w:pPr>
      <w:r w:rsidDel="00000000" w:rsidR="00000000" w:rsidRPr="00000000">
        <w:rPr>
          <w:sz w:val="20"/>
          <w:szCs w:val="20"/>
          <w:rtl w:val="0"/>
        </w:rPr>
        <w:t xml:space="preserve">Teaching English to Speakers of Other Languages (TESOL), Alexandria, Virginia (2018 – 2019)  </w:t>
      </w:r>
    </w:p>
    <w:p w:rsidR="00000000" w:rsidDel="00000000" w:rsidP="00000000" w:rsidRDefault="00000000" w:rsidRPr="00000000" w14:paraId="0000006D">
      <w:pPr>
        <w:numPr>
          <w:ilvl w:val="1"/>
          <w:numId w:val="3"/>
        </w:numPr>
        <w:ind w:left="720" w:hanging="360"/>
        <w:rPr>
          <w:sz w:val="20"/>
          <w:szCs w:val="20"/>
        </w:rPr>
      </w:pPr>
      <w:r w:rsidDel="00000000" w:rsidR="00000000" w:rsidRPr="00000000">
        <w:rPr>
          <w:sz w:val="20"/>
          <w:szCs w:val="20"/>
          <w:rtl w:val="0"/>
        </w:rPr>
        <w:t xml:space="preserve">Proposed, cofounded and chaired the </w:t>
      </w:r>
      <w:r w:rsidDel="00000000" w:rsidR="00000000" w:rsidRPr="00000000">
        <w:rPr>
          <w:i w:val="1"/>
          <w:iCs w:val="1"/>
          <w:sz w:val="20"/>
          <w:szCs w:val="20"/>
          <w:rtl w:val="0"/>
        </w:rPr>
        <w:t xml:space="preserve">Supporting Students with Disabilities </w:t>
      </w:r>
      <w:r w:rsidDel="00000000" w:rsidR="00000000" w:rsidRPr="00000000">
        <w:rPr>
          <w:sz w:val="20"/>
          <w:szCs w:val="20"/>
          <w:rtl w:val="0"/>
        </w:rPr>
        <w:t xml:space="preserve">Interest Section within TESOL, the largest professional organization of English language teachers. </w:t>
      </w:r>
      <w:hyperlink r:id="rId11">
        <w:r w:rsidDel="00000000" w:rsidR="00000000" w:rsidRPr="00000000">
          <w:rPr>
            <w:color w:val="0000ff"/>
            <w:sz w:val="20"/>
            <w:szCs w:val="20"/>
            <w:u w:val="single"/>
            <w:rtl w:val="0"/>
          </w:rPr>
          <w:t xml:space="preserve">https://my.tesol.org/communities/allcommunities</w:t>
        </w:r>
      </w:hyperlink>
      <w:r w:rsidDel="00000000" w:rsidR="00000000" w:rsidRPr="00000000">
        <w:rPr>
          <w:sz w:val="20"/>
          <w:szCs w:val="20"/>
          <w:rtl w:val="0"/>
        </w:rPr>
        <w:t xml:space="preserve"> </w:t>
      </w:r>
    </w:p>
    <w:p w:rsidR="00000000" w:rsidDel="00000000" w:rsidP="00000000" w:rsidRDefault="00000000" w:rsidRPr="00000000" w14:paraId="0000006E">
      <w:pPr>
        <w:rPr>
          <w:b w:val="1"/>
          <w:bCs w:val="1"/>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Oregon TESOL Fall Conference</w:t>
      </w:r>
      <w:r w:rsidDel="00000000" w:rsidR="00000000" w:rsidRPr="00000000">
        <w:rPr>
          <w:sz w:val="20"/>
          <w:szCs w:val="20"/>
          <w:rtl w:val="0"/>
        </w:rPr>
        <w:t xml:space="preserve">, American English Institute, University of Oregon (2017) </w:t>
      </w:r>
    </w:p>
    <w:p w:rsidR="00000000" w:rsidDel="00000000" w:rsidP="00000000" w:rsidRDefault="00000000" w:rsidRPr="00000000" w14:paraId="00000070">
      <w:pPr>
        <w:numPr>
          <w:ilvl w:val="0"/>
          <w:numId w:val="3"/>
        </w:numPr>
        <w:ind w:left="720" w:hanging="360"/>
        <w:rPr>
          <w:sz w:val="20"/>
          <w:szCs w:val="20"/>
        </w:rPr>
      </w:pPr>
      <w:r w:rsidDel="00000000" w:rsidR="00000000" w:rsidRPr="00000000">
        <w:rPr>
          <w:sz w:val="20"/>
          <w:szCs w:val="20"/>
          <w:rtl w:val="0"/>
        </w:rPr>
        <w:t xml:space="preserve">Co-hosted a state conference. Proposed the theme, </w:t>
      </w:r>
      <w:r w:rsidDel="00000000" w:rsidR="00000000" w:rsidRPr="00000000">
        <w:rPr>
          <w:i w:val="1"/>
          <w:iCs w:val="1"/>
          <w:sz w:val="20"/>
          <w:szCs w:val="20"/>
          <w:rtl w:val="0"/>
        </w:rPr>
        <w:t xml:space="preserve">Supporting Diverse Learners</w:t>
      </w:r>
      <w:r w:rsidDel="00000000" w:rsidR="00000000" w:rsidRPr="00000000">
        <w:rPr>
          <w:sz w:val="20"/>
          <w:szCs w:val="20"/>
          <w:rtl w:val="0"/>
        </w:rPr>
        <w:t xml:space="preserve"> with threads including </w:t>
      </w:r>
      <w:r w:rsidDel="00000000" w:rsidR="00000000" w:rsidRPr="00000000">
        <w:rPr>
          <w:i w:val="1"/>
          <w:iCs w:val="1"/>
          <w:sz w:val="20"/>
          <w:szCs w:val="20"/>
          <w:rtl w:val="0"/>
        </w:rPr>
        <w:t xml:space="preserve">Supporting LGBTQ students and Supporting Students with Disabilities.</w:t>
      </w:r>
      <w:r w:rsidDel="00000000" w:rsidR="00000000" w:rsidRPr="00000000">
        <w:rPr>
          <w:rtl w:val="0"/>
        </w:rPr>
      </w:r>
    </w:p>
    <w:p w:rsidR="00000000" w:rsidDel="00000000" w:rsidP="00000000" w:rsidRDefault="00000000" w:rsidRPr="00000000" w14:paraId="00000071">
      <w:pPr>
        <w:rPr>
          <w:b w:val="1"/>
          <w:bCs w:val="1"/>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b w:val="1"/>
          <w:bCs w:val="1"/>
          <w:sz w:val="20"/>
          <w:szCs w:val="20"/>
          <w:rtl w:val="0"/>
        </w:rPr>
        <w:t xml:space="preserve">Website owner </w:t>
      </w:r>
      <w:r w:rsidDel="00000000" w:rsidR="00000000" w:rsidRPr="00000000">
        <w:rPr>
          <w:rtl w:val="0"/>
        </w:rPr>
      </w:r>
    </w:p>
    <w:p w:rsidR="00000000" w:rsidDel="00000000" w:rsidP="00000000" w:rsidRDefault="00000000" w:rsidRPr="00000000" w14:paraId="00000073">
      <w:pPr>
        <w:numPr>
          <w:ilvl w:val="0"/>
          <w:numId w:val="1"/>
        </w:numPr>
        <w:tabs>
          <w:tab w:val="left" w:leader="none" w:pos="960"/>
        </w:tabs>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Created a R Quarto website and host </w:t>
      </w:r>
      <w:hyperlink r:id="rId12">
        <w:r w:rsidDel="00000000" w:rsidR="00000000" w:rsidRPr="00000000">
          <w:rPr>
            <w:rFonts w:ascii="Times New Roman" w:cs="Times New Roman" w:eastAsia="Times New Roman" w:hAnsi="Times New Roman"/>
            <w:color w:val="0000ff"/>
            <w:sz w:val="20"/>
            <w:szCs w:val="20"/>
            <w:u w:val="single"/>
            <w:rtl w:val="0"/>
          </w:rPr>
          <w:t xml:space="preserve">https://maihata.github.io/finalproj/</w:t>
        </w:r>
      </w:hyperlink>
      <w:r w:rsidDel="00000000" w:rsidR="00000000" w:rsidRPr="00000000">
        <w:rPr>
          <w:rFonts w:ascii="Times New Roman" w:cs="Times New Roman" w:eastAsia="Times New Roman" w:hAnsi="Times New Roman"/>
          <w:sz w:val="20"/>
          <w:szCs w:val="20"/>
          <w:rtl w:val="0"/>
        </w:rPr>
        <w:t xml:space="preserve"> as an online portfolio.  (2024 - present)</w:t>
      </w:r>
      <w:r w:rsidDel="00000000" w:rsidR="00000000" w:rsidRPr="00000000">
        <w:rPr>
          <w:rtl w:val="0"/>
        </w:rPr>
      </w:r>
    </w:p>
    <w:p w:rsidR="00000000" w:rsidDel="00000000" w:rsidP="00000000" w:rsidRDefault="00000000" w:rsidRPr="00000000" w14:paraId="00000074">
      <w:pPr>
        <w:numPr>
          <w:ilvl w:val="0"/>
          <w:numId w:val="1"/>
        </w:numPr>
        <w:tabs>
          <w:tab w:val="left" w:leader="none" w:pos="960"/>
        </w:tabs>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Created and host </w:t>
      </w:r>
      <w:hyperlink r:id="rId13">
        <w:r w:rsidDel="00000000" w:rsidR="00000000" w:rsidRPr="00000000">
          <w:rPr>
            <w:rFonts w:ascii="Times New Roman" w:cs="Times New Roman" w:eastAsia="Times New Roman" w:hAnsi="Times New Roman"/>
            <w:color w:val="0000ff"/>
            <w:sz w:val="20"/>
            <w:szCs w:val="20"/>
            <w:u w:val="single"/>
            <w:rtl w:val="0"/>
          </w:rPr>
          <w:t xml:space="preserve">https://multilingualeugene.wordpress.com/</w:t>
        </w:r>
      </w:hyperlink>
      <w:r w:rsidDel="00000000" w:rsidR="00000000" w:rsidRPr="00000000">
        <w:rPr>
          <w:rFonts w:ascii="Times New Roman" w:cs="Times New Roman" w:eastAsia="Times New Roman" w:hAnsi="Times New Roman"/>
          <w:sz w:val="20"/>
          <w:szCs w:val="20"/>
          <w:rtl w:val="0"/>
        </w:rPr>
        <w:t xml:space="preserve"> with resources for EI/ECSE specialists and families. (2016) </w:t>
      </w: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bCs w:val="1"/>
          <w:color w:val="000000"/>
          <w:sz w:val="20"/>
          <w:szCs w:val="20"/>
          <w:rtl w:val="0"/>
        </w:rPr>
        <w:t xml:space="preserve">Committee chair/member</w:t>
      </w:r>
      <w:r w:rsidDel="00000000" w:rsidR="00000000" w:rsidRPr="00000000">
        <w:rPr>
          <w:color w:val="000000"/>
          <w:sz w:val="20"/>
          <w:szCs w:val="20"/>
          <w:rtl w:val="0"/>
        </w:rPr>
        <w:t xml:space="preserve">, American English Institute, University of Oregon (2013 – 2018) </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Member, University of Oregon Diversity Committee (2016 – 2018)</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Co-Chair, AEI Diversity Committee (2017 - 2018)</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Chair, Senior Faculty Promotion Committee (2017 - 2018)</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Member, Assessment Committee (2017)</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Member, Senior Promotion Committee (2016)</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sz w:val="20"/>
          <w:szCs w:val="20"/>
          <w:rtl w:val="0"/>
        </w:rPr>
        <w:t xml:space="preserve">Member, Hiring Committee for Student Services Coordinator (2013) </w:t>
      </w:r>
    </w:p>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5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PROFESSIONAL ACTIVITIES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(Full list available upon request) </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540" w:firstLine="540"/>
        <w:rPr>
          <w:sz w:val="20"/>
          <w:szCs w:val="20"/>
        </w:rPr>
      </w:pPr>
      <w:r w:rsidDel="00000000" w:rsidR="00000000" w:rsidRPr="00000000">
        <w:rPr>
          <w:color w:val="000000"/>
          <w:sz w:val="20"/>
          <w:szCs w:val="20"/>
          <w:u w:val="single"/>
          <w:rtl w:val="0"/>
        </w:rPr>
        <w:t xml:space="preserve">Articles</w:t>
      </w:r>
      <w:r w:rsidDel="00000000" w:rsidR="00000000" w:rsidRPr="00000000">
        <w:rPr>
          <w:sz w:val="20"/>
          <w:szCs w:val="20"/>
          <w:rtl w:val="0"/>
        </w:rPr>
        <w:t xml:space="preserve"> </w:t>
      </w:r>
      <w:r w:rsidDel="00000000" w:rsidR="00000000" w:rsidRPr="00000000">
        <w:rPr>
          <w:b w:val="1"/>
          <w:bCs w:val="1"/>
          <w:sz w:val="20"/>
          <w:szCs w:val="20"/>
          <w:rtl w:val="0"/>
        </w:rPr>
        <w:t xml:space="preserve">Implementation of educator preparation SEL standards: A case study </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Co-authored with Kristin Rush, Deidre Hon &amp; Lauren Vega O’Neil. Social Emotional Learning: Research, Practice and </w:t>
      </w:r>
    </w:p>
    <w:p w:rsidR="00000000" w:rsidDel="00000000" w:rsidP="00000000" w:rsidRDefault="00000000" w:rsidRPr="00000000" w14:paraId="00000081">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sz w:val="20"/>
          <w:szCs w:val="20"/>
          <w:rtl w:val="0"/>
        </w:rPr>
        <w:t xml:space="preserve">Policy. (2025). </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180" w:firstLine="54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180" w:firstLine="5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Universal Design for learning in assessment: Supporting ELLs with learning disabilities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Co-authored with Thomas Delaney. Latin American Journal of Content and Language Integrated Learning. (March, 2020). </w:t>
      </w:r>
    </w:p>
    <w:p w:rsidR="00000000" w:rsidDel="00000000" w:rsidP="00000000" w:rsidRDefault="00000000" w:rsidRPr="00000000" w14:paraId="00000085">
      <w:pPr>
        <w:pBdr>
          <w:top w:space="0" w:sz="0" w:val="nil"/>
          <w:left w:space="0" w:sz="0" w:val="nil"/>
          <w:bottom w:space="0" w:sz="0" w:val="nil"/>
          <w:right w:space="0" w:sz="0" w:val="nil"/>
          <w:between w:space="0" w:sz="0" w:val="nil"/>
        </w:pBdr>
        <w:ind w:firstLine="720"/>
        <w:rPr>
          <w:sz w:val="20"/>
          <w:szCs w:val="20"/>
          <w:u w:val="singl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b w:val="1"/>
          <w:bCs w:val="1"/>
          <w:color w:val="000000"/>
          <w:sz w:val="20"/>
          <w:szCs w:val="20"/>
          <w:rtl w:val="0"/>
        </w:rPr>
        <w:t xml:space="preserve">Navigating through difficult conversations with international students </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ORTESOL Journal, Portland, Oregon. (March 2012) </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sz w:val="20"/>
          <w:szCs w:val="20"/>
          <w:u w:val="single"/>
        </w:rPr>
      </w:pPr>
      <w:r w:rsidDel="00000000" w:rsidR="00000000" w:rsidRPr="00000000">
        <w:rPr>
          <w:color w:val="000000"/>
          <w:sz w:val="20"/>
          <w:szCs w:val="20"/>
          <w:u w:val="single"/>
          <w:rtl w:val="0"/>
        </w:rPr>
        <w:t xml:space="preserve">Books</w:t>
      </w:r>
      <w:r w:rsidDel="00000000" w:rsidR="00000000" w:rsidRPr="00000000">
        <w:rPr>
          <w:color w:val="000000"/>
          <w:sz w:val="20"/>
          <w:szCs w:val="20"/>
          <w:rtl w:val="0"/>
        </w:rPr>
        <w:tab/>
      </w:r>
      <w:r w:rsidDel="00000000" w:rsidR="00000000" w:rsidRPr="00000000">
        <w:rPr>
          <w:b w:val="1"/>
          <w:bCs w:val="1"/>
          <w:color w:val="000000"/>
          <w:sz w:val="20"/>
          <w:szCs w:val="20"/>
          <w:rtl w:val="0"/>
        </w:rPr>
        <w:t xml:space="preserve">NOVA Score-up Series TOEIC®  TEST 600 Grammar &amp; Reading </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ab/>
        <w:t xml:space="preserve">Co-authored with Thomas Delaney and Osamu Takeuchi. NOVA Books, Tokyo, Japan. (February, 2005)</w:t>
      </w:r>
    </w:p>
    <w:p w:rsidR="00000000" w:rsidDel="00000000" w:rsidP="00000000" w:rsidRDefault="00000000" w:rsidRPr="00000000" w14:paraId="0000008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ab/>
      </w:r>
    </w:p>
    <w:p w:rsidR="00000000" w:rsidDel="00000000" w:rsidP="00000000" w:rsidRDefault="00000000" w:rsidRPr="00000000" w14:paraId="0000008C">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b w:val="1"/>
          <w:bCs w:val="1"/>
          <w:color w:val="000000"/>
          <w:sz w:val="20"/>
          <w:szCs w:val="20"/>
          <w:rtl w:val="0"/>
        </w:rPr>
        <w:t xml:space="preserve">NOVA Score-up Series TOEIC®  TEST 600 Listening, Grammar, </w:t>
      </w:r>
      <w:r w:rsidDel="00000000" w:rsidR="00000000" w:rsidRPr="00000000">
        <w:rPr>
          <w:rFonts w:ascii="MS Mincho" w:cs="MS Mincho" w:eastAsia="MS Mincho" w:hAnsi="MS Mincho"/>
          <w:b w:val="1"/>
          <w:bCs w:val="1"/>
          <w:color w:val="000000"/>
          <w:sz w:val="20"/>
          <w:szCs w:val="20"/>
          <w:rtl w:val="0"/>
        </w:rPr>
        <w:t xml:space="preserve">＆</w:t>
      </w:r>
      <w:r w:rsidDel="00000000" w:rsidR="00000000" w:rsidRPr="00000000">
        <w:rPr>
          <w:b w:val="1"/>
          <w:bCs w:val="1"/>
          <w:color w:val="000000"/>
          <w:sz w:val="20"/>
          <w:szCs w:val="20"/>
          <w:rtl w:val="0"/>
        </w:rPr>
        <w:t xml:space="preserve">Reading  </w:t>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0"/>
          <w:szCs w:val="20"/>
          <w:u w:val="single"/>
        </w:rPr>
      </w:pPr>
      <w:r w:rsidDel="00000000" w:rsidR="00000000" w:rsidRPr="00000000">
        <w:rPr>
          <w:color w:val="000000"/>
          <w:sz w:val="20"/>
          <w:szCs w:val="20"/>
          <w:rtl w:val="0"/>
        </w:rPr>
        <w:tab/>
        <w:t xml:space="preserve">Co-authored with Thomas Delaney and Osamu Takeuchi. NOVA Books, Tokyo, Japan. (October, 2003)</w:t>
        <w:br w:type="textWrapp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u w:val="single"/>
          <w:rtl w:val="0"/>
        </w:rPr>
        <w:t xml:space="preserve">Other</w:t>
      </w:r>
      <w:r w:rsidDel="00000000" w:rsidR="00000000" w:rsidRPr="00000000">
        <w:rPr>
          <w:color w:val="000000"/>
          <w:sz w:val="20"/>
          <w:szCs w:val="20"/>
          <w:rtl w:val="0"/>
        </w:rPr>
        <w:tab/>
      </w:r>
      <w:r w:rsidDel="00000000" w:rsidR="00000000" w:rsidRPr="00000000">
        <w:rPr>
          <w:b w:val="1"/>
          <w:bCs w:val="1"/>
          <w:color w:val="000000"/>
          <w:sz w:val="20"/>
          <w:szCs w:val="20"/>
          <w:rtl w:val="0"/>
        </w:rPr>
        <w:t xml:space="preserve">How are we helping IEP students with learning disabilities? </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firstLine="720"/>
        <w:rPr>
          <w:color w:val="000000"/>
          <w:sz w:val="20"/>
          <w:szCs w:val="20"/>
        </w:rPr>
      </w:pPr>
      <w:r w:rsidDel="00000000" w:rsidR="00000000" w:rsidRPr="00000000">
        <w:rPr>
          <w:color w:val="000000"/>
          <w:sz w:val="20"/>
          <w:szCs w:val="20"/>
          <w:rtl w:val="0"/>
        </w:rPr>
        <w:t xml:space="preserve">Article published in EnglishUSA Newsletter, Atlanta, Georgia. (April, 2016)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firstLine="720"/>
        <w:rPr>
          <w:color w:val="000000"/>
          <w:sz w:val="20"/>
          <w:szCs w:val="20"/>
        </w:rPr>
      </w:pPr>
      <w:r w:rsidDel="00000000" w:rsidR="00000000" w:rsidRPr="00000000">
        <w:rPr>
          <w:b w:val="1"/>
          <w:bCs w:val="1"/>
          <w:color w:val="000000"/>
          <w:sz w:val="20"/>
          <w:szCs w:val="20"/>
          <w:rtl w:val="0"/>
        </w:rPr>
        <w:t xml:space="preserve">Bilingual upbringing promotes creative thinking    </w:t>
      </w:r>
      <w:hyperlink r:id="rId14">
        <w:r w:rsidDel="00000000" w:rsidR="00000000" w:rsidRPr="00000000">
          <w:rPr>
            <w:color w:val="0000ff"/>
            <w:sz w:val="20"/>
            <w:szCs w:val="20"/>
            <w:u w:val="single"/>
            <w:rtl w:val="0"/>
          </w:rPr>
          <w:t xml:space="preserve">http://tinyurl.com/multikids</w:t>
        </w:r>
      </w:hyperlink>
      <w:r w:rsidDel="00000000" w:rsidR="00000000" w:rsidRPr="00000000">
        <w:rPr>
          <w:b w:val="1"/>
          <w:bCs w:val="1"/>
          <w:color w:val="000000"/>
          <w:sz w:val="20"/>
          <w:szCs w:val="20"/>
          <w:rtl w:val="0"/>
        </w:rPr>
        <w:t xml:space="preserve">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ab/>
        <w:t xml:space="preserve">Newspaper column published in the Register Guard, Eugene, Oregon (November, 2010) </w:t>
      </w:r>
    </w:p>
    <w:p w:rsidR="00000000" w:rsidDel="00000000" w:rsidP="00000000" w:rsidRDefault="00000000" w:rsidRPr="00000000" w14:paraId="00000093">
      <w:pPr>
        <w:pBdr>
          <w:top w:space="0" w:sz="0" w:val="nil"/>
          <w:left w:space="0" w:sz="0" w:val="nil"/>
          <w:bottom w:space="0" w:sz="0" w:val="nil"/>
          <w:right w:space="0" w:sz="0" w:val="nil"/>
          <w:between w:space="0" w:sz="0" w:val="nil"/>
        </w:pBdr>
        <w:rPr>
          <w:sz w:val="20"/>
          <w:szCs w:val="20"/>
          <w:u w:val="singl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u w:val="single"/>
          <w:rtl w:val="0"/>
        </w:rPr>
        <w:t xml:space="preserve">Invited Presentations &amp; Guest Lectures </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firstLine="720"/>
        <w:rPr>
          <w:sz w:val="20"/>
          <w:szCs w:val="20"/>
        </w:rPr>
      </w:pPr>
      <w:r w:rsidDel="00000000" w:rsidR="00000000" w:rsidRPr="00000000">
        <w:rPr>
          <w:b w:val="1"/>
          <w:bCs w:val="1"/>
          <w:sz w:val="20"/>
          <w:szCs w:val="20"/>
          <w:rtl w:val="0"/>
        </w:rPr>
        <w:t xml:space="preserve">Culturally responsive home visiting. </w:t>
      </w:r>
      <w:r w:rsidDel="00000000" w:rsidR="00000000" w:rsidRPr="00000000">
        <w:rPr>
          <w:sz w:val="20"/>
          <w:szCs w:val="20"/>
          <w:rtl w:val="0"/>
        </w:rPr>
        <w:t xml:space="preserve">Guest lecture for University of Oregon, Eugene, OR. (2026) </w:t>
      </w:r>
    </w:p>
    <w:p w:rsidR="00000000" w:rsidDel="00000000" w:rsidP="00000000" w:rsidRDefault="00000000" w:rsidRPr="00000000" w14:paraId="00000097">
      <w:pPr>
        <w:pBdr>
          <w:top w:space="0" w:sz="0" w:val="nil"/>
          <w:left w:space="0" w:sz="0" w:val="nil"/>
          <w:bottom w:space="0" w:sz="0" w:val="nil"/>
          <w:right w:space="0" w:sz="0" w:val="nil"/>
          <w:between w:space="0" w:sz="0" w:val="nil"/>
        </w:pBdr>
        <w:ind w:firstLine="720"/>
        <w:rPr>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firstLine="720"/>
        <w:rPr>
          <w:sz w:val="20"/>
          <w:szCs w:val="20"/>
        </w:rPr>
      </w:pPr>
      <w:r w:rsidDel="00000000" w:rsidR="00000000" w:rsidRPr="00000000">
        <w:rPr>
          <w:b w:val="1"/>
          <w:bCs w:val="1"/>
          <w:sz w:val="20"/>
          <w:szCs w:val="20"/>
          <w:rtl w:val="0"/>
        </w:rPr>
        <w:t xml:space="preserve">Intersectionality of race, language, and social determinants of health and Early Intervention </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Guest lecture for UMass Boston, Kent State University, and the University of Texas at Austin. (2026)</w:t>
      </w:r>
    </w:p>
    <w:p w:rsidR="00000000" w:rsidDel="00000000" w:rsidP="00000000" w:rsidRDefault="00000000" w:rsidRPr="00000000" w14:paraId="0000009A">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b w:val="1"/>
          <w:bCs w:val="1"/>
          <w:sz w:val="20"/>
          <w:szCs w:val="20"/>
          <w:rtl w:val="0"/>
        </w:rPr>
        <w:t xml:space="preserve">Finding and advocating for refugee students with disabilities</w:t>
      </w:r>
    </w:p>
    <w:p w:rsidR="00000000" w:rsidDel="00000000" w:rsidP="00000000" w:rsidRDefault="00000000" w:rsidRPr="00000000" w14:paraId="0000009C">
      <w:pPr>
        <w:ind w:firstLine="720"/>
        <w:rPr>
          <w:b w:val="1"/>
          <w:bCs w:val="1"/>
          <w:sz w:val="20"/>
          <w:szCs w:val="20"/>
        </w:rPr>
      </w:pPr>
      <w:r w:rsidDel="00000000" w:rsidR="00000000" w:rsidRPr="00000000">
        <w:rPr>
          <w:sz w:val="20"/>
          <w:szCs w:val="20"/>
          <w:rtl w:val="0"/>
        </w:rPr>
        <w:t xml:space="preserve">Panel discussion for TESOL International Convention, Pittsburgh, PA. (March, 2022)  </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firstLine="720"/>
        <w:rPr>
          <w:sz w:val="20"/>
          <w:szCs w:val="20"/>
        </w:rPr>
      </w:pPr>
      <w:r w:rsidDel="00000000" w:rsidR="00000000" w:rsidRPr="00000000">
        <w:rPr>
          <w:b w:val="1"/>
          <w:bCs w:val="1"/>
          <w:sz w:val="20"/>
          <w:szCs w:val="20"/>
          <w:rtl w:val="0"/>
        </w:rPr>
        <w:t xml:space="preserve">Engaging learners with disabilities</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Panel discussion for Fulbright Foreign Language Teaching Assistantship participants. (March, 2021)  </w:t>
      </w:r>
    </w:p>
    <w:p w:rsidR="00000000" w:rsidDel="00000000" w:rsidP="00000000" w:rsidRDefault="00000000" w:rsidRPr="00000000" w14:paraId="000000A0">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b w:val="1"/>
          <w:bCs w:val="1"/>
          <w:sz w:val="20"/>
          <w:szCs w:val="20"/>
          <w:rtl w:val="0"/>
        </w:rPr>
        <w:t xml:space="preserve">Best practices for English teachers working with students with learning disabilities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Plenary session given at the U.S. Embassy in Bolivia. La Paz, Bolivia (September 2019)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firstLine="720"/>
        <w:rPr>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b w:val="1"/>
          <w:bCs w:val="1"/>
          <w:sz w:val="20"/>
          <w:szCs w:val="20"/>
          <w:rtl w:val="0"/>
        </w:rPr>
        <w:t xml:space="preserve">Educational equity for ESL/EFL students with disabilities</w:t>
      </w:r>
    </w:p>
    <w:p w:rsidR="00000000" w:rsidDel="00000000" w:rsidP="00000000" w:rsidRDefault="00000000" w:rsidRPr="00000000" w14:paraId="000000A5">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Panel discussion given for TESOL International Convention. Atlanta, GA. (March, 2019) </w:t>
      </w:r>
    </w:p>
    <w:p w:rsidR="00000000" w:rsidDel="00000000" w:rsidP="00000000" w:rsidRDefault="00000000" w:rsidRPr="00000000" w14:paraId="000000A6">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b w:val="1"/>
          <w:bCs w:val="1"/>
          <w:color w:val="000000"/>
          <w:sz w:val="20"/>
          <w:szCs w:val="20"/>
          <w:rtl w:val="0"/>
        </w:rPr>
        <w:t xml:space="preserve">Learning disabilities in English learning students </w:t>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Plenary session given at the Faculty Development Conference</w:t>
      </w:r>
      <w:r w:rsidDel="00000000" w:rsidR="00000000" w:rsidRPr="00000000">
        <w:rPr>
          <w:sz w:val="20"/>
          <w:szCs w:val="20"/>
          <w:rtl w:val="0"/>
        </w:rPr>
        <w:t xml:space="preserve">. </w:t>
      </w:r>
      <w:r w:rsidDel="00000000" w:rsidR="00000000" w:rsidRPr="00000000">
        <w:rPr>
          <w:color w:val="000000"/>
          <w:sz w:val="20"/>
          <w:szCs w:val="20"/>
          <w:rtl w:val="0"/>
        </w:rPr>
        <w:t xml:space="preserve">Columbia University. New York, NY. (March, 2018).</w:t>
      </w:r>
    </w:p>
    <w:p w:rsidR="00000000" w:rsidDel="00000000" w:rsidP="00000000" w:rsidRDefault="00000000" w:rsidRPr="00000000" w14:paraId="000000A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color w:val="000000"/>
          <w:sz w:val="20"/>
          <w:szCs w:val="20"/>
        </w:rPr>
      </w:pPr>
      <w:r w:rsidDel="00000000" w:rsidR="00000000" w:rsidRPr="00000000">
        <w:rPr>
          <w:b w:val="1"/>
          <w:bCs w:val="1"/>
          <w:color w:val="000000"/>
          <w:sz w:val="20"/>
          <w:szCs w:val="20"/>
          <w:rtl w:val="0"/>
        </w:rPr>
        <w:t xml:space="preserve">Supporting English Language Learners with learning and non-apparent disabilities </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b w:val="1"/>
          <w:bCs w:val="1"/>
          <w:color w:val="000000"/>
          <w:sz w:val="20"/>
          <w:szCs w:val="20"/>
        </w:rPr>
      </w:pPr>
      <w:r w:rsidDel="00000000" w:rsidR="00000000" w:rsidRPr="00000000">
        <w:rPr>
          <w:color w:val="000000"/>
          <w:sz w:val="20"/>
          <w:szCs w:val="20"/>
          <w:rtl w:val="0"/>
        </w:rPr>
        <w:t xml:space="preserve">Plenary session given at Centro Boliviano Americano, Cochabamba. (July, 2017) </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b w:val="1"/>
          <w:bCs w:val="1"/>
          <w:color w:val="000000"/>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b w:val="1"/>
          <w:bCs w:val="1"/>
          <w:sz w:val="20"/>
          <w:szCs w:val="20"/>
        </w:rPr>
      </w:pPr>
      <w:r w:rsidDel="00000000" w:rsidR="00000000" w:rsidRPr="00000000">
        <w:rPr>
          <w:sz w:val="20"/>
          <w:szCs w:val="20"/>
          <w:u w:val="single"/>
          <w:rtl w:val="0"/>
        </w:rPr>
        <w:t xml:space="preserve">Trainings </w:t>
      </w:r>
      <w:r w:rsidDel="00000000" w:rsidR="00000000" w:rsidRPr="00000000">
        <w:rPr>
          <w:rtl w:val="0"/>
        </w:rPr>
      </w:r>
    </w:p>
    <w:p w:rsidR="00000000" w:rsidDel="00000000" w:rsidP="00000000" w:rsidRDefault="00000000" w:rsidRPr="00000000" w14:paraId="000000AE">
      <w:pPr>
        <w:ind w:firstLine="720"/>
        <w:rPr>
          <w:b w:val="1"/>
          <w:bCs w:val="1"/>
          <w:sz w:val="20"/>
          <w:szCs w:val="20"/>
        </w:rPr>
      </w:pPr>
      <w:r w:rsidDel="00000000" w:rsidR="00000000" w:rsidRPr="00000000">
        <w:rPr>
          <w:b w:val="1"/>
          <w:bCs w:val="1"/>
          <w:sz w:val="20"/>
          <w:szCs w:val="20"/>
          <w:rtl w:val="0"/>
        </w:rPr>
        <w:t xml:space="preserve">Working with students with disabilities</w:t>
      </w:r>
    </w:p>
    <w:p w:rsidR="00000000" w:rsidDel="00000000" w:rsidP="00000000" w:rsidRDefault="00000000" w:rsidRPr="00000000" w14:paraId="000000AF">
      <w:pPr>
        <w:ind w:left="720" w:firstLine="0"/>
        <w:rPr>
          <w:sz w:val="20"/>
          <w:szCs w:val="20"/>
        </w:rPr>
      </w:pPr>
      <w:r w:rsidDel="00000000" w:rsidR="00000000" w:rsidRPr="00000000">
        <w:rPr>
          <w:sz w:val="20"/>
          <w:szCs w:val="20"/>
          <w:rtl w:val="0"/>
        </w:rPr>
        <w:t xml:space="preserve">Workshop given for Professional Development Program for Master Trainers, a collaboration by the University of Oregon’s American English Institute, the U.S. State Department’s RELO Program in Islamabad, and the Higher Education Commission of Pakistan. Eugene, OR. (March, 2022). </w:t>
      </w:r>
    </w:p>
    <w:p w:rsidR="00000000" w:rsidDel="00000000" w:rsidP="00000000" w:rsidRDefault="00000000" w:rsidRPr="00000000" w14:paraId="000000B0">
      <w:pPr>
        <w:rPr>
          <w:b w:val="1"/>
          <w:bCs w:val="1"/>
          <w:sz w:val="20"/>
          <w:szCs w:val="20"/>
        </w:rPr>
      </w:pPr>
      <w:r w:rsidDel="00000000" w:rsidR="00000000" w:rsidRPr="00000000">
        <w:rPr>
          <w:rtl w:val="0"/>
        </w:rPr>
      </w:r>
    </w:p>
    <w:p w:rsidR="00000000" w:rsidDel="00000000" w:rsidP="00000000" w:rsidRDefault="00000000" w:rsidRPr="00000000" w14:paraId="000000B1">
      <w:pPr>
        <w:ind w:firstLine="720"/>
        <w:rPr>
          <w:b w:val="1"/>
          <w:bCs w:val="1"/>
          <w:sz w:val="20"/>
          <w:szCs w:val="20"/>
        </w:rPr>
      </w:pPr>
      <w:r w:rsidDel="00000000" w:rsidR="00000000" w:rsidRPr="00000000">
        <w:rPr>
          <w:b w:val="1"/>
          <w:bCs w:val="1"/>
          <w:sz w:val="20"/>
          <w:szCs w:val="20"/>
          <w:rtl w:val="0"/>
        </w:rPr>
        <w:t xml:space="preserve">Exploring and implementing Anti-Bias values in the classroom </w:t>
      </w:r>
    </w:p>
    <w:p w:rsidR="00000000" w:rsidDel="00000000" w:rsidP="00000000" w:rsidRDefault="00000000" w:rsidRPr="00000000" w14:paraId="000000B2">
      <w:pPr>
        <w:ind w:left="720" w:firstLine="0"/>
        <w:rPr>
          <w:sz w:val="20"/>
          <w:szCs w:val="20"/>
        </w:rPr>
      </w:pPr>
      <w:r w:rsidDel="00000000" w:rsidR="00000000" w:rsidRPr="00000000">
        <w:rPr>
          <w:rFonts w:ascii="Times New Roman" w:cs="Times New Roman" w:eastAsia="Times New Roman" w:hAnsi="Times New Roman"/>
          <w:sz w:val="20"/>
          <w:szCs w:val="20"/>
          <w:rtl w:val="0"/>
        </w:rPr>
        <w:t xml:space="preserve">Workshop given with Kathleen Griffin &amp; Rachel Garvin for Quality Care Connections, Lane Community College, Eugene, OR. (February, 2022)</w:t>
      </w:r>
      <w:r w:rsidDel="00000000" w:rsidR="00000000" w:rsidRPr="00000000">
        <w:rPr>
          <w:rtl w:val="0"/>
        </w:rPr>
      </w:r>
    </w:p>
    <w:p w:rsidR="00000000" w:rsidDel="00000000" w:rsidP="00000000" w:rsidRDefault="00000000" w:rsidRPr="00000000" w14:paraId="000000B3">
      <w:pPr>
        <w:rPr>
          <w:b w:val="1"/>
          <w:bCs w:val="1"/>
          <w:sz w:val="20"/>
          <w:szCs w:val="20"/>
        </w:rPr>
      </w:pPr>
      <w:r w:rsidDel="00000000" w:rsidR="00000000" w:rsidRPr="00000000">
        <w:rPr>
          <w:rtl w:val="0"/>
        </w:rPr>
      </w:r>
    </w:p>
    <w:p w:rsidR="00000000" w:rsidDel="00000000" w:rsidP="00000000" w:rsidRDefault="00000000" w:rsidRPr="00000000" w14:paraId="000000B4">
      <w:pPr>
        <w:ind w:firstLine="720"/>
        <w:rPr>
          <w:b w:val="1"/>
          <w:bCs w:val="1"/>
          <w:sz w:val="20"/>
          <w:szCs w:val="20"/>
        </w:rPr>
      </w:pPr>
      <w:r w:rsidDel="00000000" w:rsidR="00000000" w:rsidRPr="00000000">
        <w:rPr>
          <w:b w:val="1"/>
          <w:bCs w:val="1"/>
          <w:sz w:val="20"/>
          <w:szCs w:val="20"/>
          <w:rtl w:val="0"/>
        </w:rPr>
        <w:t xml:space="preserve">Working effectively with Japanese learners of English who learn differently</w:t>
      </w:r>
    </w:p>
    <w:p w:rsidR="00000000" w:rsidDel="00000000" w:rsidP="00000000" w:rsidRDefault="00000000" w:rsidRPr="00000000" w14:paraId="000000B5">
      <w:pPr>
        <w:ind w:firstLine="720"/>
        <w:rPr>
          <w:sz w:val="20"/>
          <w:szCs w:val="20"/>
        </w:rPr>
      </w:pPr>
      <w:r w:rsidDel="00000000" w:rsidR="00000000" w:rsidRPr="00000000">
        <w:rPr>
          <w:sz w:val="20"/>
          <w:szCs w:val="20"/>
          <w:rtl w:val="0"/>
        </w:rPr>
        <w:t xml:space="preserve">Workshop given at Willamette University. Salem, OR. (January, 2019)</w:t>
      </w:r>
    </w:p>
    <w:p w:rsidR="00000000" w:rsidDel="00000000" w:rsidP="00000000" w:rsidRDefault="00000000" w:rsidRPr="00000000" w14:paraId="000000B6">
      <w:pPr>
        <w:ind w:firstLine="720"/>
        <w:rPr>
          <w:b w:val="1"/>
          <w:bCs w:val="1"/>
          <w:sz w:val="20"/>
          <w:szCs w:val="20"/>
        </w:rPr>
      </w:pPr>
      <w:r w:rsidDel="00000000" w:rsidR="00000000" w:rsidRPr="00000000">
        <w:rPr>
          <w:rtl w:val="0"/>
        </w:rPr>
      </w:r>
    </w:p>
    <w:p w:rsidR="00000000" w:rsidDel="00000000" w:rsidP="00000000" w:rsidRDefault="00000000" w:rsidRPr="00000000" w14:paraId="000000B7">
      <w:pPr>
        <w:ind w:firstLine="720"/>
        <w:rPr>
          <w:b w:val="1"/>
          <w:bCs w:val="1"/>
          <w:sz w:val="20"/>
          <w:szCs w:val="20"/>
        </w:rPr>
      </w:pPr>
      <w:r w:rsidDel="00000000" w:rsidR="00000000" w:rsidRPr="00000000">
        <w:rPr>
          <w:b w:val="1"/>
          <w:bCs w:val="1"/>
          <w:sz w:val="20"/>
          <w:szCs w:val="20"/>
          <w:rtl w:val="0"/>
        </w:rPr>
        <w:t xml:space="preserve">Everyday strategies for working with students with learning disabilities </w:t>
      </w:r>
    </w:p>
    <w:p w:rsidR="00000000" w:rsidDel="00000000" w:rsidP="00000000" w:rsidRDefault="00000000" w:rsidRPr="00000000" w14:paraId="000000B8">
      <w:pPr>
        <w:rPr>
          <w:sz w:val="20"/>
          <w:szCs w:val="20"/>
        </w:rPr>
      </w:pPr>
      <w:r w:rsidDel="00000000" w:rsidR="00000000" w:rsidRPr="00000000">
        <w:rPr>
          <w:sz w:val="20"/>
          <w:szCs w:val="20"/>
          <w:rtl w:val="0"/>
        </w:rPr>
        <w:tab/>
        <w:t xml:space="preserve">Sunday workshop given at the CATESOL Annual Conference. Anaheim, CA. (December 2018) </w:t>
      </w:r>
    </w:p>
    <w:p w:rsidR="00000000" w:rsidDel="00000000" w:rsidP="00000000" w:rsidRDefault="00000000" w:rsidRPr="00000000" w14:paraId="000000B9">
      <w:pPr>
        <w:rPr>
          <w:sz w:val="20"/>
          <w:szCs w:val="20"/>
        </w:rPr>
      </w:pPr>
      <w:r w:rsidDel="00000000" w:rsidR="00000000" w:rsidRPr="00000000">
        <w:rPr>
          <w:sz w:val="20"/>
          <w:szCs w:val="20"/>
          <w:rtl w:val="0"/>
        </w:rPr>
        <w:tab/>
      </w:r>
    </w:p>
    <w:p w:rsidR="00000000" w:rsidDel="00000000" w:rsidP="00000000" w:rsidRDefault="00000000" w:rsidRPr="00000000" w14:paraId="000000BA">
      <w:pPr>
        <w:ind w:firstLine="720"/>
        <w:rPr>
          <w:sz w:val="20"/>
          <w:szCs w:val="20"/>
        </w:rPr>
      </w:pPr>
      <w:r w:rsidDel="00000000" w:rsidR="00000000" w:rsidRPr="00000000">
        <w:rPr>
          <w:b w:val="1"/>
          <w:bCs w:val="1"/>
          <w:sz w:val="20"/>
          <w:szCs w:val="20"/>
          <w:rtl w:val="0"/>
        </w:rPr>
        <w:t xml:space="preserve">Learning disabilities in ESL students &amp; classroom strategies for support </w:t>
      </w: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ab/>
        <w:t xml:space="preserve">Workshop given at Virginia Tech language and Culture Institute. Blacksburg, VA. (November, 2018) </w:t>
      </w:r>
    </w:p>
    <w:p w:rsidR="00000000" w:rsidDel="00000000" w:rsidP="00000000" w:rsidRDefault="00000000" w:rsidRPr="00000000" w14:paraId="000000BC">
      <w:pPr>
        <w:ind w:firstLine="720"/>
        <w:rPr>
          <w:b w:val="1"/>
          <w:bCs w:val="1"/>
          <w:sz w:val="20"/>
          <w:szCs w:val="20"/>
        </w:rPr>
      </w:pPr>
      <w:r w:rsidDel="00000000" w:rsidR="00000000" w:rsidRPr="00000000">
        <w:rPr>
          <w:rtl w:val="0"/>
        </w:rPr>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sz w:val="20"/>
          <w:szCs w:val="20"/>
        </w:rPr>
      </w:pPr>
      <w:r w:rsidDel="00000000" w:rsidR="00000000" w:rsidRPr="00000000">
        <w:rPr>
          <w:b w:val="1"/>
          <w:bCs w:val="1"/>
          <w:sz w:val="20"/>
          <w:szCs w:val="20"/>
          <w:rtl w:val="0"/>
        </w:rPr>
        <w:t xml:space="preserve">Challenges and strategies for supporting English Language Learners with learning differences</w:t>
      </w:r>
      <w:r w:rsidDel="00000000" w:rsidR="00000000" w:rsidRPr="00000000">
        <w:rPr>
          <w:rtl w:val="0"/>
        </w:rPr>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sz w:val="20"/>
          <w:szCs w:val="20"/>
          <w:u w:val="single"/>
        </w:rPr>
      </w:pPr>
      <w:r w:rsidDel="00000000" w:rsidR="00000000" w:rsidRPr="00000000">
        <w:rPr>
          <w:sz w:val="20"/>
          <w:szCs w:val="20"/>
          <w:rtl w:val="0"/>
        </w:rPr>
        <w:t xml:space="preserve">Workshop given at Portland State University, Intensive English Language Program. Portland, Oregon. (May, 2016) </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sz w:val="20"/>
          <w:szCs w:val="20"/>
          <w:u w:val="single"/>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b w:val="1"/>
          <w:bCs w:val="1"/>
          <w:sz w:val="20"/>
          <w:szCs w:val="20"/>
        </w:rPr>
      </w:pPr>
      <w:r w:rsidDel="00000000" w:rsidR="00000000" w:rsidRPr="00000000">
        <w:rPr>
          <w:color w:val="000000"/>
          <w:sz w:val="20"/>
          <w:szCs w:val="20"/>
          <w:u w:val="single"/>
          <w:rtl w:val="0"/>
        </w:rPr>
        <w:t xml:space="preserve">Conference Presentations</w:t>
      </w:r>
      <w:r w:rsidDel="00000000" w:rsidR="00000000" w:rsidRPr="00000000">
        <w:rPr>
          <w:sz w:val="20"/>
          <w:szCs w:val="20"/>
          <w:rtl w:val="0"/>
        </w:rPr>
        <w:t xml:space="preserve"> (full list available upon request) </w:t>
      </w:r>
      <w:r w:rsidDel="00000000" w:rsidR="00000000" w:rsidRPr="00000000">
        <w:rPr>
          <w:rtl w:val="0"/>
        </w:rPr>
      </w:r>
    </w:p>
    <w:p w:rsidR="00000000" w:rsidDel="00000000" w:rsidP="00000000" w:rsidRDefault="00000000" w:rsidRPr="00000000" w14:paraId="000000C1">
      <w:pPr>
        <w:ind w:left="0" w:firstLine="0"/>
        <w:rPr>
          <w:sz w:val="20"/>
          <w:szCs w:val="20"/>
        </w:rPr>
      </w:pPr>
      <w:r w:rsidDel="00000000" w:rsidR="00000000" w:rsidRPr="00000000">
        <w:rPr>
          <w:b w:val="1"/>
          <w:bCs w:val="1"/>
          <w:sz w:val="20"/>
          <w:szCs w:val="20"/>
          <w:rtl w:val="0"/>
        </w:rPr>
        <w:tab/>
        <w:t xml:space="preserve">How home language(s) shape Early Intervention exit: Unpacking equitable access </w:t>
      </w:r>
      <w:r w:rsidDel="00000000" w:rsidR="00000000" w:rsidRPr="00000000">
        <w:rPr>
          <w:rtl w:val="0"/>
        </w:rPr>
      </w:r>
    </w:p>
    <w:p w:rsidR="00000000" w:rsidDel="00000000" w:rsidP="00000000" w:rsidRDefault="00000000" w:rsidRPr="00000000" w14:paraId="000000C2">
      <w:pPr>
        <w:ind w:left="0" w:firstLine="0"/>
        <w:rPr>
          <w:sz w:val="20"/>
          <w:szCs w:val="20"/>
        </w:rPr>
      </w:pPr>
      <w:r w:rsidDel="00000000" w:rsidR="00000000" w:rsidRPr="00000000">
        <w:rPr>
          <w:sz w:val="20"/>
          <w:szCs w:val="20"/>
          <w:rtl w:val="0"/>
        </w:rPr>
        <w:tab/>
        <w:t xml:space="preserve">Roundtable presentation at AERA 2026 Annual Meeting (April, 2026). </w:t>
      </w:r>
    </w:p>
    <w:p w:rsidR="00000000" w:rsidDel="00000000" w:rsidP="00000000" w:rsidRDefault="00000000" w:rsidRPr="00000000" w14:paraId="000000C3">
      <w:pPr>
        <w:ind w:left="0" w:firstLine="0"/>
        <w:rPr>
          <w:b w:val="1"/>
          <w:bCs w:val="1"/>
          <w:sz w:val="20"/>
          <w:szCs w:val="20"/>
        </w:rPr>
      </w:pPr>
      <w:r w:rsidDel="00000000" w:rsidR="00000000" w:rsidRPr="00000000">
        <w:rPr>
          <w:rtl w:val="0"/>
        </w:rPr>
      </w:r>
    </w:p>
    <w:p w:rsidR="00000000" w:rsidDel="00000000" w:rsidP="00000000" w:rsidRDefault="00000000" w:rsidRPr="00000000" w14:paraId="000000C4">
      <w:pPr>
        <w:ind w:left="0" w:firstLine="720"/>
        <w:rPr>
          <w:b w:val="1"/>
          <w:bCs w:val="1"/>
          <w:sz w:val="20"/>
          <w:szCs w:val="20"/>
        </w:rPr>
      </w:pPr>
      <w:r w:rsidDel="00000000" w:rsidR="00000000" w:rsidRPr="00000000">
        <w:rPr>
          <w:b w:val="1"/>
          <w:bCs w:val="1"/>
          <w:sz w:val="20"/>
          <w:szCs w:val="20"/>
          <w:rtl w:val="0"/>
        </w:rPr>
        <w:t xml:space="preserve">Transitions that work for whom? Reimagining equity in Early Childhood Special Education </w:t>
      </w:r>
    </w:p>
    <w:p w:rsidR="00000000" w:rsidDel="00000000" w:rsidP="00000000" w:rsidRDefault="00000000" w:rsidRPr="00000000" w14:paraId="000000C5">
      <w:pPr>
        <w:ind w:left="720" w:firstLine="0"/>
        <w:rPr>
          <w:sz w:val="20"/>
          <w:szCs w:val="20"/>
        </w:rPr>
      </w:pPr>
      <w:r w:rsidDel="00000000" w:rsidR="00000000" w:rsidRPr="00000000">
        <w:rPr>
          <w:sz w:val="20"/>
          <w:szCs w:val="20"/>
          <w:rtl w:val="0"/>
        </w:rPr>
        <w:t xml:space="preserve">Paper co-presented with Ruby Batz &amp; Lauren Cycyk at AERA 2026 Annual Meeting (April, 2026). </w:t>
      </w:r>
    </w:p>
    <w:p w:rsidR="00000000" w:rsidDel="00000000" w:rsidP="00000000" w:rsidRDefault="00000000" w:rsidRPr="00000000" w14:paraId="000000C6">
      <w:pPr>
        <w:ind w:left="720" w:firstLine="0"/>
        <w:rPr>
          <w:sz w:val="20"/>
          <w:szCs w:val="20"/>
        </w:rPr>
      </w:pPr>
      <w:r w:rsidDel="00000000" w:rsidR="00000000" w:rsidRPr="00000000">
        <w:rPr>
          <w:rtl w:val="0"/>
        </w:rPr>
      </w:r>
    </w:p>
    <w:p w:rsidR="00000000" w:rsidDel="00000000" w:rsidP="00000000" w:rsidRDefault="00000000" w:rsidRPr="00000000" w14:paraId="000000C7">
      <w:pPr>
        <w:ind w:left="720" w:firstLine="0"/>
        <w:rPr>
          <w:b w:val="1"/>
          <w:bCs w:val="1"/>
          <w:sz w:val="20"/>
          <w:szCs w:val="20"/>
        </w:rPr>
      </w:pPr>
      <w:r w:rsidDel="00000000" w:rsidR="00000000" w:rsidRPr="00000000">
        <w:rPr>
          <w:b w:val="1"/>
          <w:bCs w:val="1"/>
          <w:sz w:val="20"/>
          <w:szCs w:val="20"/>
          <w:rtl w:val="0"/>
        </w:rPr>
        <w:t xml:space="preserve">Listening to families and providers: A metasynthesis of EI transitions</w:t>
      </w:r>
    </w:p>
    <w:p w:rsidR="00000000" w:rsidDel="00000000" w:rsidP="00000000" w:rsidRDefault="00000000" w:rsidRPr="00000000" w14:paraId="000000C8">
      <w:pPr>
        <w:ind w:left="720" w:firstLine="0"/>
        <w:rPr>
          <w:rFonts w:ascii="Roboto" w:cs="Roboto" w:eastAsia="Roboto" w:hAnsi="Roboto"/>
          <w:b w:val="1"/>
          <w:bCs w:val="1"/>
          <w:color w:val="51545e"/>
          <w:sz w:val="21"/>
          <w:szCs w:val="21"/>
        </w:rPr>
      </w:pPr>
      <w:r w:rsidDel="00000000" w:rsidR="00000000" w:rsidRPr="00000000">
        <w:rPr>
          <w:sz w:val="20"/>
          <w:szCs w:val="20"/>
          <w:rtl w:val="0"/>
        </w:rPr>
        <w:t xml:space="preserve">Poster co-presented with Ruby Batz &amp; Lauren Cycyk at Conference on Research Innovations in Early Intervention 2026 (February, 2026). </w:t>
      </w:r>
      <w:r w:rsidDel="00000000" w:rsidR="00000000" w:rsidRPr="00000000">
        <w:rPr>
          <w:rtl w:val="0"/>
        </w:rPr>
      </w:r>
    </w:p>
    <w:p w:rsidR="00000000" w:rsidDel="00000000" w:rsidP="00000000" w:rsidRDefault="00000000" w:rsidRPr="00000000" w14:paraId="000000C9">
      <w:pPr>
        <w:ind w:left="720" w:firstLine="0"/>
        <w:rPr>
          <w:rFonts w:ascii="Roboto" w:cs="Roboto" w:eastAsia="Roboto" w:hAnsi="Roboto"/>
          <w:b w:val="1"/>
          <w:bCs w:val="1"/>
          <w:color w:val="51545e"/>
          <w:sz w:val="21"/>
          <w:szCs w:val="21"/>
        </w:rPr>
      </w:pPr>
      <w:r w:rsidDel="00000000" w:rsidR="00000000" w:rsidRPr="00000000">
        <w:rPr>
          <w:rtl w:val="0"/>
        </w:rPr>
      </w:r>
    </w:p>
    <w:p w:rsidR="00000000" w:rsidDel="00000000" w:rsidP="00000000" w:rsidRDefault="00000000" w:rsidRPr="00000000" w14:paraId="000000CA">
      <w:pPr>
        <w:ind w:left="720" w:firstLine="0"/>
        <w:rPr>
          <w:b w:val="1"/>
          <w:bCs w:val="1"/>
          <w:sz w:val="20"/>
          <w:szCs w:val="20"/>
        </w:rPr>
      </w:pPr>
      <w:r w:rsidDel="00000000" w:rsidR="00000000" w:rsidRPr="00000000">
        <w:rPr>
          <w:b w:val="1"/>
          <w:bCs w:val="1"/>
          <w:sz w:val="20"/>
          <w:szCs w:val="20"/>
          <w:rtl w:val="0"/>
        </w:rPr>
        <w:t xml:space="preserve">How often and why are marginalized families dismissed from EI services? </w:t>
      </w:r>
    </w:p>
    <w:p w:rsidR="00000000" w:rsidDel="00000000" w:rsidP="00000000" w:rsidRDefault="00000000" w:rsidRPr="00000000" w14:paraId="000000CB">
      <w:pPr>
        <w:ind w:left="720" w:firstLine="0"/>
        <w:rPr>
          <w:sz w:val="20"/>
          <w:szCs w:val="20"/>
        </w:rPr>
      </w:pPr>
      <w:r w:rsidDel="00000000" w:rsidR="00000000" w:rsidRPr="00000000">
        <w:rPr>
          <w:sz w:val="20"/>
          <w:szCs w:val="20"/>
          <w:rtl w:val="0"/>
        </w:rPr>
        <w:t xml:space="preserve">Conference presentation given at the Division for Early Childhood’s 41st Annual International Conference. Portland, OR. (October, 2025). </w:t>
      </w:r>
    </w:p>
    <w:p w:rsidR="00000000" w:rsidDel="00000000" w:rsidP="00000000" w:rsidRDefault="00000000" w:rsidRPr="00000000" w14:paraId="000000CC">
      <w:pPr>
        <w:ind w:left="0" w:firstLine="720"/>
        <w:rPr>
          <w:b w:val="1"/>
          <w:bCs w:val="1"/>
          <w:sz w:val="20"/>
          <w:szCs w:val="20"/>
        </w:rPr>
      </w:pPr>
      <w:r w:rsidDel="00000000" w:rsidR="00000000" w:rsidRPr="00000000">
        <w:rPr>
          <w:b w:val="1"/>
          <w:bCs w:val="1"/>
          <w:sz w:val="20"/>
          <w:szCs w:val="20"/>
          <w:rtl w:val="0"/>
        </w:rPr>
        <w:t xml:space="preserve">Listening to families and providers: A metasynthesis of EI transitions</w:t>
      </w:r>
    </w:p>
    <w:p w:rsidR="00000000" w:rsidDel="00000000" w:rsidP="00000000" w:rsidRDefault="00000000" w:rsidRPr="00000000" w14:paraId="000000CD">
      <w:pPr>
        <w:ind w:left="720" w:firstLine="0"/>
        <w:rPr>
          <w:sz w:val="20"/>
          <w:szCs w:val="20"/>
        </w:rPr>
      </w:pPr>
      <w:r w:rsidDel="00000000" w:rsidR="00000000" w:rsidRPr="00000000">
        <w:rPr>
          <w:sz w:val="20"/>
          <w:szCs w:val="20"/>
          <w:rtl w:val="0"/>
        </w:rPr>
        <w:t xml:space="preserve">Co-presented with Ruby Batz &amp; Lauren Cycyk at Conference presentation given at the Division for Early Childhood’s 41st Annual International Conference. Portland, OR. (October, 2025). </w:t>
      </w:r>
    </w:p>
    <w:p w:rsidR="00000000" w:rsidDel="00000000" w:rsidP="00000000" w:rsidRDefault="00000000" w:rsidRPr="00000000" w14:paraId="000000CE">
      <w:pPr>
        <w:ind w:left="720" w:firstLine="0"/>
        <w:rPr>
          <w:b w:val="1"/>
          <w:bCs w:val="1"/>
          <w:sz w:val="20"/>
          <w:szCs w:val="20"/>
        </w:rPr>
      </w:pPr>
      <w:r w:rsidDel="00000000" w:rsidR="00000000" w:rsidRPr="00000000">
        <w:rPr>
          <w:rtl w:val="0"/>
        </w:rPr>
      </w:r>
    </w:p>
    <w:p w:rsidR="00000000" w:rsidDel="00000000" w:rsidP="00000000" w:rsidRDefault="00000000" w:rsidRPr="00000000" w14:paraId="000000CF">
      <w:pPr>
        <w:ind w:left="720" w:firstLine="0"/>
        <w:rPr>
          <w:b w:val="1"/>
          <w:bCs w:val="1"/>
          <w:sz w:val="20"/>
          <w:szCs w:val="20"/>
        </w:rPr>
      </w:pPr>
      <w:r w:rsidDel="00000000" w:rsidR="00000000" w:rsidRPr="00000000">
        <w:rPr>
          <w:b w:val="1"/>
          <w:bCs w:val="1"/>
          <w:sz w:val="20"/>
          <w:szCs w:val="20"/>
          <w:rtl w:val="0"/>
        </w:rPr>
        <w:t xml:space="preserve">Caregiver Implemented Intervention for diverse populations: Building confidence in children with Autism and their caregivers </w:t>
      </w:r>
      <w:r w:rsidDel="00000000" w:rsidR="00000000" w:rsidRPr="00000000">
        <w:rPr>
          <w:sz w:val="20"/>
          <w:szCs w:val="20"/>
          <w:rtl w:val="0"/>
        </w:rPr>
        <w:t xml:space="preserve">Poster co-presentation accepted at 25th International Conference on Autism, Intellectual Disability &amp; Developmental Disabilities.  Honolulu, HI. (January, 2024) </w:t>
      </w:r>
      <w:r w:rsidDel="00000000" w:rsidR="00000000" w:rsidRPr="00000000">
        <w:rPr>
          <w:rtl w:val="0"/>
        </w:rPr>
      </w:r>
    </w:p>
    <w:p w:rsidR="00000000" w:rsidDel="00000000" w:rsidP="00000000" w:rsidRDefault="00000000" w:rsidRPr="00000000" w14:paraId="000000D0">
      <w:pPr>
        <w:ind w:firstLine="720"/>
        <w:rPr>
          <w:b w:val="1"/>
          <w:bCs w:val="1"/>
          <w:sz w:val="20"/>
          <w:szCs w:val="20"/>
        </w:rPr>
      </w:pPr>
      <w:r w:rsidDel="00000000" w:rsidR="00000000" w:rsidRPr="00000000">
        <w:rPr>
          <w:rtl w:val="0"/>
        </w:rPr>
      </w:r>
    </w:p>
    <w:p w:rsidR="00000000" w:rsidDel="00000000" w:rsidP="00000000" w:rsidRDefault="00000000" w:rsidRPr="00000000" w14:paraId="000000D1">
      <w:pPr>
        <w:ind w:firstLine="720"/>
        <w:rPr>
          <w:sz w:val="20"/>
          <w:szCs w:val="20"/>
        </w:rPr>
      </w:pPr>
      <w:r w:rsidDel="00000000" w:rsidR="00000000" w:rsidRPr="00000000">
        <w:rPr>
          <w:b w:val="1"/>
          <w:bCs w:val="1"/>
          <w:sz w:val="20"/>
          <w:szCs w:val="20"/>
          <w:rtl w:val="0"/>
        </w:rPr>
        <w:t xml:space="preserve">Tiered support for ELLs with disabilities: Tips from special education </w:t>
      </w:r>
      <w:r w:rsidDel="00000000" w:rsidR="00000000" w:rsidRPr="00000000">
        <w:rPr>
          <w:rtl w:val="0"/>
        </w:rPr>
      </w:r>
    </w:p>
    <w:p w:rsidR="00000000" w:rsidDel="00000000" w:rsidP="00000000" w:rsidRDefault="00000000" w:rsidRPr="00000000" w14:paraId="000000D2">
      <w:pPr>
        <w:ind w:right="-90" w:firstLine="720"/>
        <w:rPr>
          <w:sz w:val="20"/>
          <w:szCs w:val="20"/>
        </w:rPr>
      </w:pPr>
      <w:r w:rsidDel="00000000" w:rsidR="00000000" w:rsidRPr="00000000">
        <w:rPr>
          <w:sz w:val="20"/>
          <w:szCs w:val="20"/>
          <w:rtl w:val="0"/>
        </w:rPr>
        <w:t xml:space="preserve">Co-presented with Lara Ravitch at TESOL International Convention. Denver, CO. (March, 2020) </w:t>
      </w:r>
    </w:p>
    <w:p w:rsidR="00000000" w:rsidDel="00000000" w:rsidP="00000000" w:rsidRDefault="00000000" w:rsidRPr="00000000" w14:paraId="000000D3">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b w:val="1"/>
          <w:bCs w:val="1"/>
          <w:sz w:val="20"/>
          <w:szCs w:val="20"/>
          <w:rtl w:val="0"/>
        </w:rPr>
        <w:t xml:space="preserve">International student understanding and use of disability resources in higher education</w:t>
      </w:r>
    </w:p>
    <w:p w:rsidR="00000000" w:rsidDel="00000000" w:rsidP="00000000" w:rsidRDefault="00000000" w:rsidRPr="00000000" w14:paraId="000000D5">
      <w:pPr>
        <w:pBdr>
          <w:top w:space="0" w:sz="0" w:val="nil"/>
          <w:left w:space="0" w:sz="0" w:val="nil"/>
          <w:bottom w:space="0" w:sz="0" w:val="nil"/>
          <w:right w:space="0" w:sz="0" w:val="nil"/>
          <w:between w:space="0" w:sz="0" w:val="nil"/>
        </w:pBdr>
        <w:ind w:firstLine="720"/>
        <w:rPr>
          <w:sz w:val="20"/>
          <w:szCs w:val="20"/>
        </w:rPr>
      </w:pPr>
      <w:r w:rsidDel="00000000" w:rsidR="00000000" w:rsidRPr="00000000">
        <w:rPr>
          <w:sz w:val="20"/>
          <w:szCs w:val="20"/>
          <w:rtl w:val="0"/>
        </w:rPr>
        <w:t xml:space="preserve">Co-presented with Elise Geither at TESOL International Convention. Atlanta, GA. (March, 2019)</w:t>
      </w:r>
    </w:p>
    <w:p w:rsidR="00000000" w:rsidDel="00000000" w:rsidP="00000000" w:rsidRDefault="00000000" w:rsidRPr="00000000" w14:paraId="000000D6">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b w:val="1"/>
          <w:bCs w:val="1"/>
          <w:color w:val="000000"/>
          <w:sz w:val="20"/>
          <w:szCs w:val="20"/>
          <w:rtl w:val="0"/>
        </w:rPr>
        <w:t xml:space="preserve">Universal Design reinvented: Supporting students with suspected learning disabilities</w:t>
      </w:r>
    </w:p>
    <w:p w:rsidR="00000000" w:rsidDel="00000000" w:rsidP="00000000" w:rsidRDefault="00000000" w:rsidRPr="00000000" w14:paraId="000000D8">
      <w:pPr>
        <w:pBdr>
          <w:top w:space="0" w:sz="0" w:val="nil"/>
          <w:left w:space="0" w:sz="0" w:val="nil"/>
          <w:bottom w:space="0" w:sz="0" w:val="nil"/>
          <w:right w:space="0" w:sz="0" w:val="nil"/>
          <w:between w:space="0" w:sz="0" w:val="nil"/>
        </w:pBdr>
        <w:ind w:right="-90" w:firstLine="720"/>
        <w:rPr>
          <w:color w:val="000000"/>
          <w:sz w:val="20"/>
          <w:szCs w:val="20"/>
        </w:rPr>
      </w:pPr>
      <w:r w:rsidDel="00000000" w:rsidR="00000000" w:rsidRPr="00000000">
        <w:rPr>
          <w:color w:val="000000"/>
          <w:sz w:val="20"/>
          <w:szCs w:val="20"/>
          <w:rtl w:val="0"/>
        </w:rPr>
        <w:t xml:space="preserve">Co-presented with Lara Ravitch at TESOL International </w:t>
      </w:r>
      <w:r w:rsidDel="00000000" w:rsidR="00000000" w:rsidRPr="00000000">
        <w:rPr>
          <w:sz w:val="20"/>
          <w:szCs w:val="20"/>
          <w:rtl w:val="0"/>
        </w:rPr>
        <w:t xml:space="preserve">Convention</w:t>
      </w:r>
      <w:r w:rsidDel="00000000" w:rsidR="00000000" w:rsidRPr="00000000">
        <w:rPr>
          <w:color w:val="000000"/>
          <w:sz w:val="20"/>
          <w:szCs w:val="20"/>
          <w:rtl w:val="0"/>
        </w:rPr>
        <w:t xml:space="preserve">. Chicago, IL. (March, 20</w:t>
      </w:r>
      <w:r w:rsidDel="00000000" w:rsidR="00000000" w:rsidRPr="00000000">
        <w:rPr>
          <w:sz w:val="20"/>
          <w:szCs w:val="20"/>
          <w:rtl w:val="0"/>
        </w:rPr>
        <w:t xml:space="preserve">18</w:t>
      </w:r>
      <w:r w:rsidDel="00000000" w:rsidR="00000000" w:rsidRPr="00000000">
        <w:rPr>
          <w:color w:val="000000"/>
          <w:sz w:val="20"/>
          <w:szCs w:val="20"/>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rPr>
          <w:b w:val="1"/>
          <w:bCs w:val="1"/>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720" w:firstLine="0"/>
        <w:rPr>
          <w:b w:val="1"/>
          <w:bCs w:val="1"/>
          <w:color w:val="000000"/>
          <w:sz w:val="20"/>
          <w:szCs w:val="20"/>
        </w:rPr>
      </w:pPr>
      <w:r w:rsidDel="00000000" w:rsidR="00000000" w:rsidRPr="00000000">
        <w:rPr>
          <w:b w:val="1"/>
          <w:bCs w:val="1"/>
          <w:color w:val="000000"/>
          <w:sz w:val="20"/>
          <w:szCs w:val="20"/>
          <w:rtl w:val="0"/>
        </w:rPr>
        <w:t xml:space="preserve">Systematizing support for language learners with disabilities in higher education</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Co-presented with Nasrine Nazemi and Davey Young at TESOL International Convention. Chicago, IL. (March, 2018)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rPr>
          <w:b w:val="1"/>
          <w:bCs w:val="1"/>
          <w:color w:val="212121"/>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ind w:firstLine="720"/>
        <w:rPr>
          <w:b w:val="1"/>
          <w:bCs w:val="1"/>
          <w:color w:val="212121"/>
          <w:sz w:val="20"/>
          <w:szCs w:val="20"/>
        </w:rPr>
      </w:pPr>
      <w:r w:rsidDel="00000000" w:rsidR="00000000" w:rsidRPr="00000000">
        <w:rPr>
          <w:b w:val="1"/>
          <w:bCs w:val="1"/>
          <w:color w:val="212121"/>
          <w:sz w:val="20"/>
          <w:szCs w:val="20"/>
          <w:rtl w:val="0"/>
        </w:rPr>
        <w:t xml:space="preserve">Powerful teaching through Universal Design for students with learning differences</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ind w:left="720" w:firstLine="0"/>
        <w:rPr>
          <w:color w:val="212121"/>
          <w:sz w:val="20"/>
          <w:szCs w:val="20"/>
        </w:rPr>
      </w:pPr>
      <w:r w:rsidDel="00000000" w:rsidR="00000000" w:rsidRPr="00000000">
        <w:rPr>
          <w:color w:val="212121"/>
          <w:sz w:val="20"/>
          <w:szCs w:val="20"/>
          <w:rtl w:val="0"/>
        </w:rPr>
        <w:t xml:space="preserve">Co-presented, with Lara Ravitch &amp; Tyan Taubner, at the Oregon TESOL. Eugene, OR. (November, 2017)</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ind w:firstLine="720"/>
        <w:rPr>
          <w:b w:val="1"/>
          <w:bCs w:val="1"/>
          <w:color w:val="212121"/>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ind w:firstLine="720"/>
        <w:rPr>
          <w:b w:val="1"/>
          <w:bCs w:val="1"/>
          <w:color w:val="212121"/>
          <w:sz w:val="20"/>
          <w:szCs w:val="20"/>
        </w:rPr>
      </w:pPr>
      <w:r w:rsidDel="00000000" w:rsidR="00000000" w:rsidRPr="00000000">
        <w:rPr>
          <w:b w:val="1"/>
          <w:bCs w:val="1"/>
          <w:color w:val="212121"/>
          <w:sz w:val="20"/>
          <w:szCs w:val="20"/>
          <w:rtl w:val="0"/>
        </w:rPr>
        <w:t xml:space="preserve">Proactive support for international students with disabilities in higher education</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ind w:left="720" w:firstLine="0"/>
        <w:rPr>
          <w:color w:val="000000"/>
          <w:sz w:val="20"/>
          <w:szCs w:val="20"/>
        </w:rPr>
      </w:pPr>
      <w:r w:rsidDel="00000000" w:rsidR="00000000" w:rsidRPr="00000000">
        <w:rPr>
          <w:color w:val="212121"/>
          <w:sz w:val="20"/>
          <w:szCs w:val="20"/>
          <w:rtl w:val="0"/>
        </w:rPr>
        <w:t xml:space="preserve">Presented at the International Advising Summit. Eugene, OR. (August, 2017)</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color w:val="000000"/>
          <w:sz w:val="20"/>
          <w:szCs w:val="20"/>
        </w:rPr>
      </w:pPr>
      <w:r w:rsidDel="00000000" w:rsidR="00000000" w:rsidRPr="00000000">
        <w:rPr>
          <w:b w:val="1"/>
          <w:bCs w:val="1"/>
          <w:color w:val="000000"/>
          <w:sz w:val="20"/>
          <w:szCs w:val="20"/>
          <w:rtl w:val="0"/>
        </w:rPr>
        <w:t xml:space="preserve">Success through collaboration: Proactive interventions with probationary students </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color w:val="000000"/>
          <w:sz w:val="20"/>
          <w:szCs w:val="20"/>
        </w:rPr>
      </w:pPr>
      <w:r w:rsidDel="00000000" w:rsidR="00000000" w:rsidRPr="00000000">
        <w:rPr>
          <w:color w:val="000000"/>
          <w:sz w:val="20"/>
          <w:szCs w:val="20"/>
          <w:rtl w:val="0"/>
        </w:rPr>
        <w:t xml:space="preserve">Co-presented with Angela Dornbusch at EnglishUSA Conference 2017. Monterey, California. (January, 2017) </w:t>
      </w:r>
    </w:p>
    <w:p w:rsidR="00000000" w:rsidDel="00000000" w:rsidP="00000000" w:rsidRDefault="00000000" w:rsidRPr="00000000" w14:paraId="000000E5">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b w:val="1"/>
          <w:bCs w:val="1"/>
          <w:color w:val="000000"/>
          <w:sz w:val="20"/>
          <w:szCs w:val="20"/>
          <w:rtl w:val="0"/>
        </w:rPr>
        <w:t xml:space="preserve">Supporting international students with learning disabilities at Intensive English Programs </w:t>
      </w:r>
      <w:r w:rsidDel="00000000" w:rsidR="00000000" w:rsidRPr="00000000">
        <w:rPr>
          <w:color w:val="000000"/>
          <w:sz w:val="20"/>
          <w:szCs w:val="20"/>
          <w:rtl w:val="0"/>
        </w:rPr>
        <w:br w:type="textWrapping"/>
        <w:t xml:space="preserve">Poster presented at the Council for Learning Disabilities Annual Conference. San Antonio, Texas. (October, 2016)</w:t>
      </w:r>
    </w:p>
    <w:p w:rsidR="00000000" w:rsidDel="00000000" w:rsidP="00000000" w:rsidRDefault="00000000" w:rsidRPr="00000000" w14:paraId="000000E7">
      <w:pPr>
        <w:pBdr>
          <w:top w:space="0" w:sz="0" w:val="nil"/>
          <w:left w:space="0" w:sz="0" w:val="nil"/>
          <w:bottom w:space="0" w:sz="0" w:val="nil"/>
          <w:right w:space="0" w:sz="0" w:val="nil"/>
          <w:between w:space="0" w:sz="0" w:val="nil"/>
        </w:pBdr>
        <w:ind w:firstLine="720"/>
        <w:rPr>
          <w:b w:val="1"/>
          <w:bCs w:val="1"/>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color w:val="000000"/>
          <w:sz w:val="20"/>
          <w:szCs w:val="20"/>
        </w:rPr>
      </w:pPr>
      <w:r w:rsidDel="00000000" w:rsidR="00000000" w:rsidRPr="00000000">
        <w:rPr>
          <w:b w:val="1"/>
          <w:bCs w:val="1"/>
          <w:color w:val="000000"/>
          <w:sz w:val="20"/>
          <w:szCs w:val="20"/>
          <w:rtl w:val="0"/>
        </w:rPr>
        <w:t xml:space="preserve">Learning disabilities in IEPs: Proactive approaches for supporting students </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b w:val="1"/>
          <w:bCs w:val="1"/>
          <w:color w:val="000000"/>
          <w:sz w:val="20"/>
          <w:szCs w:val="20"/>
        </w:rPr>
      </w:pPr>
      <w:r w:rsidDel="00000000" w:rsidR="00000000" w:rsidRPr="00000000">
        <w:rPr>
          <w:color w:val="000000"/>
          <w:sz w:val="20"/>
          <w:szCs w:val="20"/>
          <w:rtl w:val="0"/>
        </w:rPr>
        <w:t xml:space="preserve">EnglishUSA National Conference 2016. Monterey, California. (January, 2016)</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b w:val="1"/>
          <w:bCs w:val="1"/>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right="-270" w:firstLine="0"/>
        <w:rPr>
          <w:color w:val="000000"/>
          <w:sz w:val="20"/>
          <w:szCs w:val="20"/>
        </w:rPr>
      </w:pPr>
      <w:r w:rsidDel="00000000" w:rsidR="00000000" w:rsidRPr="00000000">
        <w:rPr>
          <w:b w:val="1"/>
          <w:bCs w:val="1"/>
          <w:color w:val="000000"/>
          <w:sz w:val="20"/>
          <w:szCs w:val="20"/>
          <w:rtl w:val="0"/>
        </w:rPr>
        <w:t xml:space="preserve">Supporting students with invisible disabilities: Strategies and resources for ESL teachers and administrators</w:t>
      </w:r>
      <w:r w:rsidDel="00000000" w:rsidR="00000000" w:rsidRPr="00000000">
        <w:rPr>
          <w:color w:val="000000"/>
          <w:sz w:val="20"/>
          <w:szCs w:val="20"/>
          <w:rtl w:val="0"/>
        </w:rPr>
        <w:t xml:space="preserve">  ORTESOL 2015 Spring Workshop. Eugene, Oregon. (June, 2015) </w:t>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b w:val="1"/>
          <w:bCs w:val="1"/>
          <w:sz w:val="20"/>
          <w:szCs w:val="2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firstLine="720"/>
        <w:rPr>
          <w:b w:val="1"/>
          <w:bCs w:val="1"/>
          <w:color w:val="000000"/>
          <w:sz w:val="20"/>
          <w:szCs w:val="20"/>
        </w:rPr>
      </w:pPr>
      <w:r w:rsidDel="00000000" w:rsidR="00000000" w:rsidRPr="00000000">
        <w:rPr>
          <w:b w:val="1"/>
          <w:bCs w:val="1"/>
          <w:color w:val="000000"/>
          <w:sz w:val="20"/>
          <w:szCs w:val="20"/>
          <w:rtl w:val="0"/>
        </w:rPr>
        <w:t xml:space="preserve">Supporting struggling students at an Intensive English Program: Three points of intervention </w:t>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Co-presented with Angela Dornbusch and Britt Johnson at TESOL 2014. Portland, Oregon. (March, 2014) </w:t>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720" w:firstLine="0"/>
        <w:rPr>
          <w:b w:val="1"/>
          <w:bCs w:val="1"/>
          <w:color w:val="000000"/>
          <w:sz w:val="20"/>
          <w:szCs w:val="20"/>
        </w:rPr>
      </w:pPr>
      <w:r w:rsidDel="00000000" w:rsidR="00000000" w:rsidRPr="00000000">
        <w:rPr>
          <w:b w:val="1"/>
          <w:bCs w:val="1"/>
          <w:color w:val="000000"/>
          <w:sz w:val="20"/>
          <w:szCs w:val="20"/>
          <w:rtl w:val="0"/>
        </w:rPr>
        <w:t xml:space="preserve">Raising kids to be bilingual: Myths, facts, and tips from current research </w:t>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Class offered through the Springfield Public Library, Springfield, Oregon. (February, 2011) </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color w:val="000000"/>
          <w:sz w:val="20"/>
          <w:szCs w:val="20"/>
          <w:rtl w:val="0"/>
        </w:rPr>
        <w:t xml:space="preserve">Class offered through River Road Park &amp; Recreation District. Eugene, Oregon. (October, 2010)</w:t>
      </w:r>
    </w:p>
    <w:p w:rsidR="00000000" w:rsidDel="00000000" w:rsidP="00000000" w:rsidRDefault="00000000" w:rsidRPr="00000000" w14:paraId="000000F3">
      <w:pPr>
        <w:pBdr>
          <w:top w:space="0" w:sz="0" w:val="nil"/>
          <w:left w:space="0" w:sz="0" w:val="nil"/>
          <w:bottom w:space="0" w:sz="0" w:val="nil"/>
          <w:right w:space="0" w:sz="0" w:val="nil"/>
          <w:between w:space="0" w:sz="0" w:val="nil"/>
        </w:pBdr>
        <w:ind w:right="-270"/>
        <w:rPr>
          <w:sz w:val="20"/>
          <w:szCs w:val="2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960"/>
        </w:tabs>
        <w:ind w:left="-63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RELATED TRAINING</w:t>
        <w:tab/>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Red Cross First Aid/CPR/AED training for infants, toddlers and adults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Eugene, Oregon.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Certificate in Dyslexia and Foreign Language Teaching: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Lancaster University (online) - Lancaster, U.K. (2017) </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Certificate on Separating Difference from Disability with Students Learning English as an Additional Language: </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color w:val="000000"/>
          <w:sz w:val="20"/>
          <w:szCs w:val="20"/>
          <w:rtl w:val="0"/>
        </w:rPr>
        <w:t xml:space="preserve">TESOL International Association (online) - Alexandria, Virginia (2015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b w:val="1"/>
          <w:bCs w:val="1"/>
          <w:color w:val="000000"/>
          <w:sz w:val="20"/>
          <w:szCs w:val="20"/>
          <w:rtl w:val="0"/>
        </w:rPr>
        <w:t xml:space="preserve">Certificate in Web-based Instruction: </w:t>
      </w:r>
      <w:r w:rsidDel="00000000" w:rsidR="00000000" w:rsidRPr="00000000">
        <w:rPr>
          <w:color w:val="000000"/>
          <w:sz w:val="20"/>
          <w:szCs w:val="20"/>
          <w:rtl w:val="0"/>
        </w:rPr>
        <w:t xml:space="preserve">Simon Fraser University (online) - British Columbia, Canada (2003)</w:t>
      </w:r>
      <w:r w:rsidDel="00000000" w:rsidR="00000000" w:rsidRPr="00000000">
        <w:rPr>
          <w:rtl w:val="0"/>
        </w:rPr>
      </w:r>
    </w:p>
    <w:p w:rsidR="00000000" w:rsidDel="00000000" w:rsidP="00000000" w:rsidRDefault="00000000" w:rsidRPr="00000000" w14:paraId="000000F9">
      <w:pPr>
        <w:tabs>
          <w:tab w:val="left" w:leader="none" w:pos="960"/>
        </w:tabs>
        <w:ind w:left="-54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A">
      <w:pPr>
        <w:tabs>
          <w:tab w:val="left" w:leader="none" w:pos="960"/>
        </w:tabs>
        <w:ind w:left="-5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LANGUAGES SPOKEN &amp; INTERNATIONAL EXPERIENCE</w:t>
      </w:r>
    </w:p>
    <w:p w:rsidR="00000000" w:rsidDel="00000000" w:rsidP="00000000" w:rsidRDefault="00000000" w:rsidRPr="00000000" w14:paraId="000000FB">
      <w:pPr>
        <w:tabs>
          <w:tab w:val="left" w:leader="none" w:pos="9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Native speaker of Japanese; Native-like fluency in English. Japanese citizen; legal permanent resident in the U.S. Lived overseas including New Zealand; traveled to Korea, China, Malaysia, Singapore, Switzerland, the Netherlands, Belgium, and Canada. </w:t>
      </w:r>
    </w:p>
    <w:p w:rsidR="00000000" w:rsidDel="00000000" w:rsidP="00000000" w:rsidRDefault="00000000" w:rsidRPr="00000000" w14:paraId="000000FC">
      <w:pPr>
        <w:tabs>
          <w:tab w:val="left" w:leader="none" w:pos="960"/>
        </w:tabs>
        <w:ind w:left="-540"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left" w:leader="none" w:pos="960"/>
        </w:tabs>
        <w:ind w:left="-54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color w:val="000000"/>
          <w:sz w:val="20"/>
          <w:szCs w:val="20"/>
          <w:rtl w:val="0"/>
        </w:rPr>
        <w:t xml:space="preserve">COMPUTER PROFICIENCY</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9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RStudio, GitHub. </w:t>
      </w:r>
      <w:r w:rsidDel="00000000" w:rsidR="00000000" w:rsidRPr="00000000">
        <w:rPr>
          <w:rFonts w:ascii="Times New Roman" w:cs="Times New Roman" w:eastAsia="Times New Roman" w:hAnsi="Times New Roman"/>
          <w:color w:val="000000"/>
          <w:sz w:val="20"/>
          <w:szCs w:val="20"/>
          <w:rtl w:val="0"/>
        </w:rPr>
        <w:t xml:space="preserve">Adobe Acrobat; Canvas; ECWeb; Google Calendar/Doc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00"/>
          <w:sz w:val="20"/>
          <w:szCs w:val="20"/>
          <w:rtl w:val="0"/>
        </w:rPr>
        <w:t xml:space="preserve">Drive/Forms; Lesson</w:t>
      </w:r>
      <w:r w:rsidDel="00000000" w:rsidR="00000000" w:rsidRPr="00000000">
        <w:rPr>
          <w:rFonts w:ascii="Times New Roman" w:cs="Times New Roman" w:eastAsia="Times New Roman" w:hAnsi="Times New Roman"/>
          <w:sz w:val="20"/>
          <w:szCs w:val="20"/>
          <w:rtl w:val="0"/>
        </w:rPr>
        <w:t xml:space="preserve">Pix;</w:t>
      </w:r>
      <w:r w:rsidDel="00000000" w:rsidR="00000000" w:rsidRPr="00000000">
        <w:rPr>
          <w:rFonts w:ascii="Times New Roman" w:cs="Times New Roman" w:eastAsia="Times New Roman" w:hAnsi="Times New Roman"/>
          <w:color w:val="000000"/>
          <w:sz w:val="20"/>
          <w:szCs w:val="20"/>
          <w:rtl w:val="0"/>
        </w:rPr>
        <w:t xml:space="preserve"> MailChimp; Microsoft Excel/PowerPoint/Team/Word; Outlook </w:t>
      </w:r>
      <w:r w:rsidDel="00000000" w:rsidR="00000000" w:rsidRPr="00000000">
        <w:rPr>
          <w:rFonts w:ascii="Times New Roman" w:cs="Times New Roman" w:eastAsia="Times New Roman" w:hAnsi="Times New Roman"/>
          <w:sz w:val="20"/>
          <w:szCs w:val="20"/>
          <w:rtl w:val="0"/>
        </w:rPr>
        <w:t xml:space="preserve">Email/Calendar</w:t>
      </w:r>
      <w:r w:rsidDel="00000000" w:rsidR="00000000" w:rsidRPr="00000000">
        <w:rPr>
          <w:rFonts w:ascii="Times New Roman" w:cs="Times New Roman" w:eastAsia="Times New Roman" w:hAnsi="Times New Roman"/>
          <w:color w:val="000000"/>
          <w:sz w:val="20"/>
          <w:szCs w:val="20"/>
          <w:rtl w:val="0"/>
        </w:rPr>
        <w:t xml:space="preserve">; WordPress; Qualtrics; Zoom. </w:t>
      </w:r>
      <w:r w:rsidDel="00000000" w:rsidR="00000000" w:rsidRPr="00000000">
        <w:rPr>
          <w:rFonts w:ascii="Times New Roman" w:cs="Times New Roman" w:eastAsia="Times New Roman" w:hAnsi="Times New Roman"/>
          <w:sz w:val="20"/>
          <w:szCs w:val="20"/>
          <w:rtl w:val="0"/>
        </w:rPr>
        <w:t xml:space="preserve">Intermediate</w:t>
      </w:r>
      <w:r w:rsidDel="00000000" w:rsidR="00000000" w:rsidRPr="00000000">
        <w:rPr>
          <w:rFonts w:ascii="Times New Roman" w:cs="Times New Roman" w:eastAsia="Times New Roman" w:hAnsi="Times New Roman"/>
          <w:color w:val="000000"/>
          <w:sz w:val="20"/>
          <w:szCs w:val="20"/>
          <w:rtl w:val="0"/>
        </w:rPr>
        <w:t xml:space="preserve"> level user of SPSS.</w:t>
      </w:r>
      <w:r w:rsidDel="00000000" w:rsidR="00000000" w:rsidRPr="00000000">
        <w:rPr>
          <w:rtl w:val="0"/>
        </w:rPr>
      </w:r>
    </w:p>
    <w:sectPr>
      <w:pgSz w:h="15840" w:w="12240" w:orient="portrait"/>
      <w:pgMar w:bottom="810" w:top="900" w:left="1080" w:right="5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MS Mincho"/>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ExtraBold">
    <w:embedBold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omfortaa">
    <w:embedRegular w:fontKey="{00000000-0000-0000-0000-000000000000}" r:id="rId13" w:subsetted="0"/>
    <w:embedBold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yperlink">
    <w:name w:val="Hyperlink"/>
    <w:basedOn w:val="DefaultParagraphFont"/>
    <w:uiPriority w:val="99"/>
    <w:unhideWhenUsed w:val="1"/>
    <w:rsid w:val="008C4B30"/>
    <w:rPr>
      <w:color w:val="0000ff" w:themeColor="hyperlink"/>
      <w:u w:val="single"/>
    </w:rPr>
  </w:style>
  <w:style w:type="character" w:styleId="UnresolvedMention">
    <w:name w:val="Unresolved Mention"/>
    <w:basedOn w:val="DefaultParagraphFont"/>
    <w:uiPriority w:val="99"/>
    <w:semiHidden w:val="1"/>
    <w:unhideWhenUsed w:val="1"/>
    <w:rsid w:val="008C4B30"/>
    <w:rPr>
      <w:color w:val="605e5c"/>
      <w:shd w:color="auto" w:fill="e1dfdd" w:val="clear"/>
    </w:rPr>
  </w:style>
  <w:style w:type="character" w:styleId="FollowedHyperlink">
    <w:name w:val="FollowedHyperlink"/>
    <w:basedOn w:val="DefaultParagraphFont"/>
    <w:uiPriority w:val="99"/>
    <w:semiHidden w:val="1"/>
    <w:unhideWhenUsed w:val="1"/>
    <w:rsid w:val="00992C54"/>
    <w:rPr>
      <w:color w:val="800080" w:themeColor="followedHyperlink"/>
      <w:u w:val="single"/>
    </w:rPr>
  </w:style>
  <w:style w:type="paragraph" w:styleId="ListParagraph">
    <w:name w:val="List Paragraph"/>
    <w:basedOn w:val="Normal"/>
    <w:uiPriority w:val="34"/>
    <w:qFormat w:val="1"/>
    <w:rsid w:val="009C302D"/>
    <w:pPr>
      <w:ind w:left="720"/>
      <w:contextualSpacing w:val="1"/>
    </w:p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y.tesol.org/communities/allcommunities" TargetMode="External"/><Relationship Id="rId10" Type="http://schemas.openxmlformats.org/officeDocument/2006/relationships/hyperlink" Target="https://www.linkedin.com/in/maikohata/" TargetMode="External"/><Relationship Id="rId13" Type="http://schemas.openxmlformats.org/officeDocument/2006/relationships/hyperlink" Target="https://multilingualeugene.wordpress.com/" TargetMode="External"/><Relationship Id="rId12" Type="http://schemas.openxmlformats.org/officeDocument/2006/relationships/hyperlink" Target="https://maihata.github.io/finalpro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hata.github.io/finalproj/" TargetMode="External"/><Relationship Id="rId14" Type="http://schemas.openxmlformats.org/officeDocument/2006/relationships/hyperlink" Target="http://tinyurl.com/multiki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aikohatadelaney@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OpenSansExtraBold-boldItalic.ttf"/><Relationship Id="rId13" Type="http://schemas.openxmlformats.org/officeDocument/2006/relationships/font" Target="fonts/Comfortaa-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OpenSansExtraBold-bold.ttf"/><Relationship Id="rId15" Type="http://schemas.openxmlformats.org/officeDocument/2006/relationships/font" Target="fonts/OpenSans-regular.ttf"/><Relationship Id="rId14" Type="http://schemas.openxmlformats.org/officeDocument/2006/relationships/font" Target="fonts/Comfortaa-bold.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Lato-regular.ttf"/><Relationship Id="rId6" Type="http://schemas.openxmlformats.org/officeDocument/2006/relationships/font" Target="fonts/Lato-bold.ttf"/><Relationship Id="rId18" Type="http://schemas.openxmlformats.org/officeDocument/2006/relationships/font" Target="fonts/OpenSans-boldItalic.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gixBs/o568XEDsi6bOHAZ2pxA==">CgMxLjA4AHIhMTBCYjdUS3pIOHAwWmIxcmNOVjhIZld0Q1F3aGJSN0p6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2025-10-07T03:05:00Z</dcterms:created>
</cp:coreProperties>
</file>