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0CD50" w14:textId="190014A2" w:rsidR="00862FBD" w:rsidRPr="00862FBD" w:rsidRDefault="00862FBD" w:rsidP="00862FBD">
      <w:pPr>
        <w:pStyle w:val="Heading1"/>
      </w:pPr>
      <w:r w:rsidRPr="00862FBD">
        <w:t xml:space="preserve">Decision Log Entry </w:t>
      </w:r>
      <w:r>
        <w:t>2</w:t>
      </w:r>
    </w:p>
    <w:p w14:paraId="48117298" w14:textId="77777777" w:rsidR="00862FBD" w:rsidRPr="00862FBD" w:rsidRDefault="00862FBD" w:rsidP="00862FBD">
      <w:pPr>
        <w:pStyle w:val="Heading2"/>
      </w:pPr>
      <w:r w:rsidRPr="00862FBD">
        <w:t>0. Context: Why does this question exist?</w:t>
      </w:r>
    </w:p>
    <w:p w14:paraId="606606B6" w14:textId="77777777" w:rsidR="00862FBD" w:rsidRPr="00862FBD" w:rsidRDefault="00862FBD" w:rsidP="00862FBD">
      <w:r w:rsidRPr="00862FBD">
        <w:rPr>
          <w:b/>
          <w:bCs/>
        </w:rPr>
        <w:t>Project/assignment this belongs to:</w:t>
      </w:r>
    </w:p>
    <w:p w14:paraId="451C579F" w14:textId="77777777" w:rsidR="00862FBD" w:rsidRDefault="00862FBD" w:rsidP="00862FBD">
      <w:pPr>
        <w:rPr>
          <w:i/>
          <w:iCs/>
        </w:rPr>
      </w:pPr>
      <w:r w:rsidRPr="00862FBD">
        <w:rPr>
          <w:i/>
          <w:iCs/>
        </w:rPr>
        <w:t>[Which project? Which sprint? Which research phase?]</w:t>
      </w:r>
    </w:p>
    <w:p w14:paraId="4BB7F36D" w14:textId="6979C2F3" w:rsidR="00862FBD" w:rsidRPr="00862FBD" w:rsidRDefault="00862FBD" w:rsidP="00862FBD">
      <w:r>
        <w:t>LLM benchmark project in 1</w:t>
      </w:r>
      <w:r w:rsidRPr="00862FBD">
        <w:rPr>
          <w:vertAlign w:val="superscript"/>
        </w:rPr>
        <w:t>st</w:t>
      </w:r>
      <w:r>
        <w:t xml:space="preserve"> print and in the phase of analyzing </w:t>
      </w:r>
      <w:r w:rsidR="003C3FEB">
        <w:t>and advising</w:t>
      </w:r>
    </w:p>
    <w:p w14:paraId="6B5A50FE" w14:textId="77777777" w:rsidR="00862FBD" w:rsidRPr="00862FBD" w:rsidRDefault="00862FBD" w:rsidP="00862FBD">
      <w:r w:rsidRPr="00862FBD">
        <w:rPr>
          <w:b/>
          <w:bCs/>
        </w:rPr>
        <w:t>Why this matters right now:</w:t>
      </w:r>
    </w:p>
    <w:p w14:paraId="5E5E725D" w14:textId="2E8AAB2B" w:rsidR="00F40227" w:rsidRDefault="00B4590F" w:rsidP="00862FBD">
      <w:r w:rsidRPr="00B4590F">
        <w:t>I now understand the problem, but I need to decide how to evaluate LLMs properly.</w:t>
      </w:r>
      <w:r>
        <w:t xml:space="preserve"> Without the understanding of which methodology suitable for the benchmark design</w:t>
      </w:r>
      <w:r w:rsidR="00F40227">
        <w:t xml:space="preserve"> also I will not know </w:t>
      </w:r>
      <w:r w:rsidR="00F40227" w:rsidRPr="00F40227">
        <w:t>what kind of data to collect, what type of evaluation to use, or what exactly the benchmark should measure.</w:t>
      </w:r>
    </w:p>
    <w:p w14:paraId="330593B1" w14:textId="157C5891" w:rsidR="00862FBD" w:rsidRPr="00862FBD" w:rsidRDefault="00862FBD" w:rsidP="00862FBD">
      <w:r w:rsidRPr="00862FBD">
        <w:rPr>
          <w:rFonts w:ascii="Segoe UI Emoji" w:hAnsi="Segoe UI Emoji" w:cs="Segoe UI Emoji"/>
          <w:b/>
          <w:bCs/>
        </w:rPr>
        <w:t>🔗</w:t>
      </w:r>
      <w:r w:rsidRPr="00862FBD">
        <w:rPr>
          <w:b/>
          <w:bCs/>
        </w:rPr>
        <w:t xml:space="preserve"> Where this fits:</w:t>
      </w:r>
    </w:p>
    <w:p w14:paraId="300B6878" w14:textId="77777777" w:rsidR="008B5463" w:rsidRDefault="008B5463" w:rsidP="008B5463">
      <w:pPr>
        <w:pStyle w:val="ListParagraph"/>
        <w:numPr>
          <w:ilvl w:val="0"/>
          <w:numId w:val="1"/>
        </w:numPr>
      </w:pPr>
      <w:hyperlink r:id="rId5" w:history="1">
        <w:r>
          <w:rPr>
            <w:rStyle w:val="Hyperlink"/>
          </w:rPr>
          <w:t>Assignment description: “Recreate StackEval benchmark”</w:t>
        </w:r>
      </w:hyperlink>
      <w:r>
        <w:t xml:space="preserve"> </w:t>
      </w:r>
    </w:p>
    <w:p w14:paraId="73CF8F33" w14:textId="531B9667" w:rsidR="00D250E2" w:rsidRDefault="008B5463" w:rsidP="00862FBD">
      <w:pPr>
        <w:pStyle w:val="ListParagraph"/>
        <w:numPr>
          <w:ilvl w:val="0"/>
          <w:numId w:val="1"/>
        </w:numPr>
      </w:pPr>
      <w:r w:rsidRPr="002F431F">
        <w:t>Sprint 1 goal: Domain understanding and experiment design</w:t>
      </w:r>
    </w:p>
    <w:p w14:paraId="4E56830E" w14:textId="1BEC4864" w:rsidR="00F40227" w:rsidRPr="00862FBD" w:rsidRDefault="00F40227" w:rsidP="00862FBD">
      <w:pPr>
        <w:pStyle w:val="ListParagraph"/>
        <w:numPr>
          <w:ilvl w:val="0"/>
          <w:numId w:val="1"/>
        </w:numPr>
      </w:pPr>
      <w:r>
        <w:t>Decision Log 1</w:t>
      </w:r>
    </w:p>
    <w:p w14:paraId="2B6AAE8A" w14:textId="77777777" w:rsidR="00862FBD" w:rsidRPr="00862FBD" w:rsidRDefault="00000000" w:rsidP="00862FBD">
      <w:r>
        <w:pict w14:anchorId="03718F68">
          <v:rect id="_x0000_i1025" style="width:0;height:1.5pt" o:hralign="center" o:hrstd="t" o:hr="t" fillcolor="#a0a0a0" stroked="f"/>
        </w:pict>
      </w:r>
    </w:p>
    <w:p w14:paraId="36B6A1CD" w14:textId="77777777" w:rsidR="00862FBD" w:rsidRPr="00862FBD" w:rsidRDefault="00862FBD" w:rsidP="00862FBD">
      <w:pPr>
        <w:pStyle w:val="Heading2"/>
      </w:pPr>
      <w:r w:rsidRPr="00862FBD">
        <w:t>1. My research question:</w:t>
      </w:r>
    </w:p>
    <w:p w14:paraId="1769FBC2" w14:textId="13019CCB" w:rsidR="00862FBD" w:rsidRPr="00862FBD" w:rsidRDefault="00C572AD" w:rsidP="00862FBD">
      <w:r w:rsidRPr="00C572AD">
        <w:t xml:space="preserve"> Which benchmarking approach should be used to evaluate LLMs for coding assistance</w:t>
      </w:r>
      <w:r w:rsidR="00341E44">
        <w:t xml:space="preserve"> </w:t>
      </w:r>
      <w:r w:rsidRPr="00C572AD">
        <w:t>?</w:t>
      </w:r>
    </w:p>
    <w:p w14:paraId="57EC037D" w14:textId="77777777" w:rsidR="00862FBD" w:rsidRPr="00862FBD" w:rsidRDefault="00862FBD" w:rsidP="00862FBD">
      <w:pPr>
        <w:pStyle w:val="Heading2"/>
      </w:pPr>
      <w:r w:rsidRPr="00862FBD">
        <w:t>2. Current LO stage:</w:t>
      </w:r>
    </w:p>
    <w:p w14:paraId="144EAD3A" w14:textId="283C705A" w:rsidR="00862FBD" w:rsidRPr="00862FBD" w:rsidRDefault="00862FBD" w:rsidP="00862FBD">
      <w:r w:rsidRPr="00862FBD">
        <w:t>[</w:t>
      </w:r>
      <w:r w:rsidR="00F40227">
        <w:t>X</w:t>
      </w:r>
      <w:r w:rsidRPr="00862FBD">
        <w:t>] Analyzing    [</w:t>
      </w:r>
      <w:r w:rsidR="00C572AD">
        <w:t>X</w:t>
      </w:r>
      <w:r w:rsidRPr="00862FBD">
        <w:t>] Advising    [ ] Designing    [ ] Realizing    [ ] Managing</w:t>
      </w:r>
    </w:p>
    <w:p w14:paraId="2958433E" w14:textId="77777777" w:rsidR="00862FBD" w:rsidRPr="00862FBD" w:rsidRDefault="00000000" w:rsidP="00862FBD">
      <w:r>
        <w:pict w14:anchorId="36974027">
          <v:rect id="_x0000_i1026" style="width:0;height:1.5pt" o:hralign="center" o:hrstd="t" o:hr="t" fillcolor="#a0a0a0" stroked="f"/>
        </w:pict>
      </w:r>
    </w:p>
    <w:p w14:paraId="3A186BB4" w14:textId="77777777" w:rsidR="00862FBD" w:rsidRPr="00862FBD" w:rsidRDefault="00862FBD" w:rsidP="00862FBD">
      <w:pPr>
        <w:pStyle w:val="Heading2"/>
      </w:pPr>
      <w:r w:rsidRPr="00862FBD">
        <w:t>3. What makes a good decision here?</w:t>
      </w:r>
    </w:p>
    <w:p w14:paraId="55E8AB7C" w14:textId="77777777" w:rsidR="00862FBD" w:rsidRPr="00862FBD" w:rsidRDefault="00862FBD" w:rsidP="00862FBD">
      <w:r w:rsidRPr="00862FBD">
        <w:rPr>
          <w:b/>
          <w:bCs/>
        </w:rPr>
        <w:t>My criteria for success:</w:t>
      </w:r>
    </w:p>
    <w:p w14:paraId="7B398C94" w14:textId="7FEE0113" w:rsidR="00F40227" w:rsidRDefault="00862FBD" w:rsidP="00862FBD">
      <w:r w:rsidRPr="00862FBD">
        <w:t>• Criterion 1</w:t>
      </w:r>
      <w:r w:rsidR="00CF46F3">
        <w:t xml:space="preserve"> : </w:t>
      </w:r>
      <w:r w:rsidR="002722D1" w:rsidRPr="002722D1">
        <w:t xml:space="preserve">The benchmark should be feasible to run within the constraints of this project. The evaluation method must work with </w:t>
      </w:r>
      <w:r w:rsidR="002722D1">
        <w:t xml:space="preserve">a </w:t>
      </w:r>
      <w:r w:rsidR="002722D1" w:rsidRPr="002722D1">
        <w:t xml:space="preserve">dataset and </w:t>
      </w:r>
      <w:r w:rsidR="002722D1">
        <w:t>give score 0-3</w:t>
      </w:r>
      <w:r w:rsidR="002722D1" w:rsidRPr="002722D1">
        <w:t xml:space="preserve"> without requiring excessive resources or coordination.</w:t>
      </w:r>
    </w:p>
    <w:p w14:paraId="7161D209" w14:textId="5189A7E8" w:rsidR="00862FBD" w:rsidRPr="00862FBD" w:rsidRDefault="00862FBD" w:rsidP="00862FBD">
      <w:r w:rsidRPr="00862FBD">
        <w:t>• Criterion 2</w:t>
      </w:r>
      <w:r w:rsidR="00CF46F3">
        <w:t xml:space="preserve"> : </w:t>
      </w:r>
      <w:r w:rsidR="00341E44" w:rsidRPr="00341E44">
        <w:t>The benchmark must evaluate whether the model actually solves real coding problems and gives useful explanations.</w:t>
      </w:r>
    </w:p>
    <w:p w14:paraId="7B57D6CE" w14:textId="0CEEA4EB" w:rsidR="00862FBD" w:rsidRPr="00862FBD" w:rsidRDefault="00862FBD" w:rsidP="00862FBD">
      <w:r w:rsidRPr="00862FBD">
        <w:lastRenderedPageBreak/>
        <w:t>• Criterion 3</w:t>
      </w:r>
      <w:r w:rsidR="00CF46F3">
        <w:t xml:space="preserve"> :</w:t>
      </w:r>
      <w:r w:rsidR="00773876">
        <w:t xml:space="preserve"> </w:t>
      </w:r>
      <w:r w:rsidR="00773876" w:rsidRPr="00773876">
        <w:t>The benchmark should use reasonably recent and less-exposed questions to better reflect real-world usage and reduce the risk of benchmark leakage.</w:t>
      </w:r>
    </w:p>
    <w:p w14:paraId="73D883C9" w14:textId="77777777" w:rsidR="00862FBD" w:rsidRPr="00862FBD" w:rsidRDefault="00000000" w:rsidP="00862FBD">
      <w:r>
        <w:pict w14:anchorId="6384FAEC">
          <v:rect id="_x0000_i1027" style="width:0;height:1.5pt" o:hralign="center" o:hrstd="t" o:hr="t" fillcolor="#a0a0a0" stroked="f"/>
        </w:pict>
      </w:r>
    </w:p>
    <w:p w14:paraId="5444A609" w14:textId="77777777" w:rsidR="00862FBD" w:rsidRPr="00862FBD" w:rsidRDefault="00862FBD" w:rsidP="00862FBD">
      <w:pPr>
        <w:pStyle w:val="Heading2"/>
      </w:pPr>
      <w:r w:rsidRPr="00862FBD">
        <w:t>4. What I decided</w:t>
      </w:r>
    </w:p>
    <w:p w14:paraId="40703C1E" w14:textId="591CEBD4" w:rsidR="00862FBD" w:rsidRPr="00862FBD" w:rsidRDefault="00902A5B" w:rsidP="00902A5B">
      <w:r>
        <w:t>I decided to use a StackEval-style benchmark design combined with an LLM-as-judge evaluation approach.</w:t>
      </w:r>
      <w:r>
        <w:t xml:space="preserve"> </w:t>
      </w:r>
      <w:r>
        <w:t>In this approach, LLMs are evaluated on real Stack Overflow coding questions using accepted answers as reference, while a separate LLM model is used to score responses using a structured 0–3 rubric.</w:t>
      </w:r>
      <w:r w:rsidR="00000000">
        <w:pict w14:anchorId="7F9B1901">
          <v:rect id="_x0000_i1028" style="width:0;height:1.5pt" o:hralign="center" o:hrstd="t" o:hr="t" fillcolor="#a0a0a0" stroked="f"/>
        </w:pict>
      </w:r>
    </w:p>
    <w:p w14:paraId="2CBF10CF" w14:textId="77777777" w:rsidR="00862FBD" w:rsidRPr="00862FBD" w:rsidRDefault="00862FBD" w:rsidP="00862FBD">
      <w:pPr>
        <w:pStyle w:val="Heading2"/>
      </w:pPr>
      <w:r w:rsidRPr="00862FBD">
        <w:t>5. Why this decision</w:t>
      </w:r>
    </w:p>
    <w:p w14:paraId="1AE0E75B" w14:textId="6C55CC61" w:rsidR="00862FBD" w:rsidRPr="003C3FEB" w:rsidRDefault="00862FBD" w:rsidP="00862FBD">
      <w:r w:rsidRPr="00862FBD">
        <w:rPr>
          <w:b/>
          <w:bCs/>
        </w:rPr>
        <w:t>Method I used:</w:t>
      </w:r>
    </w:p>
    <w:p w14:paraId="5B410408" w14:textId="6BBD1DA8" w:rsidR="00F40227" w:rsidRPr="00862FBD" w:rsidRDefault="00F40227" w:rsidP="00862FBD">
      <w:r>
        <w:t xml:space="preserve">I used the </w:t>
      </w:r>
      <w:r w:rsidRPr="00F40227">
        <w:t>literature study and benchmark comparison</w:t>
      </w:r>
      <w:r w:rsidR="00103A79">
        <w:t xml:space="preserve">, </w:t>
      </w:r>
    </w:p>
    <w:p w14:paraId="4118455B" w14:textId="77777777" w:rsidR="00862FBD" w:rsidRPr="00862FBD" w:rsidRDefault="00862FBD" w:rsidP="00862FBD">
      <w:r w:rsidRPr="00862FBD">
        <w:rPr>
          <w:b/>
          <w:bCs/>
        </w:rPr>
        <w:t>What I found/observed:</w:t>
      </w:r>
    </w:p>
    <w:p w14:paraId="0DA7E62F" w14:textId="6B9BA209" w:rsidR="003B4D61" w:rsidRDefault="00F40227" w:rsidP="003B4D61">
      <w:pPr>
        <w:pStyle w:val="ListParagraph"/>
        <w:numPr>
          <w:ilvl w:val="0"/>
          <w:numId w:val="1"/>
        </w:numPr>
      </w:pPr>
      <w:r>
        <w:t xml:space="preserve">From </w:t>
      </w:r>
      <w:r w:rsidR="003B4D61">
        <w:t xml:space="preserve">the research, I </w:t>
      </w:r>
      <w:r w:rsidR="003B4D61" w:rsidRPr="003B4D61">
        <w:t>found that traditional text-based metrics such as BLEU and ROUGE are weak for evaluating coding tasks. They mainly compare overlap between texts, but in programming there can be multiple correct solutions to the same problem. A different answer can still be fully valid, even if it does not look similar to the reference answer.</w:t>
      </w:r>
    </w:p>
    <w:p w14:paraId="5B298FD8" w14:textId="1BBBCB7B" w:rsidR="00862FBD" w:rsidRDefault="00F40227" w:rsidP="003B4D61">
      <w:pPr>
        <w:pStyle w:val="ListParagraph"/>
        <w:numPr>
          <w:ilvl w:val="0"/>
          <w:numId w:val="1"/>
        </w:numPr>
      </w:pPr>
      <w:r>
        <w:t xml:space="preserve"> </w:t>
      </w:r>
      <w:r w:rsidR="003B4D61">
        <w:t xml:space="preserve">I also found </w:t>
      </w:r>
      <w:r w:rsidR="003B4D61" w:rsidRPr="003B4D61">
        <w:t>that academic benchmarks such as HumanEval and general LLM benchmarks are useful for measuring parts of model performance, but they do not fully reflect real coding assistance. In a real coding support scenario, the model needs to do more than generate code that looks correct. It should also explain the problem clearly, give relevant reasoning, and actually help solve the user’s issue.</w:t>
      </w:r>
    </w:p>
    <w:p w14:paraId="5CAFEF82" w14:textId="4B9CEA9F" w:rsidR="003C3FEB" w:rsidRDefault="003C3FEB" w:rsidP="003B4D61">
      <w:pPr>
        <w:pStyle w:val="ListParagraph"/>
        <w:numPr>
          <w:ilvl w:val="0"/>
          <w:numId w:val="1"/>
        </w:numPr>
      </w:pPr>
      <w:r w:rsidRPr="003C3FEB">
        <w:t>StackEval uses real questions from Stack Overflow and focuses on practical usefulness. This is closer to real-world usage compared to academic benchmarks.</w:t>
      </w:r>
    </w:p>
    <w:p w14:paraId="2B0AC22A" w14:textId="058DD295" w:rsidR="00767F48" w:rsidRDefault="00767F48" w:rsidP="00103A79">
      <w:pPr>
        <w:pStyle w:val="ListParagraph"/>
        <w:numPr>
          <w:ilvl w:val="0"/>
          <w:numId w:val="1"/>
        </w:numPr>
      </w:pPr>
      <w:r w:rsidRPr="00767F48">
        <w:t>For my benchmark, Stack Overflow accepted answers will be used as reference answers, but not as absolute truth, because some coding problems can have more than one valid solution.</w:t>
      </w:r>
    </w:p>
    <w:p w14:paraId="2F0AA741" w14:textId="28D460C9" w:rsidR="003B4D61" w:rsidRPr="00862FBD" w:rsidRDefault="003B4D61" w:rsidP="003B4D61">
      <w:pPr>
        <w:pStyle w:val="ListParagraph"/>
        <w:numPr>
          <w:ilvl w:val="0"/>
          <w:numId w:val="1"/>
        </w:numPr>
      </w:pPr>
      <w:r w:rsidRPr="003B4D61">
        <w:t>To reduce benchmark leakage, I want to use recent questions from 2025–2026 where possible. This gives a better chance of testing how the models perform on less exposed questions instead of well-known benchmark examples.</w:t>
      </w:r>
    </w:p>
    <w:p w14:paraId="64803EDD" w14:textId="77777777" w:rsidR="00862FBD" w:rsidRPr="00862FBD" w:rsidRDefault="00862FBD" w:rsidP="00862FBD">
      <w:r w:rsidRPr="00862FBD">
        <w:rPr>
          <w:rFonts w:ascii="Segoe UI Emoji" w:hAnsi="Segoe UI Emoji" w:cs="Segoe UI Emoji"/>
          <w:b/>
          <w:bCs/>
        </w:rPr>
        <w:t>🔗</w:t>
      </w:r>
      <w:r w:rsidRPr="00862FBD">
        <w:rPr>
          <w:b/>
          <w:bCs/>
        </w:rPr>
        <w:t xml:space="preserve"> Evidence &amp; artifacts:</w:t>
      </w:r>
    </w:p>
    <w:p w14:paraId="26F8859E" w14:textId="77777777" w:rsidR="00862FBD" w:rsidRDefault="00862FBD" w:rsidP="00862FBD">
      <w:pPr>
        <w:rPr>
          <w:i/>
          <w:iCs/>
        </w:rPr>
      </w:pPr>
      <w:r w:rsidRPr="00862FBD">
        <w:rPr>
          <w:i/>
          <w:iCs/>
        </w:rPr>
        <w:lastRenderedPageBreak/>
        <w:t>[Links to everything this method produced: interview notes, comparison tables, test code, screenshots, data files, error logs, benchmark results]</w:t>
      </w:r>
    </w:p>
    <w:p w14:paraId="76801F63" w14:textId="014C19B3" w:rsidR="003B4D61" w:rsidRDefault="003B4D61" w:rsidP="00862FBD">
      <w:hyperlink r:id="rId6" w:history="1">
        <w:r w:rsidRPr="004E558D">
          <w:rPr>
            <w:rStyle w:val="Hyperlink"/>
          </w:rPr>
          <w:t>https://www.evidentlyai.com/blog/llm-coding-benchmarks</w:t>
        </w:r>
      </w:hyperlink>
      <w:r>
        <w:t xml:space="preserve"> </w:t>
      </w:r>
    </w:p>
    <w:p w14:paraId="7631D5D8" w14:textId="19410DB6" w:rsidR="003B4D61" w:rsidRPr="003B4D61" w:rsidRDefault="003B4D61" w:rsidP="00862FBD">
      <w:hyperlink r:id="rId7" w:history="1">
        <w:r w:rsidRPr="004E558D">
          <w:rPr>
            <w:rStyle w:val="Hyperlink"/>
          </w:rPr>
          <w:t>https://orq.ai/blog/llm-benchmarks</w:t>
        </w:r>
      </w:hyperlink>
      <w:r>
        <w:t xml:space="preserve"> </w:t>
      </w:r>
    </w:p>
    <w:p w14:paraId="6D76C10D" w14:textId="1F6317AD" w:rsidR="003C3FEB" w:rsidRDefault="003C3FEB" w:rsidP="003C3FEB">
      <w:hyperlink r:id="rId8" w:history="1">
        <w:r>
          <w:rPr>
            <w:rStyle w:val="Hyperlink"/>
          </w:rPr>
          <w:t>Benchmark LLM - domain understand.docx</w:t>
        </w:r>
      </w:hyperlink>
      <w:r>
        <w:t xml:space="preserve"> </w:t>
      </w:r>
    </w:p>
    <w:p w14:paraId="2A4789B7" w14:textId="1F3DF16E" w:rsidR="003C3FEB" w:rsidRDefault="003C3FEB" w:rsidP="003C3FEB">
      <w:hyperlink r:id="rId9" w:anchor="S4" w:history="1">
        <w:r>
          <w:rPr>
            <w:rStyle w:val="Hyperlink"/>
          </w:rPr>
          <w:t>Document research of StackEval</w:t>
        </w:r>
      </w:hyperlink>
      <w:r>
        <w:t xml:space="preserve"> </w:t>
      </w:r>
    </w:p>
    <w:p w14:paraId="45FBBD1C" w14:textId="77777777" w:rsidR="00902A5B" w:rsidRDefault="00902A5B" w:rsidP="00902A5B">
      <w:r>
        <w:t>- Small-scale validation experiment comparing human scoring and LLM-as-judge scoring (see attached spreadsheet)</w:t>
      </w:r>
    </w:p>
    <w:p w14:paraId="0C5C5920" w14:textId="77777777" w:rsidR="002722D1" w:rsidRDefault="00902A5B" w:rsidP="00902A5B">
      <w:r>
        <w:t xml:space="preserve">- Results: </w:t>
      </w:r>
      <w:r w:rsidR="002722D1" w:rsidRPr="002722D1">
        <w:t>An acceptable agreement threshold is defined as scores differing by no more than 1 point in the majority of cases.</w:t>
      </w:r>
    </w:p>
    <w:p w14:paraId="270841A2" w14:textId="6CAB8D65" w:rsidR="00902A5B" w:rsidRPr="003B4D61" w:rsidRDefault="00902A5B" w:rsidP="00902A5B">
      <w:r>
        <w:t>- Conclusion: LLM-as-judge is sufficiently reliable for this benchmark</w:t>
      </w:r>
    </w:p>
    <w:p w14:paraId="76125873" w14:textId="57541BC0" w:rsidR="00D250E2" w:rsidRPr="00862FBD" w:rsidRDefault="007C75FA" w:rsidP="00862FBD">
      <w:pPr>
        <w:rPr>
          <w:i/>
          <w:iCs/>
        </w:rPr>
      </w:pPr>
      <w:r w:rsidRPr="007C75FA">
        <w:rPr>
          <w:i/>
          <w:iCs/>
        </w:rPr>
        <w:drawing>
          <wp:inline distT="0" distB="0" distL="0" distR="0" wp14:anchorId="50B98178" wp14:editId="6FED39D5">
            <wp:extent cx="5943600" cy="3141980"/>
            <wp:effectExtent l="0" t="0" r="0" b="1270"/>
            <wp:docPr id="142612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25076" name=""/>
                    <pic:cNvPicPr/>
                  </pic:nvPicPr>
                  <pic:blipFill>
                    <a:blip r:embed="rId10"/>
                    <a:stretch>
                      <a:fillRect/>
                    </a:stretch>
                  </pic:blipFill>
                  <pic:spPr>
                    <a:xfrm>
                      <a:off x="0" y="0"/>
                      <a:ext cx="5943600" cy="3141980"/>
                    </a:xfrm>
                    <a:prstGeom prst="rect">
                      <a:avLst/>
                    </a:prstGeom>
                  </pic:spPr>
                </pic:pic>
              </a:graphicData>
            </a:graphic>
          </wp:inline>
        </w:drawing>
      </w:r>
    </w:p>
    <w:p w14:paraId="272AD65E" w14:textId="77777777" w:rsidR="00862FBD" w:rsidRPr="00862FBD" w:rsidRDefault="00862FBD" w:rsidP="00862FBD">
      <w:r w:rsidRPr="00862FBD">
        <w:rPr>
          <w:b/>
          <w:bCs/>
        </w:rPr>
        <w:t>What this means:</w:t>
      </w:r>
    </w:p>
    <w:p w14:paraId="316E9111" w14:textId="152091E7" w:rsidR="00862FBD" w:rsidRPr="00862FBD" w:rsidRDefault="003B4D61" w:rsidP="00862FBD">
      <w:r w:rsidRPr="003B4D61">
        <w:t xml:space="preserve">This shows that a benchmark for coding assistance should not only test whether the generated code is technically similar to a reference answer. It should also test whether the response is practically helpful for a developer. </w:t>
      </w:r>
      <w:r w:rsidR="00902A5B" w:rsidRPr="00902A5B">
        <w:t>StackEval-style evaluation with LLM-as-a-judge is the approach that best balances accuracy, feasibility, and consistency for this scope.</w:t>
      </w:r>
    </w:p>
    <w:p w14:paraId="79C00680" w14:textId="77777777" w:rsidR="00862FBD" w:rsidRPr="00862FBD" w:rsidRDefault="00862FBD" w:rsidP="00862FBD">
      <w:r w:rsidRPr="00862FBD">
        <w:rPr>
          <w:b/>
          <w:bCs/>
        </w:rPr>
        <w:t>So I decided:</w:t>
      </w:r>
    </w:p>
    <w:p w14:paraId="0FBA5B5A" w14:textId="7D9E5ACD" w:rsidR="00862FBD" w:rsidRPr="00862FBD" w:rsidRDefault="00902A5B" w:rsidP="00862FBD">
      <w:r w:rsidRPr="00902A5B">
        <w:lastRenderedPageBreak/>
        <w:t>So I decided to use a StackEval-inspired benchmark combined with an LLM-as-judge evaluation method, as it allows evaluation of real-world coding usefulness while remaining feasible within project constraints.</w:t>
      </w:r>
      <w:r w:rsidR="00000000">
        <w:pict w14:anchorId="7C1B436E">
          <v:rect id="_x0000_i1029" style="width:0;height:1.5pt" o:hralign="center" o:hrstd="t" o:hr="t" fillcolor="#a0a0a0" stroked="f"/>
        </w:pict>
      </w:r>
    </w:p>
    <w:p w14:paraId="7B4F48AF" w14:textId="77777777" w:rsidR="00862FBD" w:rsidRPr="00862FBD" w:rsidRDefault="00862FBD" w:rsidP="00862FBD">
      <w:pPr>
        <w:pStyle w:val="Heading2"/>
      </w:pPr>
      <w:r w:rsidRPr="00862FBD">
        <w:t>6. Does this hold up?</w:t>
      </w:r>
    </w:p>
    <w:p w14:paraId="2BA45C3C" w14:textId="77777777" w:rsidR="00862FBD" w:rsidRPr="00862FBD" w:rsidRDefault="00862FBD" w:rsidP="00862FBD">
      <w:r w:rsidRPr="00862FBD">
        <w:rPr>
          <w:b/>
          <w:bCs/>
        </w:rPr>
        <w:t>How well this meets my criteria:</w:t>
      </w:r>
    </w:p>
    <w:p w14:paraId="1EC0E2F5" w14:textId="4F5FBDFE" w:rsidR="007C75FA" w:rsidRPr="00862FBD" w:rsidRDefault="00862FBD" w:rsidP="00862FBD">
      <w:r w:rsidRPr="00862FBD">
        <w:t>• Criterion 1: [</w:t>
      </w:r>
      <w:r w:rsidRPr="00862FBD">
        <w:rPr>
          <w:rFonts w:ascii="Segoe UI Emoji" w:hAnsi="Segoe UI Emoji" w:cs="Segoe UI Emoji"/>
        </w:rPr>
        <w:t>✅</w:t>
      </w:r>
      <w:r w:rsidRPr="00862FBD">
        <w:t xml:space="preserve">] </w:t>
      </w:r>
      <w:r w:rsidR="003B4D61">
        <w:t>–</w:t>
      </w:r>
      <w:r w:rsidRPr="00862FBD">
        <w:t xml:space="preserve"> </w:t>
      </w:r>
      <w:r w:rsidR="007C75FA" w:rsidRPr="007C75FA">
        <w:t>LLM-as-a-judge is feasible because it doesn't require human recruiters, can handle 20–25 questions, and produces consistent scores through a rubric</w:t>
      </w:r>
    </w:p>
    <w:p w14:paraId="6C368114" w14:textId="5295ED4E" w:rsidR="00862FBD" w:rsidRPr="00862FBD" w:rsidRDefault="00862FBD" w:rsidP="003B4D61">
      <w:pPr>
        <w:ind w:left="720" w:hanging="720"/>
      </w:pPr>
      <w:r w:rsidRPr="00862FBD">
        <w:t>• Criterion 2: [</w:t>
      </w:r>
      <w:r w:rsidRPr="00862FBD">
        <w:rPr>
          <w:rFonts w:ascii="Segoe UI Emoji" w:hAnsi="Segoe UI Emoji" w:cs="Segoe UI Emoji"/>
        </w:rPr>
        <w:t>✅</w:t>
      </w:r>
      <w:r w:rsidRPr="00862FBD">
        <w:t xml:space="preserve">] - </w:t>
      </w:r>
      <w:r w:rsidR="003B4D61">
        <w:t>Th</w:t>
      </w:r>
      <w:r w:rsidR="003B4D61" w:rsidRPr="003B4D61">
        <w:t xml:space="preserve">is approach evaluates actual coding </w:t>
      </w:r>
      <w:r w:rsidR="00902A5B">
        <w:t>assitance</w:t>
      </w:r>
      <w:r w:rsidR="003B4D61" w:rsidRPr="003B4D61">
        <w:t xml:space="preserve"> scenarios instead of</w:t>
      </w:r>
      <w:r w:rsidR="00902A5B">
        <w:t xml:space="preserve"> </w:t>
      </w:r>
      <w:r w:rsidR="003B4D61" w:rsidRPr="003B4D61">
        <w:t>only benchmark-style coding tasks.</w:t>
      </w:r>
    </w:p>
    <w:p w14:paraId="0202D760" w14:textId="04A3CE83" w:rsidR="00862FBD" w:rsidRPr="00862FBD" w:rsidRDefault="00862FBD" w:rsidP="00862FBD">
      <w:r w:rsidRPr="00862FBD">
        <w:t>• Criterion 3: [</w:t>
      </w:r>
      <w:r w:rsidRPr="00862FBD">
        <w:rPr>
          <w:rFonts w:ascii="Segoe UI Emoji" w:hAnsi="Segoe UI Emoji" w:cs="Segoe UI Emoji"/>
        </w:rPr>
        <w:t>🟡</w:t>
      </w:r>
      <w:r w:rsidR="003B4D61">
        <w:t>]</w:t>
      </w:r>
      <w:r w:rsidRPr="00862FBD">
        <w:t xml:space="preserve"> </w:t>
      </w:r>
      <w:r w:rsidR="003B4D61">
        <w:t>–</w:t>
      </w:r>
      <w:r w:rsidRPr="00862FBD">
        <w:t xml:space="preserve"> </w:t>
      </w:r>
      <w:r w:rsidR="003B4D61">
        <w:t xml:space="preserve">The unseen questions will help lower the risk of data leakage but will not full guarantee </w:t>
      </w:r>
    </w:p>
    <w:p w14:paraId="420D4223" w14:textId="77777777" w:rsidR="00862FBD" w:rsidRPr="00862FBD" w:rsidRDefault="00862FBD" w:rsidP="00862FBD">
      <w:r w:rsidRPr="00862FBD">
        <w:rPr>
          <w:b/>
          <w:bCs/>
        </w:rPr>
        <w:t>Assumptions I'm making:</w:t>
      </w:r>
    </w:p>
    <w:p w14:paraId="3E78CA61" w14:textId="77777777" w:rsidR="003C3FEB" w:rsidRDefault="003C3FEB" w:rsidP="00767F48">
      <w:pPr>
        <w:pStyle w:val="ListParagraph"/>
        <w:numPr>
          <w:ilvl w:val="0"/>
          <w:numId w:val="1"/>
        </w:numPr>
      </w:pPr>
      <w:r w:rsidRPr="003C3FEB">
        <w:t>Stack Overflow questions represent real developer problems</w:t>
      </w:r>
    </w:p>
    <w:p w14:paraId="22F445A1" w14:textId="77777777" w:rsidR="002722D1" w:rsidRDefault="00767F48" w:rsidP="00862FBD">
      <w:pPr>
        <w:pStyle w:val="ListParagraph"/>
        <w:numPr>
          <w:ilvl w:val="0"/>
          <w:numId w:val="1"/>
        </w:numPr>
      </w:pPr>
      <w:r>
        <w:t>Accepted</w:t>
      </w:r>
      <w:r w:rsidRPr="00767F48">
        <w:t xml:space="preserve"> answers are useful enough as a reference, even if they are not perfect ground truth.</w:t>
      </w:r>
    </w:p>
    <w:p w14:paraId="33EFFA46" w14:textId="77777777" w:rsidR="002722D1" w:rsidRDefault="002722D1" w:rsidP="00862FBD">
      <w:pPr>
        <w:pStyle w:val="ListParagraph"/>
        <w:numPr>
          <w:ilvl w:val="0"/>
          <w:numId w:val="1"/>
        </w:numPr>
      </w:pPr>
      <w:r w:rsidRPr="002722D1">
        <w:t>The LLM judge can approximate human evaluation sufficiently for this small-scale benchmark.</w:t>
      </w:r>
    </w:p>
    <w:p w14:paraId="01627D0E" w14:textId="101FEDBC" w:rsidR="00862FBD" w:rsidRPr="00862FBD" w:rsidRDefault="00862FBD" w:rsidP="002722D1">
      <w:r w:rsidRPr="002722D1">
        <w:rPr>
          <w:b/>
          <w:bCs/>
        </w:rPr>
        <w:t>What surprised me:</w:t>
      </w:r>
    </w:p>
    <w:p w14:paraId="5FAA7921" w14:textId="386F3BC3" w:rsidR="00767F48" w:rsidRPr="00767F48" w:rsidRDefault="00767F48" w:rsidP="00767F48">
      <w:pPr>
        <w:pStyle w:val="ListParagraph"/>
        <w:numPr>
          <w:ilvl w:val="0"/>
          <w:numId w:val="1"/>
        </w:numPr>
        <w:rPr>
          <w:i/>
          <w:iCs/>
        </w:rPr>
      </w:pPr>
      <w:r>
        <w:t xml:space="preserve">I supprised </w:t>
      </w:r>
      <w:r w:rsidRPr="00767F48">
        <w:t>by how limited traditional metrics like BLEU and ROUGE are for code evaluation</w:t>
      </w:r>
    </w:p>
    <w:p w14:paraId="2F623E44" w14:textId="77777777" w:rsidR="00862FBD" w:rsidRPr="00862FBD" w:rsidRDefault="00000000" w:rsidP="00862FBD">
      <w:r>
        <w:pict w14:anchorId="3CF6CDC5">
          <v:rect id="_x0000_i1030" style="width:0;height:1.5pt" o:hralign="center" o:hrstd="t" o:hr="t" fillcolor="#a0a0a0" stroked="f"/>
        </w:pict>
      </w:r>
    </w:p>
    <w:p w14:paraId="66FB8214" w14:textId="77777777" w:rsidR="00862FBD" w:rsidRPr="00862FBD" w:rsidRDefault="00862FBD" w:rsidP="00862FBD">
      <w:pPr>
        <w:pStyle w:val="Heading2"/>
      </w:pPr>
      <w:r w:rsidRPr="00862FBD">
        <w:t>7. What this unlocks</w:t>
      </w:r>
    </w:p>
    <w:p w14:paraId="59BA2F20" w14:textId="77777777" w:rsidR="00862FBD" w:rsidRPr="00862FBD" w:rsidRDefault="00862FBD" w:rsidP="00862FBD">
      <w:r w:rsidRPr="00862FBD">
        <w:rPr>
          <w:rFonts w:ascii="Segoe UI Emoji" w:hAnsi="Segoe UI Emoji" w:cs="Segoe UI Emoji"/>
          <w:b/>
          <w:bCs/>
        </w:rPr>
        <w:t>🔗</w:t>
      </w:r>
      <w:r w:rsidRPr="00862FBD">
        <w:rPr>
          <w:b/>
          <w:bCs/>
        </w:rPr>
        <w:t xml:space="preserve"> Implementation evidence:</w:t>
      </w:r>
    </w:p>
    <w:p w14:paraId="48CDAAF2" w14:textId="77777777" w:rsidR="00336257" w:rsidRDefault="00336257" w:rsidP="00336257">
      <w:pPr>
        <w:rPr>
          <w:i/>
          <w:iCs/>
        </w:rPr>
      </w:pPr>
      <w:hyperlink r:id="rId11" w:history="1">
        <w:r>
          <w:rPr>
            <w:rStyle w:val="Hyperlink"/>
            <w:i/>
            <w:iCs/>
          </w:rPr>
          <w:t>Benchmarking LLM approach research.docx</w:t>
        </w:r>
      </w:hyperlink>
    </w:p>
    <w:p w14:paraId="290B7C47" w14:textId="77777777" w:rsidR="00336257" w:rsidRPr="00336257" w:rsidRDefault="00336257" w:rsidP="00862FBD"/>
    <w:p w14:paraId="0C0C2F2F" w14:textId="7B167ECD" w:rsidR="00862FBD" w:rsidRPr="00862FBD" w:rsidRDefault="00862FBD" w:rsidP="00862FBD">
      <w:r w:rsidRPr="00862FBD">
        <w:rPr>
          <w:b/>
          <w:bCs/>
        </w:rPr>
        <w:t>Next LO stage:</w:t>
      </w:r>
    </w:p>
    <w:p w14:paraId="4A7ADEF6" w14:textId="778F9316" w:rsidR="00862FBD" w:rsidRPr="00862FBD" w:rsidRDefault="00767F48" w:rsidP="00862FBD">
      <w:r>
        <w:t>Design</w:t>
      </w:r>
    </w:p>
    <w:p w14:paraId="66C868BE" w14:textId="77777777" w:rsidR="00862FBD" w:rsidRPr="00862FBD" w:rsidRDefault="00862FBD" w:rsidP="00862FBD">
      <w:r w:rsidRPr="00862FBD">
        <w:rPr>
          <w:b/>
          <w:bCs/>
        </w:rPr>
        <w:t>What I can now do</w:t>
      </w:r>
      <w:r w:rsidRPr="00862FBD">
        <w:t> (that I couldn't before):</w:t>
      </w:r>
    </w:p>
    <w:p w14:paraId="0DE620AD" w14:textId="77777777" w:rsidR="00767F48" w:rsidRDefault="00767F48" w:rsidP="00767F48">
      <w:pPr>
        <w:pStyle w:val="ListParagraph"/>
        <w:numPr>
          <w:ilvl w:val="0"/>
          <w:numId w:val="1"/>
        </w:numPr>
      </w:pPr>
      <w:r w:rsidRPr="00767F48">
        <w:lastRenderedPageBreak/>
        <w:t>define the actual benchmark structure</w:t>
      </w:r>
    </w:p>
    <w:p w14:paraId="41AB67B3" w14:textId="3AF8C1A2" w:rsidR="00767F48" w:rsidRDefault="00767F48" w:rsidP="00767F48">
      <w:pPr>
        <w:pStyle w:val="ListParagraph"/>
        <w:numPr>
          <w:ilvl w:val="0"/>
          <w:numId w:val="1"/>
        </w:numPr>
      </w:pPr>
      <w:r w:rsidRPr="00767F48">
        <w:t>choose the dataset source and question categories</w:t>
      </w:r>
    </w:p>
    <w:p w14:paraId="61BDB281" w14:textId="2CE81603" w:rsidR="00767F48" w:rsidRPr="00767F48" w:rsidRDefault="00767F48" w:rsidP="00767F48">
      <w:pPr>
        <w:pStyle w:val="ListParagraph"/>
        <w:numPr>
          <w:ilvl w:val="0"/>
          <w:numId w:val="1"/>
        </w:numPr>
      </w:pPr>
      <w:r>
        <w:t>have choose the model to use and compare</w:t>
      </w:r>
    </w:p>
    <w:p w14:paraId="270BEF68" w14:textId="312C6703" w:rsidR="00767F48" w:rsidRPr="00862FBD" w:rsidRDefault="00767F48" w:rsidP="00767F48"/>
    <w:p w14:paraId="5FDC8FA6" w14:textId="77777777" w:rsidR="00862FBD" w:rsidRPr="00862FBD" w:rsidRDefault="00862FBD" w:rsidP="00862FBD">
      <w:r w:rsidRPr="00862FBD">
        <w:rPr>
          <w:b/>
          <w:bCs/>
        </w:rPr>
        <w:t>How I'll know this worked:</w:t>
      </w:r>
    </w:p>
    <w:p w14:paraId="692C8784" w14:textId="723094FF" w:rsidR="00767F48" w:rsidRDefault="00767F48" w:rsidP="00767F48">
      <w:pPr>
        <w:pStyle w:val="ListParagraph"/>
        <w:numPr>
          <w:ilvl w:val="0"/>
          <w:numId w:val="1"/>
        </w:numPr>
      </w:pPr>
      <w:r>
        <w:t xml:space="preserve">I </w:t>
      </w:r>
      <w:r w:rsidRPr="00767F48">
        <w:t>can translate this benchmark approach into a concrete benchmark design</w:t>
      </w:r>
    </w:p>
    <w:p w14:paraId="69EC069B" w14:textId="30330971" w:rsidR="003C3FEB" w:rsidRPr="00862FBD" w:rsidRDefault="003C3FEB" w:rsidP="00767F48">
      <w:pPr>
        <w:pStyle w:val="ListParagraph"/>
        <w:numPr>
          <w:ilvl w:val="0"/>
          <w:numId w:val="1"/>
        </w:numPr>
      </w:pPr>
      <w:r w:rsidRPr="003C3FEB">
        <w:t>I can explain why this approach is used when defining dataset and evaluation in the next decision log</w:t>
      </w:r>
    </w:p>
    <w:p w14:paraId="5B1704C0" w14:textId="77777777" w:rsidR="00862FBD" w:rsidRDefault="00862FBD"/>
    <w:sectPr w:rsidR="00862F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17FF7"/>
    <w:multiLevelType w:val="hybridMultilevel"/>
    <w:tmpl w:val="342CE06A"/>
    <w:lvl w:ilvl="0" w:tplc="98D6C41E">
      <w:numFmt w:val="bullet"/>
      <w:lvlText w:val="-"/>
      <w:lvlJc w:val="left"/>
      <w:pPr>
        <w:ind w:left="720" w:hanging="360"/>
      </w:pPr>
      <w:rPr>
        <w:rFonts w:ascii="Aptos" w:eastAsiaTheme="minorHAnsi" w:hAnsi="Aptos" w:cstheme="minorBidi" w:hint="default"/>
      </w:rPr>
    </w:lvl>
    <w:lvl w:ilvl="1" w:tplc="F0D26EB8">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542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BD"/>
    <w:rsid w:val="00024B76"/>
    <w:rsid w:val="00043610"/>
    <w:rsid w:val="00103A79"/>
    <w:rsid w:val="002722D1"/>
    <w:rsid w:val="00336257"/>
    <w:rsid w:val="00341E44"/>
    <w:rsid w:val="003B4D61"/>
    <w:rsid w:val="003C3FEB"/>
    <w:rsid w:val="006F35EE"/>
    <w:rsid w:val="00767F48"/>
    <w:rsid w:val="00773876"/>
    <w:rsid w:val="007C75FA"/>
    <w:rsid w:val="00862FBD"/>
    <w:rsid w:val="008B1784"/>
    <w:rsid w:val="008B5463"/>
    <w:rsid w:val="00902A5B"/>
    <w:rsid w:val="00B4590F"/>
    <w:rsid w:val="00B4626D"/>
    <w:rsid w:val="00C572AD"/>
    <w:rsid w:val="00C70415"/>
    <w:rsid w:val="00CC67A8"/>
    <w:rsid w:val="00CF46F3"/>
    <w:rsid w:val="00D250E2"/>
    <w:rsid w:val="00DC44D8"/>
    <w:rsid w:val="00E56099"/>
    <w:rsid w:val="00F40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E769"/>
  <w15:chartTrackingRefBased/>
  <w15:docId w15:val="{D64713D9-589F-4697-A941-ACDA72C0D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2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2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FBD"/>
    <w:rPr>
      <w:rFonts w:eastAsiaTheme="majorEastAsia" w:cstheme="majorBidi"/>
      <w:color w:val="272727" w:themeColor="text1" w:themeTint="D8"/>
    </w:rPr>
  </w:style>
  <w:style w:type="paragraph" w:styleId="Title">
    <w:name w:val="Title"/>
    <w:basedOn w:val="Normal"/>
    <w:next w:val="Normal"/>
    <w:link w:val="TitleChar"/>
    <w:uiPriority w:val="10"/>
    <w:qFormat/>
    <w:rsid w:val="00862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FBD"/>
    <w:pPr>
      <w:spacing w:before="160"/>
      <w:jc w:val="center"/>
    </w:pPr>
    <w:rPr>
      <w:i/>
      <w:iCs/>
      <w:color w:val="404040" w:themeColor="text1" w:themeTint="BF"/>
    </w:rPr>
  </w:style>
  <w:style w:type="character" w:customStyle="1" w:styleId="QuoteChar">
    <w:name w:val="Quote Char"/>
    <w:basedOn w:val="DefaultParagraphFont"/>
    <w:link w:val="Quote"/>
    <w:uiPriority w:val="29"/>
    <w:rsid w:val="00862FBD"/>
    <w:rPr>
      <w:i/>
      <w:iCs/>
      <w:color w:val="404040" w:themeColor="text1" w:themeTint="BF"/>
    </w:rPr>
  </w:style>
  <w:style w:type="paragraph" w:styleId="ListParagraph">
    <w:name w:val="List Paragraph"/>
    <w:basedOn w:val="Normal"/>
    <w:uiPriority w:val="34"/>
    <w:qFormat/>
    <w:rsid w:val="00862FBD"/>
    <w:pPr>
      <w:ind w:left="720"/>
      <w:contextualSpacing/>
    </w:pPr>
  </w:style>
  <w:style w:type="character" w:styleId="IntenseEmphasis">
    <w:name w:val="Intense Emphasis"/>
    <w:basedOn w:val="DefaultParagraphFont"/>
    <w:uiPriority w:val="21"/>
    <w:qFormat/>
    <w:rsid w:val="00862FBD"/>
    <w:rPr>
      <w:i/>
      <w:iCs/>
      <w:color w:val="0F4761" w:themeColor="accent1" w:themeShade="BF"/>
    </w:rPr>
  </w:style>
  <w:style w:type="paragraph" w:styleId="IntenseQuote">
    <w:name w:val="Intense Quote"/>
    <w:basedOn w:val="Normal"/>
    <w:next w:val="Normal"/>
    <w:link w:val="IntenseQuoteChar"/>
    <w:uiPriority w:val="30"/>
    <w:qFormat/>
    <w:rsid w:val="00862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FBD"/>
    <w:rPr>
      <w:i/>
      <w:iCs/>
      <w:color w:val="0F4761" w:themeColor="accent1" w:themeShade="BF"/>
    </w:rPr>
  </w:style>
  <w:style w:type="character" w:styleId="IntenseReference">
    <w:name w:val="Intense Reference"/>
    <w:basedOn w:val="DefaultParagraphFont"/>
    <w:uiPriority w:val="32"/>
    <w:qFormat/>
    <w:rsid w:val="00862FBD"/>
    <w:rPr>
      <w:b/>
      <w:bCs/>
      <w:smallCaps/>
      <w:color w:val="0F4761" w:themeColor="accent1" w:themeShade="BF"/>
      <w:spacing w:val="5"/>
    </w:rPr>
  </w:style>
  <w:style w:type="paragraph" w:styleId="NormalWeb">
    <w:name w:val="Normal (Web)"/>
    <w:basedOn w:val="Normal"/>
    <w:uiPriority w:val="99"/>
    <w:semiHidden/>
    <w:unhideWhenUsed/>
    <w:rsid w:val="00C572AD"/>
    <w:rPr>
      <w:rFonts w:ascii="Times New Roman" w:hAnsi="Times New Roman" w:cs="Times New Roman"/>
    </w:rPr>
  </w:style>
  <w:style w:type="character" w:styleId="Hyperlink">
    <w:name w:val="Hyperlink"/>
    <w:basedOn w:val="DefaultParagraphFont"/>
    <w:uiPriority w:val="99"/>
    <w:unhideWhenUsed/>
    <w:rsid w:val="00D250E2"/>
    <w:rPr>
      <w:color w:val="467886" w:themeColor="hyperlink"/>
      <w:u w:val="single"/>
    </w:rPr>
  </w:style>
  <w:style w:type="character" w:styleId="UnresolvedMention">
    <w:name w:val="Unresolved Mention"/>
    <w:basedOn w:val="DefaultParagraphFont"/>
    <w:uiPriority w:val="99"/>
    <w:semiHidden/>
    <w:unhideWhenUsed/>
    <w:rsid w:val="00D250E2"/>
    <w:rPr>
      <w:color w:val="605E5C"/>
      <w:shd w:val="clear" w:color="auto" w:fill="E1DFDD"/>
    </w:rPr>
  </w:style>
  <w:style w:type="character" w:styleId="FollowedHyperlink">
    <w:name w:val="FollowedHyperlink"/>
    <w:basedOn w:val="DefaultParagraphFont"/>
    <w:uiPriority w:val="99"/>
    <w:semiHidden/>
    <w:unhideWhenUsed/>
    <w:rsid w:val="00DC44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Benchmark%20LLM%20-%20domain%20understand.doc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rq.ai/blog/llm-benchmark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videntlyai.com/blog/llm-coding-benchmarks" TargetMode="External"/><Relationship Id="rId11" Type="http://schemas.openxmlformats.org/officeDocument/2006/relationships/hyperlink" Target="file:///C:\Users\ACER\Documents\Proftask\New%20folder\Benchmarking%20LLM%20approach%20research.docx" TargetMode="External"/><Relationship Id="rId5" Type="http://schemas.openxmlformats.org/officeDocument/2006/relationships/hyperlink" Target="https://fhict.instructure.com/courses/15749/pages/when-leaderboards-lie-building-real-world-llm-benchmarks?module_item_id=1394133"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arxiv.org/html/2412.05288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2183</TotalTime>
  <Pages>5</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Lê,Mai M.T.S.</dc:creator>
  <cp:keywords/>
  <dc:description/>
  <cp:lastModifiedBy>Lê,Mai M.T.S.</cp:lastModifiedBy>
  <cp:revision>10</cp:revision>
  <dcterms:created xsi:type="dcterms:W3CDTF">2026-03-19T05:24:00Z</dcterms:created>
  <dcterms:modified xsi:type="dcterms:W3CDTF">2026-04-09T07:39:00Z</dcterms:modified>
</cp:coreProperties>
</file>