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82ACA" w:rsidRDefault="004E487D">
      <w:pPr>
        <w:spacing w:before="240" w:line="360" w:lineRule="auto"/>
        <w:jc w:val="center"/>
        <w:rPr>
          <w:b/>
          <w:bCs/>
          <w:sz w:val="26"/>
          <w:szCs w:val="26"/>
        </w:rPr>
      </w:pPr>
      <w:r>
        <w:rPr>
          <w:b/>
          <w:bCs/>
          <w:noProof/>
          <w:sz w:val="26"/>
          <w:szCs w:val="26"/>
          <w:lang w:val="en-US"/>
        </w:rPr>
        <mc:AlternateContent>
          <mc:Choice Requires="wpg">
            <w:drawing>
              <wp:anchor distT="0" distB="0" distL="0" distR="0" simplePos="0" relativeHeight="251658240" behindDoc="1" locked="0" layoutInCell="1" hidden="0" allowOverlap="1">
                <wp:simplePos x="0" y="0"/>
                <wp:positionH relativeFrom="page">
                  <wp:posOffset>685800</wp:posOffset>
                </wp:positionH>
                <wp:positionV relativeFrom="page">
                  <wp:posOffset>563880</wp:posOffset>
                </wp:positionV>
                <wp:extent cx="6388735" cy="8604885"/>
                <wp:effectExtent l="0" t="0" r="0" b="0"/>
                <wp:wrapNone/>
                <wp:docPr id="1" name="Group 1"/>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 name="Group 2"/>
                        <wpg:cNvGrpSpPr/>
                        <wpg:grpSpPr>
                          <a:xfrm>
                            <a:off x="2151633" y="0"/>
                            <a:ext cx="6388735" cy="7560000"/>
                            <a:chOff x="1082" y="888"/>
                            <a:chExt cx="10061" cy="13551"/>
                          </a:xfrm>
                        </wpg:grpSpPr>
                        <wps:wsp>
                          <wps:cNvPr id="3" name="Rectangle 3"/>
                          <wps:cNvSpPr/>
                          <wps:spPr>
                            <a:xfrm>
                              <a:off x="1082" y="888"/>
                              <a:ext cx="10050" cy="13550"/>
                            </a:xfrm>
                            <a:prstGeom prst="rect">
                              <a:avLst/>
                            </a:prstGeom>
                            <a:noFill/>
                            <a:ln>
                              <a:noFill/>
                            </a:ln>
                          </wps:spPr>
                          <wps:txbx>
                            <w:txbxContent>
                              <w:p w:rsidR="00B82ACA" w:rsidRDefault="00B82ACA">
                                <w:pPr>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pic:cNvPicPr preferRelativeResize="0"/>
                          </pic:nvPicPr>
                          <pic:blipFill rotWithShape="1">
                            <a:blip r:embed="rId7">
                              <a:alphaModFix/>
                            </a:blip>
                            <a:srcRect/>
                            <a:stretch/>
                          </pic:blipFill>
                          <pic:spPr>
                            <a:xfrm>
                              <a:off x="1082" y="888"/>
                              <a:ext cx="10061" cy="13551"/>
                            </a:xfrm>
                            <a:prstGeom prst="rect">
                              <a:avLst/>
                            </a:prstGeom>
                            <a:noFill/>
                            <a:ln>
                              <a:noFill/>
                            </a:ln>
                          </pic:spPr>
                        </pic:pic>
                        <pic:pic xmlns:pic="http://schemas.openxmlformats.org/drawingml/2006/picture">
                          <pic:nvPicPr>
                            <pic:cNvPr id="5" name="Shape 5"/>
                            <pic:cNvPicPr preferRelativeResize="0"/>
                          </pic:nvPicPr>
                          <pic:blipFill rotWithShape="1">
                            <a:blip r:embed="rId8">
                              <a:alphaModFix/>
                            </a:blip>
                            <a:srcRect/>
                            <a:stretch/>
                          </pic:blipFill>
                          <pic:spPr>
                            <a:xfrm>
                              <a:off x="5253" y="2728"/>
                              <a:ext cx="1851" cy="1512"/>
                            </a:xfrm>
                            <a:prstGeom prst="rect">
                              <a:avLst/>
                            </a:prstGeom>
                            <a:noFill/>
                            <a:ln>
                              <a:noFill/>
                            </a:ln>
                          </pic:spPr>
                        </pic:pic>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685800</wp:posOffset>
                </wp:positionH>
                <wp:positionV relativeFrom="page">
                  <wp:posOffset>563880</wp:posOffset>
                </wp:positionV>
                <wp:extent cx="6388735" cy="8604885"/>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6388735" cy="8604885"/>
                        </a:xfrm>
                        <a:prstGeom prst="rect"/>
                        <a:ln/>
                      </pic:spPr>
                    </pic:pic>
                  </a:graphicData>
                </a:graphic>
              </wp:anchor>
            </w:drawing>
          </mc:Fallback>
        </mc:AlternateContent>
      </w:r>
      <w:r>
        <w:rPr>
          <w:b/>
          <w:bCs/>
          <w:noProof/>
          <w:sz w:val="26"/>
          <w:szCs w:val="26"/>
          <w:lang w:val="en-US"/>
        </w:rPr>
        <mc:AlternateContent>
          <mc:Choice Requires="wpg">
            <w:drawing>
              <wp:anchor distT="0" distB="0" distL="0" distR="0" simplePos="0" relativeHeight="251659264" behindDoc="1" locked="0" layoutInCell="1" hidden="0" allowOverlap="1">
                <wp:simplePos x="0" y="0"/>
                <wp:positionH relativeFrom="page">
                  <wp:posOffset>687070</wp:posOffset>
                </wp:positionH>
                <wp:positionV relativeFrom="page">
                  <wp:posOffset>563880</wp:posOffset>
                </wp:positionV>
                <wp:extent cx="6388735" cy="8604885"/>
                <wp:effectExtent l="0" t="0" r="0" b="0"/>
                <wp:wrapNone/>
                <wp:docPr id="6" name="Group 6"/>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7" name="Group 7"/>
                        <wpg:cNvGrpSpPr/>
                        <wpg:grpSpPr>
                          <a:xfrm>
                            <a:off x="2151633" y="0"/>
                            <a:ext cx="6388735" cy="7560000"/>
                            <a:chOff x="1082" y="888"/>
                            <a:chExt cx="10061" cy="13551"/>
                          </a:xfrm>
                        </wpg:grpSpPr>
                        <wps:wsp>
                          <wps:cNvPr id="8" name="Rectangle 8"/>
                          <wps:cNvSpPr/>
                          <wps:spPr>
                            <a:xfrm>
                              <a:off x="1082" y="888"/>
                              <a:ext cx="10050" cy="13550"/>
                            </a:xfrm>
                            <a:prstGeom prst="rect">
                              <a:avLst/>
                            </a:prstGeom>
                            <a:noFill/>
                            <a:ln>
                              <a:noFill/>
                            </a:ln>
                          </wps:spPr>
                          <wps:txbx>
                            <w:txbxContent>
                              <w:p w:rsidR="00B82ACA" w:rsidRDefault="00B82ACA">
                                <w:pPr>
                                  <w:textDirection w:val="btLr"/>
                                </w:pPr>
                              </w:p>
                            </w:txbxContent>
                          </wps:txbx>
                          <wps:bodyPr spcFirstLastPara="1" wrap="square" lIns="91425" tIns="91425" rIns="91425" bIns="91425" anchor="ctr" anchorCtr="0">
                            <a:noAutofit/>
                          </wps:bodyPr>
                        </wps:wsp>
                        <pic:pic xmlns:pic="http://schemas.openxmlformats.org/drawingml/2006/picture">
                          <pic:nvPicPr>
                            <pic:cNvPr id="9" name="Shape 7"/>
                            <pic:cNvPicPr preferRelativeResize="0"/>
                          </pic:nvPicPr>
                          <pic:blipFill rotWithShape="1">
                            <a:blip r:embed="rId9">
                              <a:alphaModFix/>
                            </a:blip>
                            <a:srcRect/>
                            <a:stretch/>
                          </pic:blipFill>
                          <pic:spPr>
                            <a:xfrm>
                              <a:off x="1082" y="888"/>
                              <a:ext cx="10061" cy="13551"/>
                            </a:xfrm>
                            <a:prstGeom prst="rect">
                              <a:avLst/>
                            </a:prstGeom>
                            <a:noFill/>
                            <a:ln>
                              <a:noFill/>
                            </a:ln>
                          </pic:spPr>
                        </pic:pic>
                        <pic:pic xmlns:pic="http://schemas.openxmlformats.org/drawingml/2006/picture">
                          <pic:nvPicPr>
                            <pic:cNvPr id="10" name="Shape 8"/>
                            <pic:cNvPicPr preferRelativeResize="0"/>
                          </pic:nvPicPr>
                          <pic:blipFill rotWithShape="1">
                            <a:blip r:embed="rId8">
                              <a:alphaModFix/>
                            </a:blip>
                            <a:srcRect/>
                            <a:stretch/>
                          </pic:blipFill>
                          <pic:spPr>
                            <a:xfrm>
                              <a:off x="5325" y="3208"/>
                              <a:ext cx="1851" cy="1512"/>
                            </a:xfrm>
                            <a:prstGeom prst="rect">
                              <a:avLst/>
                            </a:prstGeom>
                            <a:noFill/>
                            <a:ln>
                              <a:noFill/>
                            </a:ln>
                          </pic:spPr>
                        </pic:pic>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687070</wp:posOffset>
                </wp:positionH>
                <wp:positionV relativeFrom="page">
                  <wp:posOffset>563880</wp:posOffset>
                </wp:positionV>
                <wp:extent cx="6388735" cy="8604885"/>
                <wp:effectExtent b="0" l="0" r="0" t="0"/>
                <wp:wrapNone/>
                <wp:docPr id="2"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6388735" cy="8604885"/>
                        </a:xfrm>
                        <a:prstGeom prst="rect"/>
                        <a:ln/>
                      </pic:spPr>
                    </pic:pic>
                  </a:graphicData>
                </a:graphic>
              </wp:anchor>
            </w:drawing>
          </mc:Fallback>
        </mc:AlternateContent>
      </w:r>
      <w:r>
        <w:rPr>
          <w:b/>
          <w:bCs/>
          <w:sz w:val="26"/>
          <w:szCs w:val="26"/>
        </w:rPr>
        <w:t>BỘ GIÁO DỤC VÀ ĐÀO TẠO</w:t>
      </w:r>
    </w:p>
    <w:p w:rsidR="00B82ACA" w:rsidRDefault="004E487D">
      <w:pPr>
        <w:spacing w:line="360" w:lineRule="auto"/>
        <w:jc w:val="center"/>
        <w:rPr>
          <w:b/>
          <w:bCs/>
          <w:sz w:val="26"/>
          <w:szCs w:val="26"/>
        </w:rPr>
      </w:pPr>
      <w:r>
        <w:rPr>
          <w:b/>
          <w:bCs/>
          <w:sz w:val="26"/>
          <w:szCs w:val="26"/>
        </w:rPr>
        <w:t>TRƯỜNG ĐẠI HỌC SƯ PHẠM KỸ THUẬT TP. HỒ CHÍ MINH</w:t>
      </w:r>
    </w:p>
    <w:p w:rsidR="00B82ACA" w:rsidRDefault="004E487D">
      <w:pPr>
        <w:spacing w:line="360" w:lineRule="auto"/>
        <w:jc w:val="center"/>
        <w:rPr>
          <w:b/>
          <w:bCs/>
          <w:sz w:val="26"/>
          <w:szCs w:val="26"/>
        </w:rPr>
      </w:pPr>
      <w:r>
        <w:rPr>
          <w:b/>
          <w:bCs/>
          <w:sz w:val="26"/>
          <w:szCs w:val="26"/>
        </w:rPr>
        <w:t>KHOA CÔNG NGHỆ THÔNG TIN</w:t>
      </w:r>
    </w:p>
    <w:p w:rsidR="00B82ACA" w:rsidRDefault="00B82ACA">
      <w:pPr>
        <w:spacing w:line="360" w:lineRule="auto"/>
        <w:jc w:val="center"/>
        <w:rPr>
          <w:b/>
          <w:bCs/>
          <w:sz w:val="26"/>
          <w:szCs w:val="26"/>
        </w:rPr>
      </w:pPr>
    </w:p>
    <w:p w:rsidR="00B82ACA" w:rsidRDefault="00B82ACA">
      <w:pPr>
        <w:pBdr>
          <w:top w:val="nil"/>
          <w:left w:val="nil"/>
          <w:bottom w:val="nil"/>
          <w:right w:val="nil"/>
          <w:between w:val="nil"/>
        </w:pBdr>
        <w:spacing w:line="360" w:lineRule="auto"/>
        <w:rPr>
          <w:b/>
          <w:bCs/>
          <w:color w:val="000000"/>
          <w:sz w:val="24"/>
          <w:szCs w:val="24"/>
        </w:rPr>
      </w:pPr>
    </w:p>
    <w:p w:rsidR="00B82ACA" w:rsidRDefault="00B82ACA">
      <w:pPr>
        <w:pBdr>
          <w:top w:val="nil"/>
          <w:left w:val="nil"/>
          <w:bottom w:val="nil"/>
          <w:right w:val="nil"/>
          <w:between w:val="nil"/>
        </w:pBdr>
        <w:spacing w:line="360" w:lineRule="auto"/>
        <w:rPr>
          <w:b/>
          <w:bCs/>
          <w:color w:val="000000"/>
          <w:sz w:val="24"/>
          <w:szCs w:val="24"/>
        </w:rPr>
      </w:pPr>
    </w:p>
    <w:p w:rsidR="00B82ACA" w:rsidRDefault="00B82ACA">
      <w:pPr>
        <w:pBdr>
          <w:top w:val="nil"/>
          <w:left w:val="nil"/>
          <w:bottom w:val="nil"/>
          <w:right w:val="nil"/>
          <w:between w:val="nil"/>
        </w:pBdr>
        <w:spacing w:line="360" w:lineRule="auto"/>
        <w:rPr>
          <w:b/>
          <w:bCs/>
          <w:color w:val="000000"/>
          <w:sz w:val="24"/>
          <w:szCs w:val="24"/>
        </w:rPr>
      </w:pPr>
    </w:p>
    <w:p w:rsidR="00B82ACA" w:rsidRDefault="00B82ACA">
      <w:pPr>
        <w:pBdr>
          <w:top w:val="nil"/>
          <w:left w:val="nil"/>
          <w:bottom w:val="nil"/>
          <w:right w:val="nil"/>
          <w:between w:val="nil"/>
        </w:pBdr>
        <w:spacing w:line="360" w:lineRule="auto"/>
        <w:rPr>
          <w:b/>
          <w:bCs/>
          <w:color w:val="000000"/>
          <w:sz w:val="24"/>
          <w:szCs w:val="24"/>
        </w:rPr>
      </w:pPr>
    </w:p>
    <w:p w:rsidR="00B82ACA" w:rsidRDefault="00B82ACA">
      <w:pPr>
        <w:pBdr>
          <w:top w:val="nil"/>
          <w:left w:val="nil"/>
          <w:bottom w:val="nil"/>
          <w:right w:val="nil"/>
          <w:between w:val="nil"/>
        </w:pBdr>
        <w:spacing w:line="360" w:lineRule="auto"/>
        <w:rPr>
          <w:b/>
          <w:bCs/>
          <w:color w:val="000000"/>
          <w:sz w:val="24"/>
          <w:szCs w:val="24"/>
        </w:rPr>
      </w:pPr>
    </w:p>
    <w:p w:rsidR="00B82ACA" w:rsidRDefault="004E487D">
      <w:pPr>
        <w:spacing w:line="360" w:lineRule="auto"/>
        <w:jc w:val="center"/>
        <w:rPr>
          <w:b/>
          <w:bCs/>
          <w:sz w:val="30"/>
          <w:szCs w:val="30"/>
        </w:rPr>
      </w:pPr>
      <w:r>
        <w:rPr>
          <w:b/>
          <w:bCs/>
          <w:sz w:val="30"/>
          <w:szCs w:val="30"/>
        </w:rPr>
        <w:t>MAI HỒNG HẢI: 22133014</w:t>
      </w:r>
    </w:p>
    <w:p w:rsidR="00B82ACA" w:rsidRDefault="004E487D">
      <w:pPr>
        <w:spacing w:line="360" w:lineRule="auto"/>
        <w:jc w:val="center"/>
        <w:rPr>
          <w:b/>
          <w:bCs/>
          <w:sz w:val="30"/>
          <w:szCs w:val="30"/>
        </w:rPr>
      </w:pPr>
      <w:r>
        <w:rPr>
          <w:b/>
          <w:bCs/>
          <w:sz w:val="30"/>
          <w:szCs w:val="30"/>
        </w:rPr>
        <w:t>NGUYỄN NGỌC HIẾU HẢO: 22133015</w:t>
      </w:r>
    </w:p>
    <w:p w:rsidR="00B82ACA" w:rsidRDefault="00B82ACA">
      <w:pPr>
        <w:spacing w:before="1" w:line="360" w:lineRule="auto"/>
        <w:ind w:firstLine="720"/>
        <w:rPr>
          <w:sz w:val="30"/>
          <w:szCs w:val="30"/>
        </w:rPr>
      </w:pPr>
    </w:p>
    <w:p w:rsidR="00B82ACA" w:rsidRDefault="004E487D">
      <w:pPr>
        <w:spacing w:before="1" w:line="360" w:lineRule="auto"/>
        <w:ind w:firstLine="720"/>
        <w:rPr>
          <w:sz w:val="30"/>
          <w:szCs w:val="30"/>
        </w:rPr>
      </w:pPr>
      <w:r>
        <w:rPr>
          <w:sz w:val="30"/>
          <w:szCs w:val="30"/>
        </w:rPr>
        <w:t>Đề tài:</w:t>
      </w:r>
    </w:p>
    <w:p w:rsidR="00B82ACA" w:rsidRDefault="004E487D">
      <w:pPr>
        <w:pStyle w:val="Title"/>
        <w:spacing w:line="276" w:lineRule="auto"/>
        <w:ind w:firstLine="1024"/>
        <w:rPr>
          <w:sz w:val="40"/>
          <w:szCs w:val="40"/>
        </w:rPr>
      </w:pPr>
      <w:r>
        <w:rPr>
          <w:sz w:val="40"/>
          <w:szCs w:val="40"/>
        </w:rPr>
        <w:t>ỨNG DỤNG HỌC SÂU TRONG NHẬN DIỆN HÀNH VI BẤT THƯỜNG TRONG SIÊU THỊ</w:t>
      </w:r>
    </w:p>
    <w:p w:rsidR="00B82ACA" w:rsidRDefault="00B82ACA">
      <w:pPr>
        <w:pBdr>
          <w:top w:val="nil"/>
          <w:left w:val="nil"/>
          <w:bottom w:val="nil"/>
          <w:right w:val="nil"/>
          <w:between w:val="nil"/>
        </w:pBdr>
        <w:spacing w:before="7" w:line="360" w:lineRule="auto"/>
        <w:rPr>
          <w:b/>
          <w:bCs/>
          <w:color w:val="000000"/>
          <w:sz w:val="38"/>
          <w:szCs w:val="38"/>
        </w:rPr>
      </w:pPr>
    </w:p>
    <w:p w:rsidR="00B82ACA" w:rsidRDefault="004E487D">
      <w:pPr>
        <w:spacing w:line="360" w:lineRule="auto"/>
        <w:jc w:val="center"/>
        <w:rPr>
          <w:b/>
          <w:bCs/>
          <w:sz w:val="30"/>
          <w:szCs w:val="30"/>
        </w:rPr>
      </w:pPr>
      <w:r>
        <w:rPr>
          <w:b/>
          <w:bCs/>
          <w:sz w:val="30"/>
          <w:szCs w:val="30"/>
        </w:rPr>
        <w:t>KHÓA LUẬN TỐT NGHIỆP KỸ SƯ KỸ THUẬT DỮ LIỆU</w:t>
      </w:r>
    </w:p>
    <w:p w:rsidR="00B82ACA" w:rsidRDefault="00B82ACA">
      <w:pPr>
        <w:pBdr>
          <w:top w:val="nil"/>
          <w:left w:val="nil"/>
          <w:bottom w:val="nil"/>
          <w:right w:val="nil"/>
          <w:between w:val="nil"/>
        </w:pBdr>
        <w:spacing w:before="4" w:line="276" w:lineRule="auto"/>
        <w:rPr>
          <w:b/>
          <w:bCs/>
          <w:color w:val="000000"/>
          <w:sz w:val="42"/>
          <w:szCs w:val="42"/>
        </w:rPr>
      </w:pPr>
    </w:p>
    <w:p w:rsidR="00B82ACA" w:rsidRDefault="004E487D">
      <w:pPr>
        <w:spacing w:line="276" w:lineRule="auto"/>
        <w:ind w:left="2160" w:right="1261" w:firstLine="720"/>
        <w:rPr>
          <w:sz w:val="30"/>
          <w:szCs w:val="30"/>
        </w:rPr>
      </w:pPr>
      <w:r>
        <w:rPr>
          <w:sz w:val="30"/>
          <w:szCs w:val="30"/>
        </w:rPr>
        <w:t>GIÁO VIÊN HƯỚNG DẪN</w:t>
      </w:r>
    </w:p>
    <w:p w:rsidR="00B82ACA" w:rsidRDefault="004E487D">
      <w:pPr>
        <w:spacing w:before="156" w:line="276" w:lineRule="auto"/>
        <w:ind w:left="1020" w:right="1261"/>
        <w:jc w:val="center"/>
        <w:rPr>
          <w:b/>
          <w:bCs/>
          <w:sz w:val="30"/>
          <w:szCs w:val="30"/>
        </w:rPr>
      </w:pPr>
      <w:r>
        <w:rPr>
          <w:b/>
          <w:bCs/>
          <w:sz w:val="30"/>
          <w:szCs w:val="30"/>
        </w:rPr>
        <w:t>ThS. Phan Thị Thể</w:t>
      </w:r>
    </w:p>
    <w:p w:rsidR="00B82ACA" w:rsidRDefault="00B82ACA">
      <w:pPr>
        <w:spacing w:before="156" w:line="276" w:lineRule="auto"/>
        <w:ind w:left="1020" w:right="1261"/>
        <w:jc w:val="center"/>
        <w:rPr>
          <w:b/>
          <w:bCs/>
          <w:sz w:val="30"/>
          <w:szCs w:val="30"/>
        </w:rPr>
      </w:pPr>
    </w:p>
    <w:p w:rsidR="00B82ACA" w:rsidRDefault="00B82ACA">
      <w:pPr>
        <w:spacing w:before="156" w:line="276" w:lineRule="auto"/>
        <w:ind w:left="1020" w:right="1261"/>
        <w:jc w:val="center"/>
        <w:rPr>
          <w:b/>
          <w:bCs/>
          <w:sz w:val="30"/>
          <w:szCs w:val="30"/>
        </w:rPr>
      </w:pPr>
    </w:p>
    <w:p w:rsidR="00B82ACA" w:rsidRDefault="00B82ACA">
      <w:pPr>
        <w:pBdr>
          <w:top w:val="nil"/>
          <w:left w:val="nil"/>
          <w:bottom w:val="nil"/>
          <w:right w:val="nil"/>
          <w:between w:val="nil"/>
        </w:pBdr>
        <w:spacing w:line="360" w:lineRule="auto"/>
        <w:rPr>
          <w:b/>
          <w:bCs/>
          <w:color w:val="000000"/>
          <w:sz w:val="32"/>
          <w:szCs w:val="32"/>
        </w:rPr>
      </w:pPr>
    </w:p>
    <w:p w:rsidR="00B82ACA" w:rsidRDefault="00B82ACA">
      <w:pPr>
        <w:spacing w:before="1" w:line="360" w:lineRule="auto"/>
        <w:ind w:left="2160" w:right="1261" w:firstLine="720"/>
        <w:rPr>
          <w:b/>
          <w:bCs/>
          <w:sz w:val="32"/>
          <w:szCs w:val="32"/>
        </w:rPr>
      </w:pPr>
    </w:p>
    <w:p w:rsidR="00B82ACA" w:rsidRDefault="004E487D">
      <w:pPr>
        <w:spacing w:before="1" w:line="360" w:lineRule="auto"/>
        <w:ind w:left="1440" w:right="1261"/>
        <w:rPr>
          <w:sz w:val="30"/>
          <w:szCs w:val="30"/>
        </w:rPr>
      </w:pPr>
      <w:r>
        <w:rPr>
          <w:sz w:val="30"/>
          <w:szCs w:val="30"/>
        </w:rPr>
        <w:t xml:space="preserve">    Tp. Hồ Chí Minh,ngày  tháng  năm 2026</w:t>
      </w:r>
    </w:p>
    <w:p w:rsidR="00B82ACA" w:rsidRDefault="00B82ACA">
      <w:pPr>
        <w:spacing w:line="360" w:lineRule="auto"/>
        <w:jc w:val="center"/>
        <w:rPr>
          <w:b/>
          <w:bCs/>
          <w:sz w:val="26"/>
          <w:szCs w:val="26"/>
        </w:rPr>
      </w:pPr>
    </w:p>
    <w:p w:rsidR="00B82ACA" w:rsidRDefault="004E487D">
      <w:pPr>
        <w:spacing w:line="360" w:lineRule="auto"/>
        <w:jc w:val="center"/>
        <w:rPr>
          <w:b/>
          <w:bCs/>
          <w:sz w:val="26"/>
          <w:szCs w:val="26"/>
        </w:rPr>
      </w:pPr>
      <w:r>
        <w:rPr>
          <w:b/>
          <w:bCs/>
          <w:noProof/>
          <w:sz w:val="26"/>
          <w:szCs w:val="26"/>
          <w:lang w:val="en-US"/>
        </w:rPr>
        <w:lastRenderedPageBreak/>
        <mc:AlternateContent>
          <mc:Choice Requires="wpg">
            <w:drawing>
              <wp:anchor distT="0" distB="0" distL="0" distR="0" simplePos="0" relativeHeight="251660288" behindDoc="1" locked="0" layoutInCell="1" hidden="0" allowOverlap="1">
                <wp:simplePos x="0" y="0"/>
                <wp:positionH relativeFrom="page">
                  <wp:posOffset>701040</wp:posOffset>
                </wp:positionH>
                <wp:positionV relativeFrom="margin">
                  <wp:posOffset>-47624</wp:posOffset>
                </wp:positionV>
                <wp:extent cx="6388735" cy="8604885"/>
                <wp:effectExtent l="0" t="0" r="0" b="0"/>
                <wp:wrapNone/>
                <wp:docPr id="11" name="Group 11"/>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12" name="Group 12"/>
                        <wpg:cNvGrpSpPr/>
                        <wpg:grpSpPr>
                          <a:xfrm>
                            <a:off x="2151633" y="0"/>
                            <a:ext cx="6388735" cy="7560000"/>
                            <a:chOff x="1082" y="888"/>
                            <a:chExt cx="10061" cy="13551"/>
                          </a:xfrm>
                        </wpg:grpSpPr>
                        <wps:wsp>
                          <wps:cNvPr id="13" name="Rectangle 13"/>
                          <wps:cNvSpPr/>
                          <wps:spPr>
                            <a:xfrm>
                              <a:off x="1082" y="888"/>
                              <a:ext cx="10050" cy="13550"/>
                            </a:xfrm>
                            <a:prstGeom prst="rect">
                              <a:avLst/>
                            </a:prstGeom>
                            <a:noFill/>
                            <a:ln>
                              <a:noFill/>
                            </a:ln>
                          </wps:spPr>
                          <wps:txbx>
                            <w:txbxContent>
                              <w:p w:rsidR="00B82ACA" w:rsidRDefault="00B82ACA">
                                <w:pPr>
                                  <w:textDirection w:val="btLr"/>
                                </w:pPr>
                              </w:p>
                            </w:txbxContent>
                          </wps:txbx>
                          <wps:bodyPr spcFirstLastPara="1" wrap="square" lIns="91425" tIns="91425" rIns="91425" bIns="91425" anchor="ctr" anchorCtr="0">
                            <a:noAutofit/>
                          </wps:bodyPr>
                        </wps:wsp>
                        <pic:pic xmlns:pic="http://schemas.openxmlformats.org/drawingml/2006/picture">
                          <pic:nvPicPr>
                            <pic:cNvPr id="14" name="Shape 10"/>
                            <pic:cNvPicPr preferRelativeResize="0"/>
                          </pic:nvPicPr>
                          <pic:blipFill rotWithShape="1">
                            <a:blip r:embed="rId9">
                              <a:alphaModFix/>
                            </a:blip>
                            <a:srcRect/>
                            <a:stretch/>
                          </pic:blipFill>
                          <pic:spPr>
                            <a:xfrm>
                              <a:off x="1082" y="888"/>
                              <a:ext cx="10061" cy="13551"/>
                            </a:xfrm>
                            <a:prstGeom prst="rect">
                              <a:avLst/>
                            </a:prstGeom>
                            <a:noFill/>
                            <a:ln>
                              <a:noFill/>
                            </a:ln>
                          </pic:spPr>
                        </pic:pic>
                        <pic:pic xmlns:pic="http://schemas.openxmlformats.org/drawingml/2006/picture">
                          <pic:nvPicPr>
                            <pic:cNvPr id="15" name="Shape 11"/>
                            <pic:cNvPicPr preferRelativeResize="0"/>
                          </pic:nvPicPr>
                          <pic:blipFill rotWithShape="1">
                            <a:blip r:embed="rId8">
                              <a:alphaModFix/>
                            </a:blip>
                            <a:srcRect/>
                            <a:stretch/>
                          </pic:blipFill>
                          <pic:spPr>
                            <a:xfrm>
                              <a:off x="5253" y="2728"/>
                              <a:ext cx="1851" cy="1512"/>
                            </a:xfrm>
                            <a:prstGeom prst="rect">
                              <a:avLst/>
                            </a:prstGeom>
                            <a:noFill/>
                            <a:ln>
                              <a:noFill/>
                            </a:ln>
                          </pic:spPr>
                        </pic:pic>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701040</wp:posOffset>
                </wp:positionH>
                <wp:positionV relativeFrom="margin">
                  <wp:posOffset>-47624</wp:posOffset>
                </wp:positionV>
                <wp:extent cx="6388735" cy="8604885"/>
                <wp:effectExtent b="0" l="0" r="0" t="0"/>
                <wp:wrapNone/>
                <wp:docPr id="3"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6388735" cy="8604885"/>
                        </a:xfrm>
                        <a:prstGeom prst="rect"/>
                        <a:ln/>
                      </pic:spPr>
                    </pic:pic>
                  </a:graphicData>
                </a:graphic>
              </wp:anchor>
            </w:drawing>
          </mc:Fallback>
        </mc:AlternateContent>
      </w:r>
    </w:p>
    <w:p w:rsidR="00B82ACA" w:rsidRDefault="004E487D">
      <w:pPr>
        <w:spacing w:line="360" w:lineRule="auto"/>
        <w:jc w:val="center"/>
        <w:rPr>
          <w:b/>
          <w:bCs/>
          <w:sz w:val="26"/>
          <w:szCs w:val="26"/>
        </w:rPr>
      </w:pPr>
      <w:r>
        <w:rPr>
          <w:b/>
          <w:bCs/>
          <w:sz w:val="26"/>
          <w:szCs w:val="26"/>
        </w:rPr>
        <w:t>BỘ GIÁO DỤC VÀ ĐÀO TẠO</w:t>
      </w:r>
    </w:p>
    <w:p w:rsidR="00B82ACA" w:rsidRDefault="004E487D">
      <w:pPr>
        <w:spacing w:line="360" w:lineRule="auto"/>
        <w:jc w:val="center"/>
        <w:rPr>
          <w:b/>
          <w:bCs/>
          <w:sz w:val="26"/>
          <w:szCs w:val="26"/>
        </w:rPr>
      </w:pPr>
      <w:r>
        <w:rPr>
          <w:b/>
          <w:bCs/>
          <w:sz w:val="26"/>
          <w:szCs w:val="26"/>
        </w:rPr>
        <w:t>TRƯỜNG ĐẠI HỌC SƯ PHẠM KỸ THUẬT TP. HỒ CHÍ MINH</w:t>
      </w:r>
    </w:p>
    <w:p w:rsidR="00B82ACA" w:rsidRDefault="004E487D">
      <w:pPr>
        <w:spacing w:line="360" w:lineRule="auto"/>
        <w:jc w:val="center"/>
        <w:rPr>
          <w:b/>
          <w:bCs/>
          <w:sz w:val="26"/>
          <w:szCs w:val="26"/>
        </w:rPr>
      </w:pPr>
      <w:r>
        <w:rPr>
          <w:b/>
          <w:bCs/>
          <w:sz w:val="26"/>
          <w:szCs w:val="26"/>
        </w:rPr>
        <w:t>KHOA CÔNG NGHỆ THÔNG TIN</w:t>
      </w:r>
    </w:p>
    <w:p w:rsidR="00B82ACA" w:rsidRDefault="00B82ACA">
      <w:pPr>
        <w:spacing w:line="360" w:lineRule="auto"/>
        <w:jc w:val="center"/>
        <w:rPr>
          <w:b/>
          <w:bCs/>
          <w:sz w:val="26"/>
          <w:szCs w:val="26"/>
        </w:rPr>
      </w:pPr>
    </w:p>
    <w:p w:rsidR="00B82ACA" w:rsidRDefault="00B82ACA">
      <w:pPr>
        <w:pBdr>
          <w:top w:val="nil"/>
          <w:left w:val="nil"/>
          <w:bottom w:val="nil"/>
          <w:right w:val="nil"/>
          <w:between w:val="nil"/>
        </w:pBdr>
        <w:spacing w:line="360" w:lineRule="auto"/>
        <w:rPr>
          <w:b/>
          <w:bCs/>
          <w:color w:val="000000"/>
          <w:sz w:val="24"/>
          <w:szCs w:val="24"/>
        </w:rPr>
      </w:pPr>
    </w:p>
    <w:p w:rsidR="00B82ACA" w:rsidRDefault="00B82ACA">
      <w:pPr>
        <w:pBdr>
          <w:top w:val="nil"/>
          <w:left w:val="nil"/>
          <w:bottom w:val="nil"/>
          <w:right w:val="nil"/>
          <w:between w:val="nil"/>
        </w:pBdr>
        <w:spacing w:line="360" w:lineRule="auto"/>
        <w:rPr>
          <w:b/>
          <w:bCs/>
          <w:color w:val="000000"/>
          <w:sz w:val="24"/>
          <w:szCs w:val="24"/>
        </w:rPr>
      </w:pPr>
    </w:p>
    <w:p w:rsidR="00B82ACA" w:rsidRDefault="00B82ACA">
      <w:pPr>
        <w:pBdr>
          <w:top w:val="nil"/>
          <w:left w:val="nil"/>
          <w:bottom w:val="nil"/>
          <w:right w:val="nil"/>
          <w:between w:val="nil"/>
        </w:pBdr>
        <w:spacing w:line="360" w:lineRule="auto"/>
        <w:rPr>
          <w:b/>
          <w:bCs/>
          <w:color w:val="000000"/>
          <w:sz w:val="24"/>
          <w:szCs w:val="24"/>
        </w:rPr>
      </w:pPr>
    </w:p>
    <w:p w:rsidR="00B82ACA" w:rsidRDefault="00B82ACA">
      <w:pPr>
        <w:pBdr>
          <w:top w:val="nil"/>
          <w:left w:val="nil"/>
          <w:bottom w:val="nil"/>
          <w:right w:val="nil"/>
          <w:between w:val="nil"/>
        </w:pBdr>
        <w:spacing w:line="360" w:lineRule="auto"/>
        <w:rPr>
          <w:b/>
          <w:bCs/>
          <w:color w:val="000000"/>
          <w:sz w:val="24"/>
          <w:szCs w:val="24"/>
        </w:rPr>
      </w:pPr>
    </w:p>
    <w:p w:rsidR="00B82ACA" w:rsidRDefault="00B82ACA">
      <w:pPr>
        <w:pBdr>
          <w:top w:val="nil"/>
          <w:left w:val="nil"/>
          <w:bottom w:val="nil"/>
          <w:right w:val="nil"/>
          <w:between w:val="nil"/>
        </w:pBdr>
        <w:spacing w:line="360" w:lineRule="auto"/>
        <w:rPr>
          <w:b/>
          <w:bCs/>
          <w:color w:val="000000"/>
          <w:sz w:val="24"/>
          <w:szCs w:val="24"/>
        </w:rPr>
      </w:pPr>
    </w:p>
    <w:p w:rsidR="00B82ACA" w:rsidRDefault="004E487D">
      <w:pPr>
        <w:spacing w:line="360" w:lineRule="auto"/>
        <w:jc w:val="center"/>
        <w:rPr>
          <w:b/>
          <w:bCs/>
          <w:sz w:val="30"/>
          <w:szCs w:val="30"/>
        </w:rPr>
      </w:pPr>
      <w:r>
        <w:rPr>
          <w:b/>
          <w:bCs/>
          <w:sz w:val="30"/>
          <w:szCs w:val="30"/>
        </w:rPr>
        <w:t>MAI HỒNG HẢI: 22133014</w:t>
      </w:r>
    </w:p>
    <w:p w:rsidR="00B82ACA" w:rsidRDefault="004E487D">
      <w:pPr>
        <w:spacing w:line="360" w:lineRule="auto"/>
        <w:jc w:val="center"/>
        <w:rPr>
          <w:b/>
          <w:bCs/>
          <w:sz w:val="30"/>
          <w:szCs w:val="30"/>
        </w:rPr>
      </w:pPr>
      <w:r>
        <w:rPr>
          <w:b/>
          <w:bCs/>
          <w:sz w:val="30"/>
          <w:szCs w:val="30"/>
        </w:rPr>
        <w:t>NGUYỄN NGỌC HIẾU HẢO: 22133015</w:t>
      </w:r>
    </w:p>
    <w:p w:rsidR="00B82ACA" w:rsidRDefault="00B82ACA">
      <w:pPr>
        <w:spacing w:before="1" w:line="360" w:lineRule="auto"/>
        <w:ind w:firstLine="720"/>
        <w:rPr>
          <w:sz w:val="30"/>
          <w:szCs w:val="30"/>
        </w:rPr>
      </w:pPr>
    </w:p>
    <w:p w:rsidR="00B82ACA" w:rsidRDefault="004E487D">
      <w:pPr>
        <w:spacing w:before="1" w:line="360" w:lineRule="auto"/>
        <w:ind w:firstLine="720"/>
        <w:rPr>
          <w:sz w:val="30"/>
          <w:szCs w:val="30"/>
        </w:rPr>
      </w:pPr>
      <w:r>
        <w:rPr>
          <w:sz w:val="30"/>
          <w:szCs w:val="30"/>
        </w:rPr>
        <w:t>Đề tài:</w:t>
      </w:r>
    </w:p>
    <w:p w:rsidR="00B82ACA" w:rsidRDefault="004E487D">
      <w:pPr>
        <w:pStyle w:val="Title"/>
        <w:spacing w:line="276" w:lineRule="auto"/>
        <w:ind w:firstLine="1024"/>
        <w:rPr>
          <w:sz w:val="40"/>
          <w:szCs w:val="40"/>
        </w:rPr>
      </w:pPr>
      <w:bookmarkStart w:id="0" w:name="_xllldqwx1xz8" w:colFirst="0" w:colLast="0"/>
      <w:bookmarkEnd w:id="0"/>
      <w:r>
        <w:rPr>
          <w:sz w:val="40"/>
          <w:szCs w:val="40"/>
        </w:rPr>
        <w:t>ỨNG DỤNG HỌC SÂU TRONG NHẬN DIỆN HÀNH VI BẤT THƯỜNG TRONG SIÊU THỊ</w:t>
      </w:r>
    </w:p>
    <w:p w:rsidR="00B82ACA" w:rsidRDefault="00B82ACA">
      <w:pPr>
        <w:spacing w:before="7" w:line="360" w:lineRule="auto"/>
        <w:rPr>
          <w:b/>
          <w:bCs/>
          <w:sz w:val="38"/>
          <w:szCs w:val="38"/>
        </w:rPr>
      </w:pPr>
    </w:p>
    <w:p w:rsidR="00B82ACA" w:rsidRDefault="004E487D">
      <w:pPr>
        <w:spacing w:line="360" w:lineRule="auto"/>
        <w:jc w:val="center"/>
        <w:rPr>
          <w:b/>
          <w:bCs/>
          <w:sz w:val="30"/>
          <w:szCs w:val="30"/>
        </w:rPr>
      </w:pPr>
      <w:r>
        <w:rPr>
          <w:b/>
          <w:bCs/>
          <w:sz w:val="30"/>
          <w:szCs w:val="30"/>
        </w:rPr>
        <w:t>KHÓA LUẬN TỐT NGHIỆP KỸ SƯ KỸ THUẬT DỮ LIỆU</w:t>
      </w:r>
    </w:p>
    <w:p w:rsidR="00B82ACA" w:rsidRDefault="00B82ACA">
      <w:pPr>
        <w:spacing w:before="4" w:line="276" w:lineRule="auto"/>
        <w:rPr>
          <w:b/>
          <w:bCs/>
          <w:sz w:val="42"/>
          <w:szCs w:val="42"/>
        </w:rPr>
      </w:pPr>
    </w:p>
    <w:p w:rsidR="00B82ACA" w:rsidRDefault="004E487D">
      <w:pPr>
        <w:spacing w:line="276" w:lineRule="auto"/>
        <w:ind w:left="2160" w:right="1261" w:firstLine="720"/>
        <w:rPr>
          <w:sz w:val="30"/>
          <w:szCs w:val="30"/>
        </w:rPr>
      </w:pPr>
      <w:r>
        <w:rPr>
          <w:sz w:val="30"/>
          <w:szCs w:val="30"/>
        </w:rPr>
        <w:t>GIÁO VIÊN HƯỚNG DẪN</w:t>
      </w:r>
    </w:p>
    <w:p w:rsidR="00B82ACA" w:rsidRDefault="004E487D">
      <w:pPr>
        <w:spacing w:before="156" w:line="276" w:lineRule="auto"/>
        <w:ind w:left="1020" w:right="1261"/>
        <w:jc w:val="center"/>
        <w:rPr>
          <w:b/>
          <w:bCs/>
          <w:sz w:val="30"/>
          <w:szCs w:val="30"/>
        </w:rPr>
      </w:pPr>
      <w:r>
        <w:rPr>
          <w:b/>
          <w:bCs/>
          <w:sz w:val="30"/>
          <w:szCs w:val="30"/>
        </w:rPr>
        <w:t>ThS. Phan Thị Thể</w:t>
      </w:r>
    </w:p>
    <w:p w:rsidR="00B82ACA" w:rsidRDefault="00B82ACA">
      <w:pPr>
        <w:spacing w:before="156" w:line="276" w:lineRule="auto"/>
        <w:ind w:left="1020" w:right="1261"/>
        <w:jc w:val="center"/>
        <w:rPr>
          <w:b/>
          <w:bCs/>
          <w:sz w:val="30"/>
          <w:szCs w:val="30"/>
        </w:rPr>
      </w:pPr>
    </w:p>
    <w:p w:rsidR="00B82ACA" w:rsidRDefault="00B82ACA">
      <w:pPr>
        <w:spacing w:before="156" w:line="276" w:lineRule="auto"/>
        <w:ind w:left="1020" w:right="1261"/>
        <w:jc w:val="center"/>
        <w:rPr>
          <w:b/>
          <w:bCs/>
          <w:sz w:val="30"/>
          <w:szCs w:val="30"/>
        </w:rPr>
      </w:pPr>
    </w:p>
    <w:p w:rsidR="00B82ACA" w:rsidRDefault="00B82ACA">
      <w:pPr>
        <w:spacing w:line="360" w:lineRule="auto"/>
        <w:rPr>
          <w:b/>
          <w:bCs/>
          <w:sz w:val="32"/>
          <w:szCs w:val="32"/>
        </w:rPr>
      </w:pPr>
    </w:p>
    <w:p w:rsidR="00B82ACA" w:rsidRDefault="00B82ACA">
      <w:pPr>
        <w:spacing w:before="1" w:line="360" w:lineRule="auto"/>
        <w:ind w:left="2160" w:right="1261" w:firstLine="720"/>
        <w:rPr>
          <w:b/>
          <w:bCs/>
          <w:sz w:val="32"/>
          <w:szCs w:val="32"/>
        </w:rPr>
      </w:pPr>
    </w:p>
    <w:p w:rsidR="00B82ACA" w:rsidRDefault="004E487D">
      <w:pPr>
        <w:spacing w:before="1" w:line="360" w:lineRule="auto"/>
        <w:ind w:left="1440" w:right="1261"/>
        <w:rPr>
          <w:b/>
          <w:bCs/>
          <w:sz w:val="30"/>
          <w:szCs w:val="30"/>
        </w:rPr>
      </w:pPr>
      <w:r>
        <w:rPr>
          <w:sz w:val="30"/>
          <w:szCs w:val="30"/>
        </w:rPr>
        <w:t xml:space="preserve">    Tp. Hồ Chí Minh,ngày  tháng  năm 2026</w:t>
      </w:r>
    </w:p>
    <w:p w:rsidR="00B82ACA" w:rsidRDefault="004E487D">
      <w:pPr>
        <w:widowControl/>
        <w:spacing w:line="259" w:lineRule="auto"/>
        <w:rPr>
          <w:b/>
          <w:bCs/>
          <w:sz w:val="24"/>
          <w:szCs w:val="24"/>
        </w:rPr>
      </w:pPr>
      <w:r>
        <w:rPr>
          <w:b/>
          <w:bCs/>
          <w:sz w:val="24"/>
          <w:szCs w:val="24"/>
        </w:rPr>
        <w:lastRenderedPageBreak/>
        <w:t>ĐH SƯ PHẠM KỸ THUẬT TP.HCM</w:t>
      </w:r>
      <w:r>
        <w:rPr>
          <w:b/>
          <w:bCs/>
          <w:sz w:val="24"/>
          <w:szCs w:val="24"/>
        </w:rPr>
        <w:tab/>
        <w:t>CỘNG HOÀ XÃ HỘI CHỦ NGHĨA VIỆT NAM</w:t>
      </w:r>
    </w:p>
    <w:p w:rsidR="00B82ACA" w:rsidRDefault="004E487D">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Độc lập – Tự do – Hạnh Phúc</w:t>
      </w:r>
    </w:p>
    <w:p w:rsidR="00B82ACA" w:rsidRDefault="004E487D">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p>
    <w:p w:rsidR="00B82ACA" w:rsidRDefault="00B82ACA">
      <w:pPr>
        <w:rPr>
          <w:sz w:val="26"/>
          <w:szCs w:val="26"/>
        </w:rPr>
      </w:pPr>
    </w:p>
    <w:p w:rsidR="00B82ACA" w:rsidRDefault="004E487D">
      <w:pPr>
        <w:spacing w:line="360" w:lineRule="auto"/>
        <w:jc w:val="center"/>
        <w:rPr>
          <w:b/>
          <w:bCs/>
          <w:sz w:val="30"/>
          <w:szCs w:val="30"/>
        </w:rPr>
      </w:pPr>
      <w:r>
        <w:rPr>
          <w:b/>
          <w:bCs/>
          <w:sz w:val="30"/>
          <w:szCs w:val="30"/>
        </w:rPr>
        <w:t>PHIẾU NHẬN XÉT CỦA GIÁO VIÊN HƯỚNG DẪN</w:t>
      </w:r>
    </w:p>
    <w:p w:rsidR="00B82ACA" w:rsidRDefault="004E487D">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r>
      <w:r>
        <w:rPr>
          <w:sz w:val="26"/>
          <w:szCs w:val="26"/>
        </w:rPr>
        <w:t>MSSV: 22133014</w:t>
      </w:r>
    </w:p>
    <w:p w:rsidR="00B82ACA" w:rsidRDefault="004E487D">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rsidR="00B82ACA" w:rsidRDefault="004E487D">
      <w:pPr>
        <w:spacing w:line="360" w:lineRule="auto"/>
        <w:rPr>
          <w:sz w:val="26"/>
          <w:szCs w:val="26"/>
        </w:rPr>
      </w:pPr>
      <w:r>
        <w:rPr>
          <w:sz w:val="26"/>
          <w:szCs w:val="26"/>
        </w:rPr>
        <w:t>Ngành: Kỹ thuật dữ liệu</w:t>
      </w:r>
    </w:p>
    <w:p w:rsidR="00B82ACA" w:rsidRDefault="004E487D">
      <w:pPr>
        <w:spacing w:line="360" w:lineRule="auto"/>
        <w:jc w:val="both"/>
        <w:rPr>
          <w:sz w:val="26"/>
          <w:szCs w:val="26"/>
        </w:rPr>
      </w:pPr>
      <w:r>
        <w:rPr>
          <w:sz w:val="26"/>
          <w:szCs w:val="26"/>
        </w:rPr>
        <w:t>Tên đề tài: ỨNG DỤNG HỌC SÂU TRONG NHẬN DIỆN HÀNH VI BẤT THƯỜNG TRONG SIÊU THỊ.</w:t>
      </w:r>
    </w:p>
    <w:p w:rsidR="00B82ACA" w:rsidRDefault="004E487D">
      <w:pPr>
        <w:spacing w:line="360" w:lineRule="auto"/>
        <w:rPr>
          <w:sz w:val="26"/>
          <w:szCs w:val="26"/>
        </w:rPr>
      </w:pPr>
      <w:r>
        <w:rPr>
          <w:sz w:val="26"/>
          <w:szCs w:val="26"/>
        </w:rPr>
        <w:t>Họ và tên giáo viên hướng dẫn: ThS. Phan Thị Thể</w:t>
      </w:r>
    </w:p>
    <w:p w:rsidR="00B82ACA" w:rsidRDefault="004E487D">
      <w:pPr>
        <w:spacing w:line="360" w:lineRule="auto"/>
        <w:rPr>
          <w:b/>
          <w:bCs/>
          <w:sz w:val="26"/>
          <w:szCs w:val="26"/>
        </w:rPr>
      </w:pPr>
      <w:r>
        <w:rPr>
          <w:b/>
          <w:bCs/>
          <w:sz w:val="26"/>
          <w:szCs w:val="26"/>
        </w:rPr>
        <w:t>NHẬN XÉT</w:t>
      </w:r>
    </w:p>
    <w:p w:rsidR="00B82ACA" w:rsidRDefault="004E487D">
      <w:pPr>
        <w:numPr>
          <w:ilvl w:val="0"/>
          <w:numId w:val="13"/>
        </w:numPr>
        <w:pBdr>
          <w:top w:val="nil"/>
          <w:left w:val="nil"/>
          <w:bottom w:val="nil"/>
          <w:right w:val="nil"/>
          <w:between w:val="nil"/>
        </w:pBdr>
        <w:spacing w:line="360" w:lineRule="auto"/>
        <w:rPr>
          <w:color w:val="000000"/>
          <w:sz w:val="26"/>
          <w:szCs w:val="26"/>
        </w:rPr>
      </w:pPr>
      <w:r>
        <w:rPr>
          <w:color w:val="000000"/>
          <w:sz w:val="26"/>
          <w:szCs w:val="26"/>
        </w:rPr>
        <w:t>Về nội dung đề tài</w:t>
      </w:r>
      <w:r>
        <w:rPr>
          <w:color w:val="000000"/>
          <w:sz w:val="26"/>
          <w:szCs w:val="26"/>
        </w:rPr>
        <w:t xml:space="preserve"> khối lượng thực hiện:</w:t>
      </w:r>
    </w:p>
    <w:p w:rsidR="00B82ACA" w:rsidRDefault="004E487D">
      <w:pPr>
        <w:spacing w:line="360" w:lineRule="auto"/>
        <w:ind w:left="360"/>
        <w:rPr>
          <w:sz w:val="26"/>
          <w:szCs w:val="26"/>
        </w:rPr>
      </w:pPr>
      <w:r>
        <w:rPr>
          <w:sz w:val="26"/>
          <w:szCs w:val="26"/>
        </w:rPr>
        <w:t>……………………………………………………………………………………………………………………………………………………………………………………</w:t>
      </w:r>
    </w:p>
    <w:p w:rsidR="00B82ACA" w:rsidRDefault="004E487D">
      <w:pPr>
        <w:numPr>
          <w:ilvl w:val="0"/>
          <w:numId w:val="13"/>
        </w:numPr>
        <w:pBdr>
          <w:top w:val="nil"/>
          <w:left w:val="nil"/>
          <w:bottom w:val="nil"/>
          <w:right w:val="nil"/>
          <w:between w:val="nil"/>
        </w:pBdr>
        <w:spacing w:line="360" w:lineRule="auto"/>
        <w:rPr>
          <w:color w:val="000000"/>
          <w:sz w:val="26"/>
          <w:szCs w:val="26"/>
        </w:rPr>
      </w:pPr>
      <w:r>
        <w:rPr>
          <w:color w:val="000000"/>
          <w:sz w:val="26"/>
          <w:szCs w:val="26"/>
        </w:rPr>
        <w:t>Ưu điểm:</w:t>
      </w:r>
    </w:p>
    <w:p w:rsidR="00B82ACA" w:rsidRDefault="004E487D">
      <w:pPr>
        <w:spacing w:line="360" w:lineRule="auto"/>
        <w:ind w:left="360"/>
        <w:rPr>
          <w:sz w:val="26"/>
          <w:szCs w:val="26"/>
        </w:rPr>
      </w:pPr>
      <w:r>
        <w:rPr>
          <w:sz w:val="26"/>
          <w:szCs w:val="26"/>
        </w:rPr>
        <w:t>……………………………………………………………………………………………………………………………………………………………………………………</w:t>
      </w:r>
    </w:p>
    <w:p w:rsidR="00B82ACA" w:rsidRDefault="004E487D">
      <w:pPr>
        <w:numPr>
          <w:ilvl w:val="0"/>
          <w:numId w:val="13"/>
        </w:numPr>
        <w:pBdr>
          <w:top w:val="nil"/>
          <w:left w:val="nil"/>
          <w:bottom w:val="nil"/>
          <w:right w:val="nil"/>
          <w:between w:val="nil"/>
        </w:pBdr>
        <w:spacing w:line="360" w:lineRule="auto"/>
        <w:rPr>
          <w:color w:val="000000"/>
          <w:sz w:val="26"/>
          <w:szCs w:val="26"/>
        </w:rPr>
      </w:pPr>
      <w:r>
        <w:rPr>
          <w:color w:val="000000"/>
          <w:sz w:val="26"/>
          <w:szCs w:val="26"/>
        </w:rPr>
        <w:t>Khuyết điểm:</w:t>
      </w:r>
    </w:p>
    <w:p w:rsidR="00B82ACA" w:rsidRDefault="004E487D">
      <w:pPr>
        <w:spacing w:line="360" w:lineRule="auto"/>
        <w:ind w:left="360"/>
        <w:rPr>
          <w:sz w:val="26"/>
          <w:szCs w:val="26"/>
        </w:rPr>
      </w:pPr>
      <w:r>
        <w:rPr>
          <w:sz w:val="26"/>
          <w:szCs w:val="26"/>
        </w:rPr>
        <w:t>……………………………………………………………………………………………………………………………………………………………………………………</w:t>
      </w:r>
    </w:p>
    <w:p w:rsidR="00B82ACA" w:rsidRDefault="004E487D">
      <w:pPr>
        <w:numPr>
          <w:ilvl w:val="0"/>
          <w:numId w:val="13"/>
        </w:numPr>
        <w:pBdr>
          <w:top w:val="nil"/>
          <w:left w:val="nil"/>
          <w:bottom w:val="nil"/>
          <w:right w:val="nil"/>
          <w:between w:val="nil"/>
        </w:pBdr>
        <w:spacing w:line="360" w:lineRule="auto"/>
        <w:rPr>
          <w:color w:val="000000"/>
          <w:sz w:val="26"/>
          <w:szCs w:val="26"/>
        </w:rPr>
      </w:pPr>
      <w:r>
        <w:rPr>
          <w:color w:val="000000"/>
          <w:sz w:val="26"/>
          <w:szCs w:val="26"/>
        </w:rPr>
        <w:t>Đề n</w:t>
      </w:r>
      <w:r>
        <w:rPr>
          <w:color w:val="000000"/>
          <w:sz w:val="26"/>
          <w:szCs w:val="26"/>
        </w:rPr>
        <w:t>ghị có cho bảo vệ hay không ?</w:t>
      </w:r>
    </w:p>
    <w:p w:rsidR="00B82ACA" w:rsidRDefault="004E487D">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rsidR="00B82ACA" w:rsidRDefault="004E487D">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rsidR="00B82ACA" w:rsidRDefault="004E487D">
      <w:pPr>
        <w:spacing w:line="360" w:lineRule="auto"/>
        <w:ind w:left="4320"/>
        <w:jc w:val="right"/>
        <w:rPr>
          <w:i/>
          <w:iCs/>
          <w:sz w:val="26"/>
          <w:szCs w:val="26"/>
        </w:rPr>
      </w:pPr>
      <w:r>
        <w:rPr>
          <w:i/>
          <w:iCs/>
          <w:sz w:val="26"/>
          <w:szCs w:val="26"/>
        </w:rPr>
        <w:t>Tp. Hồ Chí Minh, ngày   tháng   năm 2026</w:t>
      </w:r>
    </w:p>
    <w:p w:rsidR="00B82ACA" w:rsidRDefault="004E487D">
      <w:pPr>
        <w:spacing w:line="360" w:lineRule="auto"/>
        <w:ind w:left="4320" w:firstLine="720"/>
        <w:rPr>
          <w:sz w:val="26"/>
          <w:szCs w:val="26"/>
        </w:rPr>
      </w:pPr>
      <w:r>
        <w:rPr>
          <w:sz w:val="26"/>
          <w:szCs w:val="26"/>
        </w:rPr>
        <w:tab/>
      </w:r>
      <w:r>
        <w:rPr>
          <w:sz w:val="26"/>
          <w:szCs w:val="26"/>
        </w:rPr>
        <w:tab/>
        <w:t>Giáo viên hướng dẫn</w:t>
      </w:r>
    </w:p>
    <w:p w:rsidR="00B82ACA" w:rsidRDefault="004E487D">
      <w:pPr>
        <w:spacing w:line="360" w:lineRule="auto"/>
        <w:ind w:left="4320" w:firstLine="720"/>
        <w:rPr>
          <w:i/>
          <w:iCs/>
          <w:sz w:val="26"/>
          <w:szCs w:val="26"/>
        </w:rPr>
      </w:pPr>
      <w:r>
        <w:rPr>
          <w:sz w:val="26"/>
          <w:szCs w:val="26"/>
        </w:rPr>
        <w:tab/>
      </w:r>
      <w:r>
        <w:rPr>
          <w:i/>
          <w:iCs/>
          <w:sz w:val="26"/>
          <w:szCs w:val="26"/>
        </w:rPr>
        <w:tab/>
        <w:t>(Ký &amp; ghi rõ họ tên)</w:t>
      </w:r>
    </w:p>
    <w:p w:rsidR="00B82ACA" w:rsidRDefault="00B82ACA">
      <w:pPr>
        <w:widowControl/>
        <w:spacing w:line="259" w:lineRule="auto"/>
        <w:rPr>
          <w:b/>
          <w:bCs/>
          <w:sz w:val="24"/>
          <w:szCs w:val="24"/>
        </w:rPr>
      </w:pPr>
    </w:p>
    <w:p w:rsidR="00B82ACA" w:rsidRDefault="004E487D">
      <w:pPr>
        <w:widowControl/>
        <w:spacing w:after="160" w:line="259" w:lineRule="auto"/>
        <w:rPr>
          <w:b/>
          <w:bCs/>
          <w:sz w:val="24"/>
          <w:szCs w:val="24"/>
        </w:rPr>
      </w:pPr>
      <w:r>
        <w:br w:type="page"/>
      </w:r>
    </w:p>
    <w:p w:rsidR="00B82ACA" w:rsidRDefault="004E487D">
      <w:pPr>
        <w:widowControl/>
        <w:spacing w:line="259" w:lineRule="auto"/>
        <w:rPr>
          <w:b/>
          <w:bCs/>
          <w:sz w:val="24"/>
          <w:szCs w:val="24"/>
        </w:rPr>
      </w:pPr>
      <w:r>
        <w:rPr>
          <w:b/>
          <w:bCs/>
          <w:sz w:val="24"/>
          <w:szCs w:val="24"/>
        </w:rPr>
        <w:lastRenderedPageBreak/>
        <w:t>ĐH SƯ PHẠM KỸ THUẬT TP.HCM</w:t>
      </w:r>
      <w:r>
        <w:rPr>
          <w:b/>
          <w:bCs/>
          <w:sz w:val="24"/>
          <w:szCs w:val="24"/>
        </w:rPr>
        <w:tab/>
        <w:t>CỘNG HOÀ XÃ HỘI CHỦ NGHĨA VIỆT NAM</w:t>
      </w:r>
    </w:p>
    <w:p w:rsidR="00B82ACA" w:rsidRDefault="004E487D">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Độc lập – Tự do – Hạnh Phúc</w:t>
      </w:r>
    </w:p>
    <w:p w:rsidR="00B82ACA" w:rsidRDefault="004E487D">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p>
    <w:p w:rsidR="00B82ACA" w:rsidRDefault="00B82ACA">
      <w:pPr>
        <w:rPr>
          <w:sz w:val="26"/>
          <w:szCs w:val="26"/>
        </w:rPr>
      </w:pPr>
    </w:p>
    <w:p w:rsidR="00B82ACA" w:rsidRDefault="004E487D">
      <w:pPr>
        <w:spacing w:line="360" w:lineRule="auto"/>
        <w:jc w:val="center"/>
        <w:rPr>
          <w:b/>
          <w:bCs/>
          <w:sz w:val="30"/>
          <w:szCs w:val="30"/>
        </w:rPr>
      </w:pPr>
      <w:r>
        <w:rPr>
          <w:b/>
          <w:bCs/>
          <w:sz w:val="30"/>
          <w:szCs w:val="30"/>
        </w:rPr>
        <w:t>PHIẾU NHẬN XÉT CỦA GIÁO VIÊN PHẢN BIỆN</w:t>
      </w:r>
    </w:p>
    <w:p w:rsidR="00B82ACA" w:rsidRDefault="004E487D">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rsidR="00B82ACA" w:rsidRDefault="004E487D">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rsidR="00B82ACA" w:rsidRDefault="004E487D">
      <w:pPr>
        <w:spacing w:line="360" w:lineRule="auto"/>
        <w:rPr>
          <w:sz w:val="26"/>
          <w:szCs w:val="26"/>
        </w:rPr>
      </w:pPr>
      <w:r>
        <w:rPr>
          <w:sz w:val="26"/>
          <w:szCs w:val="26"/>
        </w:rPr>
        <w:t>Ngành: Kỹ thuật dữ liệu</w:t>
      </w:r>
    </w:p>
    <w:p w:rsidR="00B82ACA" w:rsidRDefault="004E487D">
      <w:pPr>
        <w:spacing w:line="360" w:lineRule="auto"/>
        <w:jc w:val="both"/>
        <w:rPr>
          <w:sz w:val="26"/>
          <w:szCs w:val="26"/>
        </w:rPr>
      </w:pPr>
      <w:r>
        <w:rPr>
          <w:sz w:val="26"/>
          <w:szCs w:val="26"/>
        </w:rPr>
        <w:t>Tên đề tài: ỨNG DỤNG HỌC SÂU TRONG NHẬN DIỆN H</w:t>
      </w:r>
      <w:r>
        <w:rPr>
          <w:sz w:val="26"/>
          <w:szCs w:val="26"/>
        </w:rPr>
        <w:t>ÀNH VI BẤT THƯỜNG TRONG SIÊU THỊ.</w:t>
      </w:r>
    </w:p>
    <w:p w:rsidR="00B82ACA" w:rsidRDefault="004E487D">
      <w:pPr>
        <w:spacing w:line="360" w:lineRule="auto"/>
        <w:rPr>
          <w:sz w:val="26"/>
          <w:szCs w:val="26"/>
        </w:rPr>
      </w:pPr>
      <w:r>
        <w:rPr>
          <w:sz w:val="26"/>
          <w:szCs w:val="26"/>
        </w:rPr>
        <w:t>Họ và tên giáo viên phản biện: Nguyễn Thành Sơn</w:t>
      </w:r>
    </w:p>
    <w:p w:rsidR="00B82ACA" w:rsidRDefault="004E487D">
      <w:pPr>
        <w:spacing w:line="360" w:lineRule="auto"/>
        <w:rPr>
          <w:b/>
          <w:bCs/>
          <w:sz w:val="26"/>
          <w:szCs w:val="26"/>
        </w:rPr>
      </w:pPr>
      <w:r>
        <w:rPr>
          <w:b/>
          <w:bCs/>
          <w:sz w:val="26"/>
          <w:szCs w:val="26"/>
        </w:rPr>
        <w:t>NHẬN XÉT</w:t>
      </w:r>
    </w:p>
    <w:p w:rsidR="00B82ACA" w:rsidRDefault="004E487D">
      <w:pPr>
        <w:numPr>
          <w:ilvl w:val="0"/>
          <w:numId w:val="16"/>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thực hiện:</w:t>
      </w:r>
    </w:p>
    <w:p w:rsidR="00B82ACA" w:rsidRDefault="004E487D">
      <w:pPr>
        <w:spacing w:line="360" w:lineRule="auto"/>
        <w:ind w:left="360"/>
        <w:rPr>
          <w:sz w:val="26"/>
          <w:szCs w:val="26"/>
        </w:rPr>
      </w:pPr>
      <w:r>
        <w:rPr>
          <w:sz w:val="26"/>
          <w:szCs w:val="26"/>
        </w:rPr>
        <w:t>……………………………………………………………………………………………………………………………………………………………………………………</w:t>
      </w:r>
    </w:p>
    <w:p w:rsidR="00B82ACA" w:rsidRDefault="004E487D">
      <w:pPr>
        <w:numPr>
          <w:ilvl w:val="0"/>
          <w:numId w:val="16"/>
        </w:numPr>
        <w:pBdr>
          <w:top w:val="nil"/>
          <w:left w:val="nil"/>
          <w:bottom w:val="nil"/>
          <w:right w:val="nil"/>
          <w:between w:val="nil"/>
        </w:pBdr>
        <w:spacing w:line="360" w:lineRule="auto"/>
        <w:rPr>
          <w:color w:val="000000"/>
          <w:sz w:val="26"/>
          <w:szCs w:val="26"/>
        </w:rPr>
      </w:pPr>
      <w:r>
        <w:rPr>
          <w:color w:val="000000"/>
          <w:sz w:val="26"/>
          <w:szCs w:val="26"/>
        </w:rPr>
        <w:t>Ưu điểm:</w:t>
      </w:r>
    </w:p>
    <w:p w:rsidR="00B82ACA" w:rsidRDefault="004E487D">
      <w:pPr>
        <w:spacing w:line="360" w:lineRule="auto"/>
        <w:ind w:left="360"/>
        <w:rPr>
          <w:sz w:val="26"/>
          <w:szCs w:val="26"/>
        </w:rPr>
      </w:pPr>
      <w:r>
        <w:rPr>
          <w:sz w:val="26"/>
          <w:szCs w:val="26"/>
        </w:rPr>
        <w:t>……………………………………………………………………………………………………………………………………………………………………………………</w:t>
      </w:r>
    </w:p>
    <w:p w:rsidR="00B82ACA" w:rsidRDefault="004E487D">
      <w:pPr>
        <w:numPr>
          <w:ilvl w:val="0"/>
          <w:numId w:val="16"/>
        </w:numPr>
        <w:pBdr>
          <w:top w:val="nil"/>
          <w:left w:val="nil"/>
          <w:bottom w:val="nil"/>
          <w:right w:val="nil"/>
          <w:between w:val="nil"/>
        </w:pBdr>
        <w:spacing w:line="360" w:lineRule="auto"/>
        <w:rPr>
          <w:color w:val="000000"/>
          <w:sz w:val="26"/>
          <w:szCs w:val="26"/>
        </w:rPr>
      </w:pPr>
      <w:r>
        <w:rPr>
          <w:color w:val="000000"/>
          <w:sz w:val="26"/>
          <w:szCs w:val="26"/>
        </w:rPr>
        <w:t>Khuyết điểm:</w:t>
      </w:r>
    </w:p>
    <w:p w:rsidR="00B82ACA" w:rsidRDefault="004E487D">
      <w:pPr>
        <w:spacing w:line="360" w:lineRule="auto"/>
        <w:ind w:left="360"/>
        <w:rPr>
          <w:sz w:val="26"/>
          <w:szCs w:val="26"/>
        </w:rPr>
      </w:pPr>
      <w:r>
        <w:rPr>
          <w:sz w:val="26"/>
          <w:szCs w:val="26"/>
        </w:rPr>
        <w:t>……………………………………………………………………………………………………………………………………………………………………………………</w:t>
      </w:r>
    </w:p>
    <w:p w:rsidR="00B82ACA" w:rsidRDefault="004E487D">
      <w:pPr>
        <w:numPr>
          <w:ilvl w:val="0"/>
          <w:numId w:val="16"/>
        </w:numPr>
        <w:pBdr>
          <w:top w:val="nil"/>
          <w:left w:val="nil"/>
          <w:bottom w:val="nil"/>
          <w:right w:val="nil"/>
          <w:between w:val="nil"/>
        </w:pBdr>
        <w:spacing w:line="360" w:lineRule="auto"/>
        <w:rPr>
          <w:color w:val="000000"/>
          <w:sz w:val="26"/>
          <w:szCs w:val="26"/>
        </w:rPr>
      </w:pPr>
      <w:r>
        <w:rPr>
          <w:color w:val="000000"/>
          <w:sz w:val="26"/>
          <w:szCs w:val="26"/>
        </w:rPr>
        <w:t>Đề nghị có cho bảo vệ hay không ?</w:t>
      </w:r>
    </w:p>
    <w:p w:rsidR="00B82ACA" w:rsidRDefault="004E487D">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rsidR="00B82ACA" w:rsidRDefault="004E487D">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rsidR="00B82ACA" w:rsidRDefault="004E487D">
      <w:pPr>
        <w:spacing w:line="360" w:lineRule="auto"/>
        <w:ind w:left="4320"/>
        <w:jc w:val="right"/>
        <w:rPr>
          <w:i/>
          <w:iCs/>
          <w:sz w:val="26"/>
          <w:szCs w:val="26"/>
        </w:rPr>
      </w:pPr>
      <w:r>
        <w:rPr>
          <w:i/>
          <w:iCs/>
          <w:sz w:val="26"/>
          <w:szCs w:val="26"/>
        </w:rPr>
        <w:t>Tp. Hồ Chí Minh, ngày   tháng   năm 2026</w:t>
      </w:r>
    </w:p>
    <w:p w:rsidR="00B82ACA" w:rsidRDefault="004E487D">
      <w:pPr>
        <w:spacing w:line="360" w:lineRule="auto"/>
        <w:ind w:left="4320" w:firstLine="720"/>
        <w:rPr>
          <w:sz w:val="26"/>
          <w:szCs w:val="26"/>
        </w:rPr>
      </w:pPr>
      <w:r>
        <w:rPr>
          <w:sz w:val="26"/>
          <w:szCs w:val="26"/>
        </w:rPr>
        <w:tab/>
      </w:r>
      <w:r>
        <w:rPr>
          <w:sz w:val="26"/>
          <w:szCs w:val="26"/>
        </w:rPr>
        <w:tab/>
        <w:t>Giáo</w:t>
      </w:r>
      <w:r>
        <w:rPr>
          <w:sz w:val="26"/>
          <w:szCs w:val="26"/>
        </w:rPr>
        <w:t xml:space="preserve"> viên phản biện</w:t>
      </w:r>
    </w:p>
    <w:p w:rsidR="00B82ACA" w:rsidRDefault="004E487D">
      <w:pPr>
        <w:spacing w:line="360" w:lineRule="auto"/>
        <w:ind w:left="4320" w:firstLine="720"/>
        <w:rPr>
          <w:i/>
          <w:iCs/>
          <w:sz w:val="26"/>
          <w:szCs w:val="26"/>
        </w:rPr>
      </w:pPr>
      <w:r>
        <w:rPr>
          <w:sz w:val="26"/>
          <w:szCs w:val="26"/>
        </w:rPr>
        <w:tab/>
      </w:r>
      <w:r>
        <w:rPr>
          <w:i/>
          <w:iCs/>
          <w:sz w:val="26"/>
          <w:szCs w:val="26"/>
        </w:rPr>
        <w:tab/>
        <w:t>(Ký &amp; ghi rõ họ tên)</w:t>
      </w:r>
    </w:p>
    <w:p w:rsidR="00B82ACA" w:rsidRDefault="00B82ACA">
      <w:pPr>
        <w:pStyle w:val="Title"/>
        <w:spacing w:after="240"/>
        <w:ind w:left="0"/>
        <w:rPr>
          <w:sz w:val="28"/>
          <w:szCs w:val="28"/>
        </w:rPr>
      </w:pPr>
    </w:p>
    <w:p w:rsidR="00B82ACA" w:rsidRDefault="004E487D">
      <w:pPr>
        <w:widowControl/>
        <w:spacing w:after="160" w:line="259" w:lineRule="auto"/>
        <w:rPr>
          <w:b/>
          <w:bCs/>
          <w:sz w:val="28"/>
          <w:szCs w:val="28"/>
        </w:rPr>
      </w:pPr>
      <w:r>
        <w:br w:type="page"/>
      </w:r>
    </w:p>
    <w:p w:rsidR="00B82ACA" w:rsidRDefault="004E487D">
      <w:pPr>
        <w:pStyle w:val="Title"/>
        <w:spacing w:after="240"/>
        <w:ind w:left="0"/>
        <w:rPr>
          <w:sz w:val="28"/>
          <w:szCs w:val="28"/>
        </w:rPr>
      </w:pPr>
      <w:r>
        <w:rPr>
          <w:sz w:val="28"/>
          <w:szCs w:val="28"/>
        </w:rPr>
        <w:lastRenderedPageBreak/>
        <w:t>LỜI CAM ĐOAN</w:t>
      </w:r>
    </w:p>
    <w:p w:rsidR="00B82ACA" w:rsidRDefault="004E487D">
      <w:pPr>
        <w:spacing w:after="120" w:line="360" w:lineRule="auto"/>
        <w:ind w:firstLine="432"/>
        <w:jc w:val="both"/>
      </w:pPr>
      <w:r>
        <w:rPr>
          <w:color w:val="000000"/>
          <w:sz w:val="26"/>
        </w:rPr>
        <w:t xml:space="preserve">Chúng tôi xin cam đoan khóa luận tốt nghiệp với đề tài “Ứng dụng học sâu trong nhận diện hành vi bất thường trong siêu thị” là công trình nghiên cứu của chính nhóm tác giả dưới sự hướng dẫn của ThS. </w:t>
      </w:r>
      <w:r>
        <w:rPr>
          <w:color w:val="000000"/>
          <w:sz w:val="26"/>
        </w:rPr>
        <w:t>Phan Thị Thể.</w:t>
      </w:r>
    </w:p>
    <w:p w:rsidR="00B82ACA" w:rsidRDefault="004E487D">
      <w:pPr>
        <w:spacing w:after="120" w:line="360" w:lineRule="auto"/>
        <w:ind w:firstLine="432"/>
        <w:jc w:val="both"/>
      </w:pPr>
      <w:r>
        <w:rPr>
          <w:color w:val="000000"/>
          <w:sz w:val="26"/>
        </w:rPr>
        <w:t xml:space="preserve">Toàn bộ mã nguồn, mô hình, dữ liệu thực nghiệm và kết quả trình bày trong báo cáo đều do nhóm tự xây dựng và kiểm chứng. Các nội dung tham khảo từ tài liệu khác đều được trích dẫn đầy đủ trong phần Tài liệu tham khảo. Nhóm xin chịu hoàn toàn </w:t>
      </w:r>
      <w:r>
        <w:rPr>
          <w:color w:val="000000"/>
          <w:sz w:val="26"/>
        </w:rPr>
        <w:t>trách nhiệm về tính trung thực của khóa luận này.</w:t>
      </w:r>
    </w:p>
    <w:p w:rsidR="00B82ACA" w:rsidRDefault="004E487D">
      <w:pPr>
        <w:spacing w:after="120" w:line="360" w:lineRule="auto"/>
        <w:jc w:val="right"/>
      </w:pPr>
      <w:r>
        <w:rPr>
          <w:i/>
          <w:color w:val="000000"/>
          <w:sz w:val="26"/>
        </w:rPr>
        <w:t>TP. Hồ Chí Minh, ngày … tháng … năm 2026</w:t>
      </w:r>
    </w:p>
    <w:p w:rsidR="00B82ACA" w:rsidRDefault="004E487D">
      <w:pPr>
        <w:spacing w:after="120" w:line="360" w:lineRule="auto"/>
        <w:jc w:val="right"/>
      </w:pPr>
      <w:r>
        <w:rPr>
          <w:b/>
          <w:color w:val="000000"/>
          <w:sz w:val="26"/>
        </w:rPr>
        <w:t>Nhóm sinh viên thực hiện</w:t>
      </w:r>
    </w:p>
    <w:p w:rsidR="00B82ACA" w:rsidRDefault="00B82ACA">
      <w:pPr>
        <w:spacing w:line="360" w:lineRule="auto"/>
        <w:ind w:left="360" w:firstLine="360"/>
        <w:rPr>
          <w:b/>
          <w:bCs/>
          <w:sz w:val="26"/>
          <w:szCs w:val="26"/>
        </w:rPr>
      </w:pPr>
    </w:p>
    <w:p w:rsidR="00B82ACA" w:rsidRDefault="004E487D">
      <w:pPr>
        <w:widowControl/>
        <w:spacing w:after="160" w:line="259" w:lineRule="auto"/>
        <w:rPr>
          <w:b/>
          <w:bCs/>
          <w:sz w:val="26"/>
          <w:szCs w:val="26"/>
        </w:rPr>
        <w:sectPr w:rsidR="00B82ACA">
          <w:footerReference w:type="default" r:id="rId10"/>
          <w:pgSz w:w="12240" w:h="15840"/>
          <w:pgMar w:top="1134" w:right="1134" w:bottom="1134" w:left="1701" w:header="720" w:footer="720" w:gutter="0"/>
          <w:pgNumType w:start="1"/>
          <w:cols w:space="720"/>
          <w:titlePg/>
        </w:sectPr>
      </w:pPr>
      <w:r>
        <w:br w:type="page"/>
      </w:r>
    </w:p>
    <w:p w:rsidR="00B82ACA" w:rsidRDefault="004E487D">
      <w:pPr>
        <w:pStyle w:val="Heading1"/>
        <w:spacing w:line="360" w:lineRule="auto"/>
        <w:ind w:left="2993" w:firstLine="607"/>
        <w:rPr>
          <w:b w:val="0"/>
          <w:bCs w:val="0"/>
          <w:sz w:val="28"/>
          <w:szCs w:val="28"/>
        </w:rPr>
      </w:pPr>
      <w:bookmarkStart w:id="1" w:name="_khq6ier80o5b" w:colFirst="0" w:colLast="0"/>
      <w:bookmarkEnd w:id="1"/>
      <w:r>
        <w:rPr>
          <w:sz w:val="28"/>
          <w:szCs w:val="28"/>
        </w:rPr>
        <w:lastRenderedPageBreak/>
        <w:t>LỜI CẢM ƠN</w:t>
      </w:r>
    </w:p>
    <w:p w:rsidR="00B82ACA" w:rsidRDefault="004E487D">
      <w:pPr>
        <w:spacing w:after="120" w:line="360" w:lineRule="auto"/>
        <w:ind w:firstLine="432"/>
        <w:jc w:val="both"/>
      </w:pPr>
      <w:r>
        <w:rPr>
          <w:color w:val="000000"/>
          <w:sz w:val="26"/>
        </w:rPr>
        <w:t xml:space="preserve">Trước tiên, nhóm xin gửi lời </w:t>
      </w:r>
      <w:r>
        <w:rPr>
          <w:color w:val="000000"/>
          <w:sz w:val="26"/>
        </w:rPr>
        <w:t>cảm ơn chân thành đến ThS. Phan Thị Thể — giảng viên hướng dẫn — đã tận tình định hướng, góp ý và đồng hành cùng nhóm trong suốt quá trình thực hiện khóa luận.</w:t>
      </w:r>
    </w:p>
    <w:p w:rsidR="00B82ACA" w:rsidRDefault="004E487D">
      <w:pPr>
        <w:spacing w:after="120" w:line="360" w:lineRule="auto"/>
        <w:ind w:firstLine="432"/>
        <w:jc w:val="both"/>
      </w:pPr>
      <w:r>
        <w:rPr>
          <w:color w:val="000000"/>
          <w:sz w:val="26"/>
        </w:rPr>
        <w:t>Nhóm cũng xin cảm ơn quý thầy cô Khoa Công nghệ Thông tin, Trường Đại học Sư phạm Kỹ thuật TP. H</w:t>
      </w:r>
      <w:r>
        <w:rPr>
          <w:color w:val="000000"/>
          <w:sz w:val="26"/>
        </w:rPr>
        <w:t>ồ Chí Minh đã truyền đạt kiến thức nền tảng quý báu, tạo điều kiện về cơ sở vật chất và môi trường học thuật để nhóm hoàn thành đề tài.</w:t>
      </w:r>
    </w:p>
    <w:p w:rsidR="00B82ACA" w:rsidRDefault="004E487D">
      <w:pPr>
        <w:spacing w:after="120" w:line="360" w:lineRule="auto"/>
        <w:ind w:firstLine="432"/>
        <w:jc w:val="both"/>
      </w:pPr>
      <w:r>
        <w:rPr>
          <w:color w:val="000000"/>
          <w:sz w:val="26"/>
        </w:rPr>
        <w:t xml:space="preserve">Cuối cùng, nhóm xin cảm ơn gia đình và bạn bè đã luôn động viên, hỗ trợ trong thời gian học tập và nghiên cứu. Xin chân </w:t>
      </w:r>
      <w:r>
        <w:rPr>
          <w:color w:val="000000"/>
          <w:sz w:val="26"/>
        </w:rPr>
        <w:t>thành cảm ơn!</w:t>
      </w:r>
    </w:p>
    <w:p w:rsidR="00B82ACA" w:rsidRDefault="00B82ACA">
      <w:pPr>
        <w:widowControl/>
        <w:spacing w:line="360" w:lineRule="auto"/>
        <w:ind w:firstLine="720"/>
        <w:jc w:val="both"/>
        <w:rPr>
          <w:sz w:val="26"/>
          <w:szCs w:val="26"/>
        </w:rPr>
      </w:pPr>
    </w:p>
    <w:p w:rsidR="00B82ACA" w:rsidRDefault="004E487D">
      <w:pPr>
        <w:widowControl/>
        <w:spacing w:after="160" w:line="360" w:lineRule="auto"/>
        <w:rPr>
          <w:sz w:val="26"/>
          <w:szCs w:val="26"/>
        </w:rPr>
      </w:pPr>
      <w:r>
        <w:br w:type="page"/>
      </w:r>
    </w:p>
    <w:p w:rsidR="00B82ACA" w:rsidRDefault="004E487D">
      <w:pPr>
        <w:widowControl/>
        <w:spacing w:line="259" w:lineRule="auto"/>
        <w:rPr>
          <w:b/>
          <w:bCs/>
          <w:sz w:val="24"/>
          <w:szCs w:val="24"/>
        </w:rPr>
      </w:pPr>
      <w:bookmarkStart w:id="2" w:name="_96f9dmh32uky" w:colFirst="0" w:colLast="0"/>
      <w:bookmarkEnd w:id="2"/>
      <w:r>
        <w:rPr>
          <w:b/>
          <w:bCs/>
          <w:sz w:val="24"/>
          <w:szCs w:val="24"/>
        </w:rPr>
        <w:lastRenderedPageBreak/>
        <w:t>ĐH SƯ PHẠM KỸ THUẬT TP.HCM</w:t>
      </w:r>
      <w:r>
        <w:rPr>
          <w:b/>
          <w:bCs/>
          <w:sz w:val="24"/>
          <w:szCs w:val="24"/>
        </w:rPr>
        <w:tab/>
        <w:t>CỘNG HOÀ XÃ HỘI CHỦ NGHĨA VIỆT NAM</w:t>
      </w:r>
    </w:p>
    <w:p w:rsidR="00B82ACA" w:rsidRDefault="004E487D">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Độc lập – Tự do – Hạnh Phúc</w:t>
      </w:r>
    </w:p>
    <w:p w:rsidR="00B82ACA" w:rsidRDefault="004E487D">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p>
    <w:p w:rsidR="00B82ACA" w:rsidRDefault="004E487D">
      <w:pPr>
        <w:pStyle w:val="Heading1"/>
        <w:spacing w:line="360" w:lineRule="auto"/>
        <w:ind w:left="0"/>
        <w:jc w:val="center"/>
        <w:rPr>
          <w:sz w:val="28"/>
          <w:szCs w:val="28"/>
        </w:rPr>
      </w:pPr>
      <w:bookmarkStart w:id="3" w:name="_rbquj1nn28r7" w:colFirst="0" w:colLast="0"/>
      <w:bookmarkEnd w:id="3"/>
      <w:r>
        <w:rPr>
          <w:sz w:val="28"/>
          <w:szCs w:val="28"/>
        </w:rPr>
        <w:t>ĐỀ CƯƠNG LUẬN VĂN TỐT NGHIỆP</w:t>
      </w:r>
    </w:p>
    <w:p w:rsidR="00B82ACA" w:rsidRDefault="004E487D">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rsidR="00B82ACA" w:rsidRDefault="004E487D">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rsidR="00B82ACA" w:rsidRDefault="004E487D">
      <w:pPr>
        <w:spacing w:line="360" w:lineRule="auto"/>
        <w:rPr>
          <w:sz w:val="26"/>
          <w:szCs w:val="26"/>
        </w:rPr>
      </w:pPr>
      <w:r>
        <w:rPr>
          <w:sz w:val="26"/>
          <w:szCs w:val="26"/>
        </w:rPr>
        <w:t>Thời gian làm luận văn từ: …..đến ……..</w:t>
      </w:r>
    </w:p>
    <w:p w:rsidR="00B82ACA" w:rsidRDefault="004E487D">
      <w:pPr>
        <w:spacing w:line="360" w:lineRule="auto"/>
        <w:rPr>
          <w:sz w:val="26"/>
          <w:szCs w:val="26"/>
        </w:rPr>
      </w:pPr>
      <w:r>
        <w:rPr>
          <w:sz w:val="26"/>
          <w:szCs w:val="26"/>
        </w:rPr>
        <w:t>Ngành: Kỹ thuật dữ liệu</w:t>
      </w:r>
    </w:p>
    <w:p w:rsidR="00B82ACA" w:rsidRDefault="004E487D">
      <w:pPr>
        <w:spacing w:line="360" w:lineRule="auto"/>
        <w:jc w:val="both"/>
        <w:rPr>
          <w:sz w:val="26"/>
          <w:szCs w:val="26"/>
        </w:rPr>
      </w:pPr>
      <w:r>
        <w:rPr>
          <w:sz w:val="26"/>
          <w:szCs w:val="26"/>
        </w:rPr>
        <w:t>Tên đề tài: ỨNG DỤNG HỌC SÂU TRONG NHẬN DIỆN HÀNH VI BẤT THƯỜNG TRONG SIÊU THỊ.</w:t>
      </w:r>
    </w:p>
    <w:p w:rsidR="00B82ACA" w:rsidRDefault="004E487D">
      <w:pPr>
        <w:spacing w:line="360" w:lineRule="auto"/>
        <w:rPr>
          <w:sz w:val="26"/>
          <w:szCs w:val="26"/>
        </w:rPr>
      </w:pPr>
      <w:r>
        <w:rPr>
          <w:sz w:val="26"/>
          <w:szCs w:val="26"/>
        </w:rPr>
        <w:t>Họ và tên giáo viên hướng dẫn: ThS. Phan Thị Thể</w:t>
      </w:r>
    </w:p>
    <w:p w:rsidR="00B82ACA" w:rsidRDefault="004E487D">
      <w:pPr>
        <w:spacing w:line="360" w:lineRule="auto"/>
        <w:rPr>
          <w:sz w:val="26"/>
          <w:szCs w:val="26"/>
        </w:rPr>
      </w:pPr>
      <w:r>
        <w:rPr>
          <w:sz w:val="26"/>
          <w:szCs w:val="26"/>
        </w:rPr>
        <w:t>Nhi</w:t>
      </w:r>
      <w:r>
        <w:rPr>
          <w:sz w:val="26"/>
          <w:szCs w:val="26"/>
        </w:rPr>
        <w:t>ệm vụ của luận văn:</w:t>
      </w:r>
    </w:p>
    <w:p w:rsidR="00B82ACA" w:rsidRDefault="004E487D">
      <w:pPr>
        <w:spacing w:after="40" w:line="360" w:lineRule="auto"/>
        <w:ind w:firstLine="432"/>
        <w:jc w:val="both"/>
      </w:pPr>
      <w:r>
        <w:rPr>
          <w:color w:val="000000"/>
          <w:sz w:val="26"/>
        </w:rPr>
        <w:t>(1) Xây dựng pipeline trích xuất khung xương người (YOLOv8-Pose, 17 điểm khớp COCO) và bộ 56 đặc trưng hình học từ video siêu thị.</w:t>
      </w:r>
    </w:p>
    <w:p w:rsidR="00B82ACA" w:rsidRDefault="004E487D">
      <w:pPr>
        <w:spacing w:after="40" w:line="360" w:lineRule="auto"/>
        <w:ind w:firstLine="432"/>
        <w:jc w:val="both"/>
      </w:pPr>
      <w:r>
        <w:rPr>
          <w:color w:val="000000"/>
          <w:sz w:val="26"/>
        </w:rPr>
        <w:t>(2) Nghiên cứu, huấn luyện và so sánh các mô hình nhận diện hành vi cất giấu hàng hóa: baseline LSTM-CNN,</w:t>
      </w:r>
      <w:r>
        <w:rPr>
          <w:color w:val="000000"/>
          <w:sz w:val="26"/>
        </w:rPr>
        <w:t xml:space="preserve"> V1.4 BiLSTM-CNN, ST-GCN (V2.0), MS-G3D (V2.4) và mô hình kết hợp (Ensemble) có Test-Time Augmentation.</w:t>
      </w:r>
    </w:p>
    <w:p w:rsidR="00B82ACA" w:rsidRDefault="004E487D">
      <w:pPr>
        <w:spacing w:after="40" w:line="360" w:lineRule="auto"/>
        <w:ind w:firstLine="432"/>
        <w:jc w:val="both"/>
      </w:pPr>
      <w:r>
        <w:rPr>
          <w:color w:val="000000"/>
          <w:sz w:val="26"/>
        </w:rPr>
        <w:t>(3) Phát hiện và xử lý hiện tượng rò rỉ dữ liệu, áp dụng đánh giá split-by-clip (StratifiedGroupKFold) đa hạt giống để báo cáo kết quả khách quan.</w:t>
      </w:r>
    </w:p>
    <w:p w:rsidR="00B82ACA" w:rsidRDefault="004E487D">
      <w:pPr>
        <w:spacing w:after="120" w:line="360" w:lineRule="auto"/>
        <w:ind w:firstLine="432"/>
        <w:jc w:val="both"/>
      </w:pPr>
      <w:r>
        <w:rPr>
          <w:color w:val="000000"/>
          <w:sz w:val="26"/>
        </w:rPr>
        <w:t>(4) X</w:t>
      </w:r>
      <w:r>
        <w:rPr>
          <w:color w:val="000000"/>
          <w:sz w:val="26"/>
        </w:rPr>
        <w:t>ây dựng ứng dụng web demo (FastAPI + React) phân tích video, hiển thị khung xương, phát hiện sự kiện bất thường, lưu ảnh bằng chứng và gửi email cảnh báo.</w:t>
      </w:r>
    </w:p>
    <w:p w:rsidR="00B82ACA" w:rsidRDefault="00B82ACA">
      <w:pPr>
        <w:widowControl/>
        <w:numPr>
          <w:ilvl w:val="0"/>
          <w:numId w:val="17"/>
        </w:numPr>
        <w:pBdr>
          <w:top w:val="nil"/>
          <w:left w:val="nil"/>
          <w:bottom w:val="nil"/>
          <w:right w:val="nil"/>
          <w:between w:val="nil"/>
        </w:pBdr>
        <w:spacing w:line="360" w:lineRule="auto"/>
        <w:rPr>
          <w:color w:val="000000"/>
          <w:sz w:val="26"/>
          <w:szCs w:val="26"/>
        </w:rPr>
      </w:pPr>
    </w:p>
    <w:p w:rsidR="00B82ACA" w:rsidRDefault="00B82ACA">
      <w:pPr>
        <w:widowControl/>
        <w:numPr>
          <w:ilvl w:val="0"/>
          <w:numId w:val="17"/>
        </w:numPr>
        <w:pBdr>
          <w:top w:val="nil"/>
          <w:left w:val="nil"/>
          <w:bottom w:val="nil"/>
          <w:right w:val="nil"/>
          <w:between w:val="nil"/>
        </w:pBdr>
        <w:spacing w:line="360" w:lineRule="auto"/>
        <w:jc w:val="both"/>
        <w:rPr>
          <w:color w:val="000000"/>
          <w:sz w:val="26"/>
          <w:szCs w:val="26"/>
        </w:rPr>
      </w:pPr>
    </w:p>
    <w:p w:rsidR="00B82ACA" w:rsidRDefault="00B82ACA">
      <w:pPr>
        <w:widowControl/>
        <w:numPr>
          <w:ilvl w:val="0"/>
          <w:numId w:val="17"/>
        </w:numPr>
        <w:pBdr>
          <w:top w:val="nil"/>
          <w:left w:val="nil"/>
          <w:bottom w:val="nil"/>
          <w:right w:val="nil"/>
          <w:between w:val="nil"/>
        </w:pBdr>
        <w:spacing w:line="360" w:lineRule="auto"/>
        <w:jc w:val="both"/>
        <w:rPr>
          <w:color w:val="000000"/>
          <w:sz w:val="26"/>
          <w:szCs w:val="26"/>
        </w:rPr>
      </w:pPr>
    </w:p>
    <w:p w:rsidR="00B82ACA" w:rsidRDefault="00B82ACA">
      <w:pPr>
        <w:widowControl/>
        <w:numPr>
          <w:ilvl w:val="0"/>
          <w:numId w:val="17"/>
        </w:numPr>
        <w:pBdr>
          <w:top w:val="nil"/>
          <w:left w:val="nil"/>
          <w:bottom w:val="nil"/>
          <w:right w:val="nil"/>
          <w:between w:val="nil"/>
        </w:pBdr>
        <w:spacing w:line="360" w:lineRule="auto"/>
        <w:jc w:val="both"/>
        <w:rPr>
          <w:color w:val="000000"/>
          <w:sz w:val="26"/>
          <w:szCs w:val="26"/>
        </w:rPr>
      </w:pPr>
    </w:p>
    <w:p w:rsidR="00B82ACA" w:rsidRDefault="00B82ACA">
      <w:pPr>
        <w:widowControl/>
        <w:numPr>
          <w:ilvl w:val="0"/>
          <w:numId w:val="17"/>
        </w:numPr>
        <w:pBdr>
          <w:top w:val="nil"/>
          <w:left w:val="nil"/>
          <w:bottom w:val="nil"/>
          <w:right w:val="nil"/>
          <w:between w:val="nil"/>
        </w:pBdr>
        <w:spacing w:line="360" w:lineRule="auto"/>
        <w:jc w:val="both"/>
        <w:rPr>
          <w:color w:val="000000"/>
          <w:sz w:val="26"/>
          <w:szCs w:val="26"/>
        </w:rPr>
      </w:pPr>
    </w:p>
    <w:p w:rsidR="00B82ACA" w:rsidRDefault="00B82ACA">
      <w:pPr>
        <w:widowControl/>
        <w:numPr>
          <w:ilvl w:val="0"/>
          <w:numId w:val="17"/>
        </w:numPr>
        <w:pBdr>
          <w:top w:val="nil"/>
          <w:left w:val="nil"/>
          <w:bottom w:val="nil"/>
          <w:right w:val="nil"/>
          <w:between w:val="nil"/>
        </w:pBdr>
        <w:spacing w:line="360" w:lineRule="auto"/>
        <w:jc w:val="both"/>
        <w:rPr>
          <w:color w:val="000000"/>
          <w:sz w:val="26"/>
          <w:szCs w:val="26"/>
        </w:rPr>
      </w:pPr>
    </w:p>
    <w:p w:rsidR="00B82ACA" w:rsidRDefault="004E487D">
      <w:pPr>
        <w:widowControl/>
        <w:spacing w:line="360" w:lineRule="auto"/>
        <w:jc w:val="both"/>
        <w:rPr>
          <w:sz w:val="26"/>
          <w:szCs w:val="26"/>
        </w:rPr>
      </w:pPr>
      <w:r>
        <w:rPr>
          <w:sz w:val="26"/>
          <w:szCs w:val="26"/>
        </w:rPr>
        <w:t>Đề cương viết luận văn:</w:t>
      </w:r>
    </w:p>
    <w:p w:rsidR="00B82ACA" w:rsidRDefault="004E487D">
      <w:pPr>
        <w:widowControl/>
        <w:spacing w:line="360" w:lineRule="auto"/>
        <w:jc w:val="center"/>
        <w:rPr>
          <w:b/>
          <w:bCs/>
          <w:sz w:val="26"/>
          <w:szCs w:val="26"/>
        </w:rPr>
      </w:pPr>
      <w:r>
        <w:rPr>
          <w:b/>
          <w:bCs/>
          <w:sz w:val="26"/>
          <w:szCs w:val="26"/>
        </w:rPr>
        <w:t>MỤC LỤC</w:t>
      </w:r>
    </w:p>
    <w:p w:rsidR="00B82ACA" w:rsidRDefault="004E487D">
      <w:pPr>
        <w:widowControl/>
        <w:spacing w:line="360" w:lineRule="auto"/>
        <w:ind w:firstLine="720"/>
        <w:rPr>
          <w:b/>
          <w:bCs/>
          <w:sz w:val="26"/>
          <w:szCs w:val="26"/>
        </w:rPr>
      </w:pPr>
      <w:r>
        <w:rPr>
          <w:b/>
          <w:bCs/>
          <w:sz w:val="26"/>
          <w:szCs w:val="26"/>
        </w:rPr>
        <w:lastRenderedPageBreak/>
        <w:t>Phần MỞ ĐẦU</w:t>
      </w:r>
    </w:p>
    <w:p w:rsidR="00B82ACA" w:rsidRDefault="004E487D">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Tính cấp thiết của đề tài</w:t>
      </w:r>
    </w:p>
    <w:p w:rsidR="00B82ACA" w:rsidRDefault="004E487D">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Mục đích của đề tài</w:t>
      </w:r>
    </w:p>
    <w:p w:rsidR="00B82ACA" w:rsidRDefault="004E487D">
      <w:pPr>
        <w:widowControl/>
        <w:numPr>
          <w:ilvl w:val="0"/>
          <w:numId w:val="19"/>
        </w:numPr>
        <w:pBdr>
          <w:top w:val="nil"/>
          <w:left w:val="nil"/>
          <w:bottom w:val="nil"/>
          <w:right w:val="nil"/>
          <w:between w:val="nil"/>
        </w:pBdr>
        <w:spacing w:line="360" w:lineRule="auto"/>
        <w:rPr>
          <w:color w:val="000000"/>
          <w:sz w:val="26"/>
          <w:szCs w:val="26"/>
        </w:rPr>
      </w:pPr>
      <w:r>
        <w:rPr>
          <w:sz w:val="26"/>
          <w:szCs w:val="26"/>
        </w:rPr>
        <w:t>Cách tiếp cận và phương pháp nghiên cứu</w:t>
      </w:r>
    </w:p>
    <w:p w:rsidR="00B82ACA" w:rsidRDefault="004E487D">
      <w:pPr>
        <w:widowControl/>
        <w:numPr>
          <w:ilvl w:val="0"/>
          <w:numId w:val="19"/>
        </w:numPr>
        <w:pBdr>
          <w:top w:val="nil"/>
          <w:left w:val="nil"/>
          <w:bottom w:val="nil"/>
          <w:right w:val="nil"/>
          <w:between w:val="nil"/>
        </w:pBdr>
        <w:spacing w:line="360" w:lineRule="auto"/>
        <w:rPr>
          <w:sz w:val="26"/>
          <w:szCs w:val="26"/>
        </w:rPr>
      </w:pPr>
      <w:r>
        <w:rPr>
          <w:sz w:val="26"/>
          <w:szCs w:val="26"/>
        </w:rPr>
        <w:t>Phân tích những công trình có liên quan</w:t>
      </w:r>
    </w:p>
    <w:p w:rsidR="00B82ACA" w:rsidRDefault="004E487D">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Kết quả dự kiến</w:t>
      </w:r>
    </w:p>
    <w:p w:rsidR="00B82ACA" w:rsidRDefault="004E487D">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Bố cục luận văn</w:t>
      </w:r>
    </w:p>
    <w:p w:rsidR="00B82ACA" w:rsidRDefault="004E487D">
      <w:pPr>
        <w:widowControl/>
        <w:pBdr>
          <w:top w:val="nil"/>
          <w:left w:val="nil"/>
          <w:bottom w:val="nil"/>
          <w:right w:val="nil"/>
          <w:between w:val="nil"/>
        </w:pBdr>
        <w:spacing w:line="360" w:lineRule="auto"/>
        <w:ind w:left="720"/>
        <w:rPr>
          <w:b/>
          <w:bCs/>
          <w:color w:val="000000"/>
          <w:sz w:val="26"/>
          <w:szCs w:val="26"/>
        </w:rPr>
      </w:pPr>
      <w:r>
        <w:rPr>
          <w:b/>
          <w:bCs/>
          <w:color w:val="000000"/>
          <w:sz w:val="26"/>
          <w:szCs w:val="26"/>
        </w:rPr>
        <w:t>Phần NỘI DUNG</w:t>
      </w:r>
    </w:p>
    <w:p w:rsidR="00B82ACA" w:rsidRDefault="004E487D">
      <w:pPr>
        <w:widowControl/>
        <w:pBdr>
          <w:top w:val="nil"/>
          <w:left w:val="nil"/>
          <w:bottom w:val="nil"/>
          <w:right w:val="nil"/>
          <w:between w:val="nil"/>
        </w:pBdr>
        <w:spacing w:line="360" w:lineRule="auto"/>
        <w:ind w:left="720"/>
        <w:rPr>
          <w:color w:val="000000"/>
          <w:sz w:val="26"/>
          <w:szCs w:val="26"/>
        </w:rPr>
      </w:pPr>
      <w:r>
        <w:rPr>
          <w:color w:val="000000"/>
          <w:sz w:val="26"/>
          <w:szCs w:val="26"/>
        </w:rPr>
        <w:t xml:space="preserve">Chương 1 </w:t>
      </w:r>
    </w:p>
    <w:p w:rsidR="00B82ACA" w:rsidRDefault="00B82ACA">
      <w:pPr>
        <w:widowControl/>
        <w:numPr>
          <w:ilvl w:val="1"/>
          <w:numId w:val="20"/>
        </w:numPr>
        <w:pBdr>
          <w:top w:val="nil"/>
          <w:left w:val="nil"/>
          <w:bottom w:val="nil"/>
          <w:right w:val="nil"/>
          <w:between w:val="nil"/>
        </w:pBdr>
        <w:spacing w:line="360" w:lineRule="auto"/>
        <w:rPr>
          <w:color w:val="000000"/>
          <w:sz w:val="26"/>
          <w:szCs w:val="26"/>
        </w:rPr>
      </w:pPr>
    </w:p>
    <w:p w:rsidR="00B82ACA" w:rsidRDefault="00B82ACA">
      <w:pPr>
        <w:widowControl/>
        <w:numPr>
          <w:ilvl w:val="1"/>
          <w:numId w:val="20"/>
        </w:numPr>
        <w:pBdr>
          <w:top w:val="nil"/>
          <w:left w:val="nil"/>
          <w:bottom w:val="nil"/>
          <w:right w:val="nil"/>
          <w:between w:val="nil"/>
        </w:pBdr>
        <w:spacing w:line="360" w:lineRule="auto"/>
        <w:rPr>
          <w:color w:val="000000"/>
          <w:sz w:val="26"/>
          <w:szCs w:val="26"/>
        </w:rPr>
      </w:pPr>
    </w:p>
    <w:p w:rsidR="00B82ACA" w:rsidRDefault="00B82ACA">
      <w:pPr>
        <w:widowControl/>
        <w:numPr>
          <w:ilvl w:val="1"/>
          <w:numId w:val="20"/>
        </w:numPr>
        <w:pBdr>
          <w:top w:val="nil"/>
          <w:left w:val="nil"/>
          <w:bottom w:val="nil"/>
          <w:right w:val="nil"/>
          <w:between w:val="nil"/>
        </w:pBdr>
        <w:spacing w:line="360" w:lineRule="auto"/>
        <w:rPr>
          <w:color w:val="000000"/>
          <w:sz w:val="26"/>
          <w:szCs w:val="26"/>
        </w:rPr>
      </w:pPr>
    </w:p>
    <w:p w:rsidR="00B82ACA" w:rsidRDefault="00B82ACA">
      <w:pPr>
        <w:widowControl/>
        <w:numPr>
          <w:ilvl w:val="1"/>
          <w:numId w:val="20"/>
        </w:numPr>
        <w:pBdr>
          <w:top w:val="nil"/>
          <w:left w:val="nil"/>
          <w:bottom w:val="nil"/>
          <w:right w:val="nil"/>
          <w:between w:val="nil"/>
        </w:pBdr>
        <w:spacing w:line="360" w:lineRule="auto"/>
        <w:rPr>
          <w:color w:val="000000"/>
          <w:sz w:val="26"/>
          <w:szCs w:val="26"/>
        </w:rPr>
      </w:pPr>
    </w:p>
    <w:p w:rsidR="00B82ACA" w:rsidRDefault="004E487D">
      <w:pPr>
        <w:widowControl/>
        <w:spacing w:line="360" w:lineRule="auto"/>
        <w:ind w:left="720"/>
        <w:rPr>
          <w:sz w:val="26"/>
          <w:szCs w:val="26"/>
        </w:rPr>
      </w:pPr>
      <w:r>
        <w:rPr>
          <w:sz w:val="26"/>
          <w:szCs w:val="26"/>
        </w:rPr>
        <w:t xml:space="preserve">Chương 2 </w:t>
      </w:r>
    </w:p>
    <w:p w:rsidR="00B82ACA" w:rsidRDefault="004E487D">
      <w:pPr>
        <w:widowControl/>
        <w:spacing w:line="360" w:lineRule="auto"/>
        <w:ind w:left="720"/>
        <w:rPr>
          <w:sz w:val="26"/>
          <w:szCs w:val="26"/>
        </w:rPr>
      </w:pPr>
      <w:r>
        <w:rPr>
          <w:sz w:val="26"/>
          <w:szCs w:val="26"/>
        </w:rPr>
        <w:t>2.1.</w:t>
      </w:r>
      <w:r>
        <w:rPr>
          <w:sz w:val="26"/>
          <w:szCs w:val="26"/>
        </w:rPr>
        <w:tab/>
      </w:r>
    </w:p>
    <w:p w:rsidR="00B82ACA" w:rsidRDefault="004E487D">
      <w:pPr>
        <w:widowControl/>
        <w:spacing w:line="360" w:lineRule="auto"/>
        <w:ind w:left="720"/>
        <w:rPr>
          <w:sz w:val="26"/>
          <w:szCs w:val="26"/>
        </w:rPr>
      </w:pPr>
      <w:r>
        <w:rPr>
          <w:sz w:val="26"/>
          <w:szCs w:val="26"/>
        </w:rPr>
        <w:t xml:space="preserve">2.2. </w:t>
      </w:r>
      <w:r>
        <w:rPr>
          <w:sz w:val="26"/>
          <w:szCs w:val="26"/>
        </w:rPr>
        <w:tab/>
      </w:r>
    </w:p>
    <w:p w:rsidR="00B82ACA" w:rsidRDefault="004E487D">
      <w:pPr>
        <w:widowControl/>
        <w:spacing w:line="360" w:lineRule="auto"/>
        <w:ind w:left="720"/>
        <w:rPr>
          <w:sz w:val="26"/>
          <w:szCs w:val="26"/>
        </w:rPr>
      </w:pPr>
      <w:r>
        <w:rPr>
          <w:sz w:val="26"/>
          <w:szCs w:val="26"/>
        </w:rPr>
        <w:t>2.3.</w:t>
      </w:r>
      <w:r>
        <w:rPr>
          <w:sz w:val="26"/>
          <w:szCs w:val="26"/>
        </w:rPr>
        <w:tab/>
      </w:r>
    </w:p>
    <w:p w:rsidR="00B82ACA" w:rsidRDefault="004E487D">
      <w:pPr>
        <w:widowControl/>
        <w:spacing w:line="360" w:lineRule="auto"/>
        <w:ind w:left="720"/>
        <w:rPr>
          <w:sz w:val="26"/>
          <w:szCs w:val="26"/>
        </w:rPr>
      </w:pPr>
      <w:r>
        <w:rPr>
          <w:sz w:val="26"/>
          <w:szCs w:val="26"/>
        </w:rPr>
        <w:t>2.4.</w:t>
      </w:r>
      <w:r>
        <w:rPr>
          <w:sz w:val="26"/>
          <w:szCs w:val="26"/>
        </w:rPr>
        <w:tab/>
      </w:r>
    </w:p>
    <w:p w:rsidR="00B82ACA" w:rsidRDefault="004E487D">
      <w:pPr>
        <w:widowControl/>
        <w:spacing w:line="360" w:lineRule="auto"/>
        <w:ind w:left="720"/>
        <w:rPr>
          <w:sz w:val="26"/>
          <w:szCs w:val="26"/>
        </w:rPr>
      </w:pPr>
      <w:r>
        <w:rPr>
          <w:sz w:val="26"/>
          <w:szCs w:val="26"/>
        </w:rPr>
        <w:t xml:space="preserve">Chương 3 </w:t>
      </w:r>
    </w:p>
    <w:p w:rsidR="00B82ACA" w:rsidRDefault="004E487D">
      <w:pPr>
        <w:widowControl/>
        <w:spacing w:line="360" w:lineRule="auto"/>
        <w:ind w:left="720"/>
        <w:rPr>
          <w:sz w:val="26"/>
          <w:szCs w:val="26"/>
        </w:rPr>
      </w:pPr>
      <w:r>
        <w:rPr>
          <w:sz w:val="26"/>
          <w:szCs w:val="26"/>
        </w:rPr>
        <w:t>3.1.</w:t>
      </w:r>
      <w:r>
        <w:rPr>
          <w:sz w:val="26"/>
          <w:szCs w:val="26"/>
        </w:rPr>
        <w:tab/>
      </w:r>
    </w:p>
    <w:p w:rsidR="00B82ACA" w:rsidRDefault="004E487D">
      <w:pPr>
        <w:widowControl/>
        <w:spacing w:line="360" w:lineRule="auto"/>
        <w:ind w:left="720"/>
        <w:rPr>
          <w:sz w:val="26"/>
          <w:szCs w:val="26"/>
        </w:rPr>
      </w:pPr>
      <w:r>
        <w:rPr>
          <w:sz w:val="26"/>
          <w:szCs w:val="26"/>
        </w:rPr>
        <w:t>3.2.</w:t>
      </w:r>
      <w:r>
        <w:rPr>
          <w:sz w:val="26"/>
          <w:szCs w:val="26"/>
        </w:rPr>
        <w:tab/>
      </w:r>
    </w:p>
    <w:p w:rsidR="00B82ACA" w:rsidRDefault="004E487D">
      <w:pPr>
        <w:widowControl/>
        <w:spacing w:line="360" w:lineRule="auto"/>
        <w:ind w:firstLine="720"/>
        <w:rPr>
          <w:b/>
          <w:bCs/>
          <w:sz w:val="26"/>
          <w:szCs w:val="26"/>
        </w:rPr>
      </w:pPr>
      <w:r>
        <w:rPr>
          <w:b/>
          <w:bCs/>
          <w:sz w:val="26"/>
          <w:szCs w:val="26"/>
        </w:rPr>
        <w:t>Phần KẾT LUẬN</w:t>
      </w:r>
    </w:p>
    <w:p w:rsidR="00B82ACA" w:rsidRDefault="004E487D">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Kết quả đạt được</w:t>
      </w:r>
    </w:p>
    <w:p w:rsidR="00B82ACA" w:rsidRDefault="004E487D">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Hạn chế</w:t>
      </w:r>
    </w:p>
    <w:p w:rsidR="00B82ACA" w:rsidRDefault="004E487D">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Hướng phát triển</w:t>
      </w:r>
    </w:p>
    <w:p w:rsidR="00B82ACA" w:rsidRDefault="004E487D">
      <w:pPr>
        <w:widowControl/>
        <w:spacing w:line="360" w:lineRule="auto"/>
        <w:ind w:left="720"/>
        <w:rPr>
          <w:b/>
          <w:bCs/>
          <w:sz w:val="26"/>
          <w:szCs w:val="26"/>
        </w:rPr>
      </w:pPr>
      <w:r>
        <w:rPr>
          <w:b/>
          <w:bCs/>
          <w:sz w:val="26"/>
          <w:szCs w:val="26"/>
        </w:rPr>
        <w:t>Tài liệu tham khảo:</w:t>
      </w:r>
    </w:p>
    <w:p w:rsidR="00B82ACA" w:rsidRDefault="004E487D">
      <w:pPr>
        <w:spacing w:line="360" w:lineRule="auto"/>
        <w:ind w:firstLine="720"/>
        <w:jc w:val="both"/>
        <w:rPr>
          <w:color w:val="000000"/>
          <w:sz w:val="26"/>
          <w:szCs w:val="26"/>
        </w:rPr>
      </w:pPr>
      <w:r>
        <w:rPr>
          <w:color w:val="000000"/>
          <w:sz w:val="26"/>
          <w:szCs w:val="26"/>
        </w:rPr>
        <w:t xml:space="preserve">[1] </w:t>
      </w:r>
    </w:p>
    <w:p w:rsidR="00B82ACA" w:rsidRDefault="004E487D">
      <w:pPr>
        <w:widowControl/>
        <w:spacing w:line="360" w:lineRule="auto"/>
        <w:ind w:firstLine="720"/>
        <w:jc w:val="both"/>
        <w:rPr>
          <w:color w:val="000000"/>
          <w:sz w:val="26"/>
          <w:szCs w:val="26"/>
        </w:rPr>
      </w:pPr>
      <w:r>
        <w:rPr>
          <w:color w:val="000000"/>
          <w:sz w:val="26"/>
          <w:szCs w:val="26"/>
        </w:rPr>
        <w:t xml:space="preserve">[2] </w:t>
      </w:r>
    </w:p>
    <w:p w:rsidR="00B82ACA" w:rsidRDefault="004E487D">
      <w:pPr>
        <w:widowControl/>
        <w:spacing w:line="360" w:lineRule="auto"/>
        <w:jc w:val="both"/>
        <w:rPr>
          <w:color w:val="000000"/>
          <w:sz w:val="26"/>
          <w:szCs w:val="26"/>
        </w:rPr>
      </w:pPr>
      <w:r>
        <w:rPr>
          <w:color w:val="000000"/>
          <w:sz w:val="26"/>
          <w:szCs w:val="26"/>
        </w:rPr>
        <w:t xml:space="preserve"> </w:t>
      </w:r>
      <w:r>
        <w:rPr>
          <w:color w:val="000000"/>
          <w:sz w:val="26"/>
          <w:szCs w:val="26"/>
        </w:rPr>
        <w:tab/>
      </w:r>
    </w:p>
    <w:p w:rsidR="00B82ACA" w:rsidRDefault="00B82ACA">
      <w:pPr>
        <w:widowControl/>
        <w:spacing w:line="360" w:lineRule="auto"/>
        <w:ind w:left="720"/>
        <w:rPr>
          <w:sz w:val="26"/>
          <w:szCs w:val="26"/>
        </w:rPr>
      </w:pPr>
    </w:p>
    <w:p w:rsidR="00B82ACA" w:rsidRDefault="00B82ACA">
      <w:pPr>
        <w:widowControl/>
        <w:spacing w:after="160" w:line="259" w:lineRule="auto"/>
        <w:rPr>
          <w:b/>
          <w:bCs/>
          <w:sz w:val="28"/>
          <w:szCs w:val="28"/>
        </w:rPr>
      </w:pPr>
    </w:p>
    <w:p w:rsidR="00B82ACA" w:rsidRDefault="00B82ACA">
      <w:pPr>
        <w:widowControl/>
        <w:spacing w:after="160" w:line="259" w:lineRule="auto"/>
        <w:rPr>
          <w:b/>
          <w:bCs/>
          <w:sz w:val="28"/>
          <w:szCs w:val="28"/>
        </w:rPr>
      </w:pPr>
    </w:p>
    <w:p w:rsidR="00B82ACA" w:rsidRDefault="00B82ACA">
      <w:pPr>
        <w:widowControl/>
        <w:spacing w:after="160" w:line="259" w:lineRule="auto"/>
        <w:rPr>
          <w:b/>
          <w:bCs/>
          <w:sz w:val="28"/>
          <w:szCs w:val="28"/>
        </w:rPr>
      </w:pPr>
    </w:p>
    <w:p w:rsidR="00B82ACA" w:rsidRDefault="00B82ACA">
      <w:pPr>
        <w:widowControl/>
        <w:spacing w:after="160" w:line="259" w:lineRule="auto"/>
        <w:rPr>
          <w:b/>
          <w:bCs/>
          <w:sz w:val="28"/>
          <w:szCs w:val="28"/>
        </w:rPr>
      </w:pPr>
    </w:p>
    <w:p w:rsidR="00B82ACA" w:rsidRDefault="00B82ACA">
      <w:pPr>
        <w:widowControl/>
        <w:spacing w:after="160" w:line="259" w:lineRule="auto"/>
        <w:rPr>
          <w:b/>
          <w:bCs/>
          <w:sz w:val="28"/>
          <w:szCs w:val="28"/>
        </w:rPr>
      </w:pPr>
    </w:p>
    <w:p w:rsidR="00B82ACA" w:rsidRDefault="00B82ACA">
      <w:pPr>
        <w:widowControl/>
        <w:spacing w:after="160" w:line="259" w:lineRule="auto"/>
        <w:rPr>
          <w:b/>
          <w:bCs/>
          <w:sz w:val="28"/>
          <w:szCs w:val="28"/>
        </w:rPr>
      </w:pPr>
    </w:p>
    <w:p w:rsidR="00B82ACA" w:rsidRDefault="00B82ACA">
      <w:pPr>
        <w:widowControl/>
        <w:spacing w:after="160" w:line="259" w:lineRule="auto"/>
        <w:rPr>
          <w:b/>
          <w:bCs/>
          <w:sz w:val="28"/>
          <w:szCs w:val="28"/>
        </w:rPr>
      </w:pPr>
    </w:p>
    <w:p w:rsidR="00B82ACA" w:rsidRDefault="00B82ACA">
      <w:pPr>
        <w:widowControl/>
        <w:spacing w:after="160" w:line="259" w:lineRule="auto"/>
        <w:rPr>
          <w:b/>
          <w:bCs/>
          <w:sz w:val="28"/>
          <w:szCs w:val="28"/>
        </w:rPr>
      </w:pPr>
    </w:p>
    <w:p w:rsidR="00B82ACA" w:rsidRDefault="00B82ACA">
      <w:pPr>
        <w:widowControl/>
        <w:spacing w:after="160" w:line="259" w:lineRule="auto"/>
        <w:rPr>
          <w:b/>
          <w:bCs/>
          <w:sz w:val="28"/>
          <w:szCs w:val="28"/>
        </w:rPr>
      </w:pPr>
    </w:p>
    <w:p w:rsidR="00B82ACA" w:rsidRDefault="00B82ACA">
      <w:pPr>
        <w:widowControl/>
        <w:spacing w:after="160" w:line="259" w:lineRule="auto"/>
        <w:rPr>
          <w:b/>
          <w:bCs/>
          <w:sz w:val="28"/>
          <w:szCs w:val="28"/>
        </w:rPr>
      </w:pPr>
    </w:p>
    <w:p w:rsidR="00B82ACA" w:rsidRDefault="004E487D">
      <w:pPr>
        <w:widowControl/>
        <w:spacing w:after="160" w:line="259" w:lineRule="auto"/>
        <w:rPr>
          <w:sz w:val="28"/>
          <w:szCs w:val="28"/>
        </w:rPr>
      </w:pPr>
      <w:r>
        <w:rPr>
          <w:b/>
          <w:bCs/>
          <w:sz w:val="28"/>
          <w:szCs w:val="28"/>
        </w:rPr>
        <w:t>KẾ HOẠCH THỰC HIỆN</w:t>
      </w:r>
    </w:p>
    <w:tbl>
      <w:tblPr>
        <w:tblStyle w:val="a"/>
        <w:tblW w:w="98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
        <w:gridCol w:w="2410"/>
        <w:gridCol w:w="4164"/>
        <w:gridCol w:w="2464"/>
      </w:tblGrid>
      <w:tr w:rsidR="00B82ACA">
        <w:tc>
          <w:tcPr>
            <w:tcW w:w="817" w:type="dxa"/>
          </w:tcPr>
          <w:p w:rsidR="00B82ACA" w:rsidRDefault="004E487D">
            <w:pPr>
              <w:widowControl/>
              <w:tabs>
                <w:tab w:val="left" w:pos="1418"/>
                <w:tab w:val="left" w:pos="9639"/>
              </w:tabs>
              <w:jc w:val="both"/>
              <w:rPr>
                <w:b/>
                <w:bCs/>
                <w:sz w:val="26"/>
                <w:szCs w:val="26"/>
              </w:rPr>
            </w:pPr>
            <w:r>
              <w:rPr>
                <w:b/>
                <w:bCs/>
                <w:sz w:val="26"/>
                <w:szCs w:val="26"/>
              </w:rPr>
              <w:t>STT</w:t>
            </w:r>
          </w:p>
        </w:tc>
        <w:tc>
          <w:tcPr>
            <w:tcW w:w="2410" w:type="dxa"/>
          </w:tcPr>
          <w:p w:rsidR="00B82ACA" w:rsidRDefault="004E487D">
            <w:pPr>
              <w:widowControl/>
              <w:tabs>
                <w:tab w:val="left" w:pos="1418"/>
                <w:tab w:val="left" w:pos="9639"/>
              </w:tabs>
              <w:jc w:val="both"/>
              <w:rPr>
                <w:b/>
                <w:bCs/>
                <w:sz w:val="26"/>
                <w:szCs w:val="26"/>
              </w:rPr>
            </w:pPr>
            <w:r>
              <w:rPr>
                <w:b/>
                <w:bCs/>
                <w:sz w:val="26"/>
                <w:szCs w:val="26"/>
              </w:rPr>
              <w:t>Thời gian</w:t>
            </w:r>
          </w:p>
        </w:tc>
        <w:tc>
          <w:tcPr>
            <w:tcW w:w="4164" w:type="dxa"/>
          </w:tcPr>
          <w:p w:rsidR="00B82ACA" w:rsidRDefault="004E487D">
            <w:pPr>
              <w:widowControl/>
              <w:tabs>
                <w:tab w:val="left" w:pos="1418"/>
                <w:tab w:val="left" w:pos="9639"/>
              </w:tabs>
              <w:jc w:val="both"/>
              <w:rPr>
                <w:b/>
                <w:bCs/>
                <w:sz w:val="26"/>
                <w:szCs w:val="26"/>
              </w:rPr>
            </w:pPr>
            <w:r>
              <w:rPr>
                <w:b/>
                <w:bCs/>
                <w:sz w:val="26"/>
                <w:szCs w:val="26"/>
              </w:rPr>
              <w:t>Công việc</w:t>
            </w:r>
          </w:p>
        </w:tc>
        <w:tc>
          <w:tcPr>
            <w:tcW w:w="2464" w:type="dxa"/>
          </w:tcPr>
          <w:p w:rsidR="00B82ACA" w:rsidRDefault="004E487D">
            <w:pPr>
              <w:widowControl/>
              <w:tabs>
                <w:tab w:val="left" w:pos="1418"/>
                <w:tab w:val="left" w:pos="9639"/>
              </w:tabs>
              <w:jc w:val="both"/>
              <w:rPr>
                <w:b/>
                <w:bCs/>
                <w:sz w:val="26"/>
                <w:szCs w:val="26"/>
              </w:rPr>
            </w:pPr>
            <w:r>
              <w:rPr>
                <w:b/>
                <w:bCs/>
                <w:sz w:val="26"/>
                <w:szCs w:val="26"/>
              </w:rPr>
              <w:t>Ghi chú</w:t>
            </w:r>
          </w:p>
        </w:tc>
      </w:tr>
      <w:tr w:rsidR="00B82ACA">
        <w:tc>
          <w:tcPr>
            <w:tcW w:w="817" w:type="dxa"/>
          </w:tcPr>
          <w:p w:rsidR="00B82ACA" w:rsidRDefault="004E487D">
            <w:pPr>
              <w:widowControl/>
              <w:tabs>
                <w:tab w:val="left" w:pos="1418"/>
                <w:tab w:val="left" w:pos="9639"/>
              </w:tabs>
              <w:jc w:val="both"/>
              <w:rPr>
                <w:b/>
                <w:bCs/>
                <w:sz w:val="26"/>
                <w:szCs w:val="26"/>
              </w:rPr>
            </w:pPr>
            <w:r>
              <w:rPr>
                <w:b/>
                <w:bCs/>
                <w:sz w:val="26"/>
                <w:szCs w:val="26"/>
              </w:rPr>
              <w:t>1</w:t>
            </w:r>
          </w:p>
        </w:tc>
        <w:tc>
          <w:tcPr>
            <w:tcW w:w="2410" w:type="dxa"/>
          </w:tcPr>
          <w:p w:rsidR="00B82ACA" w:rsidRDefault="00B82ACA">
            <w:pPr>
              <w:widowControl/>
              <w:tabs>
                <w:tab w:val="left" w:pos="1418"/>
                <w:tab w:val="left" w:pos="9639"/>
              </w:tabs>
              <w:jc w:val="both"/>
              <w:rPr>
                <w:b/>
                <w:bCs/>
                <w:sz w:val="26"/>
                <w:szCs w:val="26"/>
              </w:rPr>
            </w:pPr>
          </w:p>
        </w:tc>
        <w:tc>
          <w:tcPr>
            <w:tcW w:w="4164" w:type="dxa"/>
          </w:tcPr>
          <w:p w:rsidR="00B82ACA" w:rsidRDefault="00B82ACA">
            <w:pPr>
              <w:widowControl/>
              <w:tabs>
                <w:tab w:val="left" w:pos="1418"/>
                <w:tab w:val="left" w:pos="9639"/>
              </w:tabs>
              <w:jc w:val="both"/>
              <w:rPr>
                <w:b/>
                <w:bCs/>
                <w:sz w:val="26"/>
                <w:szCs w:val="26"/>
              </w:rPr>
            </w:pPr>
          </w:p>
        </w:tc>
        <w:tc>
          <w:tcPr>
            <w:tcW w:w="2464" w:type="dxa"/>
          </w:tcPr>
          <w:p w:rsidR="00B82ACA" w:rsidRDefault="00B82ACA">
            <w:pPr>
              <w:widowControl/>
              <w:tabs>
                <w:tab w:val="left" w:pos="1418"/>
                <w:tab w:val="left" w:pos="9639"/>
              </w:tabs>
              <w:jc w:val="both"/>
              <w:rPr>
                <w:b/>
                <w:bCs/>
                <w:sz w:val="26"/>
                <w:szCs w:val="26"/>
              </w:rPr>
            </w:pPr>
          </w:p>
        </w:tc>
      </w:tr>
      <w:tr w:rsidR="00B82ACA">
        <w:tc>
          <w:tcPr>
            <w:tcW w:w="817" w:type="dxa"/>
          </w:tcPr>
          <w:p w:rsidR="00B82ACA" w:rsidRDefault="004E487D">
            <w:pPr>
              <w:widowControl/>
              <w:tabs>
                <w:tab w:val="left" w:pos="1418"/>
                <w:tab w:val="left" w:pos="9639"/>
              </w:tabs>
              <w:jc w:val="both"/>
              <w:rPr>
                <w:b/>
                <w:bCs/>
                <w:sz w:val="26"/>
                <w:szCs w:val="26"/>
              </w:rPr>
            </w:pPr>
            <w:r>
              <w:rPr>
                <w:b/>
                <w:bCs/>
                <w:sz w:val="26"/>
                <w:szCs w:val="26"/>
              </w:rPr>
              <w:t>2</w:t>
            </w:r>
          </w:p>
        </w:tc>
        <w:tc>
          <w:tcPr>
            <w:tcW w:w="2410" w:type="dxa"/>
          </w:tcPr>
          <w:p w:rsidR="00B82ACA" w:rsidRDefault="00B82ACA">
            <w:pPr>
              <w:widowControl/>
              <w:tabs>
                <w:tab w:val="left" w:pos="1418"/>
                <w:tab w:val="left" w:pos="9639"/>
              </w:tabs>
              <w:jc w:val="both"/>
              <w:rPr>
                <w:b/>
                <w:bCs/>
                <w:sz w:val="26"/>
                <w:szCs w:val="26"/>
              </w:rPr>
            </w:pPr>
          </w:p>
        </w:tc>
        <w:tc>
          <w:tcPr>
            <w:tcW w:w="4164" w:type="dxa"/>
          </w:tcPr>
          <w:p w:rsidR="00B82ACA" w:rsidRDefault="00B82ACA">
            <w:pPr>
              <w:widowControl/>
              <w:tabs>
                <w:tab w:val="left" w:pos="1418"/>
                <w:tab w:val="left" w:pos="9639"/>
              </w:tabs>
              <w:jc w:val="both"/>
              <w:rPr>
                <w:b/>
                <w:bCs/>
                <w:sz w:val="26"/>
                <w:szCs w:val="26"/>
              </w:rPr>
            </w:pPr>
          </w:p>
        </w:tc>
        <w:tc>
          <w:tcPr>
            <w:tcW w:w="2464" w:type="dxa"/>
          </w:tcPr>
          <w:p w:rsidR="00B82ACA" w:rsidRDefault="00B82ACA">
            <w:pPr>
              <w:widowControl/>
              <w:tabs>
                <w:tab w:val="left" w:pos="1418"/>
                <w:tab w:val="left" w:pos="9639"/>
              </w:tabs>
              <w:jc w:val="both"/>
              <w:rPr>
                <w:b/>
                <w:bCs/>
                <w:sz w:val="26"/>
                <w:szCs w:val="26"/>
              </w:rPr>
            </w:pPr>
          </w:p>
        </w:tc>
      </w:tr>
      <w:tr w:rsidR="00B82ACA">
        <w:tc>
          <w:tcPr>
            <w:tcW w:w="817" w:type="dxa"/>
          </w:tcPr>
          <w:p w:rsidR="00B82ACA" w:rsidRDefault="004E487D">
            <w:pPr>
              <w:widowControl/>
              <w:tabs>
                <w:tab w:val="left" w:pos="1418"/>
                <w:tab w:val="left" w:pos="9639"/>
              </w:tabs>
              <w:jc w:val="both"/>
              <w:rPr>
                <w:b/>
                <w:bCs/>
                <w:sz w:val="26"/>
                <w:szCs w:val="26"/>
              </w:rPr>
            </w:pPr>
            <w:r>
              <w:rPr>
                <w:b/>
                <w:bCs/>
                <w:sz w:val="26"/>
                <w:szCs w:val="26"/>
              </w:rPr>
              <w:t>3</w:t>
            </w:r>
          </w:p>
        </w:tc>
        <w:tc>
          <w:tcPr>
            <w:tcW w:w="2410" w:type="dxa"/>
          </w:tcPr>
          <w:p w:rsidR="00B82ACA" w:rsidRDefault="00B82ACA">
            <w:pPr>
              <w:widowControl/>
              <w:tabs>
                <w:tab w:val="left" w:pos="1418"/>
                <w:tab w:val="left" w:pos="9639"/>
              </w:tabs>
              <w:jc w:val="both"/>
              <w:rPr>
                <w:b/>
                <w:bCs/>
                <w:sz w:val="26"/>
                <w:szCs w:val="26"/>
              </w:rPr>
            </w:pPr>
          </w:p>
        </w:tc>
        <w:tc>
          <w:tcPr>
            <w:tcW w:w="4164" w:type="dxa"/>
          </w:tcPr>
          <w:p w:rsidR="00B82ACA" w:rsidRDefault="00B82ACA">
            <w:pPr>
              <w:widowControl/>
              <w:tabs>
                <w:tab w:val="left" w:pos="1418"/>
                <w:tab w:val="left" w:pos="9639"/>
              </w:tabs>
              <w:jc w:val="both"/>
              <w:rPr>
                <w:b/>
                <w:bCs/>
                <w:sz w:val="26"/>
                <w:szCs w:val="26"/>
              </w:rPr>
            </w:pPr>
          </w:p>
        </w:tc>
        <w:tc>
          <w:tcPr>
            <w:tcW w:w="2464" w:type="dxa"/>
          </w:tcPr>
          <w:p w:rsidR="00B82ACA" w:rsidRDefault="00B82ACA">
            <w:pPr>
              <w:widowControl/>
              <w:tabs>
                <w:tab w:val="left" w:pos="1418"/>
                <w:tab w:val="left" w:pos="9639"/>
              </w:tabs>
              <w:jc w:val="both"/>
              <w:rPr>
                <w:b/>
                <w:bCs/>
                <w:sz w:val="26"/>
                <w:szCs w:val="26"/>
              </w:rPr>
            </w:pPr>
          </w:p>
        </w:tc>
      </w:tr>
      <w:tr w:rsidR="00B82ACA">
        <w:tc>
          <w:tcPr>
            <w:tcW w:w="817" w:type="dxa"/>
          </w:tcPr>
          <w:p w:rsidR="00B82ACA" w:rsidRDefault="004E487D">
            <w:pPr>
              <w:widowControl/>
              <w:tabs>
                <w:tab w:val="left" w:pos="1418"/>
                <w:tab w:val="left" w:pos="9639"/>
              </w:tabs>
              <w:jc w:val="both"/>
              <w:rPr>
                <w:b/>
                <w:bCs/>
                <w:sz w:val="26"/>
                <w:szCs w:val="26"/>
              </w:rPr>
            </w:pPr>
            <w:r>
              <w:rPr>
                <w:b/>
                <w:bCs/>
                <w:sz w:val="26"/>
                <w:szCs w:val="26"/>
              </w:rPr>
              <w:t>4…</w:t>
            </w:r>
          </w:p>
        </w:tc>
        <w:tc>
          <w:tcPr>
            <w:tcW w:w="2410" w:type="dxa"/>
          </w:tcPr>
          <w:p w:rsidR="00B82ACA" w:rsidRDefault="00B82ACA">
            <w:pPr>
              <w:widowControl/>
              <w:tabs>
                <w:tab w:val="left" w:pos="1418"/>
                <w:tab w:val="left" w:pos="9639"/>
              </w:tabs>
              <w:jc w:val="both"/>
              <w:rPr>
                <w:b/>
                <w:bCs/>
                <w:sz w:val="26"/>
                <w:szCs w:val="26"/>
              </w:rPr>
            </w:pPr>
          </w:p>
        </w:tc>
        <w:tc>
          <w:tcPr>
            <w:tcW w:w="4164" w:type="dxa"/>
          </w:tcPr>
          <w:p w:rsidR="00B82ACA" w:rsidRDefault="00B82ACA">
            <w:pPr>
              <w:widowControl/>
              <w:tabs>
                <w:tab w:val="left" w:pos="1418"/>
                <w:tab w:val="left" w:pos="9639"/>
              </w:tabs>
              <w:jc w:val="both"/>
              <w:rPr>
                <w:b/>
                <w:bCs/>
                <w:sz w:val="26"/>
                <w:szCs w:val="26"/>
              </w:rPr>
            </w:pPr>
          </w:p>
        </w:tc>
        <w:tc>
          <w:tcPr>
            <w:tcW w:w="2464" w:type="dxa"/>
          </w:tcPr>
          <w:p w:rsidR="00B82ACA" w:rsidRDefault="00B82ACA">
            <w:pPr>
              <w:widowControl/>
              <w:tabs>
                <w:tab w:val="left" w:pos="1418"/>
                <w:tab w:val="left" w:pos="9639"/>
              </w:tabs>
              <w:jc w:val="both"/>
              <w:rPr>
                <w:b/>
                <w:bCs/>
                <w:sz w:val="26"/>
                <w:szCs w:val="26"/>
              </w:rPr>
            </w:pPr>
          </w:p>
        </w:tc>
      </w:tr>
    </w:tbl>
    <w:p w:rsidR="00B82ACA" w:rsidRDefault="00B82ACA">
      <w:pPr>
        <w:widowControl/>
        <w:tabs>
          <w:tab w:val="left" w:pos="1418"/>
          <w:tab w:val="left" w:pos="9639"/>
        </w:tabs>
        <w:spacing w:after="200" w:line="276" w:lineRule="auto"/>
        <w:jc w:val="both"/>
        <w:rPr>
          <w:b/>
          <w:bCs/>
          <w:sz w:val="28"/>
          <w:szCs w:val="28"/>
        </w:rPr>
      </w:pPr>
    </w:p>
    <w:p w:rsidR="00B82ACA" w:rsidRDefault="004E487D">
      <w:pPr>
        <w:spacing w:before="240" w:line="360" w:lineRule="auto"/>
        <w:rPr>
          <w:sz w:val="26"/>
          <w:szCs w:val="26"/>
        </w:rPr>
      </w:pPr>
      <w:bookmarkStart w:id="4" w:name="_hq99u43bw7hq" w:colFirst="0" w:colLast="0"/>
      <w:bookmarkEnd w:id="4"/>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Pr>
          <w:sz w:val="26"/>
          <w:szCs w:val="26"/>
        </w:rPr>
        <w:t>Ngày     tháng     năm 2026</w:t>
      </w:r>
    </w:p>
    <w:p w:rsidR="00B82ACA" w:rsidRDefault="004E487D">
      <w:pPr>
        <w:spacing w:line="360" w:lineRule="auto"/>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Người viết đề cương</w:t>
      </w:r>
    </w:p>
    <w:p w:rsidR="00B82ACA" w:rsidRDefault="00B82ACA">
      <w:pPr>
        <w:rPr>
          <w:sz w:val="28"/>
          <w:szCs w:val="28"/>
        </w:rPr>
      </w:pPr>
    </w:p>
    <w:p w:rsidR="00B82ACA" w:rsidRDefault="004E487D">
      <w:pPr>
        <w:rPr>
          <w:sz w:val="26"/>
          <w:szCs w:val="26"/>
        </w:rPr>
      </w:pPr>
      <w:r>
        <w:rPr>
          <w:sz w:val="26"/>
          <w:szCs w:val="26"/>
        </w:rPr>
        <w:t>Ý kiến của giáo viên hướng dẫn</w:t>
      </w:r>
    </w:p>
    <w:p w:rsidR="00B82ACA" w:rsidRDefault="00B82ACA">
      <w:pPr>
        <w:rPr>
          <w:sz w:val="26"/>
          <w:szCs w:val="26"/>
        </w:rPr>
      </w:pPr>
    </w:p>
    <w:p w:rsidR="00B82ACA" w:rsidRDefault="00B82ACA">
      <w:pPr>
        <w:rPr>
          <w:sz w:val="26"/>
          <w:szCs w:val="26"/>
        </w:rPr>
      </w:pPr>
    </w:p>
    <w:p w:rsidR="00B82ACA" w:rsidRDefault="00B82ACA">
      <w:pPr>
        <w:widowControl/>
        <w:spacing w:after="160" w:line="259" w:lineRule="auto"/>
        <w:ind w:firstLine="720"/>
        <w:rPr>
          <w:sz w:val="26"/>
          <w:szCs w:val="26"/>
        </w:rPr>
      </w:pPr>
    </w:p>
    <w:p w:rsidR="00B82ACA" w:rsidRDefault="004E487D">
      <w:pPr>
        <w:widowControl/>
        <w:spacing w:after="160" w:line="259" w:lineRule="auto"/>
        <w:ind w:firstLine="720"/>
        <w:rPr>
          <w:b/>
          <w:bCs/>
          <w:sz w:val="28"/>
          <w:szCs w:val="28"/>
        </w:rPr>
      </w:pPr>
      <w:r>
        <w:rPr>
          <w:sz w:val="26"/>
          <w:szCs w:val="26"/>
        </w:rPr>
        <w:t>(ký và ghi rõ họ tên)</w:t>
      </w:r>
      <w:r>
        <w:br w:type="page"/>
      </w:r>
    </w:p>
    <w:p w:rsidR="00B82ACA" w:rsidRDefault="004E487D">
      <w:pPr>
        <w:pStyle w:val="Heading1"/>
        <w:spacing w:before="240" w:after="200" w:line="360" w:lineRule="auto"/>
        <w:jc w:val="center"/>
      </w:pPr>
      <w:r>
        <w:rPr>
          <w:color w:val="000000"/>
          <w:sz w:val="28"/>
        </w:rPr>
        <w:lastRenderedPageBreak/>
        <w:t xml:space="preserve">DANH </w:t>
      </w:r>
      <w:r>
        <w:rPr>
          <w:color w:val="000000"/>
          <w:sz w:val="28"/>
        </w:rPr>
        <w:t>MỤC HÌNH ẢNH</w:t>
      </w:r>
    </w:p>
    <w:p w:rsidR="00B82ACA" w:rsidRDefault="004E487D">
      <w:pPr>
        <w:spacing w:after="60" w:line="360" w:lineRule="auto"/>
      </w:pPr>
      <w:r>
        <w:rPr>
          <w:color w:val="000000"/>
          <w:sz w:val="26"/>
        </w:rPr>
        <w:t>Hình 2.1. Sơ đồ kiến trúc tổng thể hệ thống nhận diện hành vi bất thường.</w:t>
      </w:r>
    </w:p>
    <w:p w:rsidR="00B82ACA" w:rsidRDefault="004E487D">
      <w:pPr>
        <w:spacing w:after="60" w:line="360" w:lineRule="auto"/>
      </w:pPr>
      <w:r>
        <w:rPr>
          <w:color w:val="000000"/>
          <w:sz w:val="26"/>
        </w:rPr>
        <w:t>Hình 2.2. Kiến trúc mô hình ST-GCN (V2.0) trên đồ thị khung xương COCO-17.</w:t>
      </w:r>
    </w:p>
    <w:p w:rsidR="00B82ACA" w:rsidRDefault="004E487D">
      <w:pPr>
        <w:spacing w:after="60" w:line="360" w:lineRule="auto"/>
      </w:pPr>
      <w:r>
        <w:rPr>
          <w:color w:val="000000"/>
          <w:sz w:val="26"/>
        </w:rPr>
        <w:t>Hình 3.1. Tiến trình cải tiến F1-macro qua các phiên bản (đánh giá split-by-clip).</w:t>
      </w:r>
    </w:p>
    <w:p w:rsidR="00B82ACA" w:rsidRDefault="004E487D">
      <w:pPr>
        <w:spacing w:after="60" w:line="360" w:lineRule="auto"/>
      </w:pPr>
      <w:r>
        <w:rPr>
          <w:color w:val="000000"/>
          <w:sz w:val="26"/>
        </w:rPr>
        <w:t>Hình 3.2. Ả</w:t>
      </w:r>
      <w:r>
        <w:rPr>
          <w:color w:val="000000"/>
          <w:sz w:val="26"/>
        </w:rPr>
        <w:t>nh bằng chứng khung xương cho video shoplifting-1 (điểm nghi vấn 0,94).</w:t>
      </w:r>
    </w:p>
    <w:p w:rsidR="00B82ACA" w:rsidRDefault="004E487D">
      <w:pPr>
        <w:spacing w:after="60" w:line="360" w:lineRule="auto"/>
      </w:pPr>
      <w:r>
        <w:rPr>
          <w:color w:val="000000"/>
          <w:sz w:val="26"/>
        </w:rPr>
        <w:t>Hình 3.3. Ảnh bằng chứng khung xương cho video videoplayback.</w:t>
      </w:r>
    </w:p>
    <w:p w:rsidR="00B82ACA" w:rsidRDefault="004E487D">
      <w:pPr>
        <w:pStyle w:val="Heading1"/>
        <w:spacing w:before="240" w:after="200" w:line="360" w:lineRule="auto"/>
        <w:jc w:val="center"/>
      </w:pPr>
      <w:r>
        <w:rPr>
          <w:color w:val="000000"/>
          <w:sz w:val="28"/>
        </w:rPr>
        <w:t>DANH MỤC BẢNG BIỂU</w:t>
      </w:r>
    </w:p>
    <w:p w:rsidR="00B82ACA" w:rsidRDefault="004E487D">
      <w:pPr>
        <w:spacing w:after="60" w:line="360" w:lineRule="auto"/>
      </w:pPr>
      <w:r>
        <w:rPr>
          <w:color w:val="000000"/>
          <w:sz w:val="26"/>
        </w:rPr>
        <w:t>Bảng 2.1. Cấu trúc 56 đặc trưng hình học trích từ 17 điểm khớp.</w:t>
      </w:r>
    </w:p>
    <w:p w:rsidR="00B82ACA" w:rsidRDefault="004E487D">
      <w:pPr>
        <w:spacing w:after="60" w:line="360" w:lineRule="auto"/>
      </w:pPr>
      <w:r>
        <w:rPr>
          <w:color w:val="000000"/>
          <w:sz w:val="26"/>
        </w:rPr>
        <w:t>Bảng 3.1. Ngưỡng KPI mục tiêu của hệ th</w:t>
      </w:r>
      <w:r>
        <w:rPr>
          <w:color w:val="000000"/>
          <w:sz w:val="26"/>
        </w:rPr>
        <w:t>ống theo đề cương.</w:t>
      </w:r>
    </w:p>
    <w:p w:rsidR="00B82ACA" w:rsidRDefault="004E487D">
      <w:pPr>
        <w:spacing w:after="60" w:line="360" w:lineRule="auto"/>
      </w:pPr>
      <w:r>
        <w:rPr>
          <w:color w:val="000000"/>
          <w:sz w:val="26"/>
        </w:rPr>
        <w:t>Bảng 3.2. Kết quả ablation các phiên bản từ V1.0 đến V2.3.</w:t>
      </w:r>
    </w:p>
    <w:p w:rsidR="00B82ACA" w:rsidRDefault="004E487D">
      <w:pPr>
        <w:spacing w:after="60" w:line="360" w:lineRule="auto"/>
      </w:pPr>
      <w:r>
        <w:rPr>
          <w:color w:val="000000"/>
          <w:sz w:val="26"/>
        </w:rPr>
        <w:t>Bảng 3.3. So sánh chi tiết các cấu hình chính qua 5 hạt giống.</w:t>
      </w:r>
    </w:p>
    <w:p w:rsidR="00B82ACA" w:rsidRDefault="004E487D">
      <w:pPr>
        <w:spacing w:after="60" w:line="360" w:lineRule="auto"/>
      </w:pPr>
      <w:r>
        <w:rPr>
          <w:color w:val="000000"/>
          <w:sz w:val="26"/>
        </w:rPr>
        <w:t>Bảng 3.4. So sánh điểm nghi vấn trung bình giữa các mô hình.</w:t>
      </w:r>
    </w:p>
    <w:p w:rsidR="00B82ACA" w:rsidRDefault="004E487D">
      <w:pPr>
        <w:spacing w:after="60" w:line="360" w:lineRule="auto"/>
      </w:pPr>
      <w:r>
        <w:rPr>
          <w:color w:val="000000"/>
          <w:sz w:val="26"/>
        </w:rPr>
        <w:t xml:space="preserve">Bảng 3.5. Kết quả phân tích video trên ứng dụng demo </w:t>
      </w:r>
      <w:r>
        <w:rPr>
          <w:color w:val="000000"/>
          <w:sz w:val="26"/>
        </w:rPr>
        <w:t>thực tế.</w:t>
      </w:r>
    </w:p>
    <w:p w:rsidR="00B82ACA" w:rsidRDefault="004E487D">
      <w:pPr>
        <w:pStyle w:val="Heading1"/>
        <w:spacing w:before="240" w:after="200" w:line="360" w:lineRule="auto"/>
        <w:jc w:val="center"/>
      </w:pPr>
      <w:r>
        <w:rPr>
          <w:color w:val="000000"/>
          <w:sz w:val="28"/>
        </w:rPr>
        <w:t>DANH MỤC TỪ VIẾT TẮT</w:t>
      </w:r>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6624"/>
      </w:tblGrid>
      <w:tr w:rsidR="00B82ACA">
        <w:trPr>
          <w:jc w:val="center"/>
        </w:trPr>
        <w:tc>
          <w:tcPr>
            <w:tcW w:w="2016" w:type="dxa"/>
            <w:shd w:val="clear" w:color="auto" w:fill="D9E2F3"/>
          </w:tcPr>
          <w:p w:rsidR="00B82ACA" w:rsidRDefault="004E487D">
            <w:pPr>
              <w:spacing w:before="20" w:after="20"/>
              <w:jc w:val="center"/>
            </w:pPr>
            <w:r>
              <w:rPr>
                <w:b/>
                <w:color w:val="000000"/>
                <w:sz w:val="24"/>
              </w:rPr>
              <w:t>Từ viết tắt</w:t>
            </w:r>
          </w:p>
        </w:tc>
        <w:tc>
          <w:tcPr>
            <w:tcW w:w="6624" w:type="dxa"/>
            <w:shd w:val="clear" w:color="auto" w:fill="D9E2F3"/>
          </w:tcPr>
          <w:p w:rsidR="00B82ACA" w:rsidRDefault="004E487D">
            <w:pPr>
              <w:spacing w:before="20" w:after="20"/>
              <w:jc w:val="center"/>
            </w:pPr>
            <w:r>
              <w:rPr>
                <w:b/>
                <w:color w:val="000000"/>
                <w:sz w:val="24"/>
              </w:rPr>
              <w:t>Diễn giải</w:t>
            </w:r>
          </w:p>
        </w:tc>
      </w:tr>
      <w:tr w:rsidR="00B82ACA">
        <w:trPr>
          <w:jc w:val="center"/>
        </w:trPr>
        <w:tc>
          <w:tcPr>
            <w:tcW w:w="2016" w:type="dxa"/>
          </w:tcPr>
          <w:p w:rsidR="00B82ACA" w:rsidRDefault="004E487D">
            <w:pPr>
              <w:spacing w:before="20" w:after="20"/>
              <w:jc w:val="center"/>
            </w:pPr>
            <w:r>
              <w:rPr>
                <w:color w:val="000000"/>
                <w:sz w:val="24"/>
              </w:rPr>
              <w:t>CV</w:t>
            </w:r>
          </w:p>
        </w:tc>
        <w:tc>
          <w:tcPr>
            <w:tcW w:w="6624" w:type="dxa"/>
          </w:tcPr>
          <w:p w:rsidR="00B82ACA" w:rsidRDefault="004E487D">
            <w:pPr>
              <w:spacing w:before="20" w:after="20"/>
              <w:jc w:val="center"/>
            </w:pPr>
            <w:r>
              <w:rPr>
                <w:color w:val="000000"/>
                <w:sz w:val="24"/>
              </w:rPr>
              <w:t>Computer Vision — Thị giác máy tính</w:t>
            </w:r>
          </w:p>
        </w:tc>
      </w:tr>
      <w:tr w:rsidR="00B82ACA">
        <w:trPr>
          <w:jc w:val="center"/>
        </w:trPr>
        <w:tc>
          <w:tcPr>
            <w:tcW w:w="2016" w:type="dxa"/>
          </w:tcPr>
          <w:p w:rsidR="00B82ACA" w:rsidRDefault="004E487D">
            <w:pPr>
              <w:spacing w:before="20" w:after="20"/>
              <w:jc w:val="center"/>
            </w:pPr>
            <w:r>
              <w:rPr>
                <w:color w:val="000000"/>
                <w:sz w:val="24"/>
              </w:rPr>
              <w:t>DL</w:t>
            </w:r>
          </w:p>
        </w:tc>
        <w:tc>
          <w:tcPr>
            <w:tcW w:w="6624" w:type="dxa"/>
          </w:tcPr>
          <w:p w:rsidR="00B82ACA" w:rsidRDefault="004E487D">
            <w:pPr>
              <w:spacing w:before="20" w:after="20"/>
              <w:jc w:val="center"/>
            </w:pPr>
            <w:r>
              <w:rPr>
                <w:color w:val="000000"/>
                <w:sz w:val="24"/>
              </w:rPr>
              <w:t>Deep Learning — Học sâu</w:t>
            </w:r>
          </w:p>
        </w:tc>
      </w:tr>
      <w:tr w:rsidR="00B82ACA">
        <w:trPr>
          <w:jc w:val="center"/>
        </w:trPr>
        <w:tc>
          <w:tcPr>
            <w:tcW w:w="2016" w:type="dxa"/>
          </w:tcPr>
          <w:p w:rsidR="00B82ACA" w:rsidRDefault="004E487D">
            <w:pPr>
              <w:spacing w:before="20" w:after="20"/>
              <w:jc w:val="center"/>
            </w:pPr>
            <w:r>
              <w:rPr>
                <w:color w:val="000000"/>
                <w:sz w:val="24"/>
              </w:rPr>
              <w:t>CNN</w:t>
            </w:r>
          </w:p>
        </w:tc>
        <w:tc>
          <w:tcPr>
            <w:tcW w:w="6624" w:type="dxa"/>
          </w:tcPr>
          <w:p w:rsidR="00B82ACA" w:rsidRDefault="004E487D">
            <w:pPr>
              <w:spacing w:before="20" w:after="20"/>
              <w:jc w:val="center"/>
            </w:pPr>
            <w:r>
              <w:rPr>
                <w:color w:val="000000"/>
                <w:sz w:val="24"/>
              </w:rPr>
              <w:t>Convolutional Neural Network — Mạng nơ-ron tích chập</w:t>
            </w:r>
          </w:p>
        </w:tc>
      </w:tr>
      <w:tr w:rsidR="00B82ACA">
        <w:trPr>
          <w:jc w:val="center"/>
        </w:trPr>
        <w:tc>
          <w:tcPr>
            <w:tcW w:w="2016" w:type="dxa"/>
          </w:tcPr>
          <w:p w:rsidR="00B82ACA" w:rsidRDefault="004E487D">
            <w:pPr>
              <w:spacing w:before="20" w:after="20"/>
              <w:jc w:val="center"/>
            </w:pPr>
            <w:r>
              <w:rPr>
                <w:color w:val="000000"/>
                <w:sz w:val="24"/>
              </w:rPr>
              <w:t>RNN / LSTM</w:t>
            </w:r>
          </w:p>
        </w:tc>
        <w:tc>
          <w:tcPr>
            <w:tcW w:w="6624" w:type="dxa"/>
          </w:tcPr>
          <w:p w:rsidR="00B82ACA" w:rsidRDefault="004E487D">
            <w:pPr>
              <w:spacing w:before="20" w:after="20"/>
              <w:jc w:val="center"/>
            </w:pPr>
            <w:r>
              <w:rPr>
                <w:color w:val="000000"/>
                <w:sz w:val="24"/>
              </w:rPr>
              <w:t xml:space="preserve">Recurrent / Long Short-Term Memory — Mạng hồi tiếp / bộ nhớ </w:t>
            </w:r>
            <w:r>
              <w:rPr>
                <w:color w:val="000000"/>
                <w:sz w:val="24"/>
              </w:rPr>
              <w:t>dài-ngắn</w:t>
            </w:r>
          </w:p>
        </w:tc>
      </w:tr>
      <w:tr w:rsidR="00B82ACA">
        <w:trPr>
          <w:jc w:val="center"/>
        </w:trPr>
        <w:tc>
          <w:tcPr>
            <w:tcW w:w="2016" w:type="dxa"/>
          </w:tcPr>
          <w:p w:rsidR="00B82ACA" w:rsidRDefault="004E487D">
            <w:pPr>
              <w:spacing w:before="20" w:after="20"/>
              <w:jc w:val="center"/>
            </w:pPr>
            <w:r>
              <w:rPr>
                <w:color w:val="000000"/>
                <w:sz w:val="24"/>
              </w:rPr>
              <w:t>BiLSTM</w:t>
            </w:r>
          </w:p>
        </w:tc>
        <w:tc>
          <w:tcPr>
            <w:tcW w:w="6624" w:type="dxa"/>
          </w:tcPr>
          <w:p w:rsidR="00B82ACA" w:rsidRDefault="004E487D">
            <w:pPr>
              <w:spacing w:before="20" w:after="20"/>
              <w:jc w:val="center"/>
            </w:pPr>
            <w:r>
              <w:rPr>
                <w:color w:val="000000"/>
                <w:sz w:val="24"/>
              </w:rPr>
              <w:t>Bidirectional LSTM — LSTM hai chiều</w:t>
            </w:r>
          </w:p>
        </w:tc>
      </w:tr>
      <w:tr w:rsidR="00B82ACA">
        <w:trPr>
          <w:jc w:val="center"/>
        </w:trPr>
        <w:tc>
          <w:tcPr>
            <w:tcW w:w="2016" w:type="dxa"/>
          </w:tcPr>
          <w:p w:rsidR="00B82ACA" w:rsidRDefault="004E487D">
            <w:pPr>
              <w:spacing w:before="20" w:after="20"/>
              <w:jc w:val="center"/>
            </w:pPr>
            <w:r>
              <w:rPr>
                <w:color w:val="000000"/>
                <w:sz w:val="24"/>
              </w:rPr>
              <w:t>GCN / ST-GCN</w:t>
            </w:r>
          </w:p>
        </w:tc>
        <w:tc>
          <w:tcPr>
            <w:tcW w:w="6624" w:type="dxa"/>
          </w:tcPr>
          <w:p w:rsidR="00B82ACA" w:rsidRDefault="004E487D">
            <w:pPr>
              <w:spacing w:before="20" w:after="20"/>
              <w:jc w:val="center"/>
            </w:pPr>
            <w:r>
              <w:rPr>
                <w:color w:val="000000"/>
                <w:sz w:val="24"/>
              </w:rPr>
              <w:t>(Spatial-Temporal) Graph Convolutional Network — Mạng tích chập đồ thị (không-thời gian)</w:t>
            </w:r>
          </w:p>
        </w:tc>
      </w:tr>
      <w:tr w:rsidR="00B82ACA">
        <w:trPr>
          <w:jc w:val="center"/>
        </w:trPr>
        <w:tc>
          <w:tcPr>
            <w:tcW w:w="2016" w:type="dxa"/>
          </w:tcPr>
          <w:p w:rsidR="00B82ACA" w:rsidRDefault="004E487D">
            <w:pPr>
              <w:spacing w:before="20" w:after="20"/>
              <w:jc w:val="center"/>
            </w:pPr>
            <w:r>
              <w:rPr>
                <w:color w:val="000000"/>
                <w:sz w:val="24"/>
              </w:rPr>
              <w:t>MS-G3D</w:t>
            </w:r>
          </w:p>
        </w:tc>
        <w:tc>
          <w:tcPr>
            <w:tcW w:w="6624" w:type="dxa"/>
          </w:tcPr>
          <w:p w:rsidR="00B82ACA" w:rsidRDefault="004E487D">
            <w:pPr>
              <w:spacing w:before="20" w:after="20"/>
              <w:jc w:val="center"/>
            </w:pPr>
            <w:r>
              <w:rPr>
                <w:color w:val="000000"/>
                <w:sz w:val="24"/>
              </w:rPr>
              <w:t>Multi-Scale G3D — biến thể ST-GCN đa tỉ lệ</w:t>
            </w:r>
          </w:p>
        </w:tc>
      </w:tr>
      <w:tr w:rsidR="00B82ACA">
        <w:trPr>
          <w:jc w:val="center"/>
        </w:trPr>
        <w:tc>
          <w:tcPr>
            <w:tcW w:w="2016" w:type="dxa"/>
          </w:tcPr>
          <w:p w:rsidR="00B82ACA" w:rsidRDefault="004E487D">
            <w:pPr>
              <w:spacing w:before="20" w:after="20"/>
              <w:jc w:val="center"/>
            </w:pPr>
            <w:r>
              <w:rPr>
                <w:color w:val="000000"/>
                <w:sz w:val="24"/>
              </w:rPr>
              <w:t>CTR-GC</w:t>
            </w:r>
          </w:p>
        </w:tc>
        <w:tc>
          <w:tcPr>
            <w:tcW w:w="6624" w:type="dxa"/>
          </w:tcPr>
          <w:p w:rsidR="00B82ACA" w:rsidRDefault="004E487D">
            <w:pPr>
              <w:spacing w:before="20" w:after="20"/>
              <w:jc w:val="center"/>
            </w:pPr>
            <w:r>
              <w:rPr>
                <w:color w:val="000000"/>
                <w:sz w:val="24"/>
              </w:rPr>
              <w:t>Channel-wise Topology Refinement Graph Co</w:t>
            </w:r>
            <w:r>
              <w:rPr>
                <w:color w:val="000000"/>
                <w:sz w:val="24"/>
              </w:rPr>
              <w:t>nvolution</w:t>
            </w:r>
          </w:p>
        </w:tc>
      </w:tr>
      <w:tr w:rsidR="00B82ACA">
        <w:trPr>
          <w:jc w:val="center"/>
        </w:trPr>
        <w:tc>
          <w:tcPr>
            <w:tcW w:w="2016" w:type="dxa"/>
          </w:tcPr>
          <w:p w:rsidR="00B82ACA" w:rsidRDefault="004E487D">
            <w:pPr>
              <w:spacing w:before="20" w:after="20"/>
              <w:jc w:val="center"/>
            </w:pPr>
            <w:r>
              <w:rPr>
                <w:color w:val="000000"/>
                <w:sz w:val="24"/>
              </w:rPr>
              <w:lastRenderedPageBreak/>
              <w:t>FSM</w:t>
            </w:r>
          </w:p>
        </w:tc>
        <w:tc>
          <w:tcPr>
            <w:tcW w:w="6624" w:type="dxa"/>
          </w:tcPr>
          <w:p w:rsidR="00B82ACA" w:rsidRDefault="004E487D">
            <w:pPr>
              <w:spacing w:before="20" w:after="20"/>
              <w:jc w:val="center"/>
            </w:pPr>
            <w:r>
              <w:rPr>
                <w:color w:val="000000"/>
                <w:sz w:val="24"/>
              </w:rPr>
              <w:t>Finite State Machine — Máy trạng thái hữu hạn (luật)</w:t>
            </w:r>
          </w:p>
        </w:tc>
      </w:tr>
      <w:tr w:rsidR="00B82ACA">
        <w:trPr>
          <w:jc w:val="center"/>
        </w:trPr>
        <w:tc>
          <w:tcPr>
            <w:tcW w:w="2016" w:type="dxa"/>
          </w:tcPr>
          <w:p w:rsidR="00B82ACA" w:rsidRDefault="004E487D">
            <w:pPr>
              <w:spacing w:before="20" w:after="20"/>
              <w:jc w:val="center"/>
            </w:pPr>
            <w:r>
              <w:rPr>
                <w:color w:val="000000"/>
                <w:sz w:val="24"/>
              </w:rPr>
              <w:t>TTA</w:t>
            </w:r>
          </w:p>
        </w:tc>
        <w:tc>
          <w:tcPr>
            <w:tcW w:w="6624" w:type="dxa"/>
          </w:tcPr>
          <w:p w:rsidR="00B82ACA" w:rsidRDefault="004E487D">
            <w:pPr>
              <w:spacing w:before="20" w:after="20"/>
              <w:jc w:val="center"/>
            </w:pPr>
            <w:r>
              <w:rPr>
                <w:color w:val="000000"/>
                <w:sz w:val="24"/>
              </w:rPr>
              <w:t>Test-Time Augmentation — Tăng cường lúc suy luận</w:t>
            </w:r>
          </w:p>
        </w:tc>
      </w:tr>
      <w:tr w:rsidR="00B82ACA">
        <w:trPr>
          <w:jc w:val="center"/>
        </w:trPr>
        <w:tc>
          <w:tcPr>
            <w:tcW w:w="2016" w:type="dxa"/>
          </w:tcPr>
          <w:p w:rsidR="00B82ACA" w:rsidRDefault="004E487D">
            <w:pPr>
              <w:spacing w:before="20" w:after="20"/>
              <w:jc w:val="center"/>
            </w:pPr>
            <w:r>
              <w:rPr>
                <w:color w:val="000000"/>
                <w:sz w:val="24"/>
              </w:rPr>
              <w:t>YOLO</w:t>
            </w:r>
          </w:p>
        </w:tc>
        <w:tc>
          <w:tcPr>
            <w:tcW w:w="6624" w:type="dxa"/>
          </w:tcPr>
          <w:p w:rsidR="00B82ACA" w:rsidRDefault="004E487D">
            <w:pPr>
              <w:spacing w:before="20" w:after="20"/>
              <w:jc w:val="center"/>
            </w:pPr>
            <w:r>
              <w:rPr>
                <w:color w:val="000000"/>
                <w:sz w:val="24"/>
              </w:rPr>
              <w:t>You Only Look Once — họ mô hình phát hiện/ước lượng tư thế</w:t>
            </w:r>
          </w:p>
        </w:tc>
      </w:tr>
      <w:tr w:rsidR="00B82ACA">
        <w:trPr>
          <w:jc w:val="center"/>
        </w:trPr>
        <w:tc>
          <w:tcPr>
            <w:tcW w:w="2016" w:type="dxa"/>
          </w:tcPr>
          <w:p w:rsidR="00B82ACA" w:rsidRDefault="004E487D">
            <w:pPr>
              <w:spacing w:before="20" w:after="20"/>
              <w:jc w:val="center"/>
            </w:pPr>
            <w:r>
              <w:rPr>
                <w:color w:val="000000"/>
                <w:sz w:val="24"/>
              </w:rPr>
              <w:t>COCO</w:t>
            </w:r>
          </w:p>
        </w:tc>
        <w:tc>
          <w:tcPr>
            <w:tcW w:w="6624" w:type="dxa"/>
          </w:tcPr>
          <w:p w:rsidR="00B82ACA" w:rsidRDefault="004E487D">
            <w:pPr>
              <w:spacing w:before="20" w:after="20"/>
              <w:jc w:val="center"/>
            </w:pPr>
            <w:r>
              <w:rPr>
                <w:color w:val="000000"/>
                <w:sz w:val="24"/>
              </w:rPr>
              <w:t>Common Objects in Context — chuẩn 17 điểm khớp</w:t>
            </w:r>
          </w:p>
        </w:tc>
      </w:tr>
      <w:tr w:rsidR="00B82ACA">
        <w:trPr>
          <w:jc w:val="center"/>
        </w:trPr>
        <w:tc>
          <w:tcPr>
            <w:tcW w:w="2016" w:type="dxa"/>
          </w:tcPr>
          <w:p w:rsidR="00B82ACA" w:rsidRDefault="004E487D">
            <w:pPr>
              <w:spacing w:before="20" w:after="20"/>
              <w:jc w:val="center"/>
            </w:pPr>
            <w:r>
              <w:rPr>
                <w:color w:val="000000"/>
                <w:sz w:val="24"/>
              </w:rPr>
              <w:t>FPS</w:t>
            </w:r>
          </w:p>
        </w:tc>
        <w:tc>
          <w:tcPr>
            <w:tcW w:w="6624" w:type="dxa"/>
          </w:tcPr>
          <w:p w:rsidR="00B82ACA" w:rsidRDefault="004E487D">
            <w:pPr>
              <w:spacing w:before="20" w:after="20"/>
              <w:jc w:val="center"/>
            </w:pPr>
            <w:r>
              <w:rPr>
                <w:color w:val="000000"/>
                <w:sz w:val="24"/>
              </w:rPr>
              <w:t xml:space="preserve">Frames Per </w:t>
            </w:r>
            <w:r>
              <w:rPr>
                <w:color w:val="000000"/>
                <w:sz w:val="24"/>
              </w:rPr>
              <w:t>Second — khung hình/giây</w:t>
            </w:r>
          </w:p>
        </w:tc>
      </w:tr>
      <w:tr w:rsidR="00B82ACA">
        <w:trPr>
          <w:jc w:val="center"/>
        </w:trPr>
        <w:tc>
          <w:tcPr>
            <w:tcW w:w="2016" w:type="dxa"/>
          </w:tcPr>
          <w:p w:rsidR="00B82ACA" w:rsidRDefault="004E487D">
            <w:pPr>
              <w:spacing w:before="20" w:after="20"/>
              <w:jc w:val="center"/>
            </w:pPr>
            <w:r>
              <w:rPr>
                <w:color w:val="000000"/>
                <w:sz w:val="24"/>
              </w:rPr>
              <w:t>API</w:t>
            </w:r>
          </w:p>
        </w:tc>
        <w:tc>
          <w:tcPr>
            <w:tcW w:w="6624" w:type="dxa"/>
          </w:tcPr>
          <w:p w:rsidR="00B82ACA" w:rsidRDefault="004E487D">
            <w:pPr>
              <w:spacing w:before="20" w:after="20"/>
              <w:jc w:val="center"/>
            </w:pPr>
            <w:r>
              <w:rPr>
                <w:color w:val="000000"/>
                <w:sz w:val="24"/>
              </w:rPr>
              <w:t>Application Programming Interface</w:t>
            </w:r>
          </w:p>
        </w:tc>
      </w:tr>
      <w:tr w:rsidR="00B82ACA">
        <w:trPr>
          <w:jc w:val="center"/>
        </w:trPr>
        <w:tc>
          <w:tcPr>
            <w:tcW w:w="2016" w:type="dxa"/>
          </w:tcPr>
          <w:p w:rsidR="00B82ACA" w:rsidRDefault="004E487D">
            <w:pPr>
              <w:spacing w:before="20" w:after="20"/>
              <w:jc w:val="center"/>
            </w:pPr>
            <w:r>
              <w:rPr>
                <w:color w:val="000000"/>
                <w:sz w:val="24"/>
              </w:rPr>
              <w:t>SMTP</w:t>
            </w:r>
          </w:p>
        </w:tc>
        <w:tc>
          <w:tcPr>
            <w:tcW w:w="6624" w:type="dxa"/>
          </w:tcPr>
          <w:p w:rsidR="00B82ACA" w:rsidRDefault="004E487D">
            <w:pPr>
              <w:spacing w:before="20" w:after="20"/>
              <w:jc w:val="center"/>
            </w:pPr>
            <w:r>
              <w:rPr>
                <w:color w:val="000000"/>
                <w:sz w:val="24"/>
              </w:rPr>
              <w:t>Simple Mail Transfer Protocol — giao thức gửi email</w:t>
            </w:r>
          </w:p>
        </w:tc>
      </w:tr>
      <w:tr w:rsidR="00B82ACA">
        <w:trPr>
          <w:jc w:val="center"/>
        </w:trPr>
        <w:tc>
          <w:tcPr>
            <w:tcW w:w="2016" w:type="dxa"/>
          </w:tcPr>
          <w:p w:rsidR="00B82ACA" w:rsidRDefault="004E487D">
            <w:pPr>
              <w:spacing w:before="20" w:after="20"/>
              <w:jc w:val="center"/>
            </w:pPr>
            <w:r>
              <w:rPr>
                <w:color w:val="000000"/>
                <w:sz w:val="24"/>
              </w:rPr>
              <w:t>KPI</w:t>
            </w:r>
          </w:p>
        </w:tc>
        <w:tc>
          <w:tcPr>
            <w:tcW w:w="6624" w:type="dxa"/>
          </w:tcPr>
          <w:p w:rsidR="00B82ACA" w:rsidRDefault="004E487D">
            <w:pPr>
              <w:spacing w:before="20" w:after="20"/>
              <w:jc w:val="center"/>
            </w:pPr>
            <w:r>
              <w:rPr>
                <w:color w:val="000000"/>
                <w:sz w:val="24"/>
              </w:rPr>
              <w:t>Key Performance Indicator — chỉ tiêu hiệu năng</w:t>
            </w:r>
          </w:p>
        </w:tc>
      </w:tr>
      <w:tr w:rsidR="00B82ACA">
        <w:trPr>
          <w:jc w:val="center"/>
        </w:trPr>
        <w:tc>
          <w:tcPr>
            <w:tcW w:w="2016" w:type="dxa"/>
          </w:tcPr>
          <w:p w:rsidR="00B82ACA" w:rsidRDefault="004E487D">
            <w:pPr>
              <w:spacing w:before="20" w:after="20"/>
              <w:jc w:val="center"/>
            </w:pPr>
            <w:r>
              <w:rPr>
                <w:color w:val="000000"/>
                <w:sz w:val="24"/>
              </w:rPr>
              <w:t>SGKFold</w:t>
            </w:r>
          </w:p>
        </w:tc>
        <w:tc>
          <w:tcPr>
            <w:tcW w:w="6624" w:type="dxa"/>
          </w:tcPr>
          <w:p w:rsidR="00B82ACA" w:rsidRDefault="004E487D">
            <w:pPr>
              <w:spacing w:before="20" w:after="20"/>
              <w:jc w:val="center"/>
            </w:pPr>
            <w:r>
              <w:rPr>
                <w:color w:val="000000"/>
                <w:sz w:val="24"/>
              </w:rPr>
              <w:t>StratifiedGroupKFold — chia K-fold phân tầng theo nhóm clip</w:t>
            </w:r>
          </w:p>
        </w:tc>
      </w:tr>
    </w:tbl>
    <w:p w:rsidR="00B82ACA" w:rsidRDefault="00B82ACA">
      <w:pPr>
        <w:spacing w:after="80" w:line="360" w:lineRule="auto"/>
      </w:pPr>
    </w:p>
    <w:p w:rsidR="00B82ACA" w:rsidRDefault="004E487D">
      <w:pPr>
        <w:pStyle w:val="Heading1"/>
        <w:spacing w:before="240" w:after="200" w:line="360" w:lineRule="auto"/>
        <w:jc w:val="center"/>
      </w:pPr>
      <w:r>
        <w:rPr>
          <w:color w:val="000000"/>
          <w:sz w:val="28"/>
        </w:rPr>
        <w:t xml:space="preserve">TÓM TẮT </w:t>
      </w:r>
      <w:r>
        <w:rPr>
          <w:color w:val="000000"/>
          <w:sz w:val="28"/>
        </w:rPr>
        <w:t>KHÓA LUẬN</w:t>
      </w:r>
    </w:p>
    <w:p w:rsidR="00B82ACA" w:rsidRDefault="004E487D">
      <w:pPr>
        <w:spacing w:after="120" w:line="360" w:lineRule="auto"/>
        <w:ind w:firstLine="432"/>
        <w:jc w:val="both"/>
      </w:pPr>
      <w:r>
        <w:rPr>
          <w:color w:val="000000"/>
          <w:sz w:val="26"/>
        </w:rPr>
        <w:t>Khóa luận nghiên cứu và xây dựng hệ thống học sâu phát hiện hành vi cất giấu hàng hóa trái phép (shoplifting) từ video giám sát siêu thị, theo hướng phân tích hành động dựa trên khung xương người (skeleton-based action recognition). Pipeline gồm:</w:t>
      </w:r>
      <w:r>
        <w:rPr>
          <w:color w:val="000000"/>
          <w:sz w:val="26"/>
        </w:rPr>
        <w:t xml:space="preserve"> trích xuất 17 điểm khớp COCO bằng YOLOv8-Pose, tính 56 đặc trưng hình học, cắt cửa sổ trượt 90 khung hình, rồi đưa vào mô hình phân loại hành vi.</w:t>
      </w:r>
    </w:p>
    <w:p w:rsidR="00B82ACA" w:rsidRDefault="004E487D">
      <w:pPr>
        <w:spacing w:after="120" w:line="360" w:lineRule="auto"/>
        <w:ind w:firstLine="432"/>
        <w:jc w:val="both"/>
      </w:pPr>
      <w:r>
        <w:rPr>
          <w:color w:val="000000"/>
          <w:sz w:val="26"/>
        </w:rPr>
        <w:t>Đóng góp chính của khóa luận gồm bốn điểm. Thứ nhất, phát hiện và khắc phục hiện tượng rò rỉ dữ liệu (data le</w:t>
      </w:r>
      <w:r>
        <w:rPr>
          <w:color w:val="000000"/>
          <w:sz w:val="26"/>
        </w:rPr>
        <w:t>akage) trong cách đánh giá baseline, chuyển từ chia ngẫu nhiên sang chia theo clip (StratifiedGroupKFold) — qua đó cho thấy F1 thực chất thấp hơn nhiều so với con số bị thổi phồng. Thứ hai, ứng dụng mạng ST-GCN mô hình hóa khung xương dưới dạng đồ thị khôn</w:t>
      </w:r>
      <w:r>
        <w:rPr>
          <w:color w:val="000000"/>
          <w:sz w:val="26"/>
        </w:rPr>
        <w:t>g-thời gian. Thứ ba, đề xuất mô hình kết hợp (Ensemble) ST-GCN với BiLSTM-CNN kèm Test-Time Augmentation, đạt F1-macro = 0,8067 ± 0,0153 (đánh giá đa hạt giống split-by-clip), vượt ngưỡng KPI 0,80 của đề cương. Thứ tư, xây dựng ứng dụng web hoàn chỉnh (Fas</w:t>
      </w:r>
      <w:r>
        <w:rPr>
          <w:color w:val="000000"/>
          <w:sz w:val="26"/>
        </w:rPr>
        <w:t>tAPI + React) phân tích video, hiển thị khung xương, phát hiện từng sự kiện bất thường, lưu ảnh bằng chứng và gửi email cảnh báo.</w:t>
      </w:r>
    </w:p>
    <w:p w:rsidR="00B82ACA" w:rsidRDefault="004E487D">
      <w:pPr>
        <w:spacing w:after="120" w:line="360" w:lineRule="auto"/>
        <w:ind w:firstLine="432"/>
        <w:jc w:val="both"/>
      </w:pPr>
      <w:r>
        <w:rPr>
          <w:color w:val="000000"/>
          <w:sz w:val="26"/>
        </w:rPr>
        <w:t>Từ khóa: nhận diện hành vi bất thường, shoplifting, học sâu, ST-GCN, khung xương, YOLO-Pose, học kết hợp, rò rỉ dữ liệu.</w:t>
      </w:r>
    </w:p>
    <w:p w:rsidR="00B82ACA" w:rsidRDefault="004E487D">
      <w:pPr>
        <w:pStyle w:val="Heading1"/>
        <w:spacing w:before="240" w:after="200" w:line="360" w:lineRule="auto"/>
        <w:jc w:val="center"/>
      </w:pPr>
      <w:r>
        <w:rPr>
          <w:color w:val="000000"/>
          <w:sz w:val="28"/>
        </w:rPr>
        <w:lastRenderedPageBreak/>
        <w:t>MỤC L</w:t>
      </w:r>
      <w:r>
        <w:rPr>
          <w:color w:val="000000"/>
          <w:sz w:val="28"/>
        </w:rPr>
        <w:t>ỤC</w:t>
      </w:r>
    </w:p>
    <w:p w:rsidR="00B82ACA" w:rsidRDefault="004E487D">
      <w:r>
        <w:rPr>
          <w:i/>
          <w:color w:val="000000"/>
          <w:sz w:val="26"/>
        </w:rPr>
        <w:fldChar w:fldCharType="begin"/>
      </w:r>
      <w:r>
        <w:rPr>
          <w:i/>
          <w:color w:val="000000"/>
          <w:sz w:val="26"/>
        </w:rPr>
        <w:instrText>TOC \o "1-3" \h \z \u</w:instrText>
      </w:r>
      <w:r>
        <w:rPr>
          <w:i/>
          <w:color w:val="000000"/>
          <w:sz w:val="26"/>
        </w:rPr>
        <w:fldChar w:fldCharType="separate"/>
      </w:r>
      <w:r>
        <w:rPr>
          <w:i/>
          <w:color w:val="000000"/>
          <w:sz w:val="26"/>
        </w:rPr>
        <w:t>Nhấn chuột phải vào Mục lục và chọn “Update Field”, hoặc Ctrl+A rồi F9 để cập nhật số trang.</w:t>
      </w:r>
      <w:r>
        <w:rPr>
          <w:i/>
          <w:color w:val="000000"/>
          <w:sz w:val="26"/>
        </w:rPr>
        <w:fldChar w:fldCharType="end"/>
      </w:r>
    </w:p>
    <w:p w:rsidR="00B82ACA" w:rsidRDefault="00B82ACA"/>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B82ACA" w:rsidRDefault="004E487D">
      <w:r>
        <w:br/>
      </w:r>
    </w:p>
    <w:p w:rsidR="00B82ACA" w:rsidRDefault="004E487D">
      <w:pPr>
        <w:pStyle w:val="Heading1"/>
        <w:spacing w:before="240" w:after="200" w:line="360" w:lineRule="auto"/>
        <w:jc w:val="center"/>
      </w:pPr>
      <w:r>
        <w:rPr>
          <w:color w:val="000000"/>
          <w:sz w:val="28"/>
        </w:rPr>
        <w:lastRenderedPageBreak/>
        <w:t>PHẦN 1: MỞ ĐẦU</w:t>
      </w:r>
    </w:p>
    <w:p w:rsidR="00B82ACA" w:rsidRDefault="004E487D">
      <w:pPr>
        <w:pStyle w:val="Heading2"/>
        <w:spacing w:before="200" w:after="120" w:line="360" w:lineRule="auto"/>
      </w:pPr>
      <w:r>
        <w:rPr>
          <w:rFonts w:ascii="Times New Roman" w:hAnsi="Times New Roman" w:cs="Times New Roman"/>
          <w:b/>
          <w:color w:val="000000"/>
        </w:rPr>
        <w:t>1. Tính c</w:t>
      </w:r>
      <w:r>
        <w:rPr>
          <w:rFonts w:ascii="Times New Roman" w:hAnsi="Times New Roman" w:cs="Times New Roman"/>
          <w:b/>
          <w:color w:val="000000"/>
        </w:rPr>
        <w:t>ấ</w:t>
      </w:r>
      <w:r>
        <w:rPr>
          <w:rFonts w:ascii="Times New Roman" w:hAnsi="Times New Roman" w:cs="Times New Roman"/>
          <w:b/>
          <w:color w:val="000000"/>
        </w:rPr>
        <w:t>p thi</w:t>
      </w:r>
      <w:r>
        <w:rPr>
          <w:rFonts w:ascii="Times New Roman" w:hAnsi="Times New Roman" w:cs="Times New Roman"/>
          <w:b/>
          <w:color w:val="000000"/>
        </w:rPr>
        <w:t>ế</w:t>
      </w:r>
      <w:r>
        <w:rPr>
          <w:rFonts w:ascii="Times New Roman" w:hAnsi="Times New Roman" w:cs="Times New Roman"/>
          <w:b/>
          <w:color w:val="000000"/>
        </w:rPr>
        <w:t>t c</w:t>
      </w:r>
      <w:r>
        <w:rPr>
          <w:rFonts w:ascii="Times New Roman" w:hAnsi="Times New Roman" w:cs="Times New Roman"/>
          <w:b/>
          <w:color w:val="000000"/>
        </w:rPr>
        <w:t>ủ</w:t>
      </w:r>
      <w:r>
        <w:rPr>
          <w:rFonts w:ascii="Times New Roman" w:hAnsi="Times New Roman" w:cs="Times New Roman"/>
          <w:b/>
          <w:color w:val="000000"/>
        </w:rPr>
        <w:t>a đ</w:t>
      </w:r>
      <w:r>
        <w:rPr>
          <w:rFonts w:ascii="Times New Roman" w:hAnsi="Times New Roman" w:cs="Times New Roman"/>
          <w:b/>
          <w:color w:val="000000"/>
        </w:rPr>
        <w:t>ề</w:t>
      </w:r>
      <w:r>
        <w:rPr>
          <w:rFonts w:ascii="Times New Roman" w:hAnsi="Times New Roman" w:cs="Times New Roman"/>
          <w:b/>
          <w:color w:val="000000"/>
        </w:rPr>
        <w:t xml:space="preserve"> tài</w:t>
      </w:r>
    </w:p>
    <w:p w:rsidR="00B82ACA" w:rsidRDefault="004E487D">
      <w:pPr>
        <w:spacing w:after="120" w:line="360" w:lineRule="auto"/>
        <w:ind w:firstLine="432"/>
        <w:jc w:val="both"/>
      </w:pPr>
      <w:r>
        <w:rPr>
          <w:color w:val="000000"/>
          <w:sz w:val="26"/>
        </w:rPr>
        <w:t>Trong bối cảnh kinh tế số, ngành bán lẻ và hệ thống siêu thị đối mặt với thách thức lớn v</w:t>
      </w:r>
      <w:r>
        <w:rPr>
          <w:color w:val="000000"/>
          <w:sz w:val="26"/>
        </w:rPr>
        <w:t>ề an ninh và quản trị vận hành. Thất thoát hàng hóa (shrinkage) do trộm cắp là một trong những nguyên nhân chính gây thiệt hại kinh tế, ước tính lên tới hàng chục tỷ USD mỗi năm trên toàn cầu. Dù các siêu thị được trang bị hệ thống camera giám sát (CCTV) d</w:t>
      </w:r>
      <w:r>
        <w:rPr>
          <w:color w:val="000000"/>
          <w:sz w:val="26"/>
        </w:rPr>
        <w:t>ày đặc, việc vận hành vẫn phụ thuộc chủ yếu vào con người.</w:t>
      </w:r>
    </w:p>
    <w:p w:rsidR="00B82ACA" w:rsidRDefault="004E487D">
      <w:pPr>
        <w:spacing w:after="120" w:line="360" w:lineRule="auto"/>
        <w:ind w:firstLine="432"/>
        <w:jc w:val="both"/>
      </w:pPr>
      <w:r>
        <w:rPr>
          <w:color w:val="000000"/>
          <w:sz w:val="26"/>
        </w:rPr>
        <w:t>Giám sát thủ công bộc lộ nhiều hạn chế: nhân viên dễ quá tải thông tin, mức tập trung suy giảm theo thời gian và khả năng bao quát đồng thời nhiều luồng video rất thấp, dẫn đến bỏ lỡ các hành vi ti</w:t>
      </w:r>
      <w:r>
        <w:rPr>
          <w:color w:val="000000"/>
          <w:sz w:val="26"/>
        </w:rPr>
        <w:t>nh vi diễn ra trong tích tắc. Sự tiến bộ của thị giác máy tính và học sâu mở ra cơ hội tự động hóa quá trình này.</w:t>
      </w:r>
    </w:p>
    <w:p w:rsidR="00B82ACA" w:rsidRDefault="004E487D">
      <w:pPr>
        <w:spacing w:after="120" w:line="360" w:lineRule="auto"/>
        <w:ind w:firstLine="432"/>
        <w:jc w:val="both"/>
      </w:pPr>
      <w:r>
        <w:rPr>
          <w:color w:val="000000"/>
          <w:sz w:val="26"/>
        </w:rPr>
        <w:t>Tuy nhiên, nhận diện hành vi bất thường không dừng ở bài toán phát hiện vật thể tĩnh (object detection) mà đòi hỏi hiểu ngữ cảnh hành động the</w:t>
      </w:r>
      <w:r>
        <w:rPr>
          <w:color w:val="000000"/>
          <w:sz w:val="26"/>
        </w:rPr>
        <w:t>o chuỗi thời gian (action recognition). Môi trường siêu thị đông người, có che khuất (occlusion), góc quay đa dạng và điều kiện ánh sáng thay đổi đòi hỏi thuật toán bền vững. Vì vậy, nghiên cứu một hệ thống phân tích chuỗi hành động và đưa ra cảnh báo là c</w:t>
      </w:r>
      <w:r>
        <w:rPr>
          <w:color w:val="000000"/>
          <w:sz w:val="26"/>
        </w:rPr>
        <w:t>ấp thiết, mang lại giá trị thực tiễn cao cho quản lý bán lẻ.</w:t>
      </w:r>
    </w:p>
    <w:p w:rsidR="00B82ACA" w:rsidRDefault="004E487D">
      <w:pPr>
        <w:pStyle w:val="Heading2"/>
        <w:spacing w:before="200" w:after="120" w:line="360" w:lineRule="auto"/>
      </w:pPr>
      <w:r>
        <w:rPr>
          <w:rFonts w:ascii="Times New Roman" w:hAnsi="Times New Roman" w:cs="Times New Roman"/>
          <w:b/>
          <w:color w:val="000000"/>
        </w:rPr>
        <w:t>2. M</w:t>
      </w:r>
      <w:r>
        <w:rPr>
          <w:rFonts w:ascii="Times New Roman" w:hAnsi="Times New Roman" w:cs="Times New Roman"/>
          <w:b/>
          <w:color w:val="000000"/>
        </w:rPr>
        <w:t>ụ</w:t>
      </w:r>
      <w:r>
        <w:rPr>
          <w:rFonts w:ascii="Times New Roman" w:hAnsi="Times New Roman" w:cs="Times New Roman"/>
          <w:b/>
          <w:color w:val="000000"/>
        </w:rPr>
        <w:t>c đích c</w:t>
      </w:r>
      <w:r>
        <w:rPr>
          <w:rFonts w:ascii="Times New Roman" w:hAnsi="Times New Roman" w:cs="Times New Roman"/>
          <w:b/>
          <w:color w:val="000000"/>
        </w:rPr>
        <w:t>ủ</w:t>
      </w:r>
      <w:r>
        <w:rPr>
          <w:rFonts w:ascii="Times New Roman" w:hAnsi="Times New Roman" w:cs="Times New Roman"/>
          <w:b/>
          <w:color w:val="000000"/>
        </w:rPr>
        <w:t>a đ</w:t>
      </w:r>
      <w:r>
        <w:rPr>
          <w:rFonts w:ascii="Times New Roman" w:hAnsi="Times New Roman" w:cs="Times New Roman"/>
          <w:b/>
          <w:color w:val="000000"/>
        </w:rPr>
        <w:t>ề</w:t>
      </w:r>
      <w:r>
        <w:rPr>
          <w:rFonts w:ascii="Times New Roman" w:hAnsi="Times New Roman" w:cs="Times New Roman"/>
          <w:b/>
          <w:color w:val="000000"/>
        </w:rPr>
        <w:t xml:space="preserve"> tài</w:t>
      </w:r>
    </w:p>
    <w:p w:rsidR="00B82ACA" w:rsidRDefault="004E487D">
      <w:pPr>
        <w:spacing w:after="120" w:line="360" w:lineRule="auto"/>
        <w:ind w:firstLine="432"/>
        <w:jc w:val="both"/>
      </w:pPr>
      <w:r>
        <w:rPr>
          <w:color w:val="000000"/>
          <w:sz w:val="26"/>
        </w:rPr>
        <w:t>Mục đích chính là nghiên cứu và xây dựng một hệ thống học sâu có khả năng tự động nhận diện, phân loại hành vi cất giấu hàng hóa trái phép từ video giám sát trong môi trườn</w:t>
      </w:r>
      <w:r>
        <w:rPr>
          <w:color w:val="000000"/>
          <w:sz w:val="26"/>
        </w:rPr>
        <w:t>g siêu thị, đồng thời hiện thực hóa thành một ứng dụng demo hoàn chỉnh. Để đạt mục đích đó, đề tài thực hiện các mục tiêu cụ thể:</w:t>
      </w:r>
    </w:p>
    <w:p w:rsidR="00B82ACA" w:rsidRDefault="00B82ACA"/>
    <w:p w:rsidR="00B82ACA" w:rsidRDefault="004E487D">
      <w:pPr>
        <w:spacing w:after="60" w:line="360" w:lineRule="auto"/>
        <w:ind w:left="432"/>
        <w:jc w:val="both"/>
      </w:pPr>
      <w:r>
        <w:rPr>
          <w:color w:val="000000"/>
          <w:sz w:val="26"/>
        </w:rPr>
        <w:t xml:space="preserve">•  Xây dựng pipeline trích xuất đặc trưng chuyển động từ video: ước lượng 17 điểm khớp xương (YOLOv8-Pose) và tính 56 đặc </w:t>
      </w:r>
      <w:r>
        <w:rPr>
          <w:color w:val="000000"/>
          <w:sz w:val="26"/>
        </w:rPr>
        <w:t>trưng hình học cho mỗi khung hình.</w:t>
      </w:r>
    </w:p>
    <w:p w:rsidR="00B82ACA" w:rsidRDefault="00B82ACA"/>
    <w:p w:rsidR="00B82ACA" w:rsidRDefault="004E487D">
      <w:pPr>
        <w:spacing w:after="60" w:line="360" w:lineRule="auto"/>
        <w:ind w:left="432"/>
        <w:jc w:val="both"/>
      </w:pPr>
      <w:r>
        <w:rPr>
          <w:color w:val="000000"/>
          <w:sz w:val="26"/>
        </w:rPr>
        <w:t xml:space="preserve">•  Nghiên cứu, huấn luyện và so sánh nhiều kiến trúc nhận diện hành vi: baseline LSTM-CNN, V1.4 BiLSTM-CNN, ST-GCN (V2.0), MS-G3D (V2.4) và mô hình kết hợp </w:t>
      </w:r>
      <w:r>
        <w:rPr>
          <w:color w:val="000000"/>
          <w:sz w:val="26"/>
        </w:rPr>
        <w:lastRenderedPageBreak/>
        <w:t>Ensemble.</w:t>
      </w:r>
    </w:p>
    <w:p w:rsidR="00B82ACA" w:rsidRDefault="00B82ACA"/>
    <w:p w:rsidR="00B82ACA" w:rsidRDefault="004E487D">
      <w:pPr>
        <w:spacing w:after="60" w:line="360" w:lineRule="auto"/>
        <w:ind w:left="432"/>
        <w:jc w:val="both"/>
      </w:pPr>
      <w:r>
        <w:rPr>
          <w:color w:val="000000"/>
          <w:sz w:val="26"/>
        </w:rPr>
        <w:t>•  Bảo đảm tính khách quan của đánh giá bằng cách phá</w:t>
      </w:r>
      <w:r>
        <w:rPr>
          <w:color w:val="000000"/>
          <w:sz w:val="26"/>
        </w:rPr>
        <w:t>t hiện và khắc phục rò rỉ dữ liệu, áp dụng chia theo clip (StratifiedGroupKFold) đa hạt giống.</w:t>
      </w:r>
    </w:p>
    <w:p w:rsidR="00B82ACA" w:rsidRDefault="00B82ACA"/>
    <w:p w:rsidR="00B82ACA" w:rsidRDefault="004E487D">
      <w:pPr>
        <w:spacing w:after="60" w:line="360" w:lineRule="auto"/>
        <w:ind w:left="432"/>
        <w:jc w:val="both"/>
      </w:pPr>
      <w:r>
        <w:rPr>
          <w:color w:val="000000"/>
          <w:sz w:val="26"/>
        </w:rPr>
        <w:t>•  Triển khai ứng dụng web demo (FastAPI + React) phân tích video, hiển thị khung xương, phát hiện sự kiện bất thường, lưu ảnh bằng chứng và gửi email cảnh báo.</w:t>
      </w:r>
    </w:p>
    <w:p w:rsidR="00B82ACA" w:rsidRDefault="004E487D">
      <w:pPr>
        <w:pStyle w:val="Heading2"/>
        <w:spacing w:before="200" w:after="120" w:line="360" w:lineRule="auto"/>
      </w:pPr>
      <w:r>
        <w:rPr>
          <w:rFonts w:ascii="Times New Roman" w:hAnsi="Times New Roman" w:cs="Times New Roman"/>
          <w:b/>
          <w:color w:val="000000"/>
        </w:rPr>
        <w:t>3. Cách ti</w:t>
      </w:r>
      <w:r>
        <w:rPr>
          <w:rFonts w:ascii="Times New Roman" w:hAnsi="Times New Roman" w:cs="Times New Roman"/>
          <w:b/>
          <w:color w:val="000000"/>
        </w:rPr>
        <w:t>ế</w:t>
      </w:r>
      <w:r>
        <w:rPr>
          <w:rFonts w:ascii="Times New Roman" w:hAnsi="Times New Roman" w:cs="Times New Roman"/>
          <w:b/>
          <w:color w:val="000000"/>
        </w:rPr>
        <w:t>p c</w:t>
      </w:r>
      <w:r>
        <w:rPr>
          <w:rFonts w:ascii="Times New Roman" w:hAnsi="Times New Roman" w:cs="Times New Roman"/>
          <w:b/>
          <w:color w:val="000000"/>
        </w:rPr>
        <w:t>ậ</w:t>
      </w:r>
      <w:r>
        <w:rPr>
          <w:rFonts w:ascii="Times New Roman" w:hAnsi="Times New Roman" w:cs="Times New Roman"/>
          <w:b/>
          <w:color w:val="000000"/>
        </w:rPr>
        <w:t>n và phương pháp nghiên c</w:t>
      </w:r>
      <w:r>
        <w:rPr>
          <w:rFonts w:ascii="Times New Roman" w:hAnsi="Times New Roman" w:cs="Times New Roman"/>
          <w:b/>
          <w:color w:val="000000"/>
        </w:rPr>
        <w:t>ứ</w:t>
      </w:r>
      <w:r>
        <w:rPr>
          <w:rFonts w:ascii="Times New Roman" w:hAnsi="Times New Roman" w:cs="Times New Roman"/>
          <w:b/>
          <w:color w:val="000000"/>
        </w:rPr>
        <w:t>u</w:t>
      </w:r>
    </w:p>
    <w:p w:rsidR="00B82ACA" w:rsidRDefault="004E487D">
      <w:pPr>
        <w:pStyle w:val="Heading3"/>
        <w:spacing w:before="160" w:after="80" w:line="360" w:lineRule="auto"/>
      </w:pPr>
      <w:r>
        <w:rPr>
          <w:rFonts w:ascii="Times New Roman" w:hAnsi="Times New Roman" w:cs="Times New Roman"/>
          <w:b/>
          <w:color w:val="000000"/>
          <w:sz w:val="26"/>
        </w:rPr>
        <w:t>3.1. Cách ti</w:t>
      </w:r>
      <w:r>
        <w:rPr>
          <w:rFonts w:ascii="Times New Roman" w:hAnsi="Times New Roman" w:cs="Times New Roman"/>
          <w:b/>
          <w:color w:val="000000"/>
          <w:sz w:val="26"/>
        </w:rPr>
        <w:t>ế</w:t>
      </w:r>
      <w:r>
        <w:rPr>
          <w:rFonts w:ascii="Times New Roman" w:hAnsi="Times New Roman" w:cs="Times New Roman"/>
          <w:b/>
          <w:color w:val="000000"/>
          <w:sz w:val="26"/>
        </w:rPr>
        <w:t>p c</w:t>
      </w:r>
      <w:r>
        <w:rPr>
          <w:rFonts w:ascii="Times New Roman" w:hAnsi="Times New Roman" w:cs="Times New Roman"/>
          <w:b/>
          <w:color w:val="000000"/>
          <w:sz w:val="26"/>
        </w:rPr>
        <w:t>ậ</w:t>
      </w:r>
      <w:r>
        <w:rPr>
          <w:rFonts w:ascii="Times New Roman" w:hAnsi="Times New Roman" w:cs="Times New Roman"/>
          <w:b/>
          <w:color w:val="000000"/>
          <w:sz w:val="26"/>
        </w:rPr>
        <w:t>n</w:t>
      </w:r>
    </w:p>
    <w:p w:rsidR="00B82ACA" w:rsidRDefault="004E487D">
      <w:pPr>
        <w:spacing w:after="120" w:line="360" w:lineRule="auto"/>
        <w:ind w:firstLine="432"/>
        <w:jc w:val="both"/>
      </w:pPr>
      <w:r>
        <w:rPr>
          <w:color w:val="000000"/>
          <w:sz w:val="26"/>
        </w:rPr>
        <w:t>Đề tài tiếp cận theo hướng phân tích hành động dựa trên khung xương và chuỗi thời gian (skeleton-based &amp; temporal analysis). Thay vì phân tích trực tiếp pixel, hệ thống tập trung vào sự biến đổ</w:t>
      </w:r>
      <w:r>
        <w:rPr>
          <w:color w:val="000000"/>
          <w:sz w:val="26"/>
        </w:rPr>
        <w:t>i tọa độ các khớp xương người theo thời gian để hiểu bản chất hành động, giúp giảm phụ thuộc vào ánh sáng, màu sắc trang phục và bối cảnh — những yếu tố gây nhiễu lớn trong môi trường siêu thị.</w:t>
      </w:r>
    </w:p>
    <w:p w:rsidR="00B82ACA" w:rsidRDefault="004E487D">
      <w:pPr>
        <w:pStyle w:val="Heading3"/>
        <w:spacing w:before="160" w:after="80" w:line="360" w:lineRule="auto"/>
      </w:pPr>
      <w:r>
        <w:rPr>
          <w:rFonts w:ascii="Times New Roman" w:hAnsi="Times New Roman" w:cs="Times New Roman"/>
          <w:b/>
          <w:color w:val="000000"/>
          <w:sz w:val="26"/>
        </w:rPr>
        <w:t>3.2. Phương pháp nghiên c</w:t>
      </w:r>
      <w:r>
        <w:rPr>
          <w:rFonts w:ascii="Times New Roman" w:hAnsi="Times New Roman" w:cs="Times New Roman"/>
          <w:b/>
          <w:color w:val="000000"/>
          <w:sz w:val="26"/>
        </w:rPr>
        <w:t>ứ</w:t>
      </w:r>
      <w:r>
        <w:rPr>
          <w:rFonts w:ascii="Times New Roman" w:hAnsi="Times New Roman" w:cs="Times New Roman"/>
          <w:b/>
          <w:color w:val="000000"/>
          <w:sz w:val="26"/>
        </w:rPr>
        <w:t>u</w:t>
      </w:r>
    </w:p>
    <w:p w:rsidR="00B82ACA" w:rsidRDefault="004E487D">
      <w:pPr>
        <w:spacing w:after="120" w:line="360" w:lineRule="auto"/>
        <w:ind w:firstLine="432"/>
        <w:jc w:val="both"/>
      </w:pPr>
      <w:r>
        <w:rPr>
          <w:color w:val="000000"/>
          <w:sz w:val="26"/>
        </w:rPr>
        <w:t xml:space="preserve">Phương pháp lý thuyết: nghiên cứu </w:t>
      </w:r>
      <w:r>
        <w:rPr>
          <w:color w:val="000000"/>
          <w:sz w:val="26"/>
        </w:rPr>
        <w:t>cơ sở toán học của mạng tích chập (CNN), mạng hồi tiếp (LSTM/BiLSTM) và mạng tích chập đồ thị (GCN/ST-GCN) áp dụng cho dữ liệu khung xương, cùng các kỹ thuật chống mất cân bằng lớp (Focal Loss) và học kết hợp (ensemble).</w:t>
      </w:r>
    </w:p>
    <w:p w:rsidR="00B82ACA" w:rsidRDefault="004E487D">
      <w:pPr>
        <w:spacing w:after="120" w:line="360" w:lineRule="auto"/>
        <w:ind w:firstLine="432"/>
        <w:jc w:val="both"/>
      </w:pPr>
      <w:r>
        <w:rPr>
          <w:color w:val="000000"/>
          <w:sz w:val="26"/>
        </w:rPr>
        <w:t>Phương pháp thực nghiệm: tổ chức pi</w:t>
      </w:r>
      <w:r>
        <w:rPr>
          <w:color w:val="000000"/>
          <w:sz w:val="26"/>
        </w:rPr>
        <w:t>peline dữ liệu theo nhiều phiên bản (V1.0 → V2.3), mỗi phiên bản thay đổi một yếu tố để đo tác động (ablation). Mô hình được huấn luyện trên Google Colab, đánh giá đa hạt giống và kiểm thử thực tế qua ứng dụng web.</w:t>
      </w:r>
    </w:p>
    <w:p w:rsidR="00B82ACA" w:rsidRDefault="004E487D">
      <w:pPr>
        <w:spacing w:after="120" w:line="360" w:lineRule="auto"/>
        <w:ind w:firstLine="432"/>
        <w:jc w:val="both"/>
      </w:pPr>
      <w:r>
        <w:rPr>
          <w:color w:val="000000"/>
          <w:sz w:val="26"/>
        </w:rPr>
        <w:t>Phương pháp đánh giá: sử dụng các độ đo A</w:t>
      </w:r>
      <w:r>
        <w:rPr>
          <w:color w:val="000000"/>
          <w:sz w:val="26"/>
        </w:rPr>
        <w:t>ccuracy, Precision, Recall và đặc biệt là F1-macro (phù hợp dữ liệu mất cân bằng), kết hợp phân tích ma trận nhầm lỗi và khảo sát trên các video demo thực tế.</w:t>
      </w:r>
    </w:p>
    <w:p w:rsidR="00B82ACA" w:rsidRDefault="004E487D">
      <w:pPr>
        <w:pStyle w:val="Heading2"/>
        <w:spacing w:before="200" w:after="120" w:line="360" w:lineRule="auto"/>
      </w:pPr>
      <w:r>
        <w:rPr>
          <w:rFonts w:ascii="Times New Roman" w:hAnsi="Times New Roman" w:cs="Times New Roman"/>
          <w:b/>
          <w:color w:val="000000"/>
        </w:rPr>
        <w:lastRenderedPageBreak/>
        <w:t>4. Đ</w:t>
      </w:r>
      <w:r>
        <w:rPr>
          <w:rFonts w:ascii="Times New Roman" w:hAnsi="Times New Roman" w:cs="Times New Roman"/>
          <w:b/>
          <w:color w:val="000000"/>
        </w:rPr>
        <w:t>ố</w:t>
      </w:r>
      <w:r>
        <w:rPr>
          <w:rFonts w:ascii="Times New Roman" w:hAnsi="Times New Roman" w:cs="Times New Roman"/>
          <w:b/>
          <w:color w:val="000000"/>
        </w:rPr>
        <w:t>i tư</w:t>
      </w:r>
      <w:r>
        <w:rPr>
          <w:rFonts w:ascii="Times New Roman" w:hAnsi="Times New Roman" w:cs="Times New Roman"/>
          <w:b/>
          <w:color w:val="000000"/>
        </w:rPr>
        <w:t>ợ</w:t>
      </w:r>
      <w:r>
        <w:rPr>
          <w:rFonts w:ascii="Times New Roman" w:hAnsi="Times New Roman" w:cs="Times New Roman"/>
          <w:b/>
          <w:color w:val="000000"/>
        </w:rPr>
        <w:t>ng và ph</w:t>
      </w:r>
      <w:r>
        <w:rPr>
          <w:rFonts w:ascii="Times New Roman" w:hAnsi="Times New Roman" w:cs="Times New Roman"/>
          <w:b/>
          <w:color w:val="000000"/>
        </w:rPr>
        <w:t>ạ</w:t>
      </w:r>
      <w:r>
        <w:rPr>
          <w:rFonts w:ascii="Times New Roman" w:hAnsi="Times New Roman" w:cs="Times New Roman"/>
          <w:b/>
          <w:color w:val="000000"/>
        </w:rPr>
        <w:t>m vi nghiên c</w:t>
      </w:r>
      <w:r>
        <w:rPr>
          <w:rFonts w:ascii="Times New Roman" w:hAnsi="Times New Roman" w:cs="Times New Roman"/>
          <w:b/>
          <w:color w:val="000000"/>
        </w:rPr>
        <w:t>ứ</w:t>
      </w:r>
      <w:r>
        <w:rPr>
          <w:rFonts w:ascii="Times New Roman" w:hAnsi="Times New Roman" w:cs="Times New Roman"/>
          <w:b/>
          <w:color w:val="000000"/>
        </w:rPr>
        <w:t>u</w:t>
      </w:r>
    </w:p>
    <w:p w:rsidR="00B82ACA" w:rsidRDefault="004E487D">
      <w:pPr>
        <w:pStyle w:val="Heading3"/>
        <w:spacing w:before="160" w:after="80" w:line="360" w:lineRule="auto"/>
      </w:pPr>
      <w:r>
        <w:rPr>
          <w:rFonts w:ascii="Times New Roman" w:hAnsi="Times New Roman" w:cs="Times New Roman"/>
          <w:b/>
          <w:color w:val="000000"/>
          <w:sz w:val="26"/>
        </w:rPr>
        <w:t>4.1. Đ</w:t>
      </w:r>
      <w:r>
        <w:rPr>
          <w:rFonts w:ascii="Times New Roman" w:hAnsi="Times New Roman" w:cs="Times New Roman"/>
          <w:b/>
          <w:color w:val="000000"/>
          <w:sz w:val="26"/>
        </w:rPr>
        <w:t>ố</w:t>
      </w:r>
      <w:r>
        <w:rPr>
          <w:rFonts w:ascii="Times New Roman" w:hAnsi="Times New Roman" w:cs="Times New Roman"/>
          <w:b/>
          <w:color w:val="000000"/>
          <w:sz w:val="26"/>
        </w:rPr>
        <w:t>i tư</w:t>
      </w:r>
      <w:r>
        <w:rPr>
          <w:rFonts w:ascii="Times New Roman" w:hAnsi="Times New Roman" w:cs="Times New Roman"/>
          <w:b/>
          <w:color w:val="000000"/>
          <w:sz w:val="26"/>
        </w:rPr>
        <w:t>ợ</w:t>
      </w:r>
      <w:r>
        <w:rPr>
          <w:rFonts w:ascii="Times New Roman" w:hAnsi="Times New Roman" w:cs="Times New Roman"/>
          <w:b/>
          <w:color w:val="000000"/>
          <w:sz w:val="26"/>
        </w:rPr>
        <w:t>ng nghiên c</w:t>
      </w:r>
      <w:r>
        <w:rPr>
          <w:rFonts w:ascii="Times New Roman" w:hAnsi="Times New Roman" w:cs="Times New Roman"/>
          <w:b/>
          <w:color w:val="000000"/>
          <w:sz w:val="26"/>
        </w:rPr>
        <w:t>ứ</w:t>
      </w:r>
      <w:r>
        <w:rPr>
          <w:rFonts w:ascii="Times New Roman" w:hAnsi="Times New Roman" w:cs="Times New Roman"/>
          <w:b/>
          <w:color w:val="000000"/>
          <w:sz w:val="26"/>
        </w:rPr>
        <w:t>u</w:t>
      </w:r>
    </w:p>
    <w:p w:rsidR="00B82ACA" w:rsidRDefault="004E487D">
      <w:pPr>
        <w:spacing w:after="120" w:line="360" w:lineRule="auto"/>
        <w:ind w:firstLine="432"/>
        <w:jc w:val="both"/>
      </w:pPr>
      <w:r>
        <w:rPr>
          <w:color w:val="000000"/>
          <w:sz w:val="26"/>
        </w:rPr>
        <w:t xml:space="preserve">Đối tượng nghiên cứu là các mô hình </w:t>
      </w:r>
      <w:r>
        <w:rPr>
          <w:color w:val="000000"/>
          <w:sz w:val="26"/>
        </w:rPr>
        <w:t>học sâu cho nhận diện hành động dựa trên khung xương người, gồm: mô hình ước lượng tư thế YOLO-Pose; các mạng chuỗi LSTM/BiLSTM kết hợp CNN; mạng tích chập đồ thị ST-GCN cùng các biến thể (MS-G3D, CTR-GCN); và các kỹ thuật học kết hợp (ensemble), tăng cườn</w:t>
      </w:r>
      <w:r>
        <w:rPr>
          <w:color w:val="000000"/>
          <w:sz w:val="26"/>
        </w:rPr>
        <w:t>g dữ liệu, chống rò rỉ dữ liệu.</w:t>
      </w:r>
    </w:p>
    <w:p w:rsidR="00B82ACA" w:rsidRDefault="004E487D">
      <w:pPr>
        <w:pStyle w:val="Heading3"/>
        <w:spacing w:before="160" w:after="80" w:line="360" w:lineRule="auto"/>
      </w:pPr>
      <w:r>
        <w:rPr>
          <w:rFonts w:ascii="Times New Roman" w:hAnsi="Times New Roman" w:cs="Times New Roman"/>
          <w:b/>
          <w:color w:val="000000"/>
          <w:sz w:val="26"/>
        </w:rPr>
        <w:t>4.2. Ph</w:t>
      </w:r>
      <w:r>
        <w:rPr>
          <w:rFonts w:ascii="Times New Roman" w:hAnsi="Times New Roman" w:cs="Times New Roman"/>
          <w:b/>
          <w:color w:val="000000"/>
          <w:sz w:val="26"/>
        </w:rPr>
        <w:t>ạ</w:t>
      </w:r>
      <w:r>
        <w:rPr>
          <w:rFonts w:ascii="Times New Roman" w:hAnsi="Times New Roman" w:cs="Times New Roman"/>
          <w:b/>
          <w:color w:val="000000"/>
          <w:sz w:val="26"/>
        </w:rPr>
        <w:t>m vi nghiên c</w:t>
      </w:r>
      <w:r>
        <w:rPr>
          <w:rFonts w:ascii="Times New Roman" w:hAnsi="Times New Roman" w:cs="Times New Roman"/>
          <w:b/>
          <w:color w:val="000000"/>
          <w:sz w:val="26"/>
        </w:rPr>
        <w:t>ứ</w:t>
      </w:r>
      <w:r>
        <w:rPr>
          <w:rFonts w:ascii="Times New Roman" w:hAnsi="Times New Roman" w:cs="Times New Roman"/>
          <w:b/>
          <w:color w:val="000000"/>
          <w:sz w:val="26"/>
        </w:rPr>
        <w:t>u</w:t>
      </w:r>
    </w:p>
    <w:p w:rsidR="00B82ACA" w:rsidRDefault="004E487D">
      <w:pPr>
        <w:spacing w:after="120" w:line="360" w:lineRule="auto"/>
        <w:ind w:firstLine="432"/>
        <w:jc w:val="both"/>
      </w:pPr>
      <w:r>
        <w:rPr>
          <w:color w:val="000000"/>
          <w:sz w:val="26"/>
        </w:rPr>
        <w:t xml:space="preserve">Về hành vi: tập trung vào nhóm hành vi cất giấu hàng hóa trái phép — các thao tác đưa vật phẩm vào vùng cơ thể nhạy cảm (gần hông, túi). Đề tài không đi sâu vào các hành vi khác như té ngã hay xô xát </w:t>
      </w:r>
      <w:r>
        <w:rPr>
          <w:color w:val="000000"/>
          <w:sz w:val="26"/>
        </w:rPr>
        <w:t>nhằm tối ưu cho bài toán chống trộm.</w:t>
      </w:r>
    </w:p>
    <w:p w:rsidR="00B82ACA" w:rsidRDefault="004E487D">
      <w:pPr>
        <w:spacing w:after="120" w:line="360" w:lineRule="auto"/>
        <w:ind w:firstLine="432"/>
        <w:jc w:val="both"/>
      </w:pPr>
      <w:r>
        <w:rPr>
          <w:color w:val="000000"/>
          <w:sz w:val="26"/>
        </w:rPr>
        <w:t>Về dữ liệu và môi trường: sử dụng dữ liệu video siêu thị (tập công khai kết hợp tự thu thập); xử lý video 2D từ camera thông thường, không yêu cầu cảm biến độ sâu hay hồng ngoại. Đầu vào của mô hình là chuỗi khung xương</w:t>
      </w:r>
      <w:r>
        <w:rPr>
          <w:color w:val="000000"/>
          <w:sz w:val="26"/>
        </w:rPr>
        <w:t xml:space="preserve"> đã chuẩn hóa.</w:t>
      </w:r>
    </w:p>
    <w:p w:rsidR="00B82ACA" w:rsidRDefault="004E487D">
      <w:pPr>
        <w:spacing w:after="120" w:line="360" w:lineRule="auto"/>
        <w:ind w:firstLine="432"/>
        <w:jc w:val="both"/>
      </w:pPr>
      <w:r>
        <w:rPr>
          <w:color w:val="000000"/>
          <w:sz w:val="26"/>
        </w:rPr>
        <w:t>Về kỹ thuật: hệ thống được hiện thực ở mức phân tích một người chính trong khung hình (người được phát hiện đầu tiên), suy luận theo lô (batch/offline) thay vì thời gian thực — phù hợp với mục tiêu rà soát hậu kỳ và phân tích bằng chứng.</w:t>
      </w:r>
    </w:p>
    <w:p w:rsidR="00B82ACA" w:rsidRDefault="004E487D">
      <w:pPr>
        <w:pStyle w:val="Heading2"/>
        <w:spacing w:before="200" w:after="120" w:line="360" w:lineRule="auto"/>
      </w:pPr>
      <w:r>
        <w:rPr>
          <w:rFonts w:ascii="Times New Roman" w:hAnsi="Times New Roman" w:cs="Times New Roman"/>
          <w:b/>
          <w:color w:val="000000"/>
        </w:rPr>
        <w:t xml:space="preserve">5. </w:t>
      </w:r>
      <w:r>
        <w:rPr>
          <w:rFonts w:ascii="Times New Roman" w:hAnsi="Times New Roman" w:cs="Times New Roman"/>
          <w:b/>
          <w:color w:val="000000"/>
        </w:rPr>
        <w:t>Phân tích nh</w:t>
      </w:r>
      <w:r>
        <w:rPr>
          <w:rFonts w:ascii="Times New Roman" w:hAnsi="Times New Roman" w:cs="Times New Roman"/>
          <w:b/>
          <w:color w:val="000000"/>
        </w:rPr>
        <w:t>ữ</w:t>
      </w:r>
      <w:r>
        <w:rPr>
          <w:rFonts w:ascii="Times New Roman" w:hAnsi="Times New Roman" w:cs="Times New Roman"/>
          <w:b/>
          <w:color w:val="000000"/>
        </w:rPr>
        <w:t>ng công trình liên quan</w:t>
      </w:r>
    </w:p>
    <w:p w:rsidR="00B82ACA" w:rsidRDefault="004E487D">
      <w:pPr>
        <w:spacing w:after="120" w:line="360" w:lineRule="auto"/>
        <w:ind w:firstLine="432"/>
        <w:jc w:val="both"/>
      </w:pPr>
      <w:r>
        <w:rPr>
          <w:color w:val="000000"/>
          <w:sz w:val="26"/>
        </w:rPr>
        <w:t>Các phương pháp truyền thống dùng đặc trưng thủ công (HOG, HOF) kết hợp SVM thường kém bền vững trong hậu cảnh phức tạp và nhiễu cao của siêu thị. Các mô hình dựa trên CNN khối video (C3D, I3D) cải thiện độ chính xác nh</w:t>
      </w:r>
      <w:r>
        <w:rPr>
          <w:color w:val="000000"/>
          <w:sz w:val="26"/>
        </w:rPr>
        <w:t>ưng tốn tài nguyên, khó triển khai nhiều camera.</w:t>
      </w:r>
    </w:p>
    <w:p w:rsidR="00B82ACA" w:rsidRDefault="004E487D">
      <w:pPr>
        <w:spacing w:after="120" w:line="360" w:lineRule="auto"/>
        <w:ind w:firstLine="432"/>
        <w:jc w:val="both"/>
      </w:pPr>
      <w:r>
        <w:rPr>
          <w:color w:val="000000"/>
          <w:sz w:val="26"/>
        </w:rPr>
        <w:t xml:space="preserve">Hướng dựa trên khung xương (ST-GCN, AS-GCN) chứng minh ưu thế khi tập trung vào chuyển động cơ thể, ít bị ảnh hưởng bởi bối cảnh. Gần đây, Shopformer (Rashvand và cộng sự, CVPRW 2025) và bộ dữ liệu PoseLift </w:t>
      </w:r>
      <w:r>
        <w:rPr>
          <w:color w:val="000000"/>
          <w:sz w:val="26"/>
        </w:rPr>
        <w:t xml:space="preserve">trực tiếp giải quyết bài toán shoplifting bằng pose. Một số nghiên cứu khác như “Deep Learning Model for Tracking Human Behavior in Supermarket” (Gopalakrishnan và cộng sự, 2024) và “An Abnormal Behavior Detection </w:t>
      </w:r>
      <w:r>
        <w:rPr>
          <w:color w:val="000000"/>
          <w:sz w:val="26"/>
        </w:rPr>
        <w:lastRenderedPageBreak/>
        <w:t>Method using Optical Flow and OpenPose” (Z</w:t>
      </w:r>
      <w:r>
        <w:rPr>
          <w:color w:val="000000"/>
          <w:sz w:val="26"/>
        </w:rPr>
        <w:t>hu Bin và cộng sự, 2020) cũng theo hướng kết hợp khung xương với phân tích chuyển động. Đề tài kế thừa hướng skeleton-based và bổ sung quy trình đánh giá nghiêm ngặt chống rò rỉ dữ liệu cùng mô hình kết hợp.</w:t>
      </w:r>
    </w:p>
    <w:p w:rsidR="00B82ACA" w:rsidRDefault="004E487D">
      <w:pPr>
        <w:pStyle w:val="Heading2"/>
        <w:spacing w:before="200" w:after="120" w:line="360" w:lineRule="auto"/>
      </w:pPr>
      <w:r>
        <w:rPr>
          <w:rFonts w:ascii="Times New Roman" w:hAnsi="Times New Roman" w:cs="Times New Roman"/>
          <w:b/>
          <w:color w:val="000000"/>
        </w:rPr>
        <w:t>6. K</w:t>
      </w:r>
      <w:r>
        <w:rPr>
          <w:rFonts w:ascii="Times New Roman" w:hAnsi="Times New Roman" w:cs="Times New Roman"/>
          <w:b/>
          <w:color w:val="000000"/>
        </w:rPr>
        <w:t>ế</w:t>
      </w:r>
      <w:r>
        <w:rPr>
          <w:rFonts w:ascii="Times New Roman" w:hAnsi="Times New Roman" w:cs="Times New Roman"/>
          <w:b/>
          <w:color w:val="000000"/>
        </w:rPr>
        <w:t>t qu</w:t>
      </w:r>
      <w:r>
        <w:rPr>
          <w:rFonts w:ascii="Times New Roman" w:hAnsi="Times New Roman" w:cs="Times New Roman"/>
          <w:b/>
          <w:color w:val="000000"/>
        </w:rPr>
        <w:t>ả</w:t>
      </w:r>
      <w:r>
        <w:rPr>
          <w:rFonts w:ascii="Times New Roman" w:hAnsi="Times New Roman" w:cs="Times New Roman"/>
          <w:b/>
          <w:color w:val="000000"/>
        </w:rPr>
        <w:t xml:space="preserve"> d</w:t>
      </w:r>
      <w:r>
        <w:rPr>
          <w:rFonts w:ascii="Times New Roman" w:hAnsi="Times New Roman" w:cs="Times New Roman"/>
          <w:b/>
          <w:color w:val="000000"/>
        </w:rPr>
        <w:t>ự</w:t>
      </w:r>
      <w:r>
        <w:rPr>
          <w:rFonts w:ascii="Times New Roman" w:hAnsi="Times New Roman" w:cs="Times New Roman"/>
          <w:b/>
          <w:color w:val="000000"/>
        </w:rPr>
        <w:t xml:space="preserve"> ki</w:t>
      </w:r>
      <w:r>
        <w:rPr>
          <w:rFonts w:ascii="Times New Roman" w:hAnsi="Times New Roman" w:cs="Times New Roman"/>
          <w:b/>
          <w:color w:val="000000"/>
        </w:rPr>
        <w:t>ế</w:t>
      </w:r>
      <w:r>
        <w:rPr>
          <w:rFonts w:ascii="Times New Roman" w:hAnsi="Times New Roman" w:cs="Times New Roman"/>
          <w:b/>
          <w:color w:val="000000"/>
        </w:rPr>
        <w:t>n và đ</w:t>
      </w:r>
      <w:r>
        <w:rPr>
          <w:rFonts w:ascii="Times New Roman" w:hAnsi="Times New Roman" w:cs="Times New Roman"/>
          <w:b/>
          <w:color w:val="000000"/>
        </w:rPr>
        <w:t>ạ</w:t>
      </w:r>
      <w:r>
        <w:rPr>
          <w:rFonts w:ascii="Times New Roman" w:hAnsi="Times New Roman" w:cs="Times New Roman"/>
          <w:b/>
          <w:color w:val="000000"/>
        </w:rPr>
        <w:t>t đư</w:t>
      </w:r>
      <w:r>
        <w:rPr>
          <w:rFonts w:ascii="Times New Roman" w:hAnsi="Times New Roman" w:cs="Times New Roman"/>
          <w:b/>
          <w:color w:val="000000"/>
        </w:rPr>
        <w:t>ợ</w:t>
      </w:r>
      <w:r>
        <w:rPr>
          <w:rFonts w:ascii="Times New Roman" w:hAnsi="Times New Roman" w:cs="Times New Roman"/>
          <w:b/>
          <w:color w:val="000000"/>
        </w:rPr>
        <w:t>c</w:t>
      </w:r>
    </w:p>
    <w:p w:rsidR="00B82ACA" w:rsidRDefault="004E487D">
      <w:pPr>
        <w:spacing w:after="120" w:line="360" w:lineRule="auto"/>
        <w:ind w:firstLine="432"/>
        <w:jc w:val="both"/>
      </w:pPr>
      <w:r>
        <w:rPr>
          <w:color w:val="000000"/>
          <w:sz w:val="26"/>
        </w:rPr>
        <w:t>Hệ thống hoàn chỉ</w:t>
      </w:r>
      <w:r>
        <w:rPr>
          <w:color w:val="000000"/>
          <w:sz w:val="26"/>
        </w:rPr>
        <w:t>nh từ video đến cảnh báo đã được xây dựng. Mô hình nhận diện hành vi đạt F1-macro 0,8067 ± 0,0153 (đánh giá đa hạt giống split-by-clip), vượt ngưỡng KPI 0,80 của đề cương; Precision 0,8124 và Recall 0,8076 cũng đạt ngưỡng. Ứng dụng web demo phân tích video</w:t>
      </w:r>
      <w:r>
        <w:rPr>
          <w:color w:val="000000"/>
          <w:sz w:val="26"/>
        </w:rPr>
        <w:t>, hiển thị khung xương, phát hiện sự kiện bất thường, lưu ảnh bằng chứng và gửi email cảnh báo hoạt động ổn định.</w:t>
      </w:r>
    </w:p>
    <w:p w:rsidR="00B82ACA" w:rsidRDefault="004E487D">
      <w:pPr>
        <w:pStyle w:val="Heading2"/>
        <w:spacing w:before="200" w:after="120" w:line="360" w:lineRule="auto"/>
      </w:pPr>
      <w:r>
        <w:rPr>
          <w:rFonts w:ascii="Times New Roman" w:hAnsi="Times New Roman" w:cs="Times New Roman"/>
          <w:b/>
          <w:color w:val="000000"/>
        </w:rPr>
        <w:t>7. B</w:t>
      </w:r>
      <w:r>
        <w:rPr>
          <w:rFonts w:ascii="Times New Roman" w:hAnsi="Times New Roman" w:cs="Times New Roman"/>
          <w:b/>
          <w:color w:val="000000"/>
        </w:rPr>
        <w:t>ố</w:t>
      </w:r>
      <w:r>
        <w:rPr>
          <w:rFonts w:ascii="Times New Roman" w:hAnsi="Times New Roman" w:cs="Times New Roman"/>
          <w:b/>
          <w:color w:val="000000"/>
        </w:rPr>
        <w:t xml:space="preserve"> c</w:t>
      </w:r>
      <w:r>
        <w:rPr>
          <w:rFonts w:ascii="Times New Roman" w:hAnsi="Times New Roman" w:cs="Times New Roman"/>
          <w:b/>
          <w:color w:val="000000"/>
        </w:rPr>
        <w:t>ụ</w:t>
      </w:r>
      <w:r>
        <w:rPr>
          <w:rFonts w:ascii="Times New Roman" w:hAnsi="Times New Roman" w:cs="Times New Roman"/>
          <w:b/>
          <w:color w:val="000000"/>
        </w:rPr>
        <w:t>c c</w:t>
      </w:r>
      <w:r>
        <w:rPr>
          <w:rFonts w:ascii="Times New Roman" w:hAnsi="Times New Roman" w:cs="Times New Roman"/>
          <w:b/>
          <w:color w:val="000000"/>
        </w:rPr>
        <w:t>ủ</w:t>
      </w:r>
      <w:r>
        <w:rPr>
          <w:rFonts w:ascii="Times New Roman" w:hAnsi="Times New Roman" w:cs="Times New Roman"/>
          <w:b/>
          <w:color w:val="000000"/>
        </w:rPr>
        <w:t>a lu</w:t>
      </w:r>
      <w:r>
        <w:rPr>
          <w:rFonts w:ascii="Times New Roman" w:hAnsi="Times New Roman" w:cs="Times New Roman"/>
          <w:b/>
          <w:color w:val="000000"/>
        </w:rPr>
        <w:t>ậ</w:t>
      </w:r>
      <w:r>
        <w:rPr>
          <w:rFonts w:ascii="Times New Roman" w:hAnsi="Times New Roman" w:cs="Times New Roman"/>
          <w:b/>
          <w:color w:val="000000"/>
        </w:rPr>
        <w:t>n văn</w:t>
      </w:r>
    </w:p>
    <w:p w:rsidR="00B82ACA" w:rsidRDefault="004E487D">
      <w:pPr>
        <w:spacing w:after="120" w:line="360" w:lineRule="auto"/>
        <w:ind w:firstLine="432"/>
        <w:jc w:val="both"/>
      </w:pPr>
      <w:r>
        <w:rPr>
          <w:color w:val="000000"/>
          <w:sz w:val="26"/>
        </w:rPr>
        <w:t>Luận văn gồm ba phần. Phần 1 — Mở đầu trình bày tính cấp thiết, mục đích, phương pháp, đối tượng, phạm vi và các công t</w:t>
      </w:r>
      <w:r>
        <w:rPr>
          <w:color w:val="000000"/>
          <w:sz w:val="26"/>
        </w:rPr>
        <w:t>rình liên quan. Phần 2 — Nội dung gồm ba chương: Chương 1 trình bày cơ sở lý thuyết; Chương 2 trình bày phương pháp và thiết kế hệ thống; Chương 3 trình bày cài đặt, thực nghiệm và đánh giá. Phần 3 — Kết luận tổng kết kết quả đạt được, hạn chế và hướng phá</w:t>
      </w:r>
      <w:r>
        <w:rPr>
          <w:color w:val="000000"/>
          <w:sz w:val="26"/>
        </w:rPr>
        <w:t>t triển.</w:t>
      </w:r>
    </w:p>
    <w:p w:rsidR="00B82ACA" w:rsidRDefault="004E487D">
      <w:r>
        <w:br/>
      </w:r>
    </w:p>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B82ACA" w:rsidRDefault="004E487D">
      <w:pPr>
        <w:pStyle w:val="Heading1"/>
        <w:spacing w:before="240" w:after="200" w:line="360" w:lineRule="auto"/>
        <w:jc w:val="center"/>
      </w:pPr>
      <w:r>
        <w:rPr>
          <w:color w:val="000000"/>
          <w:sz w:val="28"/>
        </w:rPr>
        <w:lastRenderedPageBreak/>
        <w:t>PHẦN 2: NỘI DUNG</w:t>
      </w:r>
    </w:p>
    <w:p w:rsidR="00B82ACA" w:rsidRDefault="004E487D">
      <w:pPr>
        <w:pStyle w:val="Heading1"/>
        <w:spacing w:before="240" w:after="200" w:line="360" w:lineRule="auto"/>
        <w:jc w:val="center"/>
      </w:pPr>
      <w:r>
        <w:rPr>
          <w:color w:val="000000"/>
          <w:sz w:val="28"/>
        </w:rPr>
        <w:t>CHƯƠNG 1: CƠ SỞ LÝ THUYẾT</w:t>
      </w:r>
    </w:p>
    <w:p w:rsidR="00B82ACA" w:rsidRDefault="004E487D">
      <w:pPr>
        <w:pStyle w:val="Heading2"/>
        <w:spacing w:before="200" w:after="120" w:line="360" w:lineRule="auto"/>
      </w:pPr>
      <w:r>
        <w:rPr>
          <w:rFonts w:ascii="Times New Roman" w:hAnsi="Times New Roman" w:cs="Times New Roman"/>
          <w:b/>
          <w:color w:val="000000"/>
        </w:rPr>
        <w:t>1.1. TH</w:t>
      </w:r>
      <w:r>
        <w:rPr>
          <w:rFonts w:ascii="Times New Roman" w:hAnsi="Times New Roman" w:cs="Times New Roman"/>
          <w:b/>
          <w:color w:val="000000"/>
        </w:rPr>
        <w:t>Ị</w:t>
      </w:r>
      <w:r>
        <w:rPr>
          <w:rFonts w:ascii="Times New Roman" w:hAnsi="Times New Roman" w:cs="Times New Roman"/>
          <w:b/>
          <w:color w:val="000000"/>
        </w:rPr>
        <w:t xml:space="preserve"> GIÁC MÁY TÍNH VÀ H</w:t>
      </w:r>
      <w:r>
        <w:rPr>
          <w:rFonts w:ascii="Times New Roman" w:hAnsi="Times New Roman" w:cs="Times New Roman"/>
          <w:b/>
          <w:color w:val="000000"/>
        </w:rPr>
        <w:t>Ọ</w:t>
      </w:r>
      <w:r>
        <w:rPr>
          <w:rFonts w:ascii="Times New Roman" w:hAnsi="Times New Roman" w:cs="Times New Roman"/>
          <w:b/>
          <w:color w:val="000000"/>
        </w:rPr>
        <w:t>C SÂU</w:t>
      </w:r>
    </w:p>
    <w:p w:rsidR="00B82ACA" w:rsidRDefault="004E487D">
      <w:pPr>
        <w:spacing w:after="120" w:line="360" w:lineRule="auto"/>
        <w:ind w:firstLine="432"/>
        <w:jc w:val="both"/>
      </w:pPr>
      <w:r>
        <w:rPr>
          <w:color w:val="000000"/>
          <w:sz w:val="26"/>
        </w:rPr>
        <w:t>Thị giác máy tính (Computer Vision) là lĩnh vực phát triển các p</w:t>
      </w:r>
      <w:bookmarkStart w:id="5" w:name="_GoBack"/>
      <w:bookmarkEnd w:id="5"/>
      <w:r>
        <w:rPr>
          <w:color w:val="000000"/>
          <w:sz w:val="26"/>
        </w:rPr>
        <w:t>hương pháp giúp máy tính trích xuất, phân tích và hiểu thông tin từ hình ảnh hoặc video. Với bài toán nh</w:t>
      </w:r>
      <w:r>
        <w:rPr>
          <w:color w:val="000000"/>
          <w:sz w:val="26"/>
        </w:rPr>
        <w:t>ận diện hành vi bất thường, mục tiêu là phân loại chuỗi hành động xảy ra qua nhiều khung hình liên tiếp — thuộc nhóm bài toán nhận diện hành động (action recognition).</w:t>
      </w:r>
    </w:p>
    <w:p w:rsidR="00B82ACA" w:rsidRDefault="004E487D">
      <w:pPr>
        <w:spacing w:after="120" w:line="360" w:lineRule="auto"/>
        <w:ind w:firstLine="432"/>
        <w:jc w:val="both"/>
      </w:pPr>
      <w:r>
        <w:rPr>
          <w:color w:val="000000"/>
          <w:sz w:val="26"/>
        </w:rPr>
        <w:t>Học sâu (Deep Learning) là tập con của học máy, dùng mạng nơ-ron nhiều lớp để tự học biể</w:t>
      </w:r>
      <w:r>
        <w:rPr>
          <w:color w:val="000000"/>
          <w:sz w:val="26"/>
        </w:rPr>
        <w:t>u diễn dữ liệu ở mức trừu tượng cao. So với đặc trưng thủ công (HOG, HOF, SIFT), học sâu tự học các đặc trưng phân biệt từ dữ liệu thô, đặc biệt mạnh với dữ liệu lớn và phức tạp như video giám sát. Đề tài áp dụng hướng phân tích dựa trên khung xương (skele</w:t>
      </w:r>
      <w:r>
        <w:rPr>
          <w:color w:val="000000"/>
          <w:sz w:val="26"/>
        </w:rPr>
        <w:t>ton-based): tập trung vào sự biến đổi tọa độ các khớp xương người thay vì pixel thô, giúp mô hình ít bị ảnh hưởng bởi màu sắc, ánh sáng và bối cảnh.</w:t>
      </w:r>
    </w:p>
    <w:p w:rsidR="00B82ACA" w:rsidRDefault="004E487D">
      <w:pPr>
        <w:pStyle w:val="Heading2"/>
        <w:spacing w:before="200" w:after="120" w:line="360" w:lineRule="auto"/>
      </w:pPr>
      <w:r>
        <w:rPr>
          <w:rFonts w:ascii="Times New Roman" w:hAnsi="Times New Roman" w:cs="Times New Roman"/>
          <w:b/>
          <w:color w:val="000000"/>
        </w:rPr>
        <w:t>1.2. Ư</w:t>
      </w:r>
      <w:r>
        <w:rPr>
          <w:rFonts w:ascii="Times New Roman" w:hAnsi="Times New Roman" w:cs="Times New Roman"/>
          <w:b/>
          <w:color w:val="000000"/>
        </w:rPr>
        <w:t>Ớ</w:t>
      </w:r>
      <w:r>
        <w:rPr>
          <w:rFonts w:ascii="Times New Roman" w:hAnsi="Times New Roman" w:cs="Times New Roman"/>
          <w:b/>
          <w:color w:val="000000"/>
        </w:rPr>
        <w:t>C LƯ</w:t>
      </w:r>
      <w:r>
        <w:rPr>
          <w:rFonts w:ascii="Times New Roman" w:hAnsi="Times New Roman" w:cs="Times New Roman"/>
          <w:b/>
          <w:color w:val="000000"/>
        </w:rPr>
        <w:t>Ợ</w:t>
      </w:r>
      <w:r>
        <w:rPr>
          <w:rFonts w:ascii="Times New Roman" w:hAnsi="Times New Roman" w:cs="Times New Roman"/>
          <w:b/>
          <w:color w:val="000000"/>
        </w:rPr>
        <w:t>NG TƯ TH</w:t>
      </w:r>
      <w:r>
        <w:rPr>
          <w:rFonts w:ascii="Times New Roman" w:hAnsi="Times New Roman" w:cs="Times New Roman"/>
          <w:b/>
          <w:color w:val="000000"/>
        </w:rPr>
        <w:t>Ế</w:t>
      </w:r>
      <w:r>
        <w:rPr>
          <w:rFonts w:ascii="Times New Roman" w:hAnsi="Times New Roman" w:cs="Times New Roman"/>
          <w:b/>
          <w:color w:val="000000"/>
        </w:rPr>
        <w:t xml:space="preserve"> NGƯ</w:t>
      </w:r>
      <w:r>
        <w:rPr>
          <w:rFonts w:ascii="Times New Roman" w:hAnsi="Times New Roman" w:cs="Times New Roman"/>
          <w:b/>
          <w:color w:val="000000"/>
        </w:rPr>
        <w:t>Ờ</w:t>
      </w:r>
      <w:r>
        <w:rPr>
          <w:rFonts w:ascii="Times New Roman" w:hAnsi="Times New Roman" w:cs="Times New Roman"/>
          <w:b/>
          <w:color w:val="000000"/>
        </w:rPr>
        <w:t>I VÀ MÔ HÌNH YOLO-POSE</w:t>
      </w:r>
    </w:p>
    <w:p w:rsidR="00B82ACA" w:rsidRDefault="004E487D">
      <w:pPr>
        <w:pStyle w:val="Heading3"/>
        <w:spacing w:before="160" w:after="80" w:line="360" w:lineRule="auto"/>
      </w:pPr>
      <w:r>
        <w:rPr>
          <w:rFonts w:ascii="Times New Roman" w:hAnsi="Times New Roman" w:cs="Times New Roman"/>
          <w:b/>
          <w:color w:val="000000"/>
          <w:sz w:val="26"/>
        </w:rPr>
        <w:t>1.2.1. Bài toán ư</w:t>
      </w:r>
      <w:r>
        <w:rPr>
          <w:rFonts w:ascii="Times New Roman" w:hAnsi="Times New Roman" w:cs="Times New Roman"/>
          <w:b/>
          <w:color w:val="000000"/>
          <w:sz w:val="26"/>
        </w:rPr>
        <w:t>ớ</w:t>
      </w:r>
      <w:r>
        <w:rPr>
          <w:rFonts w:ascii="Times New Roman" w:hAnsi="Times New Roman" w:cs="Times New Roman"/>
          <w:b/>
          <w:color w:val="000000"/>
          <w:sz w:val="26"/>
        </w:rPr>
        <w:t>c lư</w:t>
      </w:r>
      <w:r>
        <w:rPr>
          <w:rFonts w:ascii="Times New Roman" w:hAnsi="Times New Roman" w:cs="Times New Roman"/>
          <w:b/>
          <w:color w:val="000000"/>
          <w:sz w:val="26"/>
        </w:rPr>
        <w:t>ợ</w:t>
      </w:r>
      <w:r>
        <w:rPr>
          <w:rFonts w:ascii="Times New Roman" w:hAnsi="Times New Roman" w:cs="Times New Roman"/>
          <w:b/>
          <w:color w:val="000000"/>
          <w:sz w:val="26"/>
        </w:rPr>
        <w:t>ng tư th</w:t>
      </w:r>
      <w:r>
        <w:rPr>
          <w:rFonts w:ascii="Times New Roman" w:hAnsi="Times New Roman" w:cs="Times New Roman"/>
          <w:b/>
          <w:color w:val="000000"/>
          <w:sz w:val="26"/>
        </w:rPr>
        <w:t>ế</w:t>
      </w:r>
      <w:r>
        <w:rPr>
          <w:rFonts w:ascii="Times New Roman" w:hAnsi="Times New Roman" w:cs="Times New Roman"/>
          <w:b/>
          <w:color w:val="000000"/>
          <w:sz w:val="26"/>
        </w:rPr>
        <w:t xml:space="preserve"> và b</w:t>
      </w:r>
      <w:r>
        <w:rPr>
          <w:rFonts w:ascii="Times New Roman" w:hAnsi="Times New Roman" w:cs="Times New Roman"/>
          <w:b/>
          <w:color w:val="000000"/>
          <w:sz w:val="26"/>
        </w:rPr>
        <w:t>ộ</w:t>
      </w:r>
      <w:r>
        <w:rPr>
          <w:rFonts w:ascii="Times New Roman" w:hAnsi="Times New Roman" w:cs="Times New Roman"/>
          <w:b/>
          <w:color w:val="000000"/>
          <w:sz w:val="26"/>
        </w:rPr>
        <w:t xml:space="preserve"> kh</w:t>
      </w:r>
      <w:r>
        <w:rPr>
          <w:rFonts w:ascii="Times New Roman" w:hAnsi="Times New Roman" w:cs="Times New Roman"/>
          <w:b/>
          <w:color w:val="000000"/>
          <w:sz w:val="26"/>
        </w:rPr>
        <w:t>ớ</w:t>
      </w:r>
      <w:r>
        <w:rPr>
          <w:rFonts w:ascii="Times New Roman" w:hAnsi="Times New Roman" w:cs="Times New Roman"/>
          <w:b/>
          <w:color w:val="000000"/>
          <w:sz w:val="26"/>
        </w:rPr>
        <w:t>p COCO-17</w:t>
      </w:r>
    </w:p>
    <w:p w:rsidR="00B82ACA" w:rsidRDefault="004E487D">
      <w:pPr>
        <w:spacing w:after="120" w:line="360" w:lineRule="auto"/>
        <w:ind w:firstLine="432"/>
        <w:jc w:val="both"/>
      </w:pPr>
      <w:r>
        <w:rPr>
          <w:color w:val="000000"/>
          <w:sz w:val="26"/>
        </w:rPr>
        <w:t>Ước lư</w:t>
      </w:r>
      <w:r>
        <w:rPr>
          <w:color w:val="000000"/>
          <w:sz w:val="26"/>
        </w:rPr>
        <w:t>ợng tư thế người (Human Pose Estimation) là việc xác định tọa độ các khớp xương chính (keypoints) trên cơ thể từ hình ảnh. Bộ keypoints COCO-17 là chuẩn phổ biến, gồm 17 khớp: mũi, hai mắt, hai tai, hai vai, hai khuỷu tay, hai cổ tay, hai hông, hai đầu gối</w:t>
      </w:r>
      <w:r>
        <w:rPr>
          <w:color w:val="000000"/>
          <w:sz w:val="26"/>
        </w:rPr>
        <w:t xml:space="preserve"> và hai mắt cá chân. Mỗi keypoint kèm một độ tin cậy (confidence) trong khoảng [0, 1].</w:t>
      </w:r>
    </w:p>
    <w:p w:rsidR="00B82ACA" w:rsidRDefault="004E487D">
      <w:pPr>
        <w:pStyle w:val="Heading3"/>
        <w:spacing w:before="160" w:after="80" w:line="360" w:lineRule="auto"/>
      </w:pPr>
      <w:r>
        <w:rPr>
          <w:rFonts w:ascii="Times New Roman" w:hAnsi="Times New Roman" w:cs="Times New Roman"/>
          <w:b/>
          <w:color w:val="000000"/>
          <w:sz w:val="26"/>
        </w:rPr>
        <w:t>1.2.2. H</w:t>
      </w:r>
      <w:r>
        <w:rPr>
          <w:rFonts w:ascii="Times New Roman" w:hAnsi="Times New Roman" w:cs="Times New Roman"/>
          <w:b/>
          <w:color w:val="000000"/>
          <w:sz w:val="26"/>
        </w:rPr>
        <w:t>ọ</w:t>
      </w:r>
      <w:r>
        <w:rPr>
          <w:rFonts w:ascii="Times New Roman" w:hAnsi="Times New Roman" w:cs="Times New Roman"/>
          <w:b/>
          <w:color w:val="000000"/>
          <w:sz w:val="26"/>
        </w:rPr>
        <w:t xml:space="preserve"> mô hình YOLO và YOLO-Pose</w:t>
      </w:r>
    </w:p>
    <w:p w:rsidR="00B82ACA" w:rsidRDefault="004E487D">
      <w:pPr>
        <w:spacing w:after="120" w:line="360" w:lineRule="auto"/>
        <w:ind w:firstLine="432"/>
        <w:jc w:val="both"/>
      </w:pPr>
      <w:r>
        <w:rPr>
          <w:color w:val="000000"/>
          <w:sz w:val="26"/>
        </w:rPr>
        <w:t>YOLO (You Only Look Once) là họ mô hình một giai đoạn (one-stage) nổi tiếng nhờ cân bằng tốt giữa tốc độ và độ chính xác. YOLO-Pose t</w:t>
      </w:r>
      <w:r>
        <w:rPr>
          <w:color w:val="000000"/>
          <w:sz w:val="26"/>
        </w:rPr>
        <w:t xml:space="preserve">ích hợp đầu ước lượng tư thế trực tiếp vào kiến trúc YOLO, cho phép phát hiện người và ước lượng 17 điểm khớp trong cùng một lần suy diễn. Đề tài sử dụng YOLOv8s-Pose của Ultralytics để trích keypoint cho cả giai đoạn huấn luyện lẫn ứng dụng, bảo đảm phân </w:t>
      </w:r>
      <w:r>
        <w:rPr>
          <w:color w:val="000000"/>
          <w:sz w:val="26"/>
        </w:rPr>
        <w:t>phối đặc trưng nhất quán giữa hai giai đoạn.</w:t>
      </w:r>
    </w:p>
    <w:p w:rsidR="00B82ACA" w:rsidRDefault="004E487D">
      <w:pPr>
        <w:pStyle w:val="Heading2"/>
        <w:spacing w:before="200" w:after="120" w:line="360" w:lineRule="auto"/>
      </w:pPr>
      <w:r>
        <w:rPr>
          <w:rFonts w:ascii="Times New Roman" w:hAnsi="Times New Roman" w:cs="Times New Roman"/>
          <w:b/>
          <w:color w:val="000000"/>
        </w:rPr>
        <w:lastRenderedPageBreak/>
        <w:t>1.3. PHÂN TÍCH HÀNH Đ</w:t>
      </w:r>
      <w:r>
        <w:rPr>
          <w:rFonts w:ascii="Times New Roman" w:hAnsi="Times New Roman" w:cs="Times New Roman"/>
          <w:b/>
          <w:color w:val="000000"/>
        </w:rPr>
        <w:t>Ộ</w:t>
      </w:r>
      <w:r>
        <w:rPr>
          <w:rFonts w:ascii="Times New Roman" w:hAnsi="Times New Roman" w:cs="Times New Roman"/>
          <w:b/>
          <w:color w:val="000000"/>
        </w:rPr>
        <w:t>NG D</w:t>
      </w:r>
      <w:r>
        <w:rPr>
          <w:rFonts w:ascii="Times New Roman" w:hAnsi="Times New Roman" w:cs="Times New Roman"/>
          <w:b/>
          <w:color w:val="000000"/>
        </w:rPr>
        <w:t>Ự</w:t>
      </w:r>
      <w:r>
        <w:rPr>
          <w:rFonts w:ascii="Times New Roman" w:hAnsi="Times New Roman" w:cs="Times New Roman"/>
          <w:b/>
          <w:color w:val="000000"/>
        </w:rPr>
        <w:t>A TRÊN KHUNG XƯƠNG</w:t>
      </w:r>
    </w:p>
    <w:p w:rsidR="00B82ACA" w:rsidRDefault="004E487D">
      <w:pPr>
        <w:spacing w:after="120" w:line="360" w:lineRule="auto"/>
        <w:ind w:firstLine="432"/>
        <w:jc w:val="both"/>
      </w:pPr>
      <w:r>
        <w:rPr>
          <w:color w:val="000000"/>
          <w:sz w:val="26"/>
        </w:rPr>
        <w:t xml:space="preserve">Phân tích hành động dựa trên khung xương xem chuỗi tọa độ khớp theo thời gian như tín hiệu đầu vào. So với cách dùng trực tiếp pixel, biểu diễn khung xương gọn nhẹ, </w:t>
      </w:r>
      <w:r>
        <w:rPr>
          <w:color w:val="000000"/>
          <w:sz w:val="26"/>
        </w:rPr>
        <w:t>bất biến với màu sắc/ánh sáng và tập trung vào chuyển động — phù hợp môi trường giám sát. Một chuỗi pose của T khung hình với V khớp và C kênh tạo thành tensor (C, T, V), là đầu vào cho các mô hình chuỗi (LSTM) hoặc mô hình đồ thị (ST-GCN).</w:t>
      </w:r>
    </w:p>
    <w:p w:rsidR="00B82ACA" w:rsidRDefault="004E487D">
      <w:pPr>
        <w:pStyle w:val="Heading2"/>
        <w:spacing w:before="200" w:after="120" w:line="360" w:lineRule="auto"/>
      </w:pPr>
      <w:r>
        <w:rPr>
          <w:rFonts w:ascii="Times New Roman" w:hAnsi="Times New Roman" w:cs="Times New Roman"/>
          <w:b/>
          <w:color w:val="000000"/>
        </w:rPr>
        <w:t>1.4. M</w:t>
      </w:r>
      <w:r>
        <w:rPr>
          <w:rFonts w:ascii="Times New Roman" w:hAnsi="Times New Roman" w:cs="Times New Roman"/>
          <w:b/>
          <w:color w:val="000000"/>
        </w:rPr>
        <w:t>Ạ</w:t>
      </w:r>
      <w:r>
        <w:rPr>
          <w:rFonts w:ascii="Times New Roman" w:hAnsi="Times New Roman" w:cs="Times New Roman"/>
          <w:b/>
          <w:color w:val="000000"/>
        </w:rPr>
        <w:t xml:space="preserve">NG TÍCH </w:t>
      </w:r>
      <w:r>
        <w:rPr>
          <w:rFonts w:ascii="Times New Roman" w:hAnsi="Times New Roman" w:cs="Times New Roman"/>
          <w:b/>
          <w:color w:val="000000"/>
        </w:rPr>
        <w:t>CH</w:t>
      </w:r>
      <w:r>
        <w:rPr>
          <w:rFonts w:ascii="Times New Roman" w:hAnsi="Times New Roman" w:cs="Times New Roman"/>
          <w:b/>
          <w:color w:val="000000"/>
        </w:rPr>
        <w:t>Ậ</w:t>
      </w:r>
      <w:r>
        <w:rPr>
          <w:rFonts w:ascii="Times New Roman" w:hAnsi="Times New Roman" w:cs="Times New Roman"/>
          <w:b/>
          <w:color w:val="000000"/>
        </w:rPr>
        <w:t>P Đ</w:t>
      </w:r>
      <w:r>
        <w:rPr>
          <w:rFonts w:ascii="Times New Roman" w:hAnsi="Times New Roman" w:cs="Times New Roman"/>
          <w:b/>
          <w:color w:val="000000"/>
        </w:rPr>
        <w:t>Ồ</w:t>
      </w:r>
      <w:r>
        <w:rPr>
          <w:rFonts w:ascii="Times New Roman" w:hAnsi="Times New Roman" w:cs="Times New Roman"/>
          <w:b/>
          <w:color w:val="000000"/>
        </w:rPr>
        <w:t xml:space="preserve"> TH</w:t>
      </w:r>
      <w:r>
        <w:rPr>
          <w:rFonts w:ascii="Times New Roman" w:hAnsi="Times New Roman" w:cs="Times New Roman"/>
          <w:b/>
          <w:color w:val="000000"/>
        </w:rPr>
        <w:t>Ị</w:t>
      </w:r>
      <w:r>
        <w:rPr>
          <w:rFonts w:ascii="Times New Roman" w:hAnsi="Times New Roman" w:cs="Times New Roman"/>
          <w:b/>
          <w:color w:val="000000"/>
        </w:rPr>
        <w:t xml:space="preserve"> KHÔNG-TH</w:t>
      </w:r>
      <w:r>
        <w:rPr>
          <w:rFonts w:ascii="Times New Roman" w:hAnsi="Times New Roman" w:cs="Times New Roman"/>
          <w:b/>
          <w:color w:val="000000"/>
        </w:rPr>
        <w:t>Ờ</w:t>
      </w:r>
      <w:r>
        <w:rPr>
          <w:rFonts w:ascii="Times New Roman" w:hAnsi="Times New Roman" w:cs="Times New Roman"/>
          <w:b/>
          <w:color w:val="000000"/>
        </w:rPr>
        <w:t>I GIAN (ST-GCN)</w:t>
      </w:r>
    </w:p>
    <w:p w:rsidR="00B82ACA" w:rsidRDefault="004E487D">
      <w:pPr>
        <w:pStyle w:val="Heading3"/>
        <w:spacing w:before="160" w:after="80" w:line="360" w:lineRule="auto"/>
      </w:pPr>
      <w:r>
        <w:rPr>
          <w:rFonts w:ascii="Times New Roman" w:hAnsi="Times New Roman" w:cs="Times New Roman"/>
          <w:b/>
          <w:color w:val="000000"/>
          <w:sz w:val="26"/>
        </w:rPr>
        <w:t>1.4.1. Mô hình ST-GCN nguyên b</w:t>
      </w:r>
      <w:r>
        <w:rPr>
          <w:rFonts w:ascii="Times New Roman" w:hAnsi="Times New Roman" w:cs="Times New Roman"/>
          <w:b/>
          <w:color w:val="000000"/>
          <w:sz w:val="26"/>
        </w:rPr>
        <w:t>ả</w:t>
      </w:r>
      <w:r>
        <w:rPr>
          <w:rFonts w:ascii="Times New Roman" w:hAnsi="Times New Roman" w:cs="Times New Roman"/>
          <w:b/>
          <w:color w:val="000000"/>
          <w:sz w:val="26"/>
        </w:rPr>
        <w:t>n</w:t>
      </w:r>
    </w:p>
    <w:p w:rsidR="00B82ACA" w:rsidRDefault="004E487D">
      <w:pPr>
        <w:spacing w:after="120" w:line="360" w:lineRule="auto"/>
        <w:ind w:firstLine="432"/>
        <w:jc w:val="both"/>
      </w:pPr>
      <w:r>
        <w:rPr>
          <w:color w:val="000000"/>
          <w:sz w:val="26"/>
        </w:rPr>
        <w:t>ST-GCN (Yan và cộng sự, AAAI 2018) là kiến trúc đầu tiên áp dụng tích chập đồ thị (graph convolution) lên dữ liệu khung xương. Cơ thể người được biểu diễn dưới dạng đồ thị G = (V, E), tr</w:t>
      </w:r>
      <w:r>
        <w:rPr>
          <w:color w:val="000000"/>
          <w:sz w:val="26"/>
        </w:rPr>
        <w:t>ong đó V là tập 17 đỉnh ứng với 17 khớp và E là tập cạnh nối các khớp theo cấu trúc giải phẫu. Mỗi block ST-GCN gồm tích chập không gian (spatial graph convolution) tổng hợp đặc trưng của một khớp với các khớp lân cận dựa trên phân hoạch ba tập con (identi</w:t>
      </w:r>
      <w:r>
        <w:rPr>
          <w:color w:val="000000"/>
          <w:sz w:val="26"/>
        </w:rPr>
        <w:t>ty, centripetal, centrifugal), và tích chập thời gian (temporal convolution) — tích chập 1D với kernel kích thước 9 dọc trục thời gian.</w:t>
      </w:r>
    </w:p>
    <w:p w:rsidR="00B82ACA" w:rsidRDefault="004E487D">
      <w:pPr>
        <w:pStyle w:val="Heading3"/>
        <w:spacing w:before="160" w:after="80" w:line="360" w:lineRule="auto"/>
      </w:pPr>
      <w:r>
        <w:rPr>
          <w:rFonts w:ascii="Times New Roman" w:hAnsi="Times New Roman" w:cs="Times New Roman"/>
          <w:b/>
          <w:color w:val="000000"/>
          <w:sz w:val="26"/>
        </w:rPr>
        <w:t>1.4.2. CTR-GC và các bi</w:t>
      </w:r>
      <w:r>
        <w:rPr>
          <w:rFonts w:ascii="Times New Roman" w:hAnsi="Times New Roman" w:cs="Times New Roman"/>
          <w:b/>
          <w:color w:val="000000"/>
          <w:sz w:val="26"/>
        </w:rPr>
        <w:t>ế</w:t>
      </w:r>
      <w:r>
        <w:rPr>
          <w:rFonts w:ascii="Times New Roman" w:hAnsi="Times New Roman" w:cs="Times New Roman"/>
          <w:b/>
          <w:color w:val="000000"/>
          <w:sz w:val="26"/>
        </w:rPr>
        <w:t>n th</w:t>
      </w:r>
      <w:r>
        <w:rPr>
          <w:rFonts w:ascii="Times New Roman" w:hAnsi="Times New Roman" w:cs="Times New Roman"/>
          <w:b/>
          <w:color w:val="000000"/>
          <w:sz w:val="26"/>
        </w:rPr>
        <w:t>ể</w:t>
      </w:r>
      <w:r>
        <w:rPr>
          <w:rFonts w:ascii="Times New Roman" w:hAnsi="Times New Roman" w:cs="Times New Roman"/>
          <w:b/>
          <w:color w:val="000000"/>
          <w:sz w:val="26"/>
        </w:rPr>
        <w:t xml:space="preserve"> nâng cao</w:t>
      </w:r>
    </w:p>
    <w:p w:rsidR="00B82ACA" w:rsidRDefault="004E487D">
      <w:pPr>
        <w:spacing w:after="120" w:line="360" w:lineRule="auto"/>
        <w:ind w:firstLine="432"/>
        <w:jc w:val="both"/>
      </w:pPr>
      <w:r>
        <w:rPr>
          <w:color w:val="000000"/>
          <w:sz w:val="26"/>
        </w:rPr>
        <w:t>CTR-GCN (Chen và cộng sự, ICCV 2021) khắc phục hạn chế topology cố định của ST-GC</w:t>
      </w:r>
      <w:r>
        <w:rPr>
          <w:color w:val="000000"/>
          <w:sz w:val="26"/>
        </w:rPr>
        <w:t>N bằng cách học thêm tinh chỉnh topology theo từng kênh (channel-wise topology refinement). Đề tài áp dụng ý tưởng CTR-GC trong khối tích chập đồ thị. MS-G3D (Liu và cộng sự, CVPR 2020) đề xuất tổng hợp đa tỉ lệ với các cạnh không-thời gian chéo; HD-GCN (L</w:t>
      </w:r>
      <w:r>
        <w:rPr>
          <w:color w:val="000000"/>
          <w:sz w:val="26"/>
        </w:rPr>
        <w:t>ee và cộng sự, ICCV 2023) phân rã đồ thị phân cấp. Biến thể MS-G3D được hiện thực ở phiên bản V2.4 để khảo sát thêm.</w:t>
      </w:r>
    </w:p>
    <w:p w:rsidR="00B82ACA" w:rsidRDefault="004E487D">
      <w:pPr>
        <w:pStyle w:val="Heading2"/>
        <w:spacing w:before="200" w:after="120" w:line="360" w:lineRule="auto"/>
      </w:pPr>
      <w:r>
        <w:rPr>
          <w:rFonts w:ascii="Times New Roman" w:hAnsi="Times New Roman" w:cs="Times New Roman"/>
          <w:b/>
          <w:color w:val="000000"/>
        </w:rPr>
        <w:t>1.5. M</w:t>
      </w:r>
      <w:r>
        <w:rPr>
          <w:rFonts w:ascii="Times New Roman" w:hAnsi="Times New Roman" w:cs="Times New Roman"/>
          <w:b/>
          <w:color w:val="000000"/>
        </w:rPr>
        <w:t>Ạ</w:t>
      </w:r>
      <w:r>
        <w:rPr>
          <w:rFonts w:ascii="Times New Roman" w:hAnsi="Times New Roman" w:cs="Times New Roman"/>
          <w:b/>
          <w:color w:val="000000"/>
        </w:rPr>
        <w:t>NG H</w:t>
      </w:r>
      <w:r>
        <w:rPr>
          <w:rFonts w:ascii="Times New Roman" w:hAnsi="Times New Roman" w:cs="Times New Roman"/>
          <w:b/>
          <w:color w:val="000000"/>
        </w:rPr>
        <w:t>Ồ</w:t>
      </w:r>
      <w:r>
        <w:rPr>
          <w:rFonts w:ascii="Times New Roman" w:hAnsi="Times New Roman" w:cs="Times New Roman"/>
          <w:b/>
          <w:color w:val="000000"/>
        </w:rPr>
        <w:t>I TI</w:t>
      </w:r>
      <w:r>
        <w:rPr>
          <w:rFonts w:ascii="Times New Roman" w:hAnsi="Times New Roman" w:cs="Times New Roman"/>
          <w:b/>
          <w:color w:val="000000"/>
        </w:rPr>
        <w:t>Ế</w:t>
      </w:r>
      <w:r>
        <w:rPr>
          <w:rFonts w:ascii="Times New Roman" w:hAnsi="Times New Roman" w:cs="Times New Roman"/>
          <w:b/>
          <w:color w:val="000000"/>
        </w:rPr>
        <w:t>P LSTM/BiLSTM VÀ CNN</w:t>
      </w:r>
    </w:p>
    <w:p w:rsidR="00B82ACA" w:rsidRDefault="004E487D">
      <w:pPr>
        <w:spacing w:after="120" w:line="360" w:lineRule="auto"/>
        <w:ind w:firstLine="432"/>
        <w:jc w:val="both"/>
      </w:pPr>
      <w:r>
        <w:rPr>
          <w:color w:val="000000"/>
          <w:sz w:val="26"/>
        </w:rPr>
        <w:t xml:space="preserve">LSTM (Hochreiter và Schmidhuber, 1997) là mạng hồi tiếp khắc phục triệt tiêu gradient nhờ cơ chế </w:t>
      </w:r>
      <w:r>
        <w:rPr>
          <w:color w:val="000000"/>
          <w:sz w:val="26"/>
        </w:rPr>
        <w:t xml:space="preserve">cổng. BiLSTM cho phép thông tin chảy theo cả hai chiều thời gian, hữu ích khi hành vi có ngữ cảnh hai chiều. Mô hình baseline và V1.4 của đề tài kết hợp BiLSTM với CNN 2D: BiLSTM mô hình hóa chiều thời gian, sau đó CNN trích đặc trưng cục bộ trên </w:t>
      </w:r>
      <w:r>
        <w:rPr>
          <w:color w:val="000000"/>
          <w:sz w:val="26"/>
        </w:rPr>
        <w:lastRenderedPageBreak/>
        <w:t>bản đồ đặ</w:t>
      </w:r>
      <w:r>
        <w:rPr>
          <w:color w:val="000000"/>
          <w:sz w:val="26"/>
        </w:rPr>
        <w:t>c trưng theo thời gian–đặc trưng.</w:t>
      </w:r>
    </w:p>
    <w:p w:rsidR="00B82ACA" w:rsidRDefault="004E487D">
      <w:pPr>
        <w:pStyle w:val="Heading2"/>
        <w:spacing w:before="200" w:after="120" w:line="360" w:lineRule="auto"/>
      </w:pPr>
      <w:r>
        <w:rPr>
          <w:rFonts w:ascii="Times New Roman" w:hAnsi="Times New Roman" w:cs="Times New Roman"/>
          <w:b/>
          <w:color w:val="000000"/>
        </w:rPr>
        <w:t>1.6. HÀM M</w:t>
      </w:r>
      <w:r>
        <w:rPr>
          <w:rFonts w:ascii="Times New Roman" w:hAnsi="Times New Roman" w:cs="Times New Roman"/>
          <w:b/>
          <w:color w:val="000000"/>
        </w:rPr>
        <w:t>Ấ</w:t>
      </w:r>
      <w:r>
        <w:rPr>
          <w:rFonts w:ascii="Times New Roman" w:hAnsi="Times New Roman" w:cs="Times New Roman"/>
          <w:b/>
          <w:color w:val="000000"/>
        </w:rPr>
        <w:t>T MÁT FOCAL LOSS</w:t>
      </w:r>
    </w:p>
    <w:p w:rsidR="00B82ACA" w:rsidRDefault="004E487D">
      <w:pPr>
        <w:spacing w:after="120" w:line="360" w:lineRule="auto"/>
        <w:ind w:firstLine="432"/>
        <w:jc w:val="both"/>
      </w:pPr>
      <w:r>
        <w:rPr>
          <w:color w:val="000000"/>
          <w:sz w:val="26"/>
        </w:rPr>
        <w:t>Do lớp bình thường chiếm đa số và lớp bất thường hiếm, Cross-Entropy dễ bị chi phối bởi lớp đa số. Focal Loss (Lin và cộng sự, ICCV 2017) giảm trọng số mẫu dễ theo công thức FL(p_t) = − α·(1 − p</w:t>
      </w:r>
      <w:r>
        <w:rPr>
          <w:color w:val="000000"/>
          <w:sz w:val="26"/>
        </w:rPr>
        <w:t>_t)^γ·log(p_t), với α = 0,25 cân bằng hai lớp và γ = 2,0 kiểm soát mức tập trung vào mẫu khó. Focal Loss được dùng xuyên suốt quá trình huấn luyện các mô hình hành vi.</w:t>
      </w:r>
    </w:p>
    <w:p w:rsidR="00B82ACA" w:rsidRDefault="004E487D">
      <w:pPr>
        <w:pStyle w:val="Heading2"/>
        <w:spacing w:before="200" w:after="120" w:line="360" w:lineRule="auto"/>
      </w:pPr>
      <w:r>
        <w:rPr>
          <w:rFonts w:ascii="Times New Roman" w:hAnsi="Times New Roman" w:cs="Times New Roman"/>
          <w:b/>
          <w:color w:val="000000"/>
        </w:rPr>
        <w:t>1.7. H</w:t>
      </w:r>
      <w:r>
        <w:rPr>
          <w:rFonts w:ascii="Times New Roman" w:hAnsi="Times New Roman" w:cs="Times New Roman"/>
          <w:b/>
          <w:color w:val="000000"/>
        </w:rPr>
        <w:t>Ọ</w:t>
      </w:r>
      <w:r>
        <w:rPr>
          <w:rFonts w:ascii="Times New Roman" w:hAnsi="Times New Roman" w:cs="Times New Roman"/>
          <w:b/>
          <w:color w:val="000000"/>
        </w:rPr>
        <w:t>C K</w:t>
      </w:r>
      <w:r>
        <w:rPr>
          <w:rFonts w:ascii="Times New Roman" w:hAnsi="Times New Roman" w:cs="Times New Roman"/>
          <w:b/>
          <w:color w:val="000000"/>
        </w:rPr>
        <w:t>Ế</w:t>
      </w:r>
      <w:r>
        <w:rPr>
          <w:rFonts w:ascii="Times New Roman" w:hAnsi="Times New Roman" w:cs="Times New Roman"/>
          <w:b/>
          <w:color w:val="000000"/>
        </w:rPr>
        <w:t>T H</w:t>
      </w:r>
      <w:r>
        <w:rPr>
          <w:rFonts w:ascii="Times New Roman" w:hAnsi="Times New Roman" w:cs="Times New Roman"/>
          <w:b/>
          <w:color w:val="000000"/>
        </w:rPr>
        <w:t>Ợ</w:t>
      </w:r>
      <w:r>
        <w:rPr>
          <w:rFonts w:ascii="Times New Roman" w:hAnsi="Times New Roman" w:cs="Times New Roman"/>
          <w:b/>
          <w:color w:val="000000"/>
        </w:rPr>
        <w:t>P (ENSEMBLE) VÀ TEST-TIME AUGMENTATION</w:t>
      </w:r>
    </w:p>
    <w:p w:rsidR="00B82ACA" w:rsidRDefault="004E487D">
      <w:pPr>
        <w:spacing w:after="120" w:line="360" w:lineRule="auto"/>
        <w:ind w:firstLine="432"/>
        <w:jc w:val="both"/>
      </w:pPr>
      <w:r>
        <w:rPr>
          <w:color w:val="000000"/>
          <w:sz w:val="26"/>
        </w:rPr>
        <w:t>Học kết hợp (ensemble) phối hợp nh</w:t>
      </w:r>
      <w:r>
        <w:rPr>
          <w:color w:val="000000"/>
          <w:sz w:val="26"/>
        </w:rPr>
        <w:t xml:space="preserve">iều mô hình con để cải thiện hiệu năng và độ ổn định. Đề tài dùng trung bình xác suất (soft-voting) kết hợp hai mô hình bổ trợ: ST-GCN (học trên đồ thị khung xương) và BiLSTM-CNN (học trên chuỗi đặc trưng). Test-Time Augmentation (TTA) tạo nhiều phiên bản </w:t>
      </w:r>
      <w:r>
        <w:rPr>
          <w:color w:val="000000"/>
          <w:sz w:val="26"/>
        </w:rPr>
        <w:t>tăng cường của cùng một mẫu lúc suy luận rồi lấy trung bình dự đoán, giúp giảm phương sai và ổn định kết quả ở các trường hợp khó.</w:t>
      </w:r>
    </w:p>
    <w:p w:rsidR="00B82ACA" w:rsidRDefault="004E487D">
      <w:pPr>
        <w:pStyle w:val="Heading2"/>
        <w:spacing w:before="200" w:after="120" w:line="360" w:lineRule="auto"/>
      </w:pPr>
      <w:r>
        <w:rPr>
          <w:rFonts w:ascii="Times New Roman" w:hAnsi="Times New Roman" w:cs="Times New Roman"/>
          <w:b/>
          <w:color w:val="000000"/>
        </w:rPr>
        <w:t>1.8. MÁY TR</w:t>
      </w:r>
      <w:r>
        <w:rPr>
          <w:rFonts w:ascii="Times New Roman" w:hAnsi="Times New Roman" w:cs="Times New Roman"/>
          <w:b/>
          <w:color w:val="000000"/>
        </w:rPr>
        <w:t>Ạ</w:t>
      </w:r>
      <w:r>
        <w:rPr>
          <w:rFonts w:ascii="Times New Roman" w:hAnsi="Times New Roman" w:cs="Times New Roman"/>
          <w:b/>
          <w:color w:val="000000"/>
        </w:rPr>
        <w:t>NG THÁI D</w:t>
      </w:r>
      <w:r>
        <w:rPr>
          <w:rFonts w:ascii="Times New Roman" w:hAnsi="Times New Roman" w:cs="Times New Roman"/>
          <w:b/>
          <w:color w:val="000000"/>
        </w:rPr>
        <w:t>Ự</w:t>
      </w:r>
      <w:r>
        <w:rPr>
          <w:rFonts w:ascii="Times New Roman" w:hAnsi="Times New Roman" w:cs="Times New Roman"/>
          <w:b/>
          <w:color w:val="000000"/>
        </w:rPr>
        <w:t>A TRÊN LU</w:t>
      </w:r>
      <w:r>
        <w:rPr>
          <w:rFonts w:ascii="Times New Roman" w:hAnsi="Times New Roman" w:cs="Times New Roman"/>
          <w:b/>
          <w:color w:val="000000"/>
        </w:rPr>
        <w:t>Ậ</w:t>
      </w:r>
      <w:r>
        <w:rPr>
          <w:rFonts w:ascii="Times New Roman" w:hAnsi="Times New Roman" w:cs="Times New Roman"/>
          <w:b/>
          <w:color w:val="000000"/>
        </w:rPr>
        <w:t>T (FSM)</w:t>
      </w:r>
    </w:p>
    <w:p w:rsidR="00B82ACA" w:rsidRDefault="004E487D">
      <w:pPr>
        <w:spacing w:after="120" w:line="360" w:lineRule="auto"/>
        <w:ind w:firstLine="432"/>
        <w:jc w:val="both"/>
      </w:pPr>
      <w:r>
        <w:rPr>
          <w:color w:val="000000"/>
          <w:sz w:val="26"/>
        </w:rPr>
        <w:t>Máy trạng thái hữu hạn mô hình hóa hành vi cất giấu thành chuỗi bốn trạng thái: BROWS</w:t>
      </w:r>
      <w:r>
        <w:rPr>
          <w:color w:val="000000"/>
          <w:sz w:val="26"/>
        </w:rPr>
        <w:t>ING → PICKING → CONCEALING → EXITING. Việc chuyển trạng thái dựa trên các đặc trưng hình học từ khung xương (khoảng cách cổ tay–hông và vận tốc cổ tay), không cần huấn luyện. Ưu điểm của FSM là giải thích được; trong đề tài, FSM đóng vai trò thành phần tha</w:t>
      </w:r>
      <w:r>
        <w:rPr>
          <w:color w:val="000000"/>
          <w:sz w:val="26"/>
        </w:rPr>
        <w:t>m chiếu/diễn giải, cung cấp điểm luật p_rule cho từng trạng thái.</w:t>
      </w:r>
    </w:p>
    <w:p w:rsidR="00B82ACA" w:rsidRDefault="004E487D">
      <w:pPr>
        <w:pStyle w:val="Heading2"/>
        <w:spacing w:before="200" w:after="120" w:line="360" w:lineRule="auto"/>
      </w:pPr>
      <w:r>
        <w:rPr>
          <w:rFonts w:ascii="Times New Roman" w:hAnsi="Times New Roman" w:cs="Times New Roman"/>
          <w:b/>
          <w:color w:val="000000"/>
        </w:rPr>
        <w:t>1.9. RÒ R</w:t>
      </w:r>
      <w:r>
        <w:rPr>
          <w:rFonts w:ascii="Times New Roman" w:hAnsi="Times New Roman" w:cs="Times New Roman"/>
          <w:b/>
          <w:color w:val="000000"/>
        </w:rPr>
        <w:t>Ỉ</w:t>
      </w:r>
      <w:r>
        <w:rPr>
          <w:rFonts w:ascii="Times New Roman" w:hAnsi="Times New Roman" w:cs="Times New Roman"/>
          <w:b/>
          <w:color w:val="000000"/>
        </w:rPr>
        <w:t xml:space="preserve"> D</w:t>
      </w:r>
      <w:r>
        <w:rPr>
          <w:rFonts w:ascii="Times New Roman" w:hAnsi="Times New Roman" w:cs="Times New Roman"/>
          <w:b/>
          <w:color w:val="000000"/>
        </w:rPr>
        <w:t>Ữ</w:t>
      </w:r>
      <w:r>
        <w:rPr>
          <w:rFonts w:ascii="Times New Roman" w:hAnsi="Times New Roman" w:cs="Times New Roman"/>
          <w:b/>
          <w:color w:val="000000"/>
        </w:rPr>
        <w:t xml:space="preserve"> LI</w:t>
      </w:r>
      <w:r>
        <w:rPr>
          <w:rFonts w:ascii="Times New Roman" w:hAnsi="Times New Roman" w:cs="Times New Roman"/>
          <w:b/>
          <w:color w:val="000000"/>
        </w:rPr>
        <w:t>Ệ</w:t>
      </w:r>
      <w:r>
        <w:rPr>
          <w:rFonts w:ascii="Times New Roman" w:hAnsi="Times New Roman" w:cs="Times New Roman"/>
          <w:b/>
          <w:color w:val="000000"/>
        </w:rPr>
        <w:t>U VÀ ĐÁNH GIÁ SPLIT-BY-CLIP</w:t>
      </w:r>
    </w:p>
    <w:p w:rsidR="00B82ACA" w:rsidRDefault="004E487D">
      <w:pPr>
        <w:spacing w:after="120" w:line="360" w:lineRule="auto"/>
        <w:ind w:firstLine="432"/>
        <w:jc w:val="both"/>
      </w:pPr>
      <w:r>
        <w:rPr>
          <w:color w:val="000000"/>
          <w:sz w:val="26"/>
        </w:rPr>
        <w:t xml:space="preserve">Khi áp dụng cửa sổ trượt với bước nhỏ, mỗi video sinh ra nhiều mẫu chồng lấn. Nếu chia tập ngẫu nhiên trên mẫu, các mẫu từ cùng một video có thể </w:t>
      </w:r>
      <w:r>
        <w:rPr>
          <w:color w:val="000000"/>
          <w:sz w:val="26"/>
        </w:rPr>
        <w:t>rơi vào cả tập huấn luyện lẫn kiểm thử, gây rò rỉ dữ liệu (data leakage): mô hình ghi nhớ pattern riêng của từng clip thay vì học đặc trưng tổng quát, khiến chỉ số đánh giá bị thổi phồng. Giải pháp là chia theo clip (split-by-clip) thông qua GroupShuffleSp</w:t>
      </w:r>
      <w:r>
        <w:rPr>
          <w:color w:val="000000"/>
          <w:sz w:val="26"/>
        </w:rPr>
        <w:t>lit hoặc StratifiedGroupKFold. Đây là một trọng tâm phương pháp luận của khóa luận.</w:t>
      </w:r>
    </w:p>
    <w:p w:rsidR="00B82ACA" w:rsidRDefault="004E487D">
      <w:pPr>
        <w:pStyle w:val="Heading2"/>
        <w:spacing w:before="200" w:after="120" w:line="360" w:lineRule="auto"/>
      </w:pPr>
      <w:r>
        <w:rPr>
          <w:rFonts w:ascii="Times New Roman" w:hAnsi="Times New Roman" w:cs="Times New Roman"/>
          <w:b/>
          <w:color w:val="000000"/>
        </w:rPr>
        <w:lastRenderedPageBreak/>
        <w:t>1.10. CÁC CÔNG TRÌNH LIÊN QUAN</w:t>
      </w:r>
    </w:p>
    <w:p w:rsidR="00B82ACA" w:rsidRDefault="004E487D">
      <w:pPr>
        <w:spacing w:after="120" w:line="360" w:lineRule="auto"/>
        <w:ind w:firstLine="432"/>
        <w:jc w:val="both"/>
      </w:pPr>
      <w:r>
        <w:rPr>
          <w:color w:val="000000"/>
          <w:sz w:val="26"/>
        </w:rPr>
        <w:t xml:space="preserve">Shopformer (Rashvand và cộng sự, CVPRW 2025) giải quyết shoplifting bằng pose, dùng Graph Convolutional Autoencoder kết hợp Transformer </w:t>
      </w:r>
      <w:r>
        <w:rPr>
          <w:color w:val="000000"/>
          <w:sz w:val="26"/>
        </w:rPr>
        <w:t xml:space="preserve">Encoder. PoseLift công bố tập dữ liệu shoplifting thu thập tại môi trường bán lẻ thực. Ngoài ra, Gopalakrishnan và cộng sự (IJCEO, 2024) đề xuất mô hình học sâu theo dõi hành vi khách hàng trong siêu thị qua CCTV; Zhu Bin và cộng sự (IJACSA, 2020) kết hợp </w:t>
      </w:r>
      <w:r>
        <w:rPr>
          <w:color w:val="000000"/>
          <w:sz w:val="26"/>
        </w:rPr>
        <w:t>optical flow với OpenPose để phát hiện hành vi bất thường. Các công trình này củng cố hướng skeleton-based mà đề tài kế thừa.</w:t>
      </w:r>
    </w:p>
    <w:p w:rsidR="00B82ACA" w:rsidRDefault="004E487D">
      <w:pPr>
        <w:pStyle w:val="Heading2"/>
        <w:spacing w:before="200" w:after="120" w:line="360" w:lineRule="auto"/>
      </w:pPr>
      <w:r>
        <w:rPr>
          <w:rFonts w:ascii="Times New Roman" w:hAnsi="Times New Roman" w:cs="Times New Roman"/>
          <w:b/>
          <w:color w:val="000000"/>
        </w:rPr>
        <w:t>1.11. K</w:t>
      </w:r>
      <w:r>
        <w:rPr>
          <w:rFonts w:ascii="Times New Roman" w:hAnsi="Times New Roman" w:cs="Times New Roman"/>
          <w:b/>
          <w:color w:val="000000"/>
        </w:rPr>
        <w:t>Ế</w:t>
      </w:r>
      <w:r>
        <w:rPr>
          <w:rFonts w:ascii="Times New Roman" w:hAnsi="Times New Roman" w:cs="Times New Roman"/>
          <w:b/>
          <w:color w:val="000000"/>
        </w:rPr>
        <w:t>T LU</w:t>
      </w:r>
      <w:r>
        <w:rPr>
          <w:rFonts w:ascii="Times New Roman" w:hAnsi="Times New Roman" w:cs="Times New Roman"/>
          <w:b/>
          <w:color w:val="000000"/>
        </w:rPr>
        <w:t>Ậ</w:t>
      </w:r>
      <w:r>
        <w:rPr>
          <w:rFonts w:ascii="Times New Roman" w:hAnsi="Times New Roman" w:cs="Times New Roman"/>
          <w:b/>
          <w:color w:val="000000"/>
        </w:rPr>
        <w:t>N CHƯƠNG 1</w:t>
      </w:r>
    </w:p>
    <w:p w:rsidR="00B82ACA" w:rsidRDefault="004E487D">
      <w:pPr>
        <w:spacing w:after="120" w:line="360" w:lineRule="auto"/>
        <w:ind w:firstLine="432"/>
        <w:jc w:val="both"/>
      </w:pPr>
      <w:r>
        <w:rPr>
          <w:color w:val="000000"/>
          <w:sz w:val="26"/>
        </w:rPr>
        <w:t>Chương 1 đã trình bày các nền tảng lý thuyết cốt lõi được sử dụng: ước lượng tư thế với YOLO-Pose, phân tí</w:t>
      </w:r>
      <w:r>
        <w:rPr>
          <w:color w:val="000000"/>
          <w:sz w:val="26"/>
        </w:rPr>
        <w:t>ch hành động dựa trên khung xương, mạng ST-GCN cùng CTR-GC và biến thể MS-G3D, mạng BiLSTM-CNN, Focal Loss, học kết hợp kèm TTA, máy trạng thái dựa trên luật và phương pháp đánh giá chống rò rỉ dữ liệu. Chương tiếp theo trình bày phương pháp và thiết kế ch</w:t>
      </w:r>
      <w:r>
        <w:rPr>
          <w:color w:val="000000"/>
          <w:sz w:val="26"/>
        </w:rPr>
        <w:t xml:space="preserve">i </w:t>
      </w:r>
      <w:r>
        <w:rPr>
          <w:color w:val="000000"/>
          <w:sz w:val="26"/>
        </w:rPr>
        <w:t>tiết của hệ thống.</w:t>
      </w:r>
    </w:p>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B82ACA" w:rsidRDefault="004E487D">
      <w:r>
        <w:br/>
      </w:r>
    </w:p>
    <w:p w:rsidR="009204A4" w:rsidRDefault="009204A4"/>
    <w:p w:rsidR="00B82ACA" w:rsidRDefault="004E487D">
      <w:pPr>
        <w:pStyle w:val="Heading1"/>
        <w:spacing w:before="240" w:after="200" w:line="360" w:lineRule="auto"/>
        <w:jc w:val="center"/>
      </w:pPr>
      <w:r>
        <w:rPr>
          <w:color w:val="000000"/>
          <w:sz w:val="28"/>
        </w:rPr>
        <w:lastRenderedPageBreak/>
        <w:t>CHƯƠNG 2: PHƯƠNG PHÁP VÀ THIẾT KẾ HỆ THỐNG</w:t>
      </w:r>
    </w:p>
    <w:p w:rsidR="00B82ACA" w:rsidRDefault="004E487D">
      <w:pPr>
        <w:pStyle w:val="Heading2"/>
        <w:spacing w:before="200" w:after="120" w:line="360" w:lineRule="auto"/>
      </w:pPr>
      <w:r>
        <w:rPr>
          <w:rFonts w:ascii="Times New Roman" w:hAnsi="Times New Roman" w:cs="Times New Roman"/>
          <w:b/>
          <w:color w:val="000000"/>
        </w:rPr>
        <w:t>2.1. T</w:t>
      </w:r>
      <w:r>
        <w:rPr>
          <w:rFonts w:ascii="Times New Roman" w:hAnsi="Times New Roman" w:cs="Times New Roman"/>
          <w:b/>
          <w:color w:val="000000"/>
        </w:rPr>
        <w:t>Ổ</w:t>
      </w:r>
      <w:r>
        <w:rPr>
          <w:rFonts w:ascii="Times New Roman" w:hAnsi="Times New Roman" w:cs="Times New Roman"/>
          <w:b/>
          <w:color w:val="000000"/>
        </w:rPr>
        <w:t>NG QUAN BÀI TOÁN VÀ H</w:t>
      </w:r>
      <w:r>
        <w:rPr>
          <w:rFonts w:ascii="Times New Roman" w:hAnsi="Times New Roman" w:cs="Times New Roman"/>
          <w:b/>
          <w:color w:val="000000"/>
        </w:rPr>
        <w:t>Ệ</w:t>
      </w:r>
      <w:r>
        <w:rPr>
          <w:rFonts w:ascii="Times New Roman" w:hAnsi="Times New Roman" w:cs="Times New Roman"/>
          <w:b/>
          <w:color w:val="000000"/>
        </w:rPr>
        <w:t xml:space="preserve"> TH</w:t>
      </w:r>
      <w:r>
        <w:rPr>
          <w:rFonts w:ascii="Times New Roman" w:hAnsi="Times New Roman" w:cs="Times New Roman"/>
          <w:b/>
          <w:color w:val="000000"/>
        </w:rPr>
        <w:t>Ố</w:t>
      </w:r>
      <w:r>
        <w:rPr>
          <w:rFonts w:ascii="Times New Roman" w:hAnsi="Times New Roman" w:cs="Times New Roman"/>
          <w:b/>
          <w:color w:val="000000"/>
        </w:rPr>
        <w:t>NG</w:t>
      </w:r>
    </w:p>
    <w:p w:rsidR="00B82ACA" w:rsidRDefault="004E487D">
      <w:pPr>
        <w:spacing w:after="120" w:line="360" w:lineRule="auto"/>
        <w:ind w:firstLine="432"/>
        <w:jc w:val="both"/>
      </w:pPr>
      <w:r>
        <w:rPr>
          <w:color w:val="000000"/>
          <w:sz w:val="26"/>
        </w:rPr>
        <w:t>Hệ thống nhận đầu vào là video giám sát và đưa ra kết luận một người trong video có thực hiện hành vi cất giấu hàng hóa hay không, kèm điểm nghi vấn trong</w:t>
      </w:r>
      <w:r>
        <w:rPr>
          <w:color w:val="000000"/>
          <w:sz w:val="26"/>
        </w:rPr>
        <w:t xml:space="preserve"> khoảng [0, 1] và các sự kiện đáng ngờ theo thời gian. Bài toán được mô hình hóa thành phân loại nhị phân trên chuỗi khung xương: lớp 0 (bình thường) và lớp 1 (cất giấu hàng hóa). Hệ thống gồm hai phần bổ trợ: phần nghiên cứu (huấn luyện, đánh giá nhiều mô</w:t>
      </w:r>
      <w:r>
        <w:rPr>
          <w:color w:val="000000"/>
          <w:sz w:val="26"/>
        </w:rPr>
        <w:t xml:space="preserve"> hình) và phần ứng dụng (web demo phân tích video).</w:t>
      </w:r>
    </w:p>
    <w:p w:rsidR="00B82ACA" w:rsidRDefault="004E487D">
      <w:pPr>
        <w:pStyle w:val="Heading2"/>
        <w:spacing w:before="200" w:after="120" w:line="360" w:lineRule="auto"/>
      </w:pPr>
      <w:r>
        <w:rPr>
          <w:rFonts w:ascii="Times New Roman" w:hAnsi="Times New Roman" w:cs="Times New Roman"/>
          <w:b/>
          <w:color w:val="000000"/>
        </w:rPr>
        <w:t>2.2. KI</w:t>
      </w:r>
      <w:r>
        <w:rPr>
          <w:rFonts w:ascii="Times New Roman" w:hAnsi="Times New Roman" w:cs="Times New Roman"/>
          <w:b/>
          <w:color w:val="000000"/>
        </w:rPr>
        <w:t>Ế</w:t>
      </w:r>
      <w:r>
        <w:rPr>
          <w:rFonts w:ascii="Times New Roman" w:hAnsi="Times New Roman" w:cs="Times New Roman"/>
          <w:b/>
          <w:color w:val="000000"/>
        </w:rPr>
        <w:t>N TRÚC T</w:t>
      </w:r>
      <w:r>
        <w:rPr>
          <w:rFonts w:ascii="Times New Roman" w:hAnsi="Times New Roman" w:cs="Times New Roman"/>
          <w:b/>
          <w:color w:val="000000"/>
        </w:rPr>
        <w:t>Ổ</w:t>
      </w:r>
      <w:r>
        <w:rPr>
          <w:rFonts w:ascii="Times New Roman" w:hAnsi="Times New Roman" w:cs="Times New Roman"/>
          <w:b/>
          <w:color w:val="000000"/>
        </w:rPr>
        <w:t>NG TH</w:t>
      </w:r>
      <w:r>
        <w:rPr>
          <w:rFonts w:ascii="Times New Roman" w:hAnsi="Times New Roman" w:cs="Times New Roman"/>
          <w:b/>
          <w:color w:val="000000"/>
        </w:rPr>
        <w:t>Ể</w:t>
      </w:r>
      <w:r>
        <w:rPr>
          <w:rFonts w:ascii="Times New Roman" w:hAnsi="Times New Roman" w:cs="Times New Roman"/>
          <w:b/>
          <w:color w:val="000000"/>
        </w:rPr>
        <w:t xml:space="preserve"> H</w:t>
      </w:r>
      <w:r>
        <w:rPr>
          <w:rFonts w:ascii="Times New Roman" w:hAnsi="Times New Roman" w:cs="Times New Roman"/>
          <w:b/>
          <w:color w:val="000000"/>
        </w:rPr>
        <w:t>Ệ</w:t>
      </w:r>
      <w:r>
        <w:rPr>
          <w:rFonts w:ascii="Times New Roman" w:hAnsi="Times New Roman" w:cs="Times New Roman"/>
          <w:b/>
          <w:color w:val="000000"/>
        </w:rPr>
        <w:t xml:space="preserve"> TH</w:t>
      </w:r>
      <w:r>
        <w:rPr>
          <w:rFonts w:ascii="Times New Roman" w:hAnsi="Times New Roman" w:cs="Times New Roman"/>
          <w:b/>
          <w:color w:val="000000"/>
        </w:rPr>
        <w:t>Ố</w:t>
      </w:r>
      <w:r>
        <w:rPr>
          <w:rFonts w:ascii="Times New Roman" w:hAnsi="Times New Roman" w:cs="Times New Roman"/>
          <w:b/>
          <w:color w:val="000000"/>
        </w:rPr>
        <w:t>NG</w:t>
      </w:r>
    </w:p>
    <w:p w:rsidR="00B82ACA" w:rsidRDefault="004E487D">
      <w:pPr>
        <w:spacing w:after="120" w:line="360" w:lineRule="auto"/>
        <w:ind w:firstLine="432"/>
        <w:jc w:val="both"/>
      </w:pPr>
      <w:r>
        <w:rPr>
          <w:color w:val="000000"/>
          <w:sz w:val="26"/>
        </w:rPr>
        <w:t>Pipeline xử lý gồm các bước tuần tự: (1) đọc video; (2) ước lượng 17 điểm khớp bằng YOLOv8-Pose cho người chính trong khung hình; (3) tính 56 đặc trưng hình học cho mỗi kh</w:t>
      </w:r>
      <w:r>
        <w:rPr>
          <w:color w:val="000000"/>
          <w:sz w:val="26"/>
        </w:rPr>
        <w:t>ung hình; (4) cắt cửa sổ trượt 90 khung hình (bước 30); (5) đưa qua mô hình hành vi (V1.4 BiLSTM-CNN khi triển khai; ST-GCN và Ensemble ở phần nghiên cứu) để tính xác suất nghi vấn theo từng cửa sổ; (6) phát hiện sự kiện bất thường và sinh cảnh báo, bằng c</w:t>
      </w:r>
      <w:r>
        <w:rPr>
          <w:color w:val="000000"/>
          <w:sz w:val="26"/>
        </w:rPr>
        <w:t>hứng. Hình 2.1 minh họa kiến trúc tổng thể.</w:t>
      </w:r>
    </w:p>
    <w:p w:rsidR="00B82ACA" w:rsidRDefault="004E487D">
      <w:pPr>
        <w:spacing w:before="160" w:after="40" w:line="360" w:lineRule="auto"/>
        <w:jc w:val="center"/>
      </w:pPr>
      <w:r>
        <w:rPr>
          <w:noProof/>
          <w:lang w:val="en-US"/>
        </w:rPr>
        <w:drawing>
          <wp:inline distT="0" distB="0" distL="0" distR="0">
            <wp:extent cx="5669280" cy="218289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1"/>
                    <a:stretch>
                      <a:fillRect/>
                    </a:stretch>
                  </pic:blipFill>
                  <pic:spPr>
                    <a:xfrm>
                      <a:off x="0" y="0"/>
                      <a:ext cx="5669280" cy="2182894"/>
                    </a:xfrm>
                    <a:prstGeom prst="rect">
                      <a:avLst/>
                    </a:prstGeom>
                  </pic:spPr>
                </pic:pic>
              </a:graphicData>
            </a:graphic>
          </wp:inline>
        </w:drawing>
      </w:r>
    </w:p>
    <w:p w:rsidR="00B82ACA" w:rsidRDefault="004E487D">
      <w:pPr>
        <w:spacing w:after="200" w:line="360" w:lineRule="auto"/>
        <w:jc w:val="center"/>
      </w:pPr>
      <w:r>
        <w:rPr>
          <w:b/>
          <w:color w:val="000000"/>
        </w:rPr>
        <w:t>Hình 2.1. Sơ đồ kiến trúc tổng thể hệ thống nhận diện hành vi bất thường.</w:t>
      </w:r>
    </w:p>
    <w:p w:rsidR="00B82ACA" w:rsidRDefault="004E487D">
      <w:pPr>
        <w:pStyle w:val="Heading2"/>
        <w:spacing w:before="200" w:after="120" w:line="360" w:lineRule="auto"/>
      </w:pPr>
      <w:r>
        <w:rPr>
          <w:rFonts w:ascii="Times New Roman" w:hAnsi="Times New Roman" w:cs="Times New Roman"/>
          <w:b/>
          <w:color w:val="000000"/>
        </w:rPr>
        <w:t>2.3. THU TH</w:t>
      </w:r>
      <w:r>
        <w:rPr>
          <w:rFonts w:ascii="Times New Roman" w:hAnsi="Times New Roman" w:cs="Times New Roman"/>
          <w:b/>
          <w:color w:val="000000"/>
        </w:rPr>
        <w:t>Ậ</w:t>
      </w:r>
      <w:r>
        <w:rPr>
          <w:rFonts w:ascii="Times New Roman" w:hAnsi="Times New Roman" w:cs="Times New Roman"/>
          <w:b/>
          <w:color w:val="000000"/>
        </w:rPr>
        <w:t>P, TI</w:t>
      </w:r>
      <w:r>
        <w:rPr>
          <w:rFonts w:ascii="Times New Roman" w:hAnsi="Times New Roman" w:cs="Times New Roman"/>
          <w:b/>
          <w:color w:val="000000"/>
        </w:rPr>
        <w:t>Ề</w:t>
      </w:r>
      <w:r>
        <w:rPr>
          <w:rFonts w:ascii="Times New Roman" w:hAnsi="Times New Roman" w:cs="Times New Roman"/>
          <w:b/>
          <w:color w:val="000000"/>
        </w:rPr>
        <w:t>N X</w:t>
      </w:r>
      <w:r>
        <w:rPr>
          <w:rFonts w:ascii="Times New Roman" w:hAnsi="Times New Roman" w:cs="Times New Roman"/>
          <w:b/>
          <w:color w:val="000000"/>
        </w:rPr>
        <w:t>Ử</w:t>
      </w:r>
      <w:r>
        <w:rPr>
          <w:rFonts w:ascii="Times New Roman" w:hAnsi="Times New Roman" w:cs="Times New Roman"/>
          <w:b/>
          <w:color w:val="000000"/>
        </w:rPr>
        <w:t xml:space="preserve"> LÝ VÀ PHÂN CHIA D</w:t>
      </w:r>
      <w:r>
        <w:rPr>
          <w:rFonts w:ascii="Times New Roman" w:hAnsi="Times New Roman" w:cs="Times New Roman"/>
          <w:b/>
          <w:color w:val="000000"/>
        </w:rPr>
        <w:t>Ữ</w:t>
      </w:r>
      <w:r>
        <w:rPr>
          <w:rFonts w:ascii="Times New Roman" w:hAnsi="Times New Roman" w:cs="Times New Roman"/>
          <w:b/>
          <w:color w:val="000000"/>
        </w:rPr>
        <w:t xml:space="preserve"> LI</w:t>
      </w:r>
      <w:r>
        <w:rPr>
          <w:rFonts w:ascii="Times New Roman" w:hAnsi="Times New Roman" w:cs="Times New Roman"/>
          <w:b/>
          <w:color w:val="000000"/>
        </w:rPr>
        <w:t>Ệ</w:t>
      </w:r>
      <w:r>
        <w:rPr>
          <w:rFonts w:ascii="Times New Roman" w:hAnsi="Times New Roman" w:cs="Times New Roman"/>
          <w:b/>
          <w:color w:val="000000"/>
        </w:rPr>
        <w:t>U</w:t>
      </w:r>
    </w:p>
    <w:p w:rsidR="00B82ACA" w:rsidRDefault="004E487D">
      <w:pPr>
        <w:pStyle w:val="Heading3"/>
        <w:spacing w:before="160" w:after="80" w:line="360" w:lineRule="auto"/>
      </w:pPr>
      <w:r>
        <w:rPr>
          <w:rFonts w:ascii="Times New Roman" w:hAnsi="Times New Roman" w:cs="Times New Roman"/>
          <w:b/>
          <w:color w:val="000000"/>
          <w:sz w:val="26"/>
        </w:rPr>
        <w:t>2.3.1. Ngu</w:t>
      </w:r>
      <w:r>
        <w:rPr>
          <w:rFonts w:ascii="Times New Roman" w:hAnsi="Times New Roman" w:cs="Times New Roman"/>
          <w:b/>
          <w:color w:val="000000"/>
          <w:sz w:val="26"/>
        </w:rPr>
        <w:t>ồ</w:t>
      </w:r>
      <w:r>
        <w:rPr>
          <w:rFonts w:ascii="Times New Roman" w:hAnsi="Times New Roman" w:cs="Times New Roman"/>
          <w:b/>
          <w:color w:val="000000"/>
          <w:sz w:val="26"/>
        </w:rPr>
        <w:t>n d</w:t>
      </w:r>
      <w:r>
        <w:rPr>
          <w:rFonts w:ascii="Times New Roman" w:hAnsi="Times New Roman" w:cs="Times New Roman"/>
          <w:b/>
          <w:color w:val="000000"/>
          <w:sz w:val="26"/>
        </w:rPr>
        <w:t>ữ</w:t>
      </w:r>
      <w:r>
        <w:rPr>
          <w:rFonts w:ascii="Times New Roman" w:hAnsi="Times New Roman" w:cs="Times New Roman"/>
          <w:b/>
          <w:color w:val="000000"/>
          <w:sz w:val="26"/>
        </w:rPr>
        <w:t xml:space="preserve"> li</w:t>
      </w:r>
      <w:r>
        <w:rPr>
          <w:rFonts w:ascii="Times New Roman" w:hAnsi="Times New Roman" w:cs="Times New Roman"/>
          <w:b/>
          <w:color w:val="000000"/>
          <w:sz w:val="26"/>
        </w:rPr>
        <w:t>ệ</w:t>
      </w:r>
      <w:r>
        <w:rPr>
          <w:rFonts w:ascii="Times New Roman" w:hAnsi="Times New Roman" w:cs="Times New Roman"/>
          <w:b/>
          <w:color w:val="000000"/>
          <w:sz w:val="26"/>
        </w:rPr>
        <w:t>u</w:t>
      </w:r>
    </w:p>
    <w:p w:rsidR="00B82ACA" w:rsidRDefault="004E487D">
      <w:pPr>
        <w:spacing w:after="120" w:line="360" w:lineRule="auto"/>
        <w:ind w:firstLine="432"/>
        <w:jc w:val="both"/>
      </w:pPr>
      <w:r>
        <w:rPr>
          <w:color w:val="000000"/>
          <w:sz w:val="26"/>
        </w:rPr>
        <w:t xml:space="preserve">Dữ liệu gồm hai nhóm video: hành vi bình thường (normal) và hành vi </w:t>
      </w:r>
      <w:r>
        <w:rPr>
          <w:color w:val="000000"/>
          <w:sz w:val="26"/>
        </w:rPr>
        <w:t xml:space="preserve">cất giấu hàng </w:t>
      </w:r>
      <w:r>
        <w:rPr>
          <w:color w:val="000000"/>
          <w:sz w:val="26"/>
        </w:rPr>
        <w:lastRenderedPageBreak/>
        <w:t>hóa (shoplifting), kết hợp giữa nguồn công khai và dữ liệu mô phỏng/tự thu thập. Sau bước trích keypoint và lọc các video bị mất pose, bộ dữ liệu sạch dùng cho thực nghiệm gồm 155 clip (76 clip normal và 79 clip shoplifting), lưu dưới dạng tệ</w:t>
      </w:r>
      <w:r>
        <w:rPr>
          <w:color w:val="000000"/>
          <w:sz w:val="26"/>
        </w:rPr>
        <w:t>p CSV 56 đặc trưng. Quy mô dữ liệu còn khiêm tốn là một hạn chế được thảo luận ở Chương 3.</w:t>
      </w:r>
    </w:p>
    <w:p w:rsidR="00B82ACA" w:rsidRDefault="004E487D">
      <w:pPr>
        <w:pStyle w:val="Heading3"/>
        <w:spacing w:before="160" w:after="80" w:line="360" w:lineRule="auto"/>
      </w:pPr>
      <w:r>
        <w:rPr>
          <w:rFonts w:ascii="Times New Roman" w:hAnsi="Times New Roman" w:cs="Times New Roman"/>
          <w:b/>
          <w:color w:val="000000"/>
          <w:sz w:val="26"/>
        </w:rPr>
        <w:t>2.3.2. Trích xu</w:t>
      </w:r>
      <w:r>
        <w:rPr>
          <w:rFonts w:ascii="Times New Roman" w:hAnsi="Times New Roman" w:cs="Times New Roman"/>
          <w:b/>
          <w:color w:val="000000"/>
          <w:sz w:val="26"/>
        </w:rPr>
        <w:t>ấ</w:t>
      </w:r>
      <w:r>
        <w:rPr>
          <w:rFonts w:ascii="Times New Roman" w:hAnsi="Times New Roman" w:cs="Times New Roman"/>
          <w:b/>
          <w:color w:val="000000"/>
          <w:sz w:val="26"/>
        </w:rPr>
        <w:t>t keypoint</w:t>
      </w:r>
    </w:p>
    <w:p w:rsidR="00B82ACA" w:rsidRDefault="004E487D">
      <w:pPr>
        <w:spacing w:after="120" w:line="360" w:lineRule="auto"/>
        <w:ind w:firstLine="432"/>
        <w:jc w:val="both"/>
      </w:pPr>
      <w:r>
        <w:rPr>
          <w:color w:val="000000"/>
          <w:sz w:val="26"/>
        </w:rPr>
        <w:t>Mỗi video được duyệt từng khung hình bằng YOLOv8s-Pose (ngưỡng tin cậy 0,5). Hệ thống lấy 17 điểm khớp COCO của người được phát hiện đầu t</w:t>
      </w:r>
      <w:r>
        <w:rPr>
          <w:color w:val="000000"/>
          <w:sz w:val="26"/>
        </w:rPr>
        <w:t>iên trong khung hình, ở dạng tọa độ chuẩn hóa theo kích thước ảnh, xuất ra tệp CSV 34 cột (x, y cho 17 khớp). Các khung hình không phát hiện được người được đánh dấu để lọc.</w:t>
      </w:r>
    </w:p>
    <w:p w:rsidR="00B82ACA" w:rsidRDefault="004E487D">
      <w:pPr>
        <w:pStyle w:val="Heading3"/>
        <w:spacing w:before="160" w:after="80" w:line="360" w:lineRule="auto"/>
      </w:pPr>
      <w:r>
        <w:rPr>
          <w:rFonts w:ascii="Times New Roman" w:hAnsi="Times New Roman" w:cs="Times New Roman"/>
          <w:b/>
          <w:color w:val="000000"/>
          <w:sz w:val="26"/>
        </w:rPr>
        <w:t>2.3.3. L</w:t>
      </w:r>
      <w:r>
        <w:rPr>
          <w:rFonts w:ascii="Times New Roman" w:hAnsi="Times New Roman" w:cs="Times New Roman"/>
          <w:b/>
          <w:color w:val="000000"/>
          <w:sz w:val="26"/>
        </w:rPr>
        <w:t>ọ</w:t>
      </w:r>
      <w:r>
        <w:rPr>
          <w:rFonts w:ascii="Times New Roman" w:hAnsi="Times New Roman" w:cs="Times New Roman"/>
          <w:b/>
          <w:color w:val="000000"/>
          <w:sz w:val="26"/>
        </w:rPr>
        <w:t>c và chu</w:t>
      </w:r>
      <w:r>
        <w:rPr>
          <w:rFonts w:ascii="Times New Roman" w:hAnsi="Times New Roman" w:cs="Times New Roman"/>
          <w:b/>
          <w:color w:val="000000"/>
          <w:sz w:val="26"/>
        </w:rPr>
        <w:t>ẩ</w:t>
      </w:r>
      <w:r>
        <w:rPr>
          <w:rFonts w:ascii="Times New Roman" w:hAnsi="Times New Roman" w:cs="Times New Roman"/>
          <w:b/>
          <w:color w:val="000000"/>
          <w:sz w:val="26"/>
        </w:rPr>
        <w:t>n hóa</w:t>
      </w:r>
    </w:p>
    <w:p w:rsidR="00B82ACA" w:rsidRDefault="004E487D">
      <w:pPr>
        <w:spacing w:after="120" w:line="360" w:lineRule="auto"/>
        <w:ind w:firstLine="432"/>
        <w:jc w:val="both"/>
      </w:pPr>
      <w:r>
        <w:rPr>
          <w:color w:val="000000"/>
          <w:sz w:val="26"/>
        </w:rPr>
        <w:t>Bước lọc loại bỏ các tệp có khung hình mất pose (toàn số 0</w:t>
      </w:r>
      <w:r>
        <w:rPr>
          <w:color w:val="000000"/>
          <w:sz w:val="26"/>
        </w:rPr>
        <w:t>). Tọa độ keypoint được chuẩn hóa theo cơ thể: lấy gốc tọa độ tại trung điểm hai khớp hông, giúp đặc trưng bất biến với vị trí của người trong khung hình.</w:t>
      </w:r>
    </w:p>
    <w:p w:rsidR="00B82ACA" w:rsidRDefault="004E487D">
      <w:pPr>
        <w:pStyle w:val="Heading3"/>
        <w:spacing w:before="160" w:after="80" w:line="360" w:lineRule="auto"/>
      </w:pPr>
      <w:r>
        <w:rPr>
          <w:rFonts w:ascii="Times New Roman" w:hAnsi="Times New Roman" w:cs="Times New Roman"/>
          <w:b/>
          <w:color w:val="000000"/>
          <w:sz w:val="26"/>
        </w:rPr>
        <w:t>2.3.4. Trích 56 đ</w:t>
      </w:r>
      <w:r>
        <w:rPr>
          <w:rFonts w:ascii="Times New Roman" w:hAnsi="Times New Roman" w:cs="Times New Roman"/>
          <w:b/>
          <w:color w:val="000000"/>
          <w:sz w:val="26"/>
        </w:rPr>
        <w:t>ặ</w:t>
      </w:r>
      <w:r>
        <w:rPr>
          <w:rFonts w:ascii="Times New Roman" w:hAnsi="Times New Roman" w:cs="Times New Roman"/>
          <w:b/>
          <w:color w:val="000000"/>
          <w:sz w:val="26"/>
        </w:rPr>
        <w:t>c trưng hình h</w:t>
      </w:r>
      <w:r>
        <w:rPr>
          <w:rFonts w:ascii="Times New Roman" w:hAnsi="Times New Roman" w:cs="Times New Roman"/>
          <w:b/>
          <w:color w:val="000000"/>
          <w:sz w:val="26"/>
        </w:rPr>
        <w:t>ọ</w:t>
      </w:r>
      <w:r>
        <w:rPr>
          <w:rFonts w:ascii="Times New Roman" w:hAnsi="Times New Roman" w:cs="Times New Roman"/>
          <w:b/>
          <w:color w:val="000000"/>
          <w:sz w:val="26"/>
        </w:rPr>
        <w:t>c</w:t>
      </w:r>
    </w:p>
    <w:p w:rsidR="00B82ACA" w:rsidRDefault="004E487D">
      <w:pPr>
        <w:spacing w:after="120" w:line="360" w:lineRule="auto"/>
        <w:ind w:firstLine="432"/>
        <w:jc w:val="both"/>
      </w:pPr>
      <w:r>
        <w:rPr>
          <w:color w:val="000000"/>
          <w:sz w:val="26"/>
        </w:rPr>
        <w:t>Mỗi khung hình được biểu diễn bằng 56 đặc trưng hình học thay vì t</w:t>
      </w:r>
      <w:r>
        <w:rPr>
          <w:color w:val="000000"/>
          <w:sz w:val="26"/>
        </w:rPr>
        <w:t>ọa độ thô. Cấu trúc 56 đặc trưng được trình bày ở Bảng 2.1.</w:t>
      </w:r>
    </w:p>
    <w:p w:rsidR="00B82ACA" w:rsidRDefault="004E487D">
      <w:pPr>
        <w:spacing w:before="160" w:after="40" w:line="360" w:lineRule="auto"/>
        <w:jc w:val="center"/>
      </w:pPr>
      <w:r>
        <w:rPr>
          <w:b/>
          <w:color w:val="000000"/>
        </w:rPr>
        <w:t>Bảng 2.1. Cấu trúc 56 đặc trưng hình học trích từ 17 điểm khớp.</w:t>
      </w:r>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48"/>
        <w:gridCol w:w="1440"/>
        <w:gridCol w:w="4752"/>
      </w:tblGrid>
      <w:tr w:rsidR="00B82ACA">
        <w:trPr>
          <w:jc w:val="center"/>
        </w:trPr>
        <w:tc>
          <w:tcPr>
            <w:tcW w:w="2448" w:type="dxa"/>
            <w:shd w:val="clear" w:color="auto" w:fill="D9E2F3"/>
          </w:tcPr>
          <w:p w:rsidR="00B82ACA" w:rsidRDefault="004E487D">
            <w:pPr>
              <w:spacing w:before="20" w:after="20"/>
              <w:jc w:val="center"/>
            </w:pPr>
            <w:r>
              <w:rPr>
                <w:b/>
                <w:color w:val="000000"/>
                <w:sz w:val="24"/>
              </w:rPr>
              <w:t>Nhóm</w:t>
            </w:r>
          </w:p>
        </w:tc>
        <w:tc>
          <w:tcPr>
            <w:tcW w:w="1440" w:type="dxa"/>
            <w:shd w:val="clear" w:color="auto" w:fill="D9E2F3"/>
          </w:tcPr>
          <w:p w:rsidR="00B82ACA" w:rsidRDefault="004E487D">
            <w:pPr>
              <w:spacing w:before="20" w:after="20"/>
              <w:jc w:val="center"/>
            </w:pPr>
            <w:r>
              <w:rPr>
                <w:b/>
                <w:color w:val="000000"/>
                <w:sz w:val="24"/>
              </w:rPr>
              <w:t>Số chiều</w:t>
            </w:r>
          </w:p>
        </w:tc>
        <w:tc>
          <w:tcPr>
            <w:tcW w:w="4752" w:type="dxa"/>
            <w:shd w:val="clear" w:color="auto" w:fill="D9E2F3"/>
          </w:tcPr>
          <w:p w:rsidR="00B82ACA" w:rsidRDefault="004E487D">
            <w:pPr>
              <w:spacing w:before="20" w:after="20"/>
              <w:jc w:val="center"/>
            </w:pPr>
            <w:r>
              <w:rPr>
                <w:b/>
                <w:color w:val="000000"/>
                <w:sz w:val="24"/>
              </w:rPr>
              <w:t>Mô tả</w:t>
            </w:r>
          </w:p>
        </w:tc>
      </w:tr>
      <w:tr w:rsidR="00B82ACA">
        <w:trPr>
          <w:jc w:val="center"/>
        </w:trPr>
        <w:tc>
          <w:tcPr>
            <w:tcW w:w="2448" w:type="dxa"/>
          </w:tcPr>
          <w:p w:rsidR="00B82ACA" w:rsidRDefault="004E487D">
            <w:pPr>
              <w:spacing w:before="20" w:after="20"/>
              <w:jc w:val="center"/>
            </w:pPr>
            <w:r>
              <w:rPr>
                <w:color w:val="000000"/>
                <w:sz w:val="24"/>
              </w:rPr>
              <w:t>Tọa độ tương đối</w:t>
            </w:r>
          </w:p>
        </w:tc>
        <w:tc>
          <w:tcPr>
            <w:tcW w:w="1440" w:type="dxa"/>
          </w:tcPr>
          <w:p w:rsidR="00B82ACA" w:rsidRDefault="004E487D">
            <w:pPr>
              <w:spacing w:before="20" w:after="20"/>
              <w:jc w:val="center"/>
            </w:pPr>
            <w:r>
              <w:rPr>
                <w:color w:val="000000"/>
                <w:sz w:val="24"/>
              </w:rPr>
              <w:t>34</w:t>
            </w:r>
          </w:p>
        </w:tc>
        <w:tc>
          <w:tcPr>
            <w:tcW w:w="4752" w:type="dxa"/>
          </w:tcPr>
          <w:p w:rsidR="00B82ACA" w:rsidRDefault="004E487D">
            <w:pPr>
              <w:spacing w:before="20" w:after="20"/>
              <w:jc w:val="center"/>
            </w:pPr>
            <w:r>
              <w:rPr>
                <w:color w:val="000000"/>
                <w:sz w:val="24"/>
              </w:rPr>
              <w:t>Tọa độ (x, y) của 17 khớp, lấy gốc tại trung điểm hai hông (17 × 2).</w:t>
            </w:r>
          </w:p>
        </w:tc>
      </w:tr>
      <w:tr w:rsidR="00B82ACA">
        <w:trPr>
          <w:jc w:val="center"/>
        </w:trPr>
        <w:tc>
          <w:tcPr>
            <w:tcW w:w="2448" w:type="dxa"/>
          </w:tcPr>
          <w:p w:rsidR="00B82ACA" w:rsidRDefault="004E487D">
            <w:pPr>
              <w:spacing w:before="20" w:after="20"/>
              <w:jc w:val="center"/>
            </w:pPr>
            <w:r>
              <w:rPr>
                <w:color w:val="000000"/>
                <w:sz w:val="24"/>
              </w:rPr>
              <w:t>Vector xương</w:t>
            </w:r>
          </w:p>
        </w:tc>
        <w:tc>
          <w:tcPr>
            <w:tcW w:w="1440" w:type="dxa"/>
          </w:tcPr>
          <w:p w:rsidR="00B82ACA" w:rsidRDefault="004E487D">
            <w:pPr>
              <w:spacing w:before="20" w:after="20"/>
              <w:jc w:val="center"/>
            </w:pPr>
            <w:r>
              <w:rPr>
                <w:color w:val="000000"/>
                <w:sz w:val="24"/>
              </w:rPr>
              <w:t>20</w:t>
            </w:r>
          </w:p>
        </w:tc>
        <w:tc>
          <w:tcPr>
            <w:tcW w:w="4752" w:type="dxa"/>
          </w:tcPr>
          <w:p w:rsidR="00B82ACA" w:rsidRDefault="004E487D">
            <w:pPr>
              <w:spacing w:before="20" w:after="20"/>
              <w:jc w:val="center"/>
            </w:pPr>
            <w:r>
              <w:rPr>
                <w:color w:val="000000"/>
                <w:sz w:val="24"/>
              </w:rPr>
              <w:t xml:space="preserve">10 </w:t>
            </w:r>
            <w:r>
              <w:rPr>
                <w:color w:val="000000"/>
                <w:sz w:val="24"/>
              </w:rPr>
              <w:t>vector xương (khớp cuối − khớp đầu): hai tay, hai chân, vai–vai, hông–hông (10 × 2).</w:t>
            </w:r>
          </w:p>
        </w:tc>
      </w:tr>
      <w:tr w:rsidR="00B82ACA">
        <w:trPr>
          <w:jc w:val="center"/>
        </w:trPr>
        <w:tc>
          <w:tcPr>
            <w:tcW w:w="2448" w:type="dxa"/>
          </w:tcPr>
          <w:p w:rsidR="00B82ACA" w:rsidRDefault="004E487D">
            <w:pPr>
              <w:spacing w:before="20" w:after="20"/>
              <w:jc w:val="center"/>
            </w:pPr>
            <w:r>
              <w:rPr>
                <w:color w:val="000000"/>
                <w:sz w:val="24"/>
              </w:rPr>
              <w:t>Khoảng cách cổ tay–hông</w:t>
            </w:r>
          </w:p>
        </w:tc>
        <w:tc>
          <w:tcPr>
            <w:tcW w:w="1440" w:type="dxa"/>
          </w:tcPr>
          <w:p w:rsidR="00B82ACA" w:rsidRDefault="004E487D">
            <w:pPr>
              <w:spacing w:before="20" w:after="20"/>
              <w:jc w:val="center"/>
            </w:pPr>
            <w:r>
              <w:rPr>
                <w:color w:val="000000"/>
                <w:sz w:val="24"/>
              </w:rPr>
              <w:t>2</w:t>
            </w:r>
          </w:p>
        </w:tc>
        <w:tc>
          <w:tcPr>
            <w:tcW w:w="4752" w:type="dxa"/>
          </w:tcPr>
          <w:p w:rsidR="00B82ACA" w:rsidRDefault="004E487D">
            <w:pPr>
              <w:spacing w:before="20" w:after="20"/>
              <w:jc w:val="center"/>
            </w:pPr>
            <w:r>
              <w:rPr>
                <w:color w:val="000000"/>
                <w:sz w:val="24"/>
              </w:rPr>
              <w:t>Khoảng cách Euclid cổ tay trái–hông trái và cổ tay phải–hông phải.</w:t>
            </w:r>
          </w:p>
        </w:tc>
      </w:tr>
      <w:tr w:rsidR="00B82ACA">
        <w:trPr>
          <w:jc w:val="center"/>
        </w:trPr>
        <w:tc>
          <w:tcPr>
            <w:tcW w:w="2448" w:type="dxa"/>
          </w:tcPr>
          <w:p w:rsidR="00B82ACA" w:rsidRDefault="004E487D">
            <w:pPr>
              <w:spacing w:before="20" w:after="20"/>
              <w:jc w:val="center"/>
            </w:pPr>
            <w:r>
              <w:rPr>
                <w:color w:val="000000"/>
                <w:sz w:val="24"/>
              </w:rPr>
              <w:t>Tổng cộng</w:t>
            </w:r>
          </w:p>
        </w:tc>
        <w:tc>
          <w:tcPr>
            <w:tcW w:w="1440" w:type="dxa"/>
          </w:tcPr>
          <w:p w:rsidR="00B82ACA" w:rsidRDefault="004E487D">
            <w:pPr>
              <w:spacing w:before="20" w:after="20"/>
              <w:jc w:val="center"/>
            </w:pPr>
            <w:r>
              <w:rPr>
                <w:color w:val="000000"/>
                <w:sz w:val="24"/>
              </w:rPr>
              <w:t>56</w:t>
            </w:r>
          </w:p>
        </w:tc>
        <w:tc>
          <w:tcPr>
            <w:tcW w:w="4752" w:type="dxa"/>
          </w:tcPr>
          <w:p w:rsidR="00B82ACA" w:rsidRDefault="004E487D">
            <w:pPr>
              <w:spacing w:before="20" w:after="20"/>
              <w:jc w:val="center"/>
            </w:pPr>
            <w:r>
              <w:rPr>
                <w:color w:val="000000"/>
                <w:sz w:val="24"/>
              </w:rPr>
              <w:t>Biểu diễn cấu trúc bộ xương và quan hệ tay–vùng nhạy cảm.</w:t>
            </w:r>
          </w:p>
        </w:tc>
      </w:tr>
    </w:tbl>
    <w:p w:rsidR="00B82ACA" w:rsidRDefault="004E487D">
      <w:pPr>
        <w:spacing w:after="120" w:line="360" w:lineRule="auto"/>
        <w:ind w:firstLine="432"/>
        <w:jc w:val="both"/>
      </w:pPr>
      <w:r>
        <w:rPr>
          <w:color w:val="000000"/>
          <w:sz w:val="26"/>
        </w:rPr>
        <w:t>Nhóm</w:t>
      </w:r>
      <w:r>
        <w:rPr>
          <w:color w:val="000000"/>
          <w:sz w:val="26"/>
        </w:rPr>
        <w:t xml:space="preserve"> đặc trưng cổ tay–hông đặc biệt quan trọng vì hành vi cất giấu thường đi kèm việc đưa tay về vùng hông/túi, làm khoảng cách này giảm rõ rệt.</w:t>
      </w:r>
    </w:p>
    <w:p w:rsidR="00B82ACA" w:rsidRDefault="004E487D">
      <w:pPr>
        <w:pStyle w:val="Heading3"/>
        <w:spacing w:before="160" w:after="80" w:line="360" w:lineRule="auto"/>
      </w:pPr>
      <w:r>
        <w:rPr>
          <w:rFonts w:ascii="Times New Roman" w:hAnsi="Times New Roman" w:cs="Times New Roman"/>
          <w:b/>
          <w:color w:val="000000"/>
          <w:sz w:val="26"/>
        </w:rPr>
        <w:lastRenderedPageBreak/>
        <w:t>2.3.5. C</w:t>
      </w:r>
      <w:r>
        <w:rPr>
          <w:rFonts w:ascii="Times New Roman" w:hAnsi="Times New Roman" w:cs="Times New Roman"/>
          <w:b/>
          <w:color w:val="000000"/>
          <w:sz w:val="26"/>
        </w:rPr>
        <w:t>ử</w:t>
      </w:r>
      <w:r>
        <w:rPr>
          <w:rFonts w:ascii="Times New Roman" w:hAnsi="Times New Roman" w:cs="Times New Roman"/>
          <w:b/>
          <w:color w:val="000000"/>
          <w:sz w:val="26"/>
        </w:rPr>
        <w:t>a s</w:t>
      </w:r>
      <w:r>
        <w:rPr>
          <w:rFonts w:ascii="Times New Roman" w:hAnsi="Times New Roman" w:cs="Times New Roman"/>
          <w:b/>
          <w:color w:val="000000"/>
          <w:sz w:val="26"/>
        </w:rPr>
        <w:t>ổ</w:t>
      </w:r>
      <w:r>
        <w:rPr>
          <w:rFonts w:ascii="Times New Roman" w:hAnsi="Times New Roman" w:cs="Times New Roman"/>
          <w:b/>
          <w:color w:val="000000"/>
          <w:sz w:val="26"/>
        </w:rPr>
        <w:t xml:space="preserve"> trư</w:t>
      </w:r>
      <w:r>
        <w:rPr>
          <w:rFonts w:ascii="Times New Roman" w:hAnsi="Times New Roman" w:cs="Times New Roman"/>
          <w:b/>
          <w:color w:val="000000"/>
          <w:sz w:val="26"/>
        </w:rPr>
        <w:t>ợ</w:t>
      </w:r>
      <w:r>
        <w:rPr>
          <w:rFonts w:ascii="Times New Roman" w:hAnsi="Times New Roman" w:cs="Times New Roman"/>
          <w:b/>
          <w:color w:val="000000"/>
          <w:sz w:val="26"/>
        </w:rPr>
        <w:t>t và ch</w:t>
      </w:r>
      <w:r>
        <w:rPr>
          <w:rFonts w:ascii="Times New Roman" w:hAnsi="Times New Roman" w:cs="Times New Roman"/>
          <w:b/>
          <w:color w:val="000000"/>
          <w:sz w:val="26"/>
        </w:rPr>
        <w:t>ố</w:t>
      </w:r>
      <w:r>
        <w:rPr>
          <w:rFonts w:ascii="Times New Roman" w:hAnsi="Times New Roman" w:cs="Times New Roman"/>
          <w:b/>
          <w:color w:val="000000"/>
          <w:sz w:val="26"/>
        </w:rPr>
        <w:t>ng rò r</w:t>
      </w:r>
      <w:r>
        <w:rPr>
          <w:rFonts w:ascii="Times New Roman" w:hAnsi="Times New Roman" w:cs="Times New Roman"/>
          <w:b/>
          <w:color w:val="000000"/>
          <w:sz w:val="26"/>
        </w:rPr>
        <w:t>ỉ</w:t>
      </w:r>
      <w:r>
        <w:rPr>
          <w:rFonts w:ascii="Times New Roman" w:hAnsi="Times New Roman" w:cs="Times New Roman"/>
          <w:b/>
          <w:color w:val="000000"/>
          <w:sz w:val="26"/>
        </w:rPr>
        <w:t xml:space="preserve"> d</w:t>
      </w:r>
      <w:r>
        <w:rPr>
          <w:rFonts w:ascii="Times New Roman" w:hAnsi="Times New Roman" w:cs="Times New Roman"/>
          <w:b/>
          <w:color w:val="000000"/>
          <w:sz w:val="26"/>
        </w:rPr>
        <w:t>ữ</w:t>
      </w:r>
      <w:r>
        <w:rPr>
          <w:rFonts w:ascii="Times New Roman" w:hAnsi="Times New Roman" w:cs="Times New Roman"/>
          <w:b/>
          <w:color w:val="000000"/>
          <w:sz w:val="26"/>
        </w:rPr>
        <w:t xml:space="preserve"> li</w:t>
      </w:r>
      <w:r>
        <w:rPr>
          <w:rFonts w:ascii="Times New Roman" w:hAnsi="Times New Roman" w:cs="Times New Roman"/>
          <w:b/>
          <w:color w:val="000000"/>
          <w:sz w:val="26"/>
        </w:rPr>
        <w:t>ệ</w:t>
      </w:r>
      <w:r>
        <w:rPr>
          <w:rFonts w:ascii="Times New Roman" w:hAnsi="Times New Roman" w:cs="Times New Roman"/>
          <w:b/>
          <w:color w:val="000000"/>
          <w:sz w:val="26"/>
        </w:rPr>
        <w:t>u</w:t>
      </w:r>
    </w:p>
    <w:p w:rsidR="00B82ACA" w:rsidRDefault="004E487D">
      <w:pPr>
        <w:spacing w:after="120" w:line="360" w:lineRule="auto"/>
        <w:ind w:firstLine="432"/>
        <w:jc w:val="both"/>
      </w:pPr>
      <w:r>
        <w:rPr>
          <w:color w:val="000000"/>
          <w:sz w:val="26"/>
        </w:rPr>
        <w:t>Chuỗi đặc trưng của mỗi clip được cắt thành các cửa sổ 90 khung hình với</w:t>
      </w:r>
      <w:r>
        <w:rPr>
          <w:color w:val="000000"/>
          <w:sz w:val="26"/>
        </w:rPr>
        <w:t xml:space="preserve"> bước trượt 30 (chồng lấn 60). Mỗi mẫu là một tensor (90, 56). Để chống rò rỉ dữ liệu, hệ thống lưu thêm mã clip gốc (clip_id) cho mỗi mẫu và chia tập theo clip: ban đầu dùng GroupShuffleSplit, sau đó nâng cấp lên StratifiedGroupKFold (5 fold, phân tầng th</w:t>
      </w:r>
      <w:r>
        <w:rPr>
          <w:color w:val="000000"/>
          <w:sz w:val="26"/>
        </w:rPr>
        <w:t>eo nhãn) để vừa chống rò rỉ vừa cân bằng tỉ lệ lớp giữa các fold.</w:t>
      </w:r>
    </w:p>
    <w:p w:rsidR="00B82ACA" w:rsidRDefault="004E487D">
      <w:pPr>
        <w:pStyle w:val="Heading3"/>
        <w:spacing w:before="160" w:after="80" w:line="360" w:lineRule="auto"/>
      </w:pPr>
      <w:r>
        <w:rPr>
          <w:rFonts w:ascii="Times New Roman" w:hAnsi="Times New Roman" w:cs="Times New Roman"/>
          <w:b/>
          <w:color w:val="000000"/>
          <w:sz w:val="26"/>
        </w:rPr>
        <w:t>2.3.6. Tăng cư</w:t>
      </w:r>
      <w:r>
        <w:rPr>
          <w:rFonts w:ascii="Times New Roman" w:hAnsi="Times New Roman" w:cs="Times New Roman"/>
          <w:b/>
          <w:color w:val="000000"/>
          <w:sz w:val="26"/>
        </w:rPr>
        <w:t>ờ</w:t>
      </w:r>
      <w:r>
        <w:rPr>
          <w:rFonts w:ascii="Times New Roman" w:hAnsi="Times New Roman" w:cs="Times New Roman"/>
          <w:b/>
          <w:color w:val="000000"/>
          <w:sz w:val="26"/>
        </w:rPr>
        <w:t>ng d</w:t>
      </w:r>
      <w:r>
        <w:rPr>
          <w:rFonts w:ascii="Times New Roman" w:hAnsi="Times New Roman" w:cs="Times New Roman"/>
          <w:b/>
          <w:color w:val="000000"/>
          <w:sz w:val="26"/>
        </w:rPr>
        <w:t>ữ</w:t>
      </w:r>
      <w:r>
        <w:rPr>
          <w:rFonts w:ascii="Times New Roman" w:hAnsi="Times New Roman" w:cs="Times New Roman"/>
          <w:b/>
          <w:color w:val="000000"/>
          <w:sz w:val="26"/>
        </w:rPr>
        <w:t xml:space="preserve"> li</w:t>
      </w:r>
      <w:r>
        <w:rPr>
          <w:rFonts w:ascii="Times New Roman" w:hAnsi="Times New Roman" w:cs="Times New Roman"/>
          <w:b/>
          <w:color w:val="000000"/>
          <w:sz w:val="26"/>
        </w:rPr>
        <w:t>ệ</w:t>
      </w:r>
      <w:r>
        <w:rPr>
          <w:rFonts w:ascii="Times New Roman" w:hAnsi="Times New Roman" w:cs="Times New Roman"/>
          <w:b/>
          <w:color w:val="000000"/>
          <w:sz w:val="26"/>
        </w:rPr>
        <w:t>u</w:t>
      </w:r>
    </w:p>
    <w:p w:rsidR="00B82ACA" w:rsidRDefault="004E487D">
      <w:pPr>
        <w:spacing w:after="120" w:line="360" w:lineRule="auto"/>
        <w:ind w:firstLine="432"/>
        <w:jc w:val="both"/>
      </w:pPr>
      <w:r>
        <w:rPr>
          <w:color w:val="000000"/>
          <w:sz w:val="26"/>
        </w:rPr>
        <w:t>Do dữ liệu khung xương có tính chất hình học, các phép tăng cường được chọn để giữ tính hợp lệ: thêm nhiễu Gaussian biên độ nhỏ mô phỏng sai số của YOLO-Pose, và cắ</w:t>
      </w:r>
      <w:r>
        <w:rPr>
          <w:color w:val="000000"/>
          <w:sz w:val="26"/>
        </w:rPr>
        <w:t>t/nội suy thời gian để bất biến với tốc độ thực hiện hành động. Tăng cường được áp dụng trong huấn luyện và là cơ sở cho kỹ thuật TTA lúc suy luận.</w:t>
      </w:r>
    </w:p>
    <w:p w:rsidR="00B82ACA" w:rsidRDefault="004E487D">
      <w:pPr>
        <w:pStyle w:val="Heading2"/>
        <w:spacing w:before="200" w:after="120" w:line="360" w:lineRule="auto"/>
      </w:pPr>
      <w:r>
        <w:rPr>
          <w:rFonts w:ascii="Times New Roman" w:hAnsi="Times New Roman" w:cs="Times New Roman"/>
          <w:b/>
          <w:color w:val="000000"/>
        </w:rPr>
        <w:t>2.4. MÔ HÌNH BASELINE VÀ V1.4 BiLSTM-CNN (TRI</w:t>
      </w:r>
      <w:r>
        <w:rPr>
          <w:rFonts w:ascii="Times New Roman" w:hAnsi="Times New Roman" w:cs="Times New Roman"/>
          <w:b/>
          <w:color w:val="000000"/>
        </w:rPr>
        <w:t>Ể</w:t>
      </w:r>
      <w:r>
        <w:rPr>
          <w:rFonts w:ascii="Times New Roman" w:hAnsi="Times New Roman" w:cs="Times New Roman"/>
          <w:b/>
          <w:color w:val="000000"/>
        </w:rPr>
        <w:t>N KHAI)</w:t>
      </w:r>
    </w:p>
    <w:p w:rsidR="00B82ACA" w:rsidRDefault="004E487D">
      <w:pPr>
        <w:spacing w:after="120" w:line="360" w:lineRule="auto"/>
        <w:ind w:firstLine="432"/>
        <w:jc w:val="both"/>
      </w:pPr>
      <w:r>
        <w:rPr>
          <w:color w:val="000000"/>
          <w:sz w:val="26"/>
        </w:rPr>
        <w:t>Mô hình baseline là mạng LSTM-CNN: hai lớp LSTM 32 đơn</w:t>
      </w:r>
      <w:r>
        <w:rPr>
          <w:color w:val="000000"/>
          <w:sz w:val="26"/>
        </w:rPr>
        <w:t xml:space="preserve"> vị (trả chuỗi) → định dạng lại thành bản đồ đặc trưng → Conv2D(64, 5×5, bước 2) → MaxPooling(2×2) → Conv2D(128, 3×3) → GlobalAveragePooling → BatchNorm → Dense(2, softmax), đầu vào (90, 56).</w:t>
      </w:r>
    </w:p>
    <w:p w:rsidR="00B82ACA" w:rsidRDefault="004E487D">
      <w:pPr>
        <w:spacing w:after="120" w:line="360" w:lineRule="auto"/>
        <w:ind w:firstLine="432"/>
        <w:jc w:val="both"/>
      </w:pPr>
      <w:r>
        <w:rPr>
          <w:color w:val="000000"/>
          <w:sz w:val="26"/>
        </w:rPr>
        <w:t>Mô hình V1.4 — được chọn triển khai trong ứng dụng web — cải tiế</w:t>
      </w:r>
      <w:r>
        <w:rPr>
          <w:color w:val="000000"/>
          <w:sz w:val="26"/>
        </w:rPr>
        <w:t>n baseline bằng hai lớp BiLSTM 32 đơn vị (hai chiều) kèm Dropout 0,3; sau đó định dạng lại (90, 64, 1) → Conv2D(64, 5×5, bước 2, ReLU) → MaxPooling(2×2) → Dropout 0,3 → Conv2D(128, 3×3, ReLU) → GlobalAveragePooling2D → BatchNorm → Dropout 0,5 → Dense(2, so</w:t>
      </w:r>
      <w:r>
        <w:rPr>
          <w:color w:val="000000"/>
          <w:sz w:val="26"/>
        </w:rPr>
        <w:t>ftmax). Mô hình huấn luyện với Focal Loss (α = 0,25; γ = 2,0). V1.4 được chọn cho demo nhờ nhẹ, suy luận nhanh trên CPU và độ ổn định tốt.</w:t>
      </w:r>
    </w:p>
    <w:p w:rsidR="00B82ACA" w:rsidRDefault="004E487D">
      <w:pPr>
        <w:pStyle w:val="Heading2"/>
        <w:spacing w:before="200" w:after="120" w:line="360" w:lineRule="auto"/>
      </w:pPr>
      <w:r>
        <w:rPr>
          <w:rFonts w:ascii="Times New Roman" w:hAnsi="Times New Roman" w:cs="Times New Roman"/>
          <w:b/>
          <w:color w:val="000000"/>
        </w:rPr>
        <w:t>2.5. MÔ HÌNH ST-GCN (V2.0) — ĐÓNG GÓP CHÍNH</w:t>
      </w:r>
    </w:p>
    <w:p w:rsidR="00B82ACA" w:rsidRDefault="004E487D">
      <w:pPr>
        <w:spacing w:after="120" w:line="360" w:lineRule="auto"/>
        <w:ind w:firstLine="432"/>
        <w:jc w:val="both"/>
      </w:pPr>
      <w:r>
        <w:rPr>
          <w:color w:val="000000"/>
          <w:sz w:val="26"/>
        </w:rPr>
        <w:t>Nhánh ST-GCN nhận đầu vào dưới dạng tensor (N, C = 3, T = 90, V = 17), vớ</w:t>
      </w:r>
      <w:r>
        <w:rPr>
          <w:color w:val="000000"/>
          <w:sz w:val="26"/>
        </w:rPr>
        <w:t>i ba kênh là (x, y, confidence). Đồ thị khung xương COCO-17 gồm 17 đỉnh và 18 cạnh, ma trận kề được tách thành ba phân hoạch (identity, centripetal, centrifugal) lấy gốc tại khớp mũi. Mạng gồm ba block với số kênh 64 → 128 → 256; mỗi block thực hiện tích c</w:t>
      </w:r>
      <w:r>
        <w:rPr>
          <w:color w:val="000000"/>
          <w:sz w:val="26"/>
        </w:rPr>
        <w:t xml:space="preserve">hập đồ thị có </w:t>
      </w:r>
      <w:r>
        <w:rPr>
          <w:color w:val="000000"/>
          <w:sz w:val="26"/>
        </w:rPr>
        <w:lastRenderedPageBreak/>
        <w:t xml:space="preserve">tinh chỉnh topology theo kênh (CTR-GC) → BatchNorm → ReLU → tích chập thời gian (kernel 9) → Dropout, kèm kết nối tắt (residual). Block thứ hai và thứ ba dùng bước thời gian 2. Sau ba block là gộp trung bình toàn cục theo (T, V), Dropout 0,5 </w:t>
      </w:r>
      <w:r>
        <w:rPr>
          <w:color w:val="000000"/>
          <w:sz w:val="26"/>
        </w:rPr>
        <w:t>và lớp Linear cho 2 lớp đầu ra. Hình 2.2 minh họa vị trí mô hình hành vi trong pipeline.</w:t>
      </w:r>
    </w:p>
    <w:p w:rsidR="00B82ACA" w:rsidRDefault="004E487D">
      <w:pPr>
        <w:spacing w:before="160" w:after="40" w:line="360" w:lineRule="auto"/>
        <w:jc w:val="center"/>
      </w:pPr>
      <w:r>
        <w:rPr>
          <w:noProof/>
          <w:lang w:val="en-US"/>
        </w:rPr>
        <w:drawing>
          <wp:inline distT="0" distB="0" distL="0" distR="0">
            <wp:extent cx="5669280" cy="218289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1"/>
                    <a:stretch>
                      <a:fillRect/>
                    </a:stretch>
                  </pic:blipFill>
                  <pic:spPr>
                    <a:xfrm>
                      <a:off x="0" y="0"/>
                      <a:ext cx="5669280" cy="2182894"/>
                    </a:xfrm>
                    <a:prstGeom prst="rect">
                      <a:avLst/>
                    </a:prstGeom>
                  </pic:spPr>
                </pic:pic>
              </a:graphicData>
            </a:graphic>
          </wp:inline>
        </w:drawing>
      </w:r>
    </w:p>
    <w:p w:rsidR="00B82ACA" w:rsidRDefault="004E487D">
      <w:pPr>
        <w:spacing w:after="200" w:line="360" w:lineRule="auto"/>
        <w:jc w:val="center"/>
      </w:pPr>
      <w:r>
        <w:rPr>
          <w:b/>
          <w:color w:val="000000"/>
        </w:rPr>
        <w:t>Hình 2.2. Vị trí mô hình hành vi (ST-GCN / V1.4) trong pipeline tổng thể.</w:t>
      </w:r>
    </w:p>
    <w:p w:rsidR="00B82ACA" w:rsidRDefault="004E487D">
      <w:pPr>
        <w:pStyle w:val="Heading2"/>
        <w:spacing w:before="200" w:after="120" w:line="360" w:lineRule="auto"/>
      </w:pPr>
      <w:r>
        <w:rPr>
          <w:rFonts w:ascii="Times New Roman" w:hAnsi="Times New Roman" w:cs="Times New Roman"/>
          <w:b/>
          <w:color w:val="000000"/>
        </w:rPr>
        <w:t>2.6. BI</w:t>
      </w:r>
      <w:r>
        <w:rPr>
          <w:rFonts w:ascii="Times New Roman" w:hAnsi="Times New Roman" w:cs="Times New Roman"/>
          <w:b/>
          <w:color w:val="000000"/>
        </w:rPr>
        <w:t>Ế</w:t>
      </w:r>
      <w:r>
        <w:rPr>
          <w:rFonts w:ascii="Times New Roman" w:hAnsi="Times New Roman" w:cs="Times New Roman"/>
          <w:b/>
          <w:color w:val="000000"/>
        </w:rPr>
        <w:t>N TH</w:t>
      </w:r>
      <w:r>
        <w:rPr>
          <w:rFonts w:ascii="Times New Roman" w:hAnsi="Times New Roman" w:cs="Times New Roman"/>
          <w:b/>
          <w:color w:val="000000"/>
        </w:rPr>
        <w:t>Ể</w:t>
      </w:r>
      <w:r>
        <w:rPr>
          <w:rFonts w:ascii="Times New Roman" w:hAnsi="Times New Roman" w:cs="Times New Roman"/>
          <w:b/>
          <w:color w:val="000000"/>
        </w:rPr>
        <w:t xml:space="preserve"> MS-G3D (V2.4)</w:t>
      </w:r>
    </w:p>
    <w:p w:rsidR="00B82ACA" w:rsidRDefault="004E487D">
      <w:pPr>
        <w:spacing w:after="120" w:line="360" w:lineRule="auto"/>
        <w:ind w:firstLine="432"/>
        <w:jc w:val="both"/>
      </w:pPr>
      <w:r>
        <w:rPr>
          <w:color w:val="000000"/>
          <w:sz w:val="26"/>
        </w:rPr>
        <w:t>Phiên bản V2.4 hiện thực biến thể lấy cảm hứng từ MS-G3D với ma</w:t>
      </w:r>
      <w:r>
        <w:rPr>
          <w:color w:val="000000"/>
          <w:sz w:val="26"/>
        </w:rPr>
        <w:t xml:space="preserve"> trận kề bốn phân hoạch (ba phân hoạch 1-hop của ST-GCN cộng thêm phân hoạch 2-hop tách rời), bốn block với số kênh 64 → 128 → 256 → 256, nhằm đánh giá lợi ích của tổng hợp đa tỉ lệ trên bộ dữ liệu khung xương của đề tài.</w:t>
      </w:r>
    </w:p>
    <w:p w:rsidR="00B82ACA" w:rsidRDefault="004E487D">
      <w:pPr>
        <w:pStyle w:val="Heading2"/>
        <w:spacing w:before="200" w:after="120" w:line="360" w:lineRule="auto"/>
      </w:pPr>
      <w:r>
        <w:rPr>
          <w:rFonts w:ascii="Times New Roman" w:hAnsi="Times New Roman" w:cs="Times New Roman"/>
          <w:b/>
          <w:color w:val="000000"/>
        </w:rPr>
        <w:t>2.7. MÁY TR</w:t>
      </w:r>
      <w:r>
        <w:rPr>
          <w:rFonts w:ascii="Times New Roman" w:hAnsi="Times New Roman" w:cs="Times New Roman"/>
          <w:b/>
          <w:color w:val="000000"/>
        </w:rPr>
        <w:t>Ạ</w:t>
      </w:r>
      <w:r>
        <w:rPr>
          <w:rFonts w:ascii="Times New Roman" w:hAnsi="Times New Roman" w:cs="Times New Roman"/>
          <w:b/>
          <w:color w:val="000000"/>
        </w:rPr>
        <w:t>NG THÁI D</w:t>
      </w:r>
      <w:r>
        <w:rPr>
          <w:rFonts w:ascii="Times New Roman" w:hAnsi="Times New Roman" w:cs="Times New Roman"/>
          <w:b/>
          <w:color w:val="000000"/>
        </w:rPr>
        <w:t>Ự</w:t>
      </w:r>
      <w:r>
        <w:rPr>
          <w:rFonts w:ascii="Times New Roman" w:hAnsi="Times New Roman" w:cs="Times New Roman"/>
          <w:b/>
          <w:color w:val="000000"/>
        </w:rPr>
        <w:t>A TRÊN LU</w:t>
      </w:r>
      <w:r>
        <w:rPr>
          <w:rFonts w:ascii="Times New Roman" w:hAnsi="Times New Roman" w:cs="Times New Roman"/>
          <w:b/>
          <w:color w:val="000000"/>
        </w:rPr>
        <w:t>Ậ</w:t>
      </w:r>
      <w:r>
        <w:rPr>
          <w:rFonts w:ascii="Times New Roman" w:hAnsi="Times New Roman" w:cs="Times New Roman"/>
          <w:b/>
          <w:color w:val="000000"/>
        </w:rPr>
        <w:t xml:space="preserve">T </w:t>
      </w:r>
      <w:r>
        <w:rPr>
          <w:rFonts w:ascii="Times New Roman" w:hAnsi="Times New Roman" w:cs="Times New Roman"/>
          <w:b/>
          <w:color w:val="000000"/>
        </w:rPr>
        <w:t>(FSM)</w:t>
      </w:r>
    </w:p>
    <w:p w:rsidR="00B82ACA" w:rsidRDefault="004E487D">
      <w:pPr>
        <w:spacing w:after="120" w:line="360" w:lineRule="auto"/>
        <w:ind w:firstLine="432"/>
        <w:jc w:val="both"/>
      </w:pPr>
      <w:r>
        <w:rPr>
          <w:color w:val="000000"/>
          <w:sz w:val="26"/>
        </w:rPr>
        <w:t>Máy trạng thái mô hình hóa hành vi cất giấu thành bốn trạng thái BROWSING → PICKING → CONCEALING → EXITING. Việc chuyển trạng thái dựa trên khoảng cách cổ tay–hông (ngưỡng 0,06 sau chuẩn hóa) và vận tốc cổ tay (ngưỡng 0,01), với điều kiện duy trì tối</w:t>
      </w:r>
      <w:r>
        <w:rPr>
          <w:color w:val="000000"/>
          <w:sz w:val="26"/>
        </w:rPr>
        <w:t xml:space="preserve"> thiểu 6 khung hình để tránh nhiễu. Điểm luật p_rule tương ứng: BROWSING = 0,0; PICKING = 0,3; CONCEALING = 0,85; EXITING = 1,0. FSM giải thích được và đóng vai trò thành phần tham chiếu/diễn giải bên cạnh các mô hình học sâu.</w:t>
      </w:r>
    </w:p>
    <w:p w:rsidR="00B82ACA" w:rsidRDefault="004E487D">
      <w:pPr>
        <w:pStyle w:val="Heading2"/>
        <w:spacing w:before="200" w:after="120" w:line="360" w:lineRule="auto"/>
      </w:pPr>
      <w:r>
        <w:rPr>
          <w:rFonts w:ascii="Times New Roman" w:hAnsi="Times New Roman" w:cs="Times New Roman"/>
          <w:b/>
          <w:color w:val="000000"/>
        </w:rPr>
        <w:t>2.8. H</w:t>
      </w:r>
      <w:r>
        <w:rPr>
          <w:rFonts w:ascii="Times New Roman" w:hAnsi="Times New Roman" w:cs="Times New Roman"/>
          <w:b/>
          <w:color w:val="000000"/>
        </w:rPr>
        <w:t>Ọ</w:t>
      </w:r>
      <w:r>
        <w:rPr>
          <w:rFonts w:ascii="Times New Roman" w:hAnsi="Times New Roman" w:cs="Times New Roman"/>
          <w:b/>
          <w:color w:val="000000"/>
        </w:rPr>
        <w:t>C K</w:t>
      </w:r>
      <w:r>
        <w:rPr>
          <w:rFonts w:ascii="Times New Roman" w:hAnsi="Times New Roman" w:cs="Times New Roman"/>
          <w:b/>
          <w:color w:val="000000"/>
        </w:rPr>
        <w:t>Ế</w:t>
      </w:r>
      <w:r>
        <w:rPr>
          <w:rFonts w:ascii="Times New Roman" w:hAnsi="Times New Roman" w:cs="Times New Roman"/>
          <w:b/>
          <w:color w:val="000000"/>
        </w:rPr>
        <w:t>T H</w:t>
      </w:r>
      <w:r>
        <w:rPr>
          <w:rFonts w:ascii="Times New Roman" w:hAnsi="Times New Roman" w:cs="Times New Roman"/>
          <w:b/>
          <w:color w:val="000000"/>
        </w:rPr>
        <w:t>Ợ</w:t>
      </w:r>
      <w:r>
        <w:rPr>
          <w:rFonts w:ascii="Times New Roman" w:hAnsi="Times New Roman" w:cs="Times New Roman"/>
          <w:b/>
          <w:color w:val="000000"/>
        </w:rPr>
        <w:t>P VÀ TEST-TIME</w:t>
      </w:r>
      <w:r>
        <w:rPr>
          <w:rFonts w:ascii="Times New Roman" w:hAnsi="Times New Roman" w:cs="Times New Roman"/>
          <w:b/>
          <w:color w:val="000000"/>
        </w:rPr>
        <w:t xml:space="preserve"> AUGMENTATION (V2.2 / V2.3)</w:t>
      </w:r>
    </w:p>
    <w:p w:rsidR="00B82ACA" w:rsidRDefault="004E487D">
      <w:pPr>
        <w:spacing w:after="120" w:line="360" w:lineRule="auto"/>
        <w:ind w:firstLine="432"/>
        <w:jc w:val="both"/>
      </w:pPr>
      <w:r>
        <w:rPr>
          <w:color w:val="000000"/>
          <w:sz w:val="26"/>
        </w:rPr>
        <w:t>Mô hình kết hợp V2.2 lấy trung bình xác suất của hai mô hình bổ trợ — V1.4 BiLSTM-</w:t>
      </w:r>
      <w:r>
        <w:rPr>
          <w:color w:val="000000"/>
          <w:sz w:val="26"/>
        </w:rPr>
        <w:lastRenderedPageBreak/>
        <w:t xml:space="preserve">CNN và V2.0 ST-GCN — theo công thức score = 0,5·p_V1.4 + 0,5·p_ST-GCN. Phiên bản V2.3 bổ sung Test-Time Augmentation: với mỗi mẫu, hệ thống tạo K </w:t>
      </w:r>
      <w:r>
        <w:rPr>
          <w:color w:val="000000"/>
          <w:sz w:val="26"/>
        </w:rPr>
        <w:t>= 5 phiên bản gồm bản gốc, hai bản thêm nhiễu Gaussian (σ = 0,005 và σ = 0,010) và hai bản dịch thời gian (±3 khung hình); mỗi mô hình dự đoán trên cả năm phiên bản rồi lấy trung bình trước khi kết hợp. TTA giúp ổn định dự đoán và cho kết quả tốt nhất.</w:t>
      </w:r>
    </w:p>
    <w:p w:rsidR="00B82ACA" w:rsidRDefault="004E487D">
      <w:pPr>
        <w:pStyle w:val="Heading2"/>
        <w:spacing w:before="200" w:after="120" w:line="360" w:lineRule="auto"/>
      </w:pPr>
      <w:r>
        <w:rPr>
          <w:rFonts w:ascii="Times New Roman" w:hAnsi="Times New Roman" w:cs="Times New Roman"/>
          <w:b/>
          <w:color w:val="000000"/>
        </w:rPr>
        <w:t>2.9</w:t>
      </w:r>
      <w:r>
        <w:rPr>
          <w:rFonts w:ascii="Times New Roman" w:hAnsi="Times New Roman" w:cs="Times New Roman"/>
          <w:b/>
          <w:color w:val="000000"/>
        </w:rPr>
        <w:t>. HÀM M</w:t>
      </w:r>
      <w:r>
        <w:rPr>
          <w:rFonts w:ascii="Times New Roman" w:hAnsi="Times New Roman" w:cs="Times New Roman"/>
          <w:b/>
          <w:color w:val="000000"/>
        </w:rPr>
        <w:t>Ụ</w:t>
      </w:r>
      <w:r>
        <w:rPr>
          <w:rFonts w:ascii="Times New Roman" w:hAnsi="Times New Roman" w:cs="Times New Roman"/>
          <w:b/>
          <w:color w:val="000000"/>
        </w:rPr>
        <w:t>C TIÊU VÀ CHI</w:t>
      </w:r>
      <w:r>
        <w:rPr>
          <w:rFonts w:ascii="Times New Roman" w:hAnsi="Times New Roman" w:cs="Times New Roman"/>
          <w:b/>
          <w:color w:val="000000"/>
        </w:rPr>
        <w:t>Ế</w:t>
      </w:r>
      <w:r>
        <w:rPr>
          <w:rFonts w:ascii="Times New Roman" w:hAnsi="Times New Roman" w:cs="Times New Roman"/>
          <w:b/>
          <w:color w:val="000000"/>
        </w:rPr>
        <w:t>N LƯ</w:t>
      </w:r>
      <w:r>
        <w:rPr>
          <w:rFonts w:ascii="Times New Roman" w:hAnsi="Times New Roman" w:cs="Times New Roman"/>
          <w:b/>
          <w:color w:val="000000"/>
        </w:rPr>
        <w:t>Ợ</w:t>
      </w:r>
      <w:r>
        <w:rPr>
          <w:rFonts w:ascii="Times New Roman" w:hAnsi="Times New Roman" w:cs="Times New Roman"/>
          <w:b/>
          <w:color w:val="000000"/>
        </w:rPr>
        <w:t>C HU</w:t>
      </w:r>
      <w:r>
        <w:rPr>
          <w:rFonts w:ascii="Times New Roman" w:hAnsi="Times New Roman" w:cs="Times New Roman"/>
          <w:b/>
          <w:color w:val="000000"/>
        </w:rPr>
        <w:t>Ấ</w:t>
      </w:r>
      <w:r>
        <w:rPr>
          <w:rFonts w:ascii="Times New Roman" w:hAnsi="Times New Roman" w:cs="Times New Roman"/>
          <w:b/>
          <w:color w:val="000000"/>
        </w:rPr>
        <w:t>N LUY</w:t>
      </w:r>
      <w:r>
        <w:rPr>
          <w:rFonts w:ascii="Times New Roman" w:hAnsi="Times New Roman" w:cs="Times New Roman"/>
          <w:b/>
          <w:color w:val="000000"/>
        </w:rPr>
        <w:t>Ệ</w:t>
      </w:r>
      <w:r>
        <w:rPr>
          <w:rFonts w:ascii="Times New Roman" w:hAnsi="Times New Roman" w:cs="Times New Roman"/>
          <w:b/>
          <w:color w:val="000000"/>
        </w:rPr>
        <w:t>N</w:t>
      </w:r>
    </w:p>
    <w:p w:rsidR="00B82ACA" w:rsidRDefault="00B82ACA"/>
    <w:p w:rsidR="00B82ACA" w:rsidRDefault="004E487D">
      <w:pPr>
        <w:spacing w:after="60" w:line="360" w:lineRule="auto"/>
        <w:ind w:left="432"/>
        <w:jc w:val="both"/>
      </w:pPr>
      <w:r>
        <w:rPr>
          <w:color w:val="000000"/>
          <w:sz w:val="26"/>
        </w:rPr>
        <w:t>•  Hàm mất mát: Focal Loss với α = 0,25 và γ = 2,0 để xử lý mất cân bằng lớp.</w:t>
      </w:r>
    </w:p>
    <w:p w:rsidR="00B82ACA" w:rsidRDefault="00B82ACA"/>
    <w:p w:rsidR="00B82ACA" w:rsidRDefault="004E487D">
      <w:pPr>
        <w:spacing w:after="60" w:line="360" w:lineRule="auto"/>
        <w:ind w:left="432"/>
        <w:jc w:val="both"/>
      </w:pPr>
      <w:r>
        <w:rPr>
          <w:color w:val="000000"/>
          <w:sz w:val="26"/>
        </w:rPr>
        <w:t>•  Bộ tối ưu: AdamW với learning rate 1e-3, weight decay 5e-4.</w:t>
      </w:r>
    </w:p>
    <w:p w:rsidR="00B82ACA" w:rsidRDefault="00B82ACA"/>
    <w:p w:rsidR="00B82ACA" w:rsidRDefault="004E487D">
      <w:pPr>
        <w:spacing w:after="60" w:line="360" w:lineRule="auto"/>
        <w:ind w:left="432"/>
        <w:jc w:val="both"/>
      </w:pPr>
      <w:r>
        <w:rPr>
          <w:color w:val="000000"/>
          <w:sz w:val="26"/>
        </w:rPr>
        <w:t xml:space="preserve">•  Bộ lập lịch học: Cosine Annealing with Warm Restarts giúp giảm dao </w:t>
      </w:r>
      <w:r>
        <w:rPr>
          <w:color w:val="000000"/>
          <w:sz w:val="26"/>
        </w:rPr>
        <w:t>động.</w:t>
      </w:r>
    </w:p>
    <w:p w:rsidR="00B82ACA" w:rsidRDefault="00B82ACA"/>
    <w:p w:rsidR="00B82ACA" w:rsidRDefault="004E487D">
      <w:pPr>
        <w:spacing w:after="60" w:line="360" w:lineRule="auto"/>
        <w:ind w:left="432"/>
        <w:jc w:val="both"/>
      </w:pPr>
      <w:r>
        <w:rPr>
          <w:color w:val="000000"/>
          <w:sz w:val="26"/>
        </w:rPr>
        <w:t>•  Chính quy hóa: Dropout trong các block, Gradient Clipping, dừng sớm (patience 35) theo F1-macro của tập kiểm định.</w:t>
      </w:r>
    </w:p>
    <w:p w:rsidR="00B82ACA" w:rsidRDefault="00B82ACA"/>
    <w:p w:rsidR="00B82ACA" w:rsidRDefault="004E487D">
      <w:pPr>
        <w:spacing w:after="60" w:line="360" w:lineRule="auto"/>
        <w:ind w:left="432"/>
        <w:jc w:val="both"/>
      </w:pPr>
      <w:r>
        <w:rPr>
          <w:color w:val="000000"/>
          <w:sz w:val="26"/>
        </w:rPr>
        <w:t>•  Số epoch tối đa 120; batch size 32. Đánh giá đa hạt giống với 5 seed [42, 123, 7, 2024, 999] theo StratifiedGroupKFold.</w:t>
      </w:r>
    </w:p>
    <w:p w:rsidR="00B82ACA" w:rsidRDefault="004E487D">
      <w:pPr>
        <w:pStyle w:val="Heading2"/>
        <w:spacing w:before="200" w:after="120" w:line="360" w:lineRule="auto"/>
      </w:pPr>
      <w:r>
        <w:rPr>
          <w:rFonts w:ascii="Times New Roman" w:hAnsi="Times New Roman" w:cs="Times New Roman"/>
          <w:b/>
          <w:color w:val="000000"/>
        </w:rPr>
        <w:t>2.10. T</w:t>
      </w:r>
      <w:r>
        <w:rPr>
          <w:rFonts w:ascii="Times New Roman" w:hAnsi="Times New Roman" w:cs="Times New Roman"/>
          <w:b/>
          <w:color w:val="000000"/>
        </w:rPr>
        <w:t>HI</w:t>
      </w:r>
      <w:r>
        <w:rPr>
          <w:rFonts w:ascii="Times New Roman" w:hAnsi="Times New Roman" w:cs="Times New Roman"/>
          <w:b/>
          <w:color w:val="000000"/>
        </w:rPr>
        <w:t>Ế</w:t>
      </w:r>
      <w:r>
        <w:rPr>
          <w:rFonts w:ascii="Times New Roman" w:hAnsi="Times New Roman" w:cs="Times New Roman"/>
          <w:b/>
          <w:color w:val="000000"/>
        </w:rPr>
        <w:t>T K</w:t>
      </w:r>
      <w:r>
        <w:rPr>
          <w:rFonts w:ascii="Times New Roman" w:hAnsi="Times New Roman" w:cs="Times New Roman"/>
          <w:b/>
          <w:color w:val="000000"/>
        </w:rPr>
        <w:t>Ế</w:t>
      </w:r>
      <w:r>
        <w:rPr>
          <w:rFonts w:ascii="Times New Roman" w:hAnsi="Times New Roman" w:cs="Times New Roman"/>
          <w:b/>
          <w:color w:val="000000"/>
        </w:rPr>
        <w:t xml:space="preserve"> </w:t>
      </w:r>
      <w:r>
        <w:rPr>
          <w:rFonts w:ascii="Times New Roman" w:hAnsi="Times New Roman" w:cs="Times New Roman"/>
          <w:b/>
          <w:color w:val="000000"/>
        </w:rPr>
        <w:t>Ứ</w:t>
      </w:r>
      <w:r>
        <w:rPr>
          <w:rFonts w:ascii="Times New Roman" w:hAnsi="Times New Roman" w:cs="Times New Roman"/>
          <w:b/>
          <w:color w:val="000000"/>
        </w:rPr>
        <w:t>NG D</w:t>
      </w:r>
      <w:r>
        <w:rPr>
          <w:rFonts w:ascii="Times New Roman" w:hAnsi="Times New Roman" w:cs="Times New Roman"/>
          <w:b/>
          <w:color w:val="000000"/>
        </w:rPr>
        <w:t>Ụ</w:t>
      </w:r>
      <w:r>
        <w:rPr>
          <w:rFonts w:ascii="Times New Roman" w:hAnsi="Times New Roman" w:cs="Times New Roman"/>
          <w:b/>
          <w:color w:val="000000"/>
        </w:rPr>
        <w:t>NG WEB DEMO</w:t>
      </w:r>
    </w:p>
    <w:p w:rsidR="00B82ACA" w:rsidRDefault="004E487D">
      <w:pPr>
        <w:pStyle w:val="Heading3"/>
        <w:spacing w:before="160" w:after="80" w:line="360" w:lineRule="auto"/>
      </w:pPr>
      <w:r>
        <w:rPr>
          <w:rFonts w:ascii="Times New Roman" w:hAnsi="Times New Roman" w:cs="Times New Roman"/>
          <w:b/>
          <w:color w:val="000000"/>
          <w:sz w:val="26"/>
        </w:rPr>
        <w:t>2.10.1. Backend FastAPI</w:t>
      </w:r>
    </w:p>
    <w:p w:rsidR="00B82ACA" w:rsidRDefault="004E487D">
      <w:pPr>
        <w:spacing w:after="120" w:line="360" w:lineRule="auto"/>
        <w:ind w:firstLine="432"/>
        <w:jc w:val="both"/>
      </w:pPr>
      <w:r>
        <w:rPr>
          <w:color w:val="000000"/>
          <w:sz w:val="26"/>
        </w:rPr>
        <w:t xml:space="preserve">Backend được xây dựng bằng FastAPI (chạy với Uvicorn). Các điểm cuối chính gồm: GET / trả thông tin mô hình; GET /models liệt kê mô hình đang phục vụ (V1.4 BiLSTM-CNN); POST /analyze-model nhận video tải </w:t>
      </w:r>
      <w:r>
        <w:rPr>
          <w:color w:val="000000"/>
          <w:sz w:val="26"/>
        </w:rPr>
        <w:t xml:space="preserve">lên và trả kết quả phân tích; POST /clear-alerts xóa lịch sử. Khi nhận video, backend chuyển mã sang H.264, chạy YOLOv8s-Pose từng khung hình (tối đa 1500 khung hình, ngưỡng 0,5, lấy người đầu tiên), tính 56 đặc trưng, cắt cửa sổ 90 (bước 30) và chạy V1.4 </w:t>
      </w:r>
      <w:r>
        <w:rPr>
          <w:color w:val="000000"/>
          <w:sz w:val="26"/>
        </w:rPr>
        <w:t>để lấy xác suất lớp “cất giấu” cho từng cửa sổ.</w:t>
      </w:r>
    </w:p>
    <w:p w:rsidR="00B82ACA" w:rsidRDefault="004E487D">
      <w:pPr>
        <w:pStyle w:val="Heading3"/>
        <w:spacing w:before="160" w:after="80" w:line="360" w:lineRule="auto"/>
      </w:pPr>
      <w:r>
        <w:rPr>
          <w:rFonts w:ascii="Times New Roman" w:hAnsi="Times New Roman" w:cs="Times New Roman"/>
          <w:b/>
          <w:color w:val="000000"/>
          <w:sz w:val="26"/>
        </w:rPr>
        <w:t>2.10.2. Phát hi</w:t>
      </w:r>
      <w:r>
        <w:rPr>
          <w:rFonts w:ascii="Times New Roman" w:hAnsi="Times New Roman" w:cs="Times New Roman"/>
          <w:b/>
          <w:color w:val="000000"/>
          <w:sz w:val="26"/>
        </w:rPr>
        <w:t>ệ</w:t>
      </w:r>
      <w:r>
        <w:rPr>
          <w:rFonts w:ascii="Times New Roman" w:hAnsi="Times New Roman" w:cs="Times New Roman"/>
          <w:b/>
          <w:color w:val="000000"/>
          <w:sz w:val="26"/>
        </w:rPr>
        <w:t>n s</w:t>
      </w:r>
      <w:r>
        <w:rPr>
          <w:rFonts w:ascii="Times New Roman" w:hAnsi="Times New Roman" w:cs="Times New Roman"/>
          <w:b/>
          <w:color w:val="000000"/>
          <w:sz w:val="26"/>
        </w:rPr>
        <w:t>ự</w:t>
      </w:r>
      <w:r>
        <w:rPr>
          <w:rFonts w:ascii="Times New Roman" w:hAnsi="Times New Roman" w:cs="Times New Roman"/>
          <w:b/>
          <w:color w:val="000000"/>
          <w:sz w:val="26"/>
        </w:rPr>
        <w:t xml:space="preserve"> ki</w:t>
      </w:r>
      <w:r>
        <w:rPr>
          <w:rFonts w:ascii="Times New Roman" w:hAnsi="Times New Roman" w:cs="Times New Roman"/>
          <w:b/>
          <w:color w:val="000000"/>
          <w:sz w:val="26"/>
        </w:rPr>
        <w:t>ệ</w:t>
      </w:r>
      <w:r>
        <w:rPr>
          <w:rFonts w:ascii="Times New Roman" w:hAnsi="Times New Roman" w:cs="Times New Roman"/>
          <w:b/>
          <w:color w:val="000000"/>
          <w:sz w:val="26"/>
        </w:rPr>
        <w:t>n, b</w:t>
      </w:r>
      <w:r>
        <w:rPr>
          <w:rFonts w:ascii="Times New Roman" w:hAnsi="Times New Roman" w:cs="Times New Roman"/>
          <w:b/>
          <w:color w:val="000000"/>
          <w:sz w:val="26"/>
        </w:rPr>
        <w:t>ằ</w:t>
      </w:r>
      <w:r>
        <w:rPr>
          <w:rFonts w:ascii="Times New Roman" w:hAnsi="Times New Roman" w:cs="Times New Roman"/>
          <w:b/>
          <w:color w:val="000000"/>
          <w:sz w:val="26"/>
        </w:rPr>
        <w:t>ng ch</w:t>
      </w:r>
      <w:r>
        <w:rPr>
          <w:rFonts w:ascii="Times New Roman" w:hAnsi="Times New Roman" w:cs="Times New Roman"/>
          <w:b/>
          <w:color w:val="000000"/>
          <w:sz w:val="26"/>
        </w:rPr>
        <w:t>ứ</w:t>
      </w:r>
      <w:r>
        <w:rPr>
          <w:rFonts w:ascii="Times New Roman" w:hAnsi="Times New Roman" w:cs="Times New Roman"/>
          <w:b/>
          <w:color w:val="000000"/>
          <w:sz w:val="26"/>
        </w:rPr>
        <w:t>ng và c</w:t>
      </w:r>
      <w:r>
        <w:rPr>
          <w:rFonts w:ascii="Times New Roman" w:hAnsi="Times New Roman" w:cs="Times New Roman"/>
          <w:b/>
          <w:color w:val="000000"/>
          <w:sz w:val="26"/>
        </w:rPr>
        <w:t>ả</w:t>
      </w:r>
      <w:r>
        <w:rPr>
          <w:rFonts w:ascii="Times New Roman" w:hAnsi="Times New Roman" w:cs="Times New Roman"/>
          <w:b/>
          <w:color w:val="000000"/>
          <w:sz w:val="26"/>
        </w:rPr>
        <w:t>nh báo</w:t>
      </w:r>
    </w:p>
    <w:p w:rsidR="00B82ACA" w:rsidRDefault="004E487D">
      <w:pPr>
        <w:spacing w:after="120" w:line="360" w:lineRule="auto"/>
        <w:ind w:firstLine="432"/>
        <w:jc w:val="both"/>
      </w:pPr>
      <w:r>
        <w:rPr>
          <w:color w:val="000000"/>
          <w:sz w:val="26"/>
        </w:rPr>
        <w:t>Mỗi đoạn liên tiếp các cửa sổ có xác suất ≥ 0,5 được xem là một sự kiện bất thường. Với mỗi sự kiện, hệ thống ghi lại điểm đỉnh, khung hình và thời điểm đỉnh,</w:t>
      </w:r>
      <w:r>
        <w:rPr>
          <w:color w:val="000000"/>
          <w:sz w:val="26"/>
        </w:rPr>
        <w:t xml:space="preserve"> sau đó kết xuất </w:t>
      </w:r>
      <w:r>
        <w:rPr>
          <w:color w:val="000000"/>
          <w:sz w:val="26"/>
        </w:rPr>
        <w:lastRenderedPageBreak/>
        <w:t>một ảnh bằng chứng có vẽ khung xương, khung bao và nhãn cảnh báo. Toàn bộ kết quả của một lần phân tích được lưu vào tệp meta.json cùng video playback H.264. Nếu phát hiện sự kiện, hệ thống gửi một email cảnh báo tổng hợp qua Gmail SMTP. H</w:t>
      </w:r>
      <w:r>
        <w:rPr>
          <w:color w:val="000000"/>
          <w:sz w:val="26"/>
        </w:rPr>
        <w:t>ệ thống không dùng cơ sở dữ liệu; dữ liệu được lưu dưới dạng tệp trên đĩa và lịch sử nhẹ trên trình duyệt (localStorage).</w:t>
      </w:r>
    </w:p>
    <w:p w:rsidR="00B82ACA" w:rsidRDefault="004E487D">
      <w:pPr>
        <w:pStyle w:val="Heading3"/>
        <w:spacing w:before="160" w:after="80" w:line="360" w:lineRule="auto"/>
      </w:pPr>
      <w:r>
        <w:rPr>
          <w:rFonts w:ascii="Times New Roman" w:hAnsi="Times New Roman" w:cs="Times New Roman"/>
          <w:b/>
          <w:color w:val="000000"/>
          <w:sz w:val="26"/>
        </w:rPr>
        <w:t>2.10.3. Frontend React</w:t>
      </w:r>
    </w:p>
    <w:p w:rsidR="00B82ACA" w:rsidRDefault="004E487D">
      <w:pPr>
        <w:spacing w:after="120" w:line="360" w:lineRule="auto"/>
        <w:ind w:firstLine="432"/>
        <w:jc w:val="both"/>
      </w:pPr>
      <w:r>
        <w:rPr>
          <w:color w:val="000000"/>
          <w:sz w:val="26"/>
        </w:rPr>
        <w:t>Giao diện được xây dựng bằng React (Vite, Tailwind CSS, Chart.js) gồm bốn trang: Giới thiệu (tổng quan đề tài v</w:t>
      </w:r>
      <w:r>
        <w:rPr>
          <w:color w:val="000000"/>
          <w:sz w:val="26"/>
        </w:rPr>
        <w:t>à kết quả), Phân tích video (tải video lên, xem kết quả và trình phát có lớp phủ khung xương đồng bộ theo điểm nghi vấn), Cảnh báo (bảng các sự kiện kèm ảnh bằng chứng), và Thống kê (biểu đồ tổng hợp số video, tỉ lệ gắn cờ, độ tin cậy trung bình). Trình ph</w:t>
      </w:r>
      <w:r>
        <w:rPr>
          <w:color w:val="000000"/>
          <w:sz w:val="26"/>
        </w:rPr>
        <w:t>át overlay vẽ khung xương theo dữ liệu timeline do backend trả về (màu đỏ khi điểm ≥ ngưỡng 0,5).</w:t>
      </w:r>
    </w:p>
    <w:p w:rsidR="00B82ACA" w:rsidRDefault="004E487D">
      <w:pPr>
        <w:pStyle w:val="Heading2"/>
        <w:spacing w:before="200" w:after="120" w:line="360" w:lineRule="auto"/>
      </w:pPr>
      <w:r>
        <w:rPr>
          <w:rFonts w:ascii="Times New Roman" w:hAnsi="Times New Roman" w:cs="Times New Roman"/>
          <w:b/>
          <w:color w:val="000000"/>
        </w:rPr>
        <w:t>2.11. K</w:t>
      </w:r>
      <w:r>
        <w:rPr>
          <w:rFonts w:ascii="Times New Roman" w:hAnsi="Times New Roman" w:cs="Times New Roman"/>
          <w:b/>
          <w:color w:val="000000"/>
        </w:rPr>
        <w:t>Ế</w:t>
      </w:r>
      <w:r>
        <w:rPr>
          <w:rFonts w:ascii="Times New Roman" w:hAnsi="Times New Roman" w:cs="Times New Roman"/>
          <w:b/>
          <w:color w:val="000000"/>
        </w:rPr>
        <w:t>T LU</w:t>
      </w:r>
      <w:r>
        <w:rPr>
          <w:rFonts w:ascii="Times New Roman" w:hAnsi="Times New Roman" w:cs="Times New Roman"/>
          <w:b/>
          <w:color w:val="000000"/>
        </w:rPr>
        <w:t>Ậ</w:t>
      </w:r>
      <w:r>
        <w:rPr>
          <w:rFonts w:ascii="Times New Roman" w:hAnsi="Times New Roman" w:cs="Times New Roman"/>
          <w:b/>
          <w:color w:val="000000"/>
        </w:rPr>
        <w:t>N CHƯƠNG 2</w:t>
      </w:r>
    </w:p>
    <w:p w:rsidR="00B82ACA" w:rsidRDefault="004E487D">
      <w:pPr>
        <w:spacing w:after="120" w:line="360" w:lineRule="auto"/>
        <w:ind w:firstLine="432"/>
        <w:jc w:val="both"/>
      </w:pPr>
      <w:r>
        <w:rPr>
          <w:color w:val="000000"/>
          <w:sz w:val="26"/>
        </w:rPr>
        <w:t>Chương 2 đã trình bày phương pháp và thiết kế hệ thống: pipeline từ video đến cảnh báo, bộ 56 đặc trưng hình học, quy trình chống rò r</w:t>
      </w:r>
      <w:r>
        <w:rPr>
          <w:color w:val="000000"/>
          <w:sz w:val="26"/>
        </w:rPr>
        <w:t>ỉ dữ liệu, các mô hình hành vi (baseline, V1.4 BiLSTM-CNN, ST-GCN V2.0, MS-G3D V2.4, FSM) và mô hình kết hợp kèm TTA, cùng kiến trúc ứng dụng web demo (FastAPI + React). Chương tiếp theo trình bày kết quả thực nghiệm và đánh giá định lượng.</w:t>
      </w:r>
    </w:p>
    <w:p w:rsidR="00B82ACA" w:rsidRDefault="004E487D">
      <w:r>
        <w:br/>
      </w:r>
    </w:p>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B82ACA" w:rsidRDefault="004E487D">
      <w:pPr>
        <w:pStyle w:val="Heading1"/>
        <w:spacing w:before="240" w:after="200" w:line="360" w:lineRule="auto"/>
        <w:jc w:val="center"/>
      </w:pPr>
      <w:r>
        <w:rPr>
          <w:color w:val="000000"/>
          <w:sz w:val="28"/>
        </w:rPr>
        <w:lastRenderedPageBreak/>
        <w:t>CHƯƠNG 3: CÀI</w:t>
      </w:r>
      <w:r>
        <w:rPr>
          <w:color w:val="000000"/>
          <w:sz w:val="28"/>
        </w:rPr>
        <w:t xml:space="preserve"> ĐẶT, THỰC NGHIỆM VÀ ĐÁNH GIÁ</w:t>
      </w:r>
    </w:p>
    <w:p w:rsidR="00B82ACA" w:rsidRDefault="004E487D">
      <w:pPr>
        <w:pStyle w:val="Heading2"/>
        <w:spacing w:before="200" w:after="120" w:line="360" w:lineRule="auto"/>
      </w:pPr>
      <w:r>
        <w:rPr>
          <w:rFonts w:ascii="Times New Roman" w:hAnsi="Times New Roman" w:cs="Times New Roman"/>
          <w:b/>
          <w:color w:val="000000"/>
        </w:rPr>
        <w:t>3.1. MÔI TRƯ</w:t>
      </w:r>
      <w:r>
        <w:rPr>
          <w:rFonts w:ascii="Times New Roman" w:hAnsi="Times New Roman" w:cs="Times New Roman"/>
          <w:b/>
          <w:color w:val="000000"/>
        </w:rPr>
        <w:t>Ờ</w:t>
      </w:r>
      <w:r>
        <w:rPr>
          <w:rFonts w:ascii="Times New Roman" w:hAnsi="Times New Roman" w:cs="Times New Roman"/>
          <w:b/>
          <w:color w:val="000000"/>
        </w:rPr>
        <w:t>NG VÀ CÔNG C</w:t>
      </w:r>
      <w:r>
        <w:rPr>
          <w:rFonts w:ascii="Times New Roman" w:hAnsi="Times New Roman" w:cs="Times New Roman"/>
          <w:b/>
          <w:color w:val="000000"/>
        </w:rPr>
        <w:t>Ụ</w:t>
      </w:r>
      <w:r>
        <w:rPr>
          <w:rFonts w:ascii="Times New Roman" w:hAnsi="Times New Roman" w:cs="Times New Roman"/>
          <w:b/>
          <w:color w:val="000000"/>
        </w:rPr>
        <w:t xml:space="preserve"> TH</w:t>
      </w:r>
      <w:r>
        <w:rPr>
          <w:rFonts w:ascii="Times New Roman" w:hAnsi="Times New Roman" w:cs="Times New Roman"/>
          <w:b/>
          <w:color w:val="000000"/>
        </w:rPr>
        <w:t>Ự</w:t>
      </w:r>
      <w:r>
        <w:rPr>
          <w:rFonts w:ascii="Times New Roman" w:hAnsi="Times New Roman" w:cs="Times New Roman"/>
          <w:b/>
          <w:color w:val="000000"/>
        </w:rPr>
        <w:t>C NGHI</w:t>
      </w:r>
      <w:r>
        <w:rPr>
          <w:rFonts w:ascii="Times New Roman" w:hAnsi="Times New Roman" w:cs="Times New Roman"/>
          <w:b/>
          <w:color w:val="000000"/>
        </w:rPr>
        <w:t>Ệ</w:t>
      </w:r>
      <w:r>
        <w:rPr>
          <w:rFonts w:ascii="Times New Roman" w:hAnsi="Times New Roman" w:cs="Times New Roman"/>
          <w:b/>
          <w:color w:val="000000"/>
        </w:rPr>
        <w:t>M</w:t>
      </w:r>
    </w:p>
    <w:p w:rsidR="00B82ACA" w:rsidRDefault="004E487D">
      <w:pPr>
        <w:spacing w:after="120" w:line="360" w:lineRule="auto"/>
        <w:ind w:firstLine="432"/>
        <w:jc w:val="both"/>
      </w:pPr>
      <w:r>
        <w:rPr>
          <w:color w:val="000000"/>
          <w:sz w:val="26"/>
        </w:rPr>
        <w:t>Quá trình huấn luyện được thực hiện trên Google Colab với GPU (NVIDIA T4/L4). Phần đánh giá và ứng dụng demo chạy được trên CPU. Môi trường phần mềm gồm: Python 3.10/3.11; TensorFlow 2.15</w:t>
      </w:r>
      <w:r>
        <w:rPr>
          <w:color w:val="000000"/>
          <w:sz w:val="26"/>
        </w:rPr>
        <w:t xml:space="preserve"> (cho mô hình Keras baseline và V1.4); PyTorch 2.2.2 (cho ST-GCN/MS-G3D); Ultralytics 8.2.103 (YOLOv8-Pose); scikit-learn 1.5.2; OpenCV 4.10; pandas, numpy. Ứng dụng web dùng FastAPI + Uvicorn (backend) và React 18 + Vite 5 + Tailwind 3 + Chart.js (fronten</w:t>
      </w:r>
      <w:r>
        <w:rPr>
          <w:color w:val="000000"/>
          <w:sz w:val="26"/>
        </w:rPr>
        <w:t>d).</w:t>
      </w:r>
    </w:p>
    <w:p w:rsidR="00B82ACA" w:rsidRDefault="004E487D">
      <w:pPr>
        <w:pStyle w:val="Heading2"/>
        <w:spacing w:before="200" w:after="120" w:line="360" w:lineRule="auto"/>
      </w:pPr>
      <w:r>
        <w:rPr>
          <w:rFonts w:ascii="Times New Roman" w:hAnsi="Times New Roman" w:cs="Times New Roman"/>
          <w:b/>
          <w:color w:val="000000"/>
        </w:rPr>
        <w:t>3.2. TIÊU CHÍ ĐÁNH GIÁ</w:t>
      </w:r>
    </w:p>
    <w:p w:rsidR="00B82ACA" w:rsidRDefault="004E487D">
      <w:pPr>
        <w:spacing w:after="120" w:line="360" w:lineRule="auto"/>
        <w:ind w:firstLine="432"/>
        <w:jc w:val="both"/>
      </w:pPr>
      <w:r>
        <w:rPr>
          <w:color w:val="000000"/>
          <w:sz w:val="26"/>
        </w:rPr>
        <w:t>Mô hình hành vi được đánh giá bằng Accuracy, Precision, Recall và F1-macro (chỉ số chính do dữ liệu mất cân bằng), kèm ma trận nhầm lỗi. Toàn hệ thống còn được kiểm thử thực tế qua ứng dụng web. Bảng 3.1 liệt kê ngưỡng KPI mục ti</w:t>
      </w:r>
      <w:r>
        <w:rPr>
          <w:color w:val="000000"/>
          <w:sz w:val="26"/>
        </w:rPr>
        <w:t>êu theo đề cương.</w:t>
      </w:r>
    </w:p>
    <w:p w:rsidR="00B82ACA" w:rsidRDefault="004E487D">
      <w:pPr>
        <w:spacing w:before="160" w:after="40" w:line="360" w:lineRule="auto"/>
        <w:jc w:val="center"/>
      </w:pPr>
      <w:r>
        <w:rPr>
          <w:b/>
          <w:color w:val="000000"/>
        </w:rPr>
        <w:t>Bảng 3.1. Ngưỡng KPI mục tiêu của hệ thống theo đề cương.</w:t>
      </w:r>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744"/>
        <w:gridCol w:w="2448"/>
        <w:gridCol w:w="2448"/>
      </w:tblGrid>
      <w:tr w:rsidR="00B82ACA">
        <w:trPr>
          <w:jc w:val="center"/>
        </w:trPr>
        <w:tc>
          <w:tcPr>
            <w:tcW w:w="3744" w:type="dxa"/>
            <w:shd w:val="clear" w:color="auto" w:fill="D9E2F3"/>
          </w:tcPr>
          <w:p w:rsidR="00B82ACA" w:rsidRDefault="004E487D">
            <w:pPr>
              <w:spacing w:before="20" w:after="20"/>
              <w:jc w:val="center"/>
            </w:pPr>
            <w:r>
              <w:rPr>
                <w:b/>
                <w:color w:val="000000"/>
                <w:sz w:val="24"/>
              </w:rPr>
              <w:t>Chỉ tiêu</w:t>
            </w:r>
          </w:p>
        </w:tc>
        <w:tc>
          <w:tcPr>
            <w:tcW w:w="2448" w:type="dxa"/>
            <w:shd w:val="clear" w:color="auto" w:fill="D9E2F3"/>
          </w:tcPr>
          <w:p w:rsidR="00B82ACA" w:rsidRDefault="004E487D">
            <w:pPr>
              <w:spacing w:before="20" w:after="20"/>
              <w:jc w:val="center"/>
            </w:pPr>
            <w:r>
              <w:rPr>
                <w:b/>
                <w:color w:val="000000"/>
                <w:sz w:val="24"/>
              </w:rPr>
              <w:t>Ngưỡng tối thiểu</w:t>
            </w:r>
          </w:p>
        </w:tc>
        <w:tc>
          <w:tcPr>
            <w:tcW w:w="2448" w:type="dxa"/>
            <w:shd w:val="clear" w:color="auto" w:fill="D9E2F3"/>
          </w:tcPr>
          <w:p w:rsidR="00B82ACA" w:rsidRDefault="004E487D">
            <w:pPr>
              <w:spacing w:before="20" w:after="20"/>
              <w:jc w:val="center"/>
            </w:pPr>
            <w:r>
              <w:rPr>
                <w:b/>
                <w:color w:val="000000"/>
                <w:sz w:val="24"/>
              </w:rPr>
              <w:t>Mức tốt</w:t>
            </w:r>
          </w:p>
        </w:tc>
      </w:tr>
      <w:tr w:rsidR="00B82ACA">
        <w:trPr>
          <w:jc w:val="center"/>
        </w:trPr>
        <w:tc>
          <w:tcPr>
            <w:tcW w:w="3744" w:type="dxa"/>
          </w:tcPr>
          <w:p w:rsidR="00B82ACA" w:rsidRDefault="004E487D">
            <w:pPr>
              <w:spacing w:before="20" w:after="20"/>
              <w:jc w:val="center"/>
            </w:pPr>
            <w:r>
              <w:rPr>
                <w:color w:val="000000"/>
                <w:sz w:val="24"/>
              </w:rPr>
              <w:t>F1-macro</w:t>
            </w:r>
          </w:p>
        </w:tc>
        <w:tc>
          <w:tcPr>
            <w:tcW w:w="2448" w:type="dxa"/>
          </w:tcPr>
          <w:p w:rsidR="00B82ACA" w:rsidRDefault="004E487D">
            <w:pPr>
              <w:spacing w:before="20" w:after="20"/>
              <w:jc w:val="center"/>
            </w:pPr>
            <w:r>
              <w:rPr>
                <w:color w:val="000000"/>
                <w:sz w:val="24"/>
              </w:rPr>
              <w:t>≥ 0,80</w:t>
            </w:r>
          </w:p>
        </w:tc>
        <w:tc>
          <w:tcPr>
            <w:tcW w:w="2448" w:type="dxa"/>
          </w:tcPr>
          <w:p w:rsidR="00B82ACA" w:rsidRDefault="004E487D">
            <w:pPr>
              <w:spacing w:before="20" w:after="20"/>
              <w:jc w:val="center"/>
            </w:pPr>
            <w:r>
              <w:rPr>
                <w:color w:val="000000"/>
                <w:sz w:val="24"/>
              </w:rPr>
              <w:t>≥ 0,88</w:t>
            </w:r>
          </w:p>
        </w:tc>
      </w:tr>
      <w:tr w:rsidR="00B82ACA">
        <w:trPr>
          <w:jc w:val="center"/>
        </w:trPr>
        <w:tc>
          <w:tcPr>
            <w:tcW w:w="3744" w:type="dxa"/>
          </w:tcPr>
          <w:p w:rsidR="00B82ACA" w:rsidRDefault="004E487D">
            <w:pPr>
              <w:spacing w:before="20" w:after="20"/>
              <w:jc w:val="center"/>
            </w:pPr>
            <w:r>
              <w:rPr>
                <w:color w:val="000000"/>
                <w:sz w:val="24"/>
              </w:rPr>
              <w:t>Precision</w:t>
            </w:r>
          </w:p>
        </w:tc>
        <w:tc>
          <w:tcPr>
            <w:tcW w:w="2448" w:type="dxa"/>
          </w:tcPr>
          <w:p w:rsidR="00B82ACA" w:rsidRDefault="004E487D">
            <w:pPr>
              <w:spacing w:before="20" w:after="20"/>
              <w:jc w:val="center"/>
            </w:pPr>
            <w:r>
              <w:rPr>
                <w:color w:val="000000"/>
                <w:sz w:val="24"/>
              </w:rPr>
              <w:t>≥ 0,78</w:t>
            </w:r>
          </w:p>
        </w:tc>
        <w:tc>
          <w:tcPr>
            <w:tcW w:w="2448" w:type="dxa"/>
          </w:tcPr>
          <w:p w:rsidR="00B82ACA" w:rsidRDefault="004E487D">
            <w:pPr>
              <w:spacing w:before="20" w:after="20"/>
              <w:jc w:val="center"/>
            </w:pPr>
            <w:r>
              <w:rPr>
                <w:color w:val="000000"/>
                <w:sz w:val="24"/>
              </w:rPr>
              <w:t>—</w:t>
            </w:r>
          </w:p>
        </w:tc>
      </w:tr>
      <w:tr w:rsidR="00B82ACA">
        <w:trPr>
          <w:jc w:val="center"/>
        </w:trPr>
        <w:tc>
          <w:tcPr>
            <w:tcW w:w="3744" w:type="dxa"/>
          </w:tcPr>
          <w:p w:rsidR="00B82ACA" w:rsidRDefault="004E487D">
            <w:pPr>
              <w:spacing w:before="20" w:after="20"/>
              <w:jc w:val="center"/>
            </w:pPr>
            <w:r>
              <w:rPr>
                <w:color w:val="000000"/>
                <w:sz w:val="24"/>
              </w:rPr>
              <w:t>Recall</w:t>
            </w:r>
          </w:p>
        </w:tc>
        <w:tc>
          <w:tcPr>
            <w:tcW w:w="2448" w:type="dxa"/>
          </w:tcPr>
          <w:p w:rsidR="00B82ACA" w:rsidRDefault="004E487D">
            <w:pPr>
              <w:spacing w:before="20" w:after="20"/>
              <w:jc w:val="center"/>
            </w:pPr>
            <w:r>
              <w:rPr>
                <w:color w:val="000000"/>
                <w:sz w:val="24"/>
              </w:rPr>
              <w:t>≥ 0,80</w:t>
            </w:r>
          </w:p>
        </w:tc>
        <w:tc>
          <w:tcPr>
            <w:tcW w:w="2448" w:type="dxa"/>
          </w:tcPr>
          <w:p w:rsidR="00B82ACA" w:rsidRDefault="004E487D">
            <w:pPr>
              <w:spacing w:before="20" w:after="20"/>
              <w:jc w:val="center"/>
            </w:pPr>
            <w:r>
              <w:rPr>
                <w:color w:val="000000"/>
                <w:sz w:val="24"/>
              </w:rPr>
              <w:t>—</w:t>
            </w:r>
          </w:p>
        </w:tc>
      </w:tr>
    </w:tbl>
    <w:p w:rsidR="00B82ACA" w:rsidRDefault="004E487D">
      <w:pPr>
        <w:pStyle w:val="Heading2"/>
        <w:spacing w:before="200" w:after="120" w:line="360" w:lineRule="auto"/>
      </w:pPr>
      <w:r>
        <w:rPr>
          <w:rFonts w:ascii="Times New Roman" w:hAnsi="Times New Roman" w:cs="Times New Roman"/>
          <w:b/>
          <w:color w:val="000000"/>
        </w:rPr>
        <w:t>3.3. K</w:t>
      </w:r>
      <w:r>
        <w:rPr>
          <w:rFonts w:ascii="Times New Roman" w:hAnsi="Times New Roman" w:cs="Times New Roman"/>
          <w:b/>
          <w:color w:val="000000"/>
        </w:rPr>
        <w:t>Ế</w:t>
      </w:r>
      <w:r>
        <w:rPr>
          <w:rFonts w:ascii="Times New Roman" w:hAnsi="Times New Roman" w:cs="Times New Roman"/>
          <w:b/>
          <w:color w:val="000000"/>
        </w:rPr>
        <w:t>T QU</w:t>
      </w:r>
      <w:r>
        <w:rPr>
          <w:rFonts w:ascii="Times New Roman" w:hAnsi="Times New Roman" w:cs="Times New Roman"/>
          <w:b/>
          <w:color w:val="000000"/>
        </w:rPr>
        <w:t>Ả</w:t>
      </w:r>
      <w:r>
        <w:rPr>
          <w:rFonts w:ascii="Times New Roman" w:hAnsi="Times New Roman" w:cs="Times New Roman"/>
          <w:b/>
          <w:color w:val="000000"/>
        </w:rPr>
        <w:t xml:space="preserve"> ABLATION CÁC PHIÊN B</w:t>
      </w:r>
      <w:r>
        <w:rPr>
          <w:rFonts w:ascii="Times New Roman" w:hAnsi="Times New Roman" w:cs="Times New Roman"/>
          <w:b/>
          <w:color w:val="000000"/>
        </w:rPr>
        <w:t>Ả</w:t>
      </w:r>
      <w:r>
        <w:rPr>
          <w:rFonts w:ascii="Times New Roman" w:hAnsi="Times New Roman" w:cs="Times New Roman"/>
          <w:b/>
          <w:color w:val="000000"/>
        </w:rPr>
        <w:t>N</w:t>
      </w:r>
    </w:p>
    <w:p w:rsidR="00B82ACA" w:rsidRDefault="004E487D">
      <w:pPr>
        <w:spacing w:after="120" w:line="360" w:lineRule="auto"/>
        <w:ind w:firstLine="432"/>
        <w:jc w:val="both"/>
      </w:pPr>
      <w:r>
        <w:rPr>
          <w:color w:val="000000"/>
          <w:sz w:val="26"/>
        </w:rPr>
        <w:t xml:space="preserve">Bảng 3.2 và Hình 3.1 tổng hợp tiến trình cải </w:t>
      </w:r>
      <w:r>
        <w:rPr>
          <w:color w:val="000000"/>
          <w:sz w:val="26"/>
        </w:rPr>
        <w:t>tiến qua các phiên bản, từ baseline V1.0 đến cấu hình tốt nhất V2.3. Mọi con số (trừ V1.0) đều theo đánh giá split-by-clip nhằm phản ánh đúng khả năng tổng quát hóa.</w:t>
      </w:r>
    </w:p>
    <w:p w:rsidR="00B82ACA" w:rsidRDefault="004E487D">
      <w:pPr>
        <w:spacing w:before="160" w:after="40" w:line="360" w:lineRule="auto"/>
        <w:jc w:val="center"/>
      </w:pPr>
      <w:r>
        <w:rPr>
          <w:b/>
          <w:color w:val="000000"/>
        </w:rPr>
        <w:t>Bảng 3.2. Kết quả ablation các phiên bản từ V1.0 đến V2.3.</w:t>
      </w:r>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8"/>
        <w:gridCol w:w="2304"/>
        <w:gridCol w:w="2880"/>
      </w:tblGrid>
      <w:tr w:rsidR="00B82ACA">
        <w:trPr>
          <w:jc w:val="center"/>
        </w:trPr>
        <w:tc>
          <w:tcPr>
            <w:tcW w:w="3888" w:type="dxa"/>
            <w:shd w:val="clear" w:color="auto" w:fill="D9E2F3"/>
          </w:tcPr>
          <w:p w:rsidR="00B82ACA" w:rsidRDefault="004E487D">
            <w:pPr>
              <w:spacing w:before="20" w:after="20"/>
              <w:jc w:val="center"/>
            </w:pPr>
            <w:r>
              <w:rPr>
                <w:b/>
                <w:color w:val="000000"/>
              </w:rPr>
              <w:t>Cấu hình</w:t>
            </w:r>
          </w:p>
        </w:tc>
        <w:tc>
          <w:tcPr>
            <w:tcW w:w="2304" w:type="dxa"/>
            <w:shd w:val="clear" w:color="auto" w:fill="D9E2F3"/>
          </w:tcPr>
          <w:p w:rsidR="00B82ACA" w:rsidRDefault="004E487D">
            <w:pPr>
              <w:spacing w:before="20" w:after="20"/>
              <w:jc w:val="center"/>
            </w:pPr>
            <w:r>
              <w:rPr>
                <w:b/>
                <w:color w:val="000000"/>
              </w:rPr>
              <w:t>F1-macro</w:t>
            </w:r>
          </w:p>
        </w:tc>
        <w:tc>
          <w:tcPr>
            <w:tcW w:w="2880" w:type="dxa"/>
            <w:shd w:val="clear" w:color="auto" w:fill="D9E2F3"/>
          </w:tcPr>
          <w:p w:rsidR="00B82ACA" w:rsidRDefault="004E487D">
            <w:pPr>
              <w:spacing w:before="20" w:after="20"/>
              <w:jc w:val="center"/>
            </w:pPr>
            <w:r>
              <w:rPr>
                <w:b/>
                <w:color w:val="000000"/>
              </w:rPr>
              <w:t xml:space="preserve">Cải tiến </w:t>
            </w:r>
            <w:r>
              <w:rPr>
                <w:b/>
                <w:color w:val="000000"/>
              </w:rPr>
              <w:t>chính</w:t>
            </w:r>
          </w:p>
        </w:tc>
      </w:tr>
      <w:tr w:rsidR="00B82ACA">
        <w:trPr>
          <w:jc w:val="center"/>
        </w:trPr>
        <w:tc>
          <w:tcPr>
            <w:tcW w:w="3888" w:type="dxa"/>
          </w:tcPr>
          <w:p w:rsidR="00B82ACA" w:rsidRDefault="004E487D">
            <w:pPr>
              <w:spacing w:before="20" w:after="20"/>
              <w:jc w:val="center"/>
            </w:pPr>
            <w:r>
              <w:rPr>
                <w:color w:val="000000"/>
              </w:rPr>
              <w:t>V1.0 — chia ngẫu nhiên</w:t>
            </w:r>
          </w:p>
        </w:tc>
        <w:tc>
          <w:tcPr>
            <w:tcW w:w="2304" w:type="dxa"/>
          </w:tcPr>
          <w:p w:rsidR="00B82ACA" w:rsidRDefault="004E487D">
            <w:pPr>
              <w:spacing w:before="20" w:after="20"/>
              <w:jc w:val="center"/>
            </w:pPr>
            <w:r>
              <w:rPr>
                <w:color w:val="000000"/>
              </w:rPr>
              <w:t>0,7658</w:t>
            </w:r>
          </w:p>
        </w:tc>
        <w:tc>
          <w:tcPr>
            <w:tcW w:w="2880" w:type="dxa"/>
          </w:tcPr>
          <w:p w:rsidR="00B82ACA" w:rsidRDefault="004E487D">
            <w:pPr>
              <w:spacing w:before="20" w:after="20"/>
              <w:jc w:val="center"/>
            </w:pPr>
            <w:r>
              <w:rPr>
                <w:color w:val="000000"/>
              </w:rPr>
              <w:t>Baseline (có rò rỉ dữ liệu)</w:t>
            </w:r>
          </w:p>
        </w:tc>
      </w:tr>
      <w:tr w:rsidR="00B82ACA">
        <w:trPr>
          <w:jc w:val="center"/>
        </w:trPr>
        <w:tc>
          <w:tcPr>
            <w:tcW w:w="3888" w:type="dxa"/>
          </w:tcPr>
          <w:p w:rsidR="00B82ACA" w:rsidRDefault="004E487D">
            <w:pPr>
              <w:spacing w:before="20" w:after="20"/>
              <w:jc w:val="center"/>
            </w:pPr>
            <w:r>
              <w:rPr>
                <w:color w:val="000000"/>
              </w:rPr>
              <w:t>V1.1 — chia theo clip</w:t>
            </w:r>
          </w:p>
        </w:tc>
        <w:tc>
          <w:tcPr>
            <w:tcW w:w="2304" w:type="dxa"/>
          </w:tcPr>
          <w:p w:rsidR="00B82ACA" w:rsidRDefault="004E487D">
            <w:pPr>
              <w:spacing w:before="20" w:after="20"/>
              <w:jc w:val="center"/>
            </w:pPr>
            <w:r>
              <w:rPr>
                <w:color w:val="000000"/>
              </w:rPr>
              <w:t>0,5526</w:t>
            </w:r>
          </w:p>
        </w:tc>
        <w:tc>
          <w:tcPr>
            <w:tcW w:w="2880" w:type="dxa"/>
          </w:tcPr>
          <w:p w:rsidR="00B82ACA" w:rsidRDefault="004E487D">
            <w:pPr>
              <w:spacing w:before="20" w:after="20"/>
              <w:jc w:val="center"/>
            </w:pPr>
            <w:r>
              <w:rPr>
                <w:color w:val="000000"/>
              </w:rPr>
              <w:t>Phát hiện &amp; khắc phục rò rỉ dữ liệu</w:t>
            </w:r>
          </w:p>
        </w:tc>
      </w:tr>
      <w:tr w:rsidR="00B82ACA">
        <w:trPr>
          <w:jc w:val="center"/>
        </w:trPr>
        <w:tc>
          <w:tcPr>
            <w:tcW w:w="3888" w:type="dxa"/>
          </w:tcPr>
          <w:p w:rsidR="00B82ACA" w:rsidRDefault="004E487D">
            <w:pPr>
              <w:spacing w:before="20" w:after="20"/>
              <w:jc w:val="center"/>
            </w:pPr>
            <w:r>
              <w:rPr>
                <w:color w:val="000000"/>
              </w:rPr>
              <w:lastRenderedPageBreak/>
              <w:t>V1.2 — 56 đặc trưng</w:t>
            </w:r>
          </w:p>
        </w:tc>
        <w:tc>
          <w:tcPr>
            <w:tcW w:w="2304" w:type="dxa"/>
          </w:tcPr>
          <w:p w:rsidR="00B82ACA" w:rsidRDefault="004E487D">
            <w:pPr>
              <w:spacing w:before="20" w:after="20"/>
              <w:jc w:val="center"/>
            </w:pPr>
            <w:r>
              <w:rPr>
                <w:color w:val="000000"/>
              </w:rPr>
              <w:t>0,7182</w:t>
            </w:r>
          </w:p>
        </w:tc>
        <w:tc>
          <w:tcPr>
            <w:tcW w:w="2880" w:type="dxa"/>
          </w:tcPr>
          <w:p w:rsidR="00B82ACA" w:rsidRDefault="004E487D">
            <w:pPr>
              <w:spacing w:before="20" w:after="20"/>
              <w:jc w:val="center"/>
            </w:pPr>
            <w:r>
              <w:rPr>
                <w:color w:val="000000"/>
              </w:rPr>
              <w:t>Đặc trưng hình học</w:t>
            </w:r>
          </w:p>
        </w:tc>
      </w:tr>
      <w:tr w:rsidR="00B82ACA">
        <w:trPr>
          <w:jc w:val="center"/>
        </w:trPr>
        <w:tc>
          <w:tcPr>
            <w:tcW w:w="3888" w:type="dxa"/>
          </w:tcPr>
          <w:p w:rsidR="00B82ACA" w:rsidRDefault="004E487D">
            <w:pPr>
              <w:spacing w:before="20" w:after="20"/>
              <w:jc w:val="center"/>
            </w:pPr>
            <w:r>
              <w:rPr>
                <w:color w:val="000000"/>
              </w:rPr>
              <w:t>V1.3 — chính quy hóa</w:t>
            </w:r>
          </w:p>
        </w:tc>
        <w:tc>
          <w:tcPr>
            <w:tcW w:w="2304" w:type="dxa"/>
          </w:tcPr>
          <w:p w:rsidR="00B82ACA" w:rsidRDefault="004E487D">
            <w:pPr>
              <w:spacing w:before="20" w:after="20"/>
              <w:jc w:val="center"/>
            </w:pPr>
            <w:r>
              <w:rPr>
                <w:color w:val="000000"/>
              </w:rPr>
              <w:t>0,7568 ± 0,034</w:t>
            </w:r>
          </w:p>
        </w:tc>
        <w:tc>
          <w:tcPr>
            <w:tcW w:w="2880" w:type="dxa"/>
          </w:tcPr>
          <w:p w:rsidR="00B82ACA" w:rsidRDefault="004E487D">
            <w:pPr>
              <w:spacing w:before="20" w:after="20"/>
              <w:jc w:val="center"/>
            </w:pPr>
            <w:r>
              <w:rPr>
                <w:color w:val="000000"/>
              </w:rPr>
              <w:t>BiLSTM + Dropout + Focal + Augment</w:t>
            </w:r>
          </w:p>
        </w:tc>
      </w:tr>
      <w:tr w:rsidR="00B82ACA">
        <w:trPr>
          <w:jc w:val="center"/>
        </w:trPr>
        <w:tc>
          <w:tcPr>
            <w:tcW w:w="3888" w:type="dxa"/>
          </w:tcPr>
          <w:p w:rsidR="00B82ACA" w:rsidRDefault="004E487D">
            <w:pPr>
              <w:spacing w:before="20" w:after="20"/>
              <w:jc w:val="center"/>
            </w:pPr>
            <w:r>
              <w:rPr>
                <w:color w:val="000000"/>
              </w:rPr>
              <w:t xml:space="preserve">V1.4 </w:t>
            </w:r>
            <w:r>
              <w:rPr>
                <w:color w:val="000000"/>
              </w:rPr>
              <w:t>— StratifiedGroupKFold</w:t>
            </w:r>
          </w:p>
        </w:tc>
        <w:tc>
          <w:tcPr>
            <w:tcW w:w="2304" w:type="dxa"/>
          </w:tcPr>
          <w:p w:rsidR="00B82ACA" w:rsidRDefault="004E487D">
            <w:pPr>
              <w:spacing w:before="20" w:after="20"/>
              <w:jc w:val="center"/>
            </w:pPr>
            <w:r>
              <w:rPr>
                <w:color w:val="000000"/>
              </w:rPr>
              <w:t>0,7568 ± 0,034</w:t>
            </w:r>
          </w:p>
        </w:tc>
        <w:tc>
          <w:tcPr>
            <w:tcW w:w="2880" w:type="dxa"/>
          </w:tcPr>
          <w:p w:rsidR="00B82ACA" w:rsidRDefault="004E487D">
            <w:pPr>
              <w:spacing w:before="20" w:after="20"/>
              <w:jc w:val="center"/>
            </w:pPr>
            <w:r>
              <w:rPr>
                <w:color w:val="000000"/>
              </w:rPr>
              <w:t>Ổn định hóa đánh giá (mô hình demo)</w:t>
            </w:r>
          </w:p>
        </w:tc>
      </w:tr>
      <w:tr w:rsidR="00B82ACA">
        <w:trPr>
          <w:jc w:val="center"/>
        </w:trPr>
        <w:tc>
          <w:tcPr>
            <w:tcW w:w="3888" w:type="dxa"/>
          </w:tcPr>
          <w:p w:rsidR="00B82ACA" w:rsidRDefault="004E487D">
            <w:pPr>
              <w:spacing w:before="20" w:after="20"/>
              <w:jc w:val="center"/>
            </w:pPr>
            <w:r>
              <w:rPr>
                <w:color w:val="000000"/>
              </w:rPr>
              <w:t>V2.0 — ST-GCN</w:t>
            </w:r>
          </w:p>
        </w:tc>
        <w:tc>
          <w:tcPr>
            <w:tcW w:w="2304" w:type="dxa"/>
          </w:tcPr>
          <w:p w:rsidR="00B82ACA" w:rsidRDefault="004E487D">
            <w:pPr>
              <w:spacing w:before="20" w:after="20"/>
              <w:jc w:val="center"/>
            </w:pPr>
            <w:r>
              <w:rPr>
                <w:color w:val="000000"/>
              </w:rPr>
              <w:t>0,7734 ± 0,036</w:t>
            </w:r>
          </w:p>
        </w:tc>
        <w:tc>
          <w:tcPr>
            <w:tcW w:w="2880" w:type="dxa"/>
          </w:tcPr>
          <w:p w:rsidR="00B82ACA" w:rsidRDefault="004E487D">
            <w:pPr>
              <w:spacing w:before="20" w:after="20"/>
              <w:jc w:val="center"/>
            </w:pPr>
            <w:r>
              <w:rPr>
                <w:color w:val="000000"/>
              </w:rPr>
              <w:t>Kiến trúc đồ thị (đóng góp chính)</w:t>
            </w:r>
          </w:p>
        </w:tc>
      </w:tr>
      <w:tr w:rsidR="00B82ACA">
        <w:trPr>
          <w:jc w:val="center"/>
        </w:trPr>
        <w:tc>
          <w:tcPr>
            <w:tcW w:w="3888" w:type="dxa"/>
          </w:tcPr>
          <w:p w:rsidR="00B82ACA" w:rsidRDefault="004E487D">
            <w:pPr>
              <w:spacing w:before="20" w:after="20"/>
              <w:jc w:val="center"/>
            </w:pPr>
            <w:r>
              <w:rPr>
                <w:color w:val="000000"/>
              </w:rPr>
              <w:t>V2.2 — Ensemble</w:t>
            </w:r>
          </w:p>
        </w:tc>
        <w:tc>
          <w:tcPr>
            <w:tcW w:w="2304" w:type="dxa"/>
          </w:tcPr>
          <w:p w:rsidR="00B82ACA" w:rsidRDefault="004E487D">
            <w:pPr>
              <w:spacing w:before="20" w:after="20"/>
              <w:jc w:val="center"/>
            </w:pPr>
            <w:r>
              <w:rPr>
                <w:color w:val="000000"/>
              </w:rPr>
              <w:t>0,7977 ± 0,023</w:t>
            </w:r>
          </w:p>
        </w:tc>
        <w:tc>
          <w:tcPr>
            <w:tcW w:w="2880" w:type="dxa"/>
          </w:tcPr>
          <w:p w:rsidR="00B82ACA" w:rsidRDefault="004E487D">
            <w:pPr>
              <w:spacing w:before="20" w:after="20"/>
              <w:jc w:val="center"/>
            </w:pPr>
            <w:r>
              <w:rPr>
                <w:color w:val="000000"/>
              </w:rPr>
              <w:t>Kết hợp V1.4 + V2.0</w:t>
            </w:r>
          </w:p>
        </w:tc>
      </w:tr>
      <w:tr w:rsidR="00B82ACA">
        <w:trPr>
          <w:jc w:val="center"/>
        </w:trPr>
        <w:tc>
          <w:tcPr>
            <w:tcW w:w="3888" w:type="dxa"/>
          </w:tcPr>
          <w:p w:rsidR="00B82ACA" w:rsidRDefault="004E487D">
            <w:pPr>
              <w:spacing w:before="20" w:after="20"/>
              <w:jc w:val="center"/>
            </w:pPr>
            <w:r>
              <w:rPr>
                <w:color w:val="000000"/>
              </w:rPr>
              <w:t>V2.3 — Ensemble + TTA</w:t>
            </w:r>
          </w:p>
        </w:tc>
        <w:tc>
          <w:tcPr>
            <w:tcW w:w="2304" w:type="dxa"/>
          </w:tcPr>
          <w:p w:rsidR="00B82ACA" w:rsidRDefault="004E487D">
            <w:pPr>
              <w:spacing w:before="20" w:after="20"/>
              <w:jc w:val="center"/>
            </w:pPr>
            <w:r>
              <w:rPr>
                <w:color w:val="000000"/>
              </w:rPr>
              <w:t>0,8067 ± 0,015</w:t>
            </w:r>
          </w:p>
        </w:tc>
        <w:tc>
          <w:tcPr>
            <w:tcW w:w="2880" w:type="dxa"/>
          </w:tcPr>
          <w:p w:rsidR="00B82ACA" w:rsidRDefault="004E487D">
            <w:pPr>
              <w:spacing w:before="20" w:after="20"/>
              <w:jc w:val="center"/>
            </w:pPr>
            <w:r>
              <w:rPr>
                <w:color w:val="000000"/>
              </w:rPr>
              <w:t xml:space="preserve">Kết quả tốt nhất, vượt KPI </w:t>
            </w:r>
            <w:r>
              <w:rPr>
                <w:color w:val="000000"/>
              </w:rPr>
              <w:t>0,80</w:t>
            </w:r>
          </w:p>
        </w:tc>
      </w:tr>
    </w:tbl>
    <w:p w:rsidR="00B82ACA" w:rsidRDefault="004E487D">
      <w:pPr>
        <w:spacing w:before="160" w:after="40" w:line="360" w:lineRule="auto"/>
        <w:jc w:val="center"/>
      </w:pPr>
      <w:r>
        <w:rPr>
          <w:noProof/>
          <w:lang w:val="en-US"/>
        </w:rPr>
        <w:drawing>
          <wp:inline distT="0" distB="0" distL="0" distR="0">
            <wp:extent cx="5486400" cy="27401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12"/>
                    <a:stretch>
                      <a:fillRect/>
                    </a:stretch>
                  </pic:blipFill>
                  <pic:spPr>
                    <a:xfrm>
                      <a:off x="0" y="0"/>
                      <a:ext cx="5486400" cy="2740185"/>
                    </a:xfrm>
                    <a:prstGeom prst="rect">
                      <a:avLst/>
                    </a:prstGeom>
                  </pic:spPr>
                </pic:pic>
              </a:graphicData>
            </a:graphic>
          </wp:inline>
        </w:drawing>
      </w:r>
    </w:p>
    <w:p w:rsidR="00B82ACA" w:rsidRDefault="004E487D">
      <w:pPr>
        <w:spacing w:after="200" w:line="360" w:lineRule="auto"/>
        <w:jc w:val="center"/>
      </w:pPr>
      <w:r>
        <w:rPr>
          <w:b/>
          <w:color w:val="000000"/>
        </w:rPr>
        <w:t>Hình 3.1. Tiến trình cải tiến F1-macro qua các phiên bản (đánh giá split-by-clip).</w:t>
      </w:r>
    </w:p>
    <w:p w:rsidR="00B82ACA" w:rsidRDefault="004E487D">
      <w:pPr>
        <w:spacing w:after="120" w:line="360" w:lineRule="auto"/>
        <w:ind w:firstLine="432"/>
        <w:jc w:val="both"/>
      </w:pPr>
      <w:r>
        <w:rPr>
          <w:color w:val="000000"/>
          <w:sz w:val="26"/>
        </w:rPr>
        <w:t xml:space="preserve">Phân tích cho thấy: việc chuyển từ chia ngẫu nhiên (V1.0 = 0,7658) sang chia theo clip (V1.1 = 0,5526) làm lộ ra mức thổi phồng khoảng 21 điểm phần trăm do rò rỉ dữ </w:t>
      </w:r>
      <w:r>
        <w:rPr>
          <w:color w:val="000000"/>
          <w:sz w:val="26"/>
        </w:rPr>
        <w:t>liệu — đây là phát hiện phương pháp luận quan trọng. Sau đó, 56 đặc trưng hình học, chính quy hóa, chuyển sang ST-GCN, học kết hợp và TTA lần lượt nâng F1-macro lên 0,8067 — vượt ngưỡng KPI 0,80.</w:t>
      </w:r>
    </w:p>
    <w:p w:rsidR="00B82ACA" w:rsidRDefault="004E487D">
      <w:pPr>
        <w:pStyle w:val="Heading2"/>
        <w:spacing w:before="200" w:after="120" w:line="360" w:lineRule="auto"/>
      </w:pPr>
      <w:r>
        <w:rPr>
          <w:rFonts w:ascii="Times New Roman" w:hAnsi="Times New Roman" w:cs="Times New Roman"/>
          <w:b/>
          <w:color w:val="000000"/>
        </w:rPr>
        <w:t>3.4. SO SÁNH CHI TI</w:t>
      </w:r>
      <w:r>
        <w:rPr>
          <w:rFonts w:ascii="Times New Roman" w:hAnsi="Times New Roman" w:cs="Times New Roman"/>
          <w:b/>
          <w:color w:val="000000"/>
        </w:rPr>
        <w:t>Ế</w:t>
      </w:r>
      <w:r>
        <w:rPr>
          <w:rFonts w:ascii="Times New Roman" w:hAnsi="Times New Roman" w:cs="Times New Roman"/>
          <w:b/>
          <w:color w:val="000000"/>
        </w:rPr>
        <w:t>T ĐA H</w:t>
      </w:r>
      <w:r>
        <w:rPr>
          <w:rFonts w:ascii="Times New Roman" w:hAnsi="Times New Roman" w:cs="Times New Roman"/>
          <w:b/>
          <w:color w:val="000000"/>
        </w:rPr>
        <w:t>Ạ</w:t>
      </w:r>
      <w:r>
        <w:rPr>
          <w:rFonts w:ascii="Times New Roman" w:hAnsi="Times New Roman" w:cs="Times New Roman"/>
          <w:b/>
          <w:color w:val="000000"/>
        </w:rPr>
        <w:t>T GI</w:t>
      </w:r>
      <w:r>
        <w:rPr>
          <w:rFonts w:ascii="Times New Roman" w:hAnsi="Times New Roman" w:cs="Times New Roman"/>
          <w:b/>
          <w:color w:val="000000"/>
        </w:rPr>
        <w:t>Ố</w:t>
      </w:r>
      <w:r>
        <w:rPr>
          <w:rFonts w:ascii="Times New Roman" w:hAnsi="Times New Roman" w:cs="Times New Roman"/>
          <w:b/>
          <w:color w:val="000000"/>
        </w:rPr>
        <w:t>NG</w:t>
      </w:r>
    </w:p>
    <w:p w:rsidR="00B82ACA" w:rsidRDefault="004E487D">
      <w:pPr>
        <w:spacing w:after="120" w:line="360" w:lineRule="auto"/>
        <w:ind w:firstLine="432"/>
        <w:jc w:val="both"/>
      </w:pPr>
      <w:r>
        <w:rPr>
          <w:color w:val="000000"/>
          <w:sz w:val="26"/>
        </w:rPr>
        <w:t xml:space="preserve">Bảng 3.3 so sánh các cấu </w:t>
      </w:r>
      <w:r>
        <w:rPr>
          <w:color w:val="000000"/>
          <w:sz w:val="26"/>
        </w:rPr>
        <w:t>hình chính qua 5 hạt giống. Cấu hình V2.3 không chỉ đạt trung bình cao nhất mà còn có độ lệch chuẩn nhỏ nhất (0,0153), cho thấy tính ổn định cao.</w:t>
      </w:r>
    </w:p>
    <w:p w:rsidR="00B82ACA" w:rsidRDefault="004E487D">
      <w:pPr>
        <w:spacing w:before="160" w:after="40" w:line="360" w:lineRule="auto"/>
        <w:jc w:val="center"/>
      </w:pPr>
      <w:r>
        <w:rPr>
          <w:b/>
          <w:color w:val="000000"/>
        </w:rPr>
        <w:lastRenderedPageBreak/>
        <w:t>Bảng 3.3. So sánh chi tiết các cấu hình chính qua 5 hạt giống (F1-macro).</w:t>
      </w:r>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921"/>
        <w:gridCol w:w="1660"/>
        <w:gridCol w:w="2060"/>
        <w:gridCol w:w="1660"/>
        <w:gridCol w:w="2088"/>
      </w:tblGrid>
      <w:tr w:rsidR="00B82ACA">
        <w:trPr>
          <w:jc w:val="center"/>
        </w:trPr>
        <w:tc>
          <w:tcPr>
            <w:tcW w:w="2016" w:type="dxa"/>
            <w:shd w:val="clear" w:color="auto" w:fill="D9E2F3"/>
          </w:tcPr>
          <w:p w:rsidR="00B82ACA" w:rsidRDefault="004E487D">
            <w:pPr>
              <w:spacing w:before="20" w:after="20"/>
              <w:jc w:val="center"/>
            </w:pPr>
            <w:r>
              <w:rPr>
                <w:b/>
                <w:color w:val="000000"/>
              </w:rPr>
              <w:t>Seed</w:t>
            </w:r>
          </w:p>
        </w:tc>
        <w:tc>
          <w:tcPr>
            <w:tcW w:w="1728" w:type="dxa"/>
            <w:shd w:val="clear" w:color="auto" w:fill="D9E2F3"/>
          </w:tcPr>
          <w:p w:rsidR="00B82ACA" w:rsidRDefault="004E487D">
            <w:pPr>
              <w:spacing w:before="20" w:after="20"/>
              <w:jc w:val="center"/>
            </w:pPr>
            <w:r>
              <w:rPr>
                <w:b/>
                <w:color w:val="000000"/>
              </w:rPr>
              <w:t>V1.4</w:t>
            </w:r>
          </w:p>
        </w:tc>
        <w:tc>
          <w:tcPr>
            <w:tcW w:w="2160" w:type="dxa"/>
            <w:shd w:val="clear" w:color="auto" w:fill="D9E2F3"/>
          </w:tcPr>
          <w:p w:rsidR="00B82ACA" w:rsidRDefault="004E487D">
            <w:pPr>
              <w:spacing w:before="20" w:after="20"/>
              <w:jc w:val="center"/>
            </w:pPr>
            <w:r>
              <w:rPr>
                <w:b/>
                <w:color w:val="000000"/>
              </w:rPr>
              <w:t>V2.0 ST-GCN</w:t>
            </w:r>
          </w:p>
        </w:tc>
        <w:tc>
          <w:tcPr>
            <w:tcW w:w="1728" w:type="dxa"/>
            <w:shd w:val="clear" w:color="auto" w:fill="D9E2F3"/>
          </w:tcPr>
          <w:p w:rsidR="00B82ACA" w:rsidRDefault="004E487D">
            <w:pPr>
              <w:spacing w:before="20" w:after="20"/>
              <w:jc w:val="center"/>
            </w:pPr>
            <w:r>
              <w:rPr>
                <w:b/>
                <w:color w:val="000000"/>
              </w:rPr>
              <w:t>V2.2 Ens.</w:t>
            </w:r>
          </w:p>
        </w:tc>
        <w:tc>
          <w:tcPr>
            <w:tcW w:w="2160" w:type="dxa"/>
            <w:shd w:val="clear" w:color="auto" w:fill="D9E2F3"/>
          </w:tcPr>
          <w:p w:rsidR="00B82ACA" w:rsidRDefault="004E487D">
            <w:pPr>
              <w:spacing w:before="20" w:after="20"/>
              <w:jc w:val="center"/>
            </w:pPr>
            <w:r>
              <w:rPr>
                <w:b/>
                <w:color w:val="000000"/>
              </w:rPr>
              <w:t>V2.3</w:t>
            </w:r>
            <w:r>
              <w:rPr>
                <w:b/>
                <w:color w:val="000000"/>
              </w:rPr>
              <w:t xml:space="preserve"> Ens.+TTA</w:t>
            </w:r>
          </w:p>
        </w:tc>
      </w:tr>
      <w:tr w:rsidR="00B82ACA">
        <w:trPr>
          <w:jc w:val="center"/>
        </w:trPr>
        <w:tc>
          <w:tcPr>
            <w:tcW w:w="2016" w:type="dxa"/>
          </w:tcPr>
          <w:p w:rsidR="00B82ACA" w:rsidRDefault="004E487D">
            <w:pPr>
              <w:spacing w:before="20" w:after="20"/>
              <w:jc w:val="center"/>
            </w:pPr>
            <w:r>
              <w:rPr>
                <w:color w:val="000000"/>
              </w:rPr>
              <w:t>42</w:t>
            </w:r>
          </w:p>
        </w:tc>
        <w:tc>
          <w:tcPr>
            <w:tcW w:w="1728" w:type="dxa"/>
          </w:tcPr>
          <w:p w:rsidR="00B82ACA" w:rsidRDefault="004E487D">
            <w:pPr>
              <w:spacing w:before="20" w:after="20"/>
              <w:jc w:val="center"/>
            </w:pPr>
            <w:r>
              <w:rPr>
                <w:color w:val="000000"/>
              </w:rPr>
              <w:t>0,7591</w:t>
            </w:r>
          </w:p>
        </w:tc>
        <w:tc>
          <w:tcPr>
            <w:tcW w:w="2160" w:type="dxa"/>
          </w:tcPr>
          <w:p w:rsidR="00B82ACA" w:rsidRDefault="004E487D">
            <w:pPr>
              <w:spacing w:before="20" w:after="20"/>
              <w:jc w:val="center"/>
            </w:pPr>
            <w:r>
              <w:rPr>
                <w:color w:val="000000"/>
              </w:rPr>
              <w:t>0,8193</w:t>
            </w:r>
          </w:p>
        </w:tc>
        <w:tc>
          <w:tcPr>
            <w:tcW w:w="1728" w:type="dxa"/>
          </w:tcPr>
          <w:p w:rsidR="00B82ACA" w:rsidRDefault="004E487D">
            <w:pPr>
              <w:spacing w:before="20" w:after="20"/>
              <w:jc w:val="center"/>
            </w:pPr>
            <w:r>
              <w:rPr>
                <w:color w:val="000000"/>
              </w:rPr>
              <w:t>0,8259</w:t>
            </w:r>
          </w:p>
        </w:tc>
        <w:tc>
          <w:tcPr>
            <w:tcW w:w="2160" w:type="dxa"/>
          </w:tcPr>
          <w:p w:rsidR="00B82ACA" w:rsidRDefault="004E487D">
            <w:pPr>
              <w:spacing w:before="20" w:after="20"/>
              <w:jc w:val="center"/>
            </w:pPr>
            <w:r>
              <w:rPr>
                <w:color w:val="000000"/>
              </w:rPr>
              <w:t>0,8298</w:t>
            </w:r>
          </w:p>
        </w:tc>
      </w:tr>
      <w:tr w:rsidR="00B82ACA">
        <w:trPr>
          <w:jc w:val="center"/>
        </w:trPr>
        <w:tc>
          <w:tcPr>
            <w:tcW w:w="2016" w:type="dxa"/>
          </w:tcPr>
          <w:p w:rsidR="00B82ACA" w:rsidRDefault="004E487D">
            <w:pPr>
              <w:spacing w:before="20" w:after="20"/>
              <w:jc w:val="center"/>
            </w:pPr>
            <w:r>
              <w:rPr>
                <w:color w:val="000000"/>
              </w:rPr>
              <w:t>7</w:t>
            </w:r>
          </w:p>
        </w:tc>
        <w:tc>
          <w:tcPr>
            <w:tcW w:w="1728" w:type="dxa"/>
          </w:tcPr>
          <w:p w:rsidR="00B82ACA" w:rsidRDefault="004E487D">
            <w:pPr>
              <w:spacing w:before="20" w:after="20"/>
              <w:jc w:val="center"/>
            </w:pPr>
            <w:r>
              <w:rPr>
                <w:color w:val="000000"/>
              </w:rPr>
              <w:t>0,8050</w:t>
            </w:r>
          </w:p>
        </w:tc>
        <w:tc>
          <w:tcPr>
            <w:tcW w:w="2160" w:type="dxa"/>
          </w:tcPr>
          <w:p w:rsidR="00B82ACA" w:rsidRDefault="004E487D">
            <w:pPr>
              <w:spacing w:before="20" w:after="20"/>
              <w:jc w:val="center"/>
            </w:pPr>
            <w:r>
              <w:rPr>
                <w:color w:val="000000"/>
              </w:rPr>
              <w:t>0,7220</w:t>
            </w:r>
          </w:p>
        </w:tc>
        <w:tc>
          <w:tcPr>
            <w:tcW w:w="1728" w:type="dxa"/>
          </w:tcPr>
          <w:p w:rsidR="00B82ACA" w:rsidRDefault="004E487D">
            <w:pPr>
              <w:spacing w:before="20" w:after="20"/>
              <w:jc w:val="center"/>
            </w:pPr>
            <w:r>
              <w:rPr>
                <w:color w:val="000000"/>
              </w:rPr>
              <w:t>0,8128</w:t>
            </w:r>
          </w:p>
        </w:tc>
        <w:tc>
          <w:tcPr>
            <w:tcW w:w="2160" w:type="dxa"/>
          </w:tcPr>
          <w:p w:rsidR="00B82ACA" w:rsidRDefault="004E487D">
            <w:pPr>
              <w:spacing w:before="20" w:after="20"/>
              <w:jc w:val="center"/>
            </w:pPr>
            <w:r>
              <w:rPr>
                <w:color w:val="000000"/>
              </w:rPr>
              <w:t>0,8128</w:t>
            </w:r>
          </w:p>
        </w:tc>
      </w:tr>
      <w:tr w:rsidR="00B82ACA">
        <w:trPr>
          <w:jc w:val="center"/>
        </w:trPr>
        <w:tc>
          <w:tcPr>
            <w:tcW w:w="2016" w:type="dxa"/>
          </w:tcPr>
          <w:p w:rsidR="00B82ACA" w:rsidRDefault="004E487D">
            <w:pPr>
              <w:spacing w:before="20" w:after="20"/>
              <w:jc w:val="center"/>
            </w:pPr>
            <w:r>
              <w:rPr>
                <w:color w:val="000000"/>
              </w:rPr>
              <w:t>123</w:t>
            </w:r>
          </w:p>
        </w:tc>
        <w:tc>
          <w:tcPr>
            <w:tcW w:w="1728" w:type="dxa"/>
          </w:tcPr>
          <w:p w:rsidR="00B82ACA" w:rsidRDefault="004E487D">
            <w:pPr>
              <w:spacing w:before="20" w:after="20"/>
              <w:jc w:val="center"/>
            </w:pPr>
            <w:r>
              <w:rPr>
                <w:color w:val="000000"/>
              </w:rPr>
              <w:t>0,7650</w:t>
            </w:r>
          </w:p>
        </w:tc>
        <w:tc>
          <w:tcPr>
            <w:tcW w:w="2160" w:type="dxa"/>
          </w:tcPr>
          <w:p w:rsidR="00B82ACA" w:rsidRDefault="004E487D">
            <w:pPr>
              <w:spacing w:before="20" w:after="20"/>
              <w:jc w:val="center"/>
            </w:pPr>
            <w:r>
              <w:rPr>
                <w:color w:val="000000"/>
              </w:rPr>
              <w:t>0,7839</w:t>
            </w:r>
          </w:p>
        </w:tc>
        <w:tc>
          <w:tcPr>
            <w:tcW w:w="1728" w:type="dxa"/>
          </w:tcPr>
          <w:p w:rsidR="00B82ACA" w:rsidRDefault="004E487D">
            <w:pPr>
              <w:spacing w:before="20" w:after="20"/>
              <w:jc w:val="center"/>
            </w:pPr>
            <w:r>
              <w:rPr>
                <w:color w:val="000000"/>
              </w:rPr>
              <w:t>0,7992</w:t>
            </w:r>
          </w:p>
        </w:tc>
        <w:tc>
          <w:tcPr>
            <w:tcW w:w="2160" w:type="dxa"/>
          </w:tcPr>
          <w:p w:rsidR="00B82ACA" w:rsidRDefault="004E487D">
            <w:pPr>
              <w:spacing w:before="20" w:after="20"/>
              <w:jc w:val="center"/>
            </w:pPr>
            <w:r>
              <w:rPr>
                <w:color w:val="000000"/>
              </w:rPr>
              <w:t>0,8032</w:t>
            </w:r>
          </w:p>
        </w:tc>
      </w:tr>
      <w:tr w:rsidR="00B82ACA">
        <w:trPr>
          <w:jc w:val="center"/>
        </w:trPr>
        <w:tc>
          <w:tcPr>
            <w:tcW w:w="2016" w:type="dxa"/>
          </w:tcPr>
          <w:p w:rsidR="00B82ACA" w:rsidRDefault="004E487D">
            <w:pPr>
              <w:spacing w:before="20" w:after="20"/>
              <w:jc w:val="center"/>
            </w:pPr>
            <w:r>
              <w:rPr>
                <w:color w:val="000000"/>
              </w:rPr>
              <w:t>999</w:t>
            </w:r>
          </w:p>
        </w:tc>
        <w:tc>
          <w:tcPr>
            <w:tcW w:w="1728" w:type="dxa"/>
          </w:tcPr>
          <w:p w:rsidR="00B82ACA" w:rsidRDefault="004E487D">
            <w:pPr>
              <w:spacing w:before="20" w:after="20"/>
              <w:jc w:val="center"/>
            </w:pPr>
            <w:r>
              <w:rPr>
                <w:color w:val="000000"/>
              </w:rPr>
              <w:t>0,7439</w:t>
            </w:r>
          </w:p>
        </w:tc>
        <w:tc>
          <w:tcPr>
            <w:tcW w:w="2160" w:type="dxa"/>
          </w:tcPr>
          <w:p w:rsidR="00B82ACA" w:rsidRDefault="004E487D">
            <w:pPr>
              <w:spacing w:before="20" w:after="20"/>
              <w:jc w:val="center"/>
            </w:pPr>
            <w:r>
              <w:rPr>
                <w:color w:val="000000"/>
              </w:rPr>
              <w:t>0,7824</w:t>
            </w:r>
          </w:p>
        </w:tc>
        <w:tc>
          <w:tcPr>
            <w:tcW w:w="1728" w:type="dxa"/>
          </w:tcPr>
          <w:p w:rsidR="00B82ACA" w:rsidRDefault="004E487D">
            <w:pPr>
              <w:spacing w:before="20" w:after="20"/>
              <w:jc w:val="center"/>
            </w:pPr>
            <w:r>
              <w:rPr>
                <w:color w:val="000000"/>
              </w:rPr>
              <w:t>0,7798</w:t>
            </w:r>
          </w:p>
        </w:tc>
        <w:tc>
          <w:tcPr>
            <w:tcW w:w="2160" w:type="dxa"/>
          </w:tcPr>
          <w:p w:rsidR="00B82ACA" w:rsidRDefault="004E487D">
            <w:pPr>
              <w:spacing w:before="20" w:after="20"/>
              <w:jc w:val="center"/>
            </w:pPr>
            <w:r>
              <w:rPr>
                <w:color w:val="000000"/>
              </w:rPr>
              <w:t>0,7908</w:t>
            </w:r>
          </w:p>
        </w:tc>
      </w:tr>
      <w:tr w:rsidR="00B82ACA">
        <w:trPr>
          <w:jc w:val="center"/>
        </w:trPr>
        <w:tc>
          <w:tcPr>
            <w:tcW w:w="2016" w:type="dxa"/>
          </w:tcPr>
          <w:p w:rsidR="00B82ACA" w:rsidRDefault="004E487D">
            <w:pPr>
              <w:spacing w:before="20" w:after="20"/>
              <w:jc w:val="center"/>
            </w:pPr>
            <w:r>
              <w:rPr>
                <w:color w:val="000000"/>
              </w:rPr>
              <w:t>2024</w:t>
            </w:r>
          </w:p>
        </w:tc>
        <w:tc>
          <w:tcPr>
            <w:tcW w:w="1728" w:type="dxa"/>
          </w:tcPr>
          <w:p w:rsidR="00B82ACA" w:rsidRDefault="004E487D">
            <w:pPr>
              <w:spacing w:before="20" w:after="20"/>
              <w:jc w:val="center"/>
            </w:pPr>
            <w:r>
              <w:rPr>
                <w:color w:val="000000"/>
              </w:rPr>
              <w:t>0,7108</w:t>
            </w:r>
          </w:p>
        </w:tc>
        <w:tc>
          <w:tcPr>
            <w:tcW w:w="2160" w:type="dxa"/>
          </w:tcPr>
          <w:p w:rsidR="00B82ACA" w:rsidRDefault="004E487D">
            <w:pPr>
              <w:spacing w:before="20" w:after="20"/>
              <w:jc w:val="center"/>
            </w:pPr>
            <w:r>
              <w:rPr>
                <w:color w:val="000000"/>
              </w:rPr>
              <w:t>0,7595</w:t>
            </w:r>
          </w:p>
        </w:tc>
        <w:tc>
          <w:tcPr>
            <w:tcW w:w="1728" w:type="dxa"/>
          </w:tcPr>
          <w:p w:rsidR="00B82ACA" w:rsidRDefault="004E487D">
            <w:pPr>
              <w:spacing w:before="20" w:after="20"/>
              <w:jc w:val="center"/>
            </w:pPr>
            <w:r>
              <w:rPr>
                <w:color w:val="000000"/>
              </w:rPr>
              <w:t>0,7709</w:t>
            </w:r>
          </w:p>
        </w:tc>
        <w:tc>
          <w:tcPr>
            <w:tcW w:w="2160" w:type="dxa"/>
          </w:tcPr>
          <w:p w:rsidR="00B82ACA" w:rsidRDefault="004E487D">
            <w:pPr>
              <w:spacing w:before="20" w:after="20"/>
              <w:jc w:val="center"/>
            </w:pPr>
            <w:r>
              <w:rPr>
                <w:color w:val="000000"/>
              </w:rPr>
              <w:t>0,7970</w:t>
            </w:r>
          </w:p>
        </w:tc>
      </w:tr>
      <w:tr w:rsidR="00B82ACA">
        <w:trPr>
          <w:jc w:val="center"/>
        </w:trPr>
        <w:tc>
          <w:tcPr>
            <w:tcW w:w="2016" w:type="dxa"/>
          </w:tcPr>
          <w:p w:rsidR="00B82ACA" w:rsidRDefault="004E487D">
            <w:pPr>
              <w:spacing w:before="20" w:after="20"/>
              <w:jc w:val="center"/>
            </w:pPr>
            <w:r>
              <w:rPr>
                <w:color w:val="000000"/>
              </w:rPr>
              <w:t>Trung bình</w:t>
            </w:r>
          </w:p>
        </w:tc>
        <w:tc>
          <w:tcPr>
            <w:tcW w:w="1728" w:type="dxa"/>
          </w:tcPr>
          <w:p w:rsidR="00B82ACA" w:rsidRDefault="004E487D">
            <w:pPr>
              <w:spacing w:before="20" w:after="20"/>
              <w:jc w:val="center"/>
            </w:pPr>
            <w:r>
              <w:rPr>
                <w:color w:val="000000"/>
              </w:rPr>
              <w:t>0,7568</w:t>
            </w:r>
          </w:p>
        </w:tc>
        <w:tc>
          <w:tcPr>
            <w:tcW w:w="2160" w:type="dxa"/>
          </w:tcPr>
          <w:p w:rsidR="00B82ACA" w:rsidRDefault="004E487D">
            <w:pPr>
              <w:spacing w:before="20" w:after="20"/>
              <w:jc w:val="center"/>
            </w:pPr>
            <w:r>
              <w:rPr>
                <w:color w:val="000000"/>
              </w:rPr>
              <w:t>0,7734</w:t>
            </w:r>
          </w:p>
        </w:tc>
        <w:tc>
          <w:tcPr>
            <w:tcW w:w="1728" w:type="dxa"/>
          </w:tcPr>
          <w:p w:rsidR="00B82ACA" w:rsidRDefault="004E487D">
            <w:pPr>
              <w:spacing w:before="20" w:after="20"/>
              <w:jc w:val="center"/>
            </w:pPr>
            <w:r>
              <w:rPr>
                <w:color w:val="000000"/>
              </w:rPr>
              <w:t>0,7977</w:t>
            </w:r>
          </w:p>
        </w:tc>
        <w:tc>
          <w:tcPr>
            <w:tcW w:w="2160" w:type="dxa"/>
          </w:tcPr>
          <w:p w:rsidR="00B82ACA" w:rsidRDefault="004E487D">
            <w:pPr>
              <w:spacing w:before="20" w:after="20"/>
              <w:jc w:val="center"/>
            </w:pPr>
            <w:r>
              <w:rPr>
                <w:color w:val="000000"/>
              </w:rPr>
              <w:t>0,8067</w:t>
            </w:r>
          </w:p>
        </w:tc>
      </w:tr>
      <w:tr w:rsidR="00B82ACA">
        <w:trPr>
          <w:jc w:val="center"/>
        </w:trPr>
        <w:tc>
          <w:tcPr>
            <w:tcW w:w="2016" w:type="dxa"/>
          </w:tcPr>
          <w:p w:rsidR="00B82ACA" w:rsidRDefault="004E487D">
            <w:pPr>
              <w:spacing w:before="20" w:after="20"/>
              <w:jc w:val="center"/>
            </w:pPr>
            <w:r>
              <w:rPr>
                <w:color w:val="000000"/>
              </w:rPr>
              <w:t>Độ lệch chuẩn</w:t>
            </w:r>
          </w:p>
        </w:tc>
        <w:tc>
          <w:tcPr>
            <w:tcW w:w="1728" w:type="dxa"/>
          </w:tcPr>
          <w:p w:rsidR="00B82ACA" w:rsidRDefault="004E487D">
            <w:pPr>
              <w:spacing w:before="20" w:after="20"/>
              <w:jc w:val="center"/>
            </w:pPr>
            <w:r>
              <w:rPr>
                <w:color w:val="000000"/>
              </w:rPr>
              <w:t>0,0342</w:t>
            </w:r>
          </w:p>
        </w:tc>
        <w:tc>
          <w:tcPr>
            <w:tcW w:w="2160" w:type="dxa"/>
          </w:tcPr>
          <w:p w:rsidR="00B82ACA" w:rsidRDefault="004E487D">
            <w:pPr>
              <w:spacing w:before="20" w:after="20"/>
              <w:jc w:val="center"/>
            </w:pPr>
            <w:r>
              <w:rPr>
                <w:color w:val="000000"/>
              </w:rPr>
              <w:t>0,0358</w:t>
            </w:r>
          </w:p>
        </w:tc>
        <w:tc>
          <w:tcPr>
            <w:tcW w:w="1728" w:type="dxa"/>
          </w:tcPr>
          <w:p w:rsidR="00B82ACA" w:rsidRDefault="004E487D">
            <w:pPr>
              <w:spacing w:before="20" w:after="20"/>
              <w:jc w:val="center"/>
            </w:pPr>
            <w:r>
              <w:rPr>
                <w:color w:val="000000"/>
              </w:rPr>
              <w:t>0,0227</w:t>
            </w:r>
          </w:p>
        </w:tc>
        <w:tc>
          <w:tcPr>
            <w:tcW w:w="2160" w:type="dxa"/>
          </w:tcPr>
          <w:p w:rsidR="00B82ACA" w:rsidRDefault="004E487D">
            <w:pPr>
              <w:spacing w:before="20" w:after="20"/>
              <w:jc w:val="center"/>
            </w:pPr>
            <w:r>
              <w:rPr>
                <w:color w:val="000000"/>
              </w:rPr>
              <w:t>0,0153</w:t>
            </w:r>
          </w:p>
        </w:tc>
      </w:tr>
    </w:tbl>
    <w:p w:rsidR="00B82ACA" w:rsidRDefault="004E487D">
      <w:pPr>
        <w:spacing w:after="120" w:line="360" w:lineRule="auto"/>
        <w:ind w:firstLine="432"/>
        <w:jc w:val="both"/>
      </w:pPr>
      <w:r>
        <w:rPr>
          <w:color w:val="000000"/>
          <w:sz w:val="26"/>
        </w:rPr>
        <w:t>Tại hạt giống tốt nhất (seed 42, F1 = 0,8298), ma trận nhầm lỗi cho precision lớp shoplifting cao (khoảng 0,91) và recall khoảng 0,71 — phù hợp với ứng dụng an ninh, nơi precision cao giúp giảm cảnh báo giả.</w:t>
      </w:r>
    </w:p>
    <w:p w:rsidR="00B82ACA" w:rsidRDefault="004E487D">
      <w:pPr>
        <w:pStyle w:val="Heading2"/>
        <w:spacing w:before="200" w:after="120" w:line="360" w:lineRule="auto"/>
      </w:pPr>
      <w:r>
        <w:rPr>
          <w:rFonts w:ascii="Times New Roman" w:hAnsi="Times New Roman" w:cs="Times New Roman"/>
          <w:b/>
          <w:color w:val="000000"/>
        </w:rPr>
        <w:t>3.5. SO SÁNH TOÀN B</w:t>
      </w:r>
      <w:r>
        <w:rPr>
          <w:rFonts w:ascii="Times New Roman" w:hAnsi="Times New Roman" w:cs="Times New Roman"/>
          <w:b/>
          <w:color w:val="000000"/>
        </w:rPr>
        <w:t>Ộ</w:t>
      </w:r>
      <w:r>
        <w:rPr>
          <w:rFonts w:ascii="Times New Roman" w:hAnsi="Times New Roman" w:cs="Times New Roman"/>
          <w:b/>
          <w:color w:val="000000"/>
        </w:rPr>
        <w:t xml:space="preserve"> MÔ HÌNH</w:t>
      </w:r>
    </w:p>
    <w:p w:rsidR="00B82ACA" w:rsidRDefault="004E487D">
      <w:pPr>
        <w:spacing w:after="120" w:line="360" w:lineRule="auto"/>
        <w:ind w:firstLine="432"/>
        <w:jc w:val="both"/>
      </w:pPr>
      <w:r>
        <w:rPr>
          <w:color w:val="000000"/>
          <w:sz w:val="26"/>
        </w:rPr>
        <w:t xml:space="preserve">Công cụ </w:t>
      </w:r>
      <w:r>
        <w:rPr>
          <w:color w:val="000000"/>
          <w:sz w:val="26"/>
        </w:rPr>
        <w:t>evaluate_all_models so sánh điểm nghi vấn trung bình mỗi clip của các mô hình trên cùng bộ 155 clip. Bảng 3.4 tóm tắt các mô hình tham gia so sánh và vai trò; trong đó cấu hình kết hợp V1.4 + V2.0 (hệ số 0,5/0,5) là nền tảng của V2.2/V2.3.</w:t>
      </w:r>
    </w:p>
    <w:p w:rsidR="00B82ACA" w:rsidRDefault="004E487D">
      <w:pPr>
        <w:spacing w:before="160" w:after="40" w:line="360" w:lineRule="auto"/>
        <w:jc w:val="center"/>
      </w:pPr>
      <w:r>
        <w:rPr>
          <w:b/>
          <w:color w:val="000000"/>
        </w:rPr>
        <w:t>Bảng 3.4. Các mô</w:t>
      </w:r>
      <w:r>
        <w:rPr>
          <w:b/>
          <w:color w:val="000000"/>
        </w:rPr>
        <w:t xml:space="preserve"> hình tham gia so sánh và vai trò.</w:t>
      </w:r>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016"/>
        <w:gridCol w:w="3456"/>
      </w:tblGrid>
      <w:tr w:rsidR="00B82ACA">
        <w:trPr>
          <w:jc w:val="center"/>
        </w:trPr>
        <w:tc>
          <w:tcPr>
            <w:tcW w:w="3168" w:type="dxa"/>
            <w:shd w:val="clear" w:color="auto" w:fill="D9E2F3"/>
          </w:tcPr>
          <w:p w:rsidR="00B82ACA" w:rsidRDefault="004E487D">
            <w:pPr>
              <w:spacing w:before="20" w:after="20"/>
              <w:jc w:val="center"/>
            </w:pPr>
            <w:r>
              <w:rPr>
                <w:b/>
                <w:color w:val="000000"/>
              </w:rPr>
              <w:t>Mô hình</w:t>
            </w:r>
          </w:p>
        </w:tc>
        <w:tc>
          <w:tcPr>
            <w:tcW w:w="2016" w:type="dxa"/>
            <w:shd w:val="clear" w:color="auto" w:fill="D9E2F3"/>
          </w:tcPr>
          <w:p w:rsidR="00B82ACA" w:rsidRDefault="004E487D">
            <w:pPr>
              <w:spacing w:before="20" w:after="20"/>
              <w:jc w:val="center"/>
            </w:pPr>
            <w:r>
              <w:rPr>
                <w:b/>
                <w:color w:val="000000"/>
              </w:rPr>
              <w:t>Khung</w:t>
            </w:r>
          </w:p>
        </w:tc>
        <w:tc>
          <w:tcPr>
            <w:tcW w:w="3456" w:type="dxa"/>
            <w:shd w:val="clear" w:color="auto" w:fill="D9E2F3"/>
          </w:tcPr>
          <w:p w:rsidR="00B82ACA" w:rsidRDefault="004E487D">
            <w:pPr>
              <w:spacing w:before="20" w:after="20"/>
              <w:jc w:val="center"/>
            </w:pPr>
            <w:r>
              <w:rPr>
                <w:b/>
                <w:color w:val="000000"/>
              </w:rPr>
              <w:t>Vai trò</w:t>
            </w:r>
          </w:p>
        </w:tc>
      </w:tr>
      <w:tr w:rsidR="00B82ACA">
        <w:trPr>
          <w:jc w:val="center"/>
        </w:trPr>
        <w:tc>
          <w:tcPr>
            <w:tcW w:w="3168" w:type="dxa"/>
          </w:tcPr>
          <w:p w:rsidR="00B82ACA" w:rsidRDefault="004E487D">
            <w:pPr>
              <w:spacing w:before="20" w:after="20"/>
              <w:jc w:val="center"/>
            </w:pPr>
            <w:r>
              <w:rPr>
                <w:color w:val="000000"/>
              </w:rPr>
              <w:t>Baseline LSTM-CNN</w:t>
            </w:r>
          </w:p>
        </w:tc>
        <w:tc>
          <w:tcPr>
            <w:tcW w:w="2016" w:type="dxa"/>
          </w:tcPr>
          <w:p w:rsidR="00B82ACA" w:rsidRDefault="004E487D">
            <w:pPr>
              <w:spacing w:before="20" w:after="20"/>
              <w:jc w:val="center"/>
            </w:pPr>
            <w:r>
              <w:rPr>
                <w:color w:val="000000"/>
              </w:rPr>
              <w:t>Keras/TF</w:t>
            </w:r>
          </w:p>
        </w:tc>
        <w:tc>
          <w:tcPr>
            <w:tcW w:w="3456" w:type="dxa"/>
          </w:tcPr>
          <w:p w:rsidR="00B82ACA" w:rsidRDefault="004E487D">
            <w:pPr>
              <w:spacing w:before="20" w:after="20"/>
              <w:jc w:val="center"/>
            </w:pPr>
            <w:r>
              <w:rPr>
                <w:color w:val="000000"/>
              </w:rPr>
              <w:t>Mốc tham chiếu ban đầu</w:t>
            </w:r>
          </w:p>
        </w:tc>
      </w:tr>
      <w:tr w:rsidR="00B82ACA">
        <w:trPr>
          <w:jc w:val="center"/>
        </w:trPr>
        <w:tc>
          <w:tcPr>
            <w:tcW w:w="3168" w:type="dxa"/>
          </w:tcPr>
          <w:p w:rsidR="00B82ACA" w:rsidRDefault="004E487D">
            <w:pPr>
              <w:spacing w:before="20" w:after="20"/>
              <w:jc w:val="center"/>
            </w:pPr>
            <w:r>
              <w:rPr>
                <w:color w:val="000000"/>
              </w:rPr>
              <w:t>V1.4 BiLSTM-CNN</w:t>
            </w:r>
          </w:p>
        </w:tc>
        <w:tc>
          <w:tcPr>
            <w:tcW w:w="2016" w:type="dxa"/>
          </w:tcPr>
          <w:p w:rsidR="00B82ACA" w:rsidRDefault="004E487D">
            <w:pPr>
              <w:spacing w:before="20" w:after="20"/>
              <w:jc w:val="center"/>
            </w:pPr>
            <w:r>
              <w:rPr>
                <w:color w:val="000000"/>
              </w:rPr>
              <w:t>Keras/TF</w:t>
            </w:r>
          </w:p>
        </w:tc>
        <w:tc>
          <w:tcPr>
            <w:tcW w:w="3456" w:type="dxa"/>
          </w:tcPr>
          <w:p w:rsidR="00B82ACA" w:rsidRDefault="004E487D">
            <w:pPr>
              <w:spacing w:before="20" w:after="20"/>
              <w:jc w:val="center"/>
            </w:pPr>
            <w:r>
              <w:rPr>
                <w:color w:val="000000"/>
              </w:rPr>
              <w:t>Mô hình triển khai trong web demo</w:t>
            </w:r>
          </w:p>
        </w:tc>
      </w:tr>
      <w:tr w:rsidR="00B82ACA">
        <w:trPr>
          <w:jc w:val="center"/>
        </w:trPr>
        <w:tc>
          <w:tcPr>
            <w:tcW w:w="3168" w:type="dxa"/>
          </w:tcPr>
          <w:p w:rsidR="00B82ACA" w:rsidRDefault="004E487D">
            <w:pPr>
              <w:spacing w:before="20" w:after="20"/>
              <w:jc w:val="center"/>
            </w:pPr>
            <w:r>
              <w:rPr>
                <w:color w:val="000000"/>
              </w:rPr>
              <w:t>V2.0 ST-GCN</w:t>
            </w:r>
          </w:p>
        </w:tc>
        <w:tc>
          <w:tcPr>
            <w:tcW w:w="2016" w:type="dxa"/>
          </w:tcPr>
          <w:p w:rsidR="00B82ACA" w:rsidRDefault="004E487D">
            <w:pPr>
              <w:spacing w:before="20" w:after="20"/>
              <w:jc w:val="center"/>
            </w:pPr>
            <w:r>
              <w:rPr>
                <w:color w:val="000000"/>
              </w:rPr>
              <w:t>PyTorch</w:t>
            </w:r>
          </w:p>
        </w:tc>
        <w:tc>
          <w:tcPr>
            <w:tcW w:w="3456" w:type="dxa"/>
          </w:tcPr>
          <w:p w:rsidR="00B82ACA" w:rsidRDefault="004E487D">
            <w:pPr>
              <w:spacing w:before="20" w:after="20"/>
              <w:jc w:val="center"/>
            </w:pPr>
            <w:r>
              <w:rPr>
                <w:color w:val="000000"/>
              </w:rPr>
              <w:t>Đóng góp chính (đồ thị khung xương)</w:t>
            </w:r>
          </w:p>
        </w:tc>
      </w:tr>
      <w:tr w:rsidR="00B82ACA">
        <w:trPr>
          <w:jc w:val="center"/>
        </w:trPr>
        <w:tc>
          <w:tcPr>
            <w:tcW w:w="3168" w:type="dxa"/>
          </w:tcPr>
          <w:p w:rsidR="00B82ACA" w:rsidRDefault="004E487D">
            <w:pPr>
              <w:spacing w:before="20" w:after="20"/>
              <w:jc w:val="center"/>
            </w:pPr>
            <w:r>
              <w:rPr>
                <w:color w:val="000000"/>
              </w:rPr>
              <w:t>V2.4 MS-G3D</w:t>
            </w:r>
          </w:p>
        </w:tc>
        <w:tc>
          <w:tcPr>
            <w:tcW w:w="2016" w:type="dxa"/>
          </w:tcPr>
          <w:p w:rsidR="00B82ACA" w:rsidRDefault="004E487D">
            <w:pPr>
              <w:spacing w:before="20" w:after="20"/>
              <w:jc w:val="center"/>
            </w:pPr>
            <w:r>
              <w:rPr>
                <w:color w:val="000000"/>
              </w:rPr>
              <w:t>PyTorch</w:t>
            </w:r>
          </w:p>
        </w:tc>
        <w:tc>
          <w:tcPr>
            <w:tcW w:w="3456" w:type="dxa"/>
          </w:tcPr>
          <w:p w:rsidR="00B82ACA" w:rsidRDefault="004E487D">
            <w:pPr>
              <w:spacing w:before="20" w:after="20"/>
              <w:jc w:val="center"/>
            </w:pPr>
            <w:r>
              <w:rPr>
                <w:color w:val="000000"/>
              </w:rPr>
              <w:t xml:space="preserve">Biến thể </w:t>
            </w:r>
            <w:r>
              <w:rPr>
                <w:color w:val="000000"/>
              </w:rPr>
              <w:t>đa tỉ lệ (khảo sát)</w:t>
            </w:r>
          </w:p>
        </w:tc>
      </w:tr>
      <w:tr w:rsidR="00B82ACA">
        <w:trPr>
          <w:jc w:val="center"/>
        </w:trPr>
        <w:tc>
          <w:tcPr>
            <w:tcW w:w="3168" w:type="dxa"/>
          </w:tcPr>
          <w:p w:rsidR="00B82ACA" w:rsidRDefault="004E487D">
            <w:pPr>
              <w:spacing w:before="20" w:after="20"/>
              <w:jc w:val="center"/>
            </w:pPr>
            <w:r>
              <w:rPr>
                <w:color w:val="000000"/>
              </w:rPr>
              <w:t>Ensemble V2.3</w:t>
            </w:r>
          </w:p>
        </w:tc>
        <w:tc>
          <w:tcPr>
            <w:tcW w:w="2016" w:type="dxa"/>
          </w:tcPr>
          <w:p w:rsidR="00B82ACA" w:rsidRDefault="004E487D">
            <w:pPr>
              <w:spacing w:before="20" w:after="20"/>
              <w:jc w:val="center"/>
            </w:pPr>
            <w:r>
              <w:rPr>
                <w:color w:val="000000"/>
              </w:rPr>
              <w:t>Kết hợp</w:t>
            </w:r>
          </w:p>
        </w:tc>
        <w:tc>
          <w:tcPr>
            <w:tcW w:w="3456" w:type="dxa"/>
          </w:tcPr>
          <w:p w:rsidR="00B82ACA" w:rsidRDefault="004E487D">
            <w:pPr>
              <w:spacing w:before="20" w:after="20"/>
              <w:jc w:val="center"/>
            </w:pPr>
            <w:r>
              <w:rPr>
                <w:color w:val="000000"/>
              </w:rPr>
              <w:t>0,5·V1.4 + 0,5·V2.0 + TTA — tốt nhất</w:t>
            </w:r>
          </w:p>
        </w:tc>
      </w:tr>
    </w:tbl>
    <w:p w:rsidR="00B82ACA" w:rsidRDefault="004E487D">
      <w:pPr>
        <w:pStyle w:val="Heading2"/>
        <w:spacing w:before="200" w:after="120" w:line="360" w:lineRule="auto"/>
      </w:pPr>
      <w:r>
        <w:rPr>
          <w:rFonts w:ascii="Times New Roman" w:hAnsi="Times New Roman" w:cs="Times New Roman"/>
          <w:b/>
          <w:color w:val="000000"/>
        </w:rPr>
        <w:t>3.6. K</w:t>
      </w:r>
      <w:r>
        <w:rPr>
          <w:rFonts w:ascii="Times New Roman" w:hAnsi="Times New Roman" w:cs="Times New Roman"/>
          <w:b/>
          <w:color w:val="000000"/>
        </w:rPr>
        <w:t>Ế</w:t>
      </w:r>
      <w:r>
        <w:rPr>
          <w:rFonts w:ascii="Times New Roman" w:hAnsi="Times New Roman" w:cs="Times New Roman"/>
          <w:b/>
          <w:color w:val="000000"/>
        </w:rPr>
        <w:t>T QU</w:t>
      </w:r>
      <w:r>
        <w:rPr>
          <w:rFonts w:ascii="Times New Roman" w:hAnsi="Times New Roman" w:cs="Times New Roman"/>
          <w:b/>
          <w:color w:val="000000"/>
        </w:rPr>
        <w:t>Ả</w:t>
      </w:r>
      <w:r>
        <w:rPr>
          <w:rFonts w:ascii="Times New Roman" w:hAnsi="Times New Roman" w:cs="Times New Roman"/>
          <w:b/>
          <w:color w:val="000000"/>
        </w:rPr>
        <w:t xml:space="preserve"> TRÊN </w:t>
      </w:r>
      <w:r>
        <w:rPr>
          <w:rFonts w:ascii="Times New Roman" w:hAnsi="Times New Roman" w:cs="Times New Roman"/>
          <w:b/>
          <w:color w:val="000000"/>
        </w:rPr>
        <w:t>Ứ</w:t>
      </w:r>
      <w:r>
        <w:rPr>
          <w:rFonts w:ascii="Times New Roman" w:hAnsi="Times New Roman" w:cs="Times New Roman"/>
          <w:b/>
          <w:color w:val="000000"/>
        </w:rPr>
        <w:t>NG D</w:t>
      </w:r>
      <w:r>
        <w:rPr>
          <w:rFonts w:ascii="Times New Roman" w:hAnsi="Times New Roman" w:cs="Times New Roman"/>
          <w:b/>
          <w:color w:val="000000"/>
        </w:rPr>
        <w:t>Ụ</w:t>
      </w:r>
      <w:r>
        <w:rPr>
          <w:rFonts w:ascii="Times New Roman" w:hAnsi="Times New Roman" w:cs="Times New Roman"/>
          <w:b/>
          <w:color w:val="000000"/>
        </w:rPr>
        <w:t>NG DEMO TH</w:t>
      </w:r>
      <w:r>
        <w:rPr>
          <w:rFonts w:ascii="Times New Roman" w:hAnsi="Times New Roman" w:cs="Times New Roman"/>
          <w:b/>
          <w:color w:val="000000"/>
        </w:rPr>
        <w:t>Ự</w:t>
      </w:r>
      <w:r>
        <w:rPr>
          <w:rFonts w:ascii="Times New Roman" w:hAnsi="Times New Roman" w:cs="Times New Roman"/>
          <w:b/>
          <w:color w:val="000000"/>
        </w:rPr>
        <w:t>C T</w:t>
      </w:r>
      <w:r>
        <w:rPr>
          <w:rFonts w:ascii="Times New Roman" w:hAnsi="Times New Roman" w:cs="Times New Roman"/>
          <w:b/>
          <w:color w:val="000000"/>
        </w:rPr>
        <w:t>Ế</w:t>
      </w:r>
    </w:p>
    <w:p w:rsidR="00B82ACA" w:rsidRDefault="004E487D">
      <w:pPr>
        <w:spacing w:after="120" w:line="360" w:lineRule="auto"/>
        <w:ind w:firstLine="432"/>
        <w:jc w:val="both"/>
      </w:pPr>
      <w:r>
        <w:rPr>
          <w:color w:val="000000"/>
          <w:sz w:val="26"/>
        </w:rPr>
        <w:t xml:space="preserve">Hệ thống được kiểm thử trên ba video mẫu qua ứng dụng web. Bảng 3.5 trình bày kết </w:t>
      </w:r>
      <w:r>
        <w:rPr>
          <w:color w:val="000000"/>
          <w:sz w:val="26"/>
        </w:rPr>
        <w:lastRenderedPageBreak/>
        <w:t>quả thực tế do backend ghi lại (tệp meta.json), với m</w:t>
      </w:r>
      <w:r>
        <w:rPr>
          <w:color w:val="000000"/>
          <w:sz w:val="26"/>
        </w:rPr>
        <w:t>ô hình triển khai là V1.4 BiLSTM-CNN, ngưỡng 0,5.</w:t>
      </w:r>
    </w:p>
    <w:p w:rsidR="00B82ACA" w:rsidRDefault="004E487D">
      <w:pPr>
        <w:spacing w:before="160" w:after="40" w:line="360" w:lineRule="auto"/>
        <w:jc w:val="center"/>
      </w:pPr>
      <w:r>
        <w:rPr>
          <w:b/>
          <w:color w:val="000000"/>
        </w:rPr>
        <w:t>Bảng 3.5. Kết quả phân tích video trên ứng dụng demo thực tế.</w:t>
      </w:r>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547"/>
        <w:gridCol w:w="1241"/>
        <w:gridCol w:w="1241"/>
        <w:gridCol w:w="1087"/>
        <w:gridCol w:w="2153"/>
        <w:gridCol w:w="1120"/>
      </w:tblGrid>
      <w:tr w:rsidR="00B82ACA">
        <w:trPr>
          <w:jc w:val="center"/>
        </w:trPr>
        <w:tc>
          <w:tcPr>
            <w:tcW w:w="2736" w:type="dxa"/>
            <w:shd w:val="clear" w:color="auto" w:fill="D9E2F3"/>
          </w:tcPr>
          <w:p w:rsidR="00B82ACA" w:rsidRDefault="004E487D">
            <w:pPr>
              <w:spacing w:before="20" w:after="20"/>
              <w:jc w:val="center"/>
            </w:pPr>
            <w:r>
              <w:rPr>
                <w:b/>
                <w:color w:val="000000"/>
                <w:sz w:val="21"/>
              </w:rPr>
              <w:t>Video</w:t>
            </w:r>
          </w:p>
        </w:tc>
        <w:tc>
          <w:tcPr>
            <w:tcW w:w="1368" w:type="dxa"/>
            <w:shd w:val="clear" w:color="auto" w:fill="D9E2F3"/>
          </w:tcPr>
          <w:p w:rsidR="00B82ACA" w:rsidRDefault="004E487D">
            <w:pPr>
              <w:spacing w:before="20" w:after="20"/>
              <w:jc w:val="center"/>
            </w:pPr>
            <w:r>
              <w:rPr>
                <w:b/>
                <w:color w:val="000000"/>
                <w:sz w:val="21"/>
              </w:rPr>
              <w:t>Điểm TB</w:t>
            </w:r>
          </w:p>
        </w:tc>
        <w:tc>
          <w:tcPr>
            <w:tcW w:w="1368" w:type="dxa"/>
            <w:shd w:val="clear" w:color="auto" w:fill="D9E2F3"/>
          </w:tcPr>
          <w:p w:rsidR="00B82ACA" w:rsidRDefault="004E487D">
            <w:pPr>
              <w:spacing w:before="20" w:after="20"/>
              <w:jc w:val="center"/>
            </w:pPr>
            <w:r>
              <w:rPr>
                <w:b/>
                <w:color w:val="000000"/>
                <w:sz w:val="21"/>
              </w:rPr>
              <w:t>Điểm đỉnh</w:t>
            </w:r>
          </w:p>
        </w:tc>
        <w:tc>
          <w:tcPr>
            <w:tcW w:w="1224" w:type="dxa"/>
            <w:shd w:val="clear" w:color="auto" w:fill="D9E2F3"/>
          </w:tcPr>
          <w:p w:rsidR="00B82ACA" w:rsidRDefault="004E487D">
            <w:pPr>
              <w:spacing w:before="20" w:after="20"/>
              <w:jc w:val="center"/>
            </w:pPr>
            <w:r>
              <w:rPr>
                <w:b/>
                <w:color w:val="000000"/>
                <w:sz w:val="21"/>
              </w:rPr>
              <w:t>Số sự kiện</w:t>
            </w:r>
          </w:p>
        </w:tc>
        <w:tc>
          <w:tcPr>
            <w:tcW w:w="2520" w:type="dxa"/>
            <w:shd w:val="clear" w:color="auto" w:fill="D9E2F3"/>
          </w:tcPr>
          <w:p w:rsidR="00B82ACA" w:rsidRDefault="004E487D">
            <w:pPr>
              <w:spacing w:before="20" w:after="20"/>
              <w:jc w:val="center"/>
            </w:pPr>
            <w:r>
              <w:rPr>
                <w:b/>
                <w:color w:val="000000"/>
                <w:sz w:val="21"/>
              </w:rPr>
              <w:t>Kết luận</w:t>
            </w:r>
          </w:p>
        </w:tc>
        <w:tc>
          <w:tcPr>
            <w:tcW w:w="1224" w:type="dxa"/>
            <w:shd w:val="clear" w:color="auto" w:fill="D9E2F3"/>
          </w:tcPr>
          <w:p w:rsidR="00B82ACA" w:rsidRDefault="004E487D">
            <w:pPr>
              <w:spacing w:before="20" w:after="20"/>
              <w:jc w:val="center"/>
            </w:pPr>
            <w:r>
              <w:rPr>
                <w:b/>
                <w:color w:val="000000"/>
                <w:sz w:val="21"/>
              </w:rPr>
              <w:t>Email</w:t>
            </w:r>
          </w:p>
        </w:tc>
      </w:tr>
      <w:tr w:rsidR="00B82ACA">
        <w:trPr>
          <w:jc w:val="center"/>
        </w:trPr>
        <w:tc>
          <w:tcPr>
            <w:tcW w:w="2736" w:type="dxa"/>
          </w:tcPr>
          <w:p w:rsidR="00B82ACA" w:rsidRDefault="004E487D">
            <w:pPr>
              <w:spacing w:before="20" w:after="20"/>
              <w:jc w:val="center"/>
            </w:pPr>
            <w:r>
              <w:rPr>
                <w:color w:val="000000"/>
                <w:sz w:val="21"/>
              </w:rPr>
              <w:t>shoplifting-1.mp4</w:t>
            </w:r>
          </w:p>
        </w:tc>
        <w:tc>
          <w:tcPr>
            <w:tcW w:w="1368" w:type="dxa"/>
          </w:tcPr>
          <w:p w:rsidR="00B82ACA" w:rsidRDefault="004E487D">
            <w:pPr>
              <w:spacing w:before="20" w:after="20"/>
              <w:jc w:val="center"/>
            </w:pPr>
            <w:r>
              <w:rPr>
                <w:color w:val="000000"/>
                <w:sz w:val="21"/>
              </w:rPr>
              <w:t>0,9241</w:t>
            </w:r>
          </w:p>
        </w:tc>
        <w:tc>
          <w:tcPr>
            <w:tcW w:w="1368" w:type="dxa"/>
          </w:tcPr>
          <w:p w:rsidR="00B82ACA" w:rsidRDefault="004E487D">
            <w:pPr>
              <w:spacing w:before="20" w:after="20"/>
              <w:jc w:val="center"/>
            </w:pPr>
            <w:r>
              <w:rPr>
                <w:color w:val="000000"/>
                <w:sz w:val="21"/>
              </w:rPr>
              <w:t>0,9398</w:t>
            </w:r>
          </w:p>
        </w:tc>
        <w:tc>
          <w:tcPr>
            <w:tcW w:w="1224" w:type="dxa"/>
          </w:tcPr>
          <w:p w:rsidR="00B82ACA" w:rsidRDefault="004E487D">
            <w:pPr>
              <w:spacing w:before="20" w:after="20"/>
              <w:jc w:val="center"/>
            </w:pPr>
            <w:r>
              <w:rPr>
                <w:color w:val="000000"/>
                <w:sz w:val="21"/>
              </w:rPr>
              <w:t>1</w:t>
            </w:r>
          </w:p>
        </w:tc>
        <w:tc>
          <w:tcPr>
            <w:tcW w:w="2520" w:type="dxa"/>
          </w:tcPr>
          <w:p w:rsidR="00B82ACA" w:rsidRDefault="004E487D">
            <w:pPr>
              <w:spacing w:before="20" w:after="20"/>
              <w:jc w:val="center"/>
            </w:pPr>
            <w:r>
              <w:rPr>
                <w:color w:val="000000"/>
                <w:sz w:val="21"/>
              </w:rPr>
              <w:t>Cất giấu hàng</w:t>
            </w:r>
          </w:p>
        </w:tc>
        <w:tc>
          <w:tcPr>
            <w:tcW w:w="1224" w:type="dxa"/>
          </w:tcPr>
          <w:p w:rsidR="00B82ACA" w:rsidRDefault="004E487D">
            <w:pPr>
              <w:spacing w:before="20" w:after="20"/>
              <w:jc w:val="center"/>
            </w:pPr>
            <w:r>
              <w:rPr>
                <w:color w:val="000000"/>
                <w:sz w:val="21"/>
              </w:rPr>
              <w:t>Đã gửi</w:t>
            </w:r>
          </w:p>
        </w:tc>
      </w:tr>
      <w:tr w:rsidR="00B82ACA">
        <w:trPr>
          <w:jc w:val="center"/>
        </w:trPr>
        <w:tc>
          <w:tcPr>
            <w:tcW w:w="2736" w:type="dxa"/>
          </w:tcPr>
          <w:p w:rsidR="00B82ACA" w:rsidRDefault="004E487D">
            <w:pPr>
              <w:spacing w:before="20" w:after="20"/>
              <w:jc w:val="center"/>
            </w:pPr>
            <w:r>
              <w:rPr>
                <w:color w:val="000000"/>
                <w:sz w:val="21"/>
              </w:rPr>
              <w:t>videoplayback.mp4</w:t>
            </w:r>
          </w:p>
        </w:tc>
        <w:tc>
          <w:tcPr>
            <w:tcW w:w="1368" w:type="dxa"/>
          </w:tcPr>
          <w:p w:rsidR="00B82ACA" w:rsidRDefault="004E487D">
            <w:pPr>
              <w:spacing w:before="20" w:after="20"/>
              <w:jc w:val="center"/>
            </w:pPr>
            <w:r>
              <w:rPr>
                <w:color w:val="000000"/>
                <w:sz w:val="21"/>
              </w:rPr>
              <w:t>0,4295</w:t>
            </w:r>
          </w:p>
        </w:tc>
        <w:tc>
          <w:tcPr>
            <w:tcW w:w="1368" w:type="dxa"/>
          </w:tcPr>
          <w:p w:rsidR="00B82ACA" w:rsidRDefault="004E487D">
            <w:pPr>
              <w:spacing w:before="20" w:after="20"/>
              <w:jc w:val="center"/>
            </w:pPr>
            <w:r>
              <w:rPr>
                <w:color w:val="000000"/>
                <w:sz w:val="21"/>
              </w:rPr>
              <w:t>0,6129</w:t>
            </w:r>
          </w:p>
        </w:tc>
        <w:tc>
          <w:tcPr>
            <w:tcW w:w="1224" w:type="dxa"/>
          </w:tcPr>
          <w:p w:rsidR="00B82ACA" w:rsidRDefault="004E487D">
            <w:pPr>
              <w:spacing w:before="20" w:after="20"/>
              <w:jc w:val="center"/>
            </w:pPr>
            <w:r>
              <w:rPr>
                <w:color w:val="000000"/>
                <w:sz w:val="21"/>
              </w:rPr>
              <w:t>2</w:t>
            </w:r>
          </w:p>
        </w:tc>
        <w:tc>
          <w:tcPr>
            <w:tcW w:w="2520" w:type="dxa"/>
          </w:tcPr>
          <w:p w:rsidR="00B82ACA" w:rsidRDefault="004E487D">
            <w:pPr>
              <w:spacing w:before="20" w:after="20"/>
              <w:jc w:val="center"/>
            </w:pPr>
            <w:r>
              <w:rPr>
                <w:color w:val="000000"/>
                <w:sz w:val="21"/>
              </w:rPr>
              <w:t>Cất</w:t>
            </w:r>
            <w:r>
              <w:rPr>
                <w:color w:val="000000"/>
                <w:sz w:val="21"/>
              </w:rPr>
              <w:t xml:space="preserve"> giấu hàng</w:t>
            </w:r>
          </w:p>
        </w:tc>
        <w:tc>
          <w:tcPr>
            <w:tcW w:w="1224" w:type="dxa"/>
          </w:tcPr>
          <w:p w:rsidR="00B82ACA" w:rsidRDefault="004E487D">
            <w:pPr>
              <w:spacing w:before="20" w:after="20"/>
              <w:jc w:val="center"/>
            </w:pPr>
            <w:r>
              <w:rPr>
                <w:color w:val="000000"/>
                <w:sz w:val="21"/>
              </w:rPr>
              <w:t>Đã gửi</w:t>
            </w:r>
          </w:p>
        </w:tc>
      </w:tr>
      <w:tr w:rsidR="00B82ACA">
        <w:trPr>
          <w:jc w:val="center"/>
        </w:trPr>
        <w:tc>
          <w:tcPr>
            <w:tcW w:w="2736" w:type="dxa"/>
          </w:tcPr>
          <w:p w:rsidR="00B82ACA" w:rsidRDefault="004E487D">
            <w:pPr>
              <w:spacing w:before="20" w:after="20"/>
              <w:jc w:val="center"/>
            </w:pPr>
            <w:r>
              <w:rPr>
                <w:color w:val="000000"/>
                <w:sz w:val="21"/>
              </w:rPr>
              <w:t>normal-2.mp4</w:t>
            </w:r>
          </w:p>
        </w:tc>
        <w:tc>
          <w:tcPr>
            <w:tcW w:w="1368" w:type="dxa"/>
          </w:tcPr>
          <w:p w:rsidR="00B82ACA" w:rsidRDefault="004E487D">
            <w:pPr>
              <w:spacing w:before="20" w:after="20"/>
              <w:jc w:val="center"/>
            </w:pPr>
            <w:r>
              <w:rPr>
                <w:color w:val="000000"/>
                <w:sz w:val="21"/>
              </w:rPr>
              <w:t>0,3081</w:t>
            </w:r>
          </w:p>
        </w:tc>
        <w:tc>
          <w:tcPr>
            <w:tcW w:w="1368" w:type="dxa"/>
          </w:tcPr>
          <w:p w:rsidR="00B82ACA" w:rsidRDefault="004E487D">
            <w:pPr>
              <w:spacing w:before="20" w:after="20"/>
              <w:jc w:val="center"/>
            </w:pPr>
            <w:r>
              <w:rPr>
                <w:color w:val="000000"/>
                <w:sz w:val="21"/>
              </w:rPr>
              <w:t>0,5978</w:t>
            </w:r>
          </w:p>
        </w:tc>
        <w:tc>
          <w:tcPr>
            <w:tcW w:w="1224" w:type="dxa"/>
          </w:tcPr>
          <w:p w:rsidR="00B82ACA" w:rsidRDefault="004E487D">
            <w:pPr>
              <w:spacing w:before="20" w:after="20"/>
              <w:jc w:val="center"/>
            </w:pPr>
            <w:r>
              <w:rPr>
                <w:color w:val="000000"/>
                <w:sz w:val="21"/>
              </w:rPr>
              <w:t>1</w:t>
            </w:r>
          </w:p>
        </w:tc>
        <w:tc>
          <w:tcPr>
            <w:tcW w:w="2520" w:type="dxa"/>
          </w:tcPr>
          <w:p w:rsidR="00B82ACA" w:rsidRDefault="004E487D">
            <w:pPr>
              <w:spacing w:before="20" w:after="20"/>
              <w:jc w:val="center"/>
            </w:pPr>
            <w:r>
              <w:rPr>
                <w:color w:val="000000"/>
                <w:sz w:val="21"/>
              </w:rPr>
              <w:t>Cất giấu hàng (dương tính giả)</w:t>
            </w:r>
          </w:p>
        </w:tc>
        <w:tc>
          <w:tcPr>
            <w:tcW w:w="1224" w:type="dxa"/>
          </w:tcPr>
          <w:p w:rsidR="00B82ACA" w:rsidRDefault="004E487D">
            <w:pPr>
              <w:spacing w:before="20" w:after="20"/>
              <w:jc w:val="center"/>
            </w:pPr>
            <w:r>
              <w:rPr>
                <w:color w:val="000000"/>
                <w:sz w:val="21"/>
              </w:rPr>
              <w:t>Đã gửi</w:t>
            </w:r>
          </w:p>
        </w:tc>
      </w:tr>
    </w:tbl>
    <w:p w:rsidR="00B82ACA" w:rsidRDefault="004E487D">
      <w:pPr>
        <w:spacing w:after="120" w:line="360" w:lineRule="auto"/>
        <w:ind w:firstLine="432"/>
        <w:jc w:val="both"/>
      </w:pPr>
      <w:r>
        <w:rPr>
          <w:color w:val="000000"/>
          <w:sz w:val="26"/>
        </w:rPr>
        <w:t>Với video shoplifting-1, hệ thống phát hiện đúng một sự kiện với điểm đỉnh 0,94 tại giây thứ 9,97 (Hình 3.2). Video videoplayback ghi nhận hai sự kiện. Đáng chú ý, video</w:t>
      </w:r>
      <w:r>
        <w:rPr>
          <w:color w:val="000000"/>
          <w:sz w:val="26"/>
        </w:rPr>
        <w:t xml:space="preserve"> normal-2 bị gắn cờ nhầm là cất giấu hàng do một cửa sổ duy nhất vượt ngưỡng (điểm đỉnh 0,5978) — trường hợp dương tính giả này được phân tích ở mục Thảo luận và phản ánh giới hạn khi dữ liệu nằm ngoài phân phối huấn luyện.</w:t>
      </w:r>
    </w:p>
    <w:p w:rsidR="00B82ACA" w:rsidRDefault="004E487D">
      <w:pPr>
        <w:spacing w:before="160" w:after="40" w:line="360" w:lineRule="auto"/>
        <w:jc w:val="center"/>
      </w:pPr>
      <w:r>
        <w:rPr>
          <w:noProof/>
          <w:lang w:val="en-US"/>
        </w:rPr>
        <w:drawing>
          <wp:inline distT="0" distB="0" distL="0" distR="0">
            <wp:extent cx="3291840" cy="24688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hoplifting1.jpg"/>
                    <pic:cNvPicPr/>
                  </pic:nvPicPr>
                  <pic:blipFill>
                    <a:blip r:embed="rId13"/>
                    <a:stretch>
                      <a:fillRect/>
                    </a:stretch>
                  </pic:blipFill>
                  <pic:spPr>
                    <a:xfrm>
                      <a:off x="0" y="0"/>
                      <a:ext cx="3291840" cy="2468880"/>
                    </a:xfrm>
                    <a:prstGeom prst="rect">
                      <a:avLst/>
                    </a:prstGeom>
                  </pic:spPr>
                </pic:pic>
              </a:graphicData>
            </a:graphic>
          </wp:inline>
        </w:drawing>
      </w:r>
    </w:p>
    <w:p w:rsidR="00B82ACA" w:rsidRDefault="004E487D">
      <w:pPr>
        <w:spacing w:after="200" w:line="360" w:lineRule="auto"/>
        <w:jc w:val="center"/>
      </w:pPr>
      <w:r>
        <w:rPr>
          <w:b/>
          <w:color w:val="000000"/>
        </w:rPr>
        <w:t>Hình 3.2. Ảnh bằng chứng khung</w:t>
      </w:r>
      <w:r>
        <w:rPr>
          <w:b/>
          <w:color w:val="000000"/>
        </w:rPr>
        <w:t xml:space="preserve"> xương cho video shoplifting-1 (điểm nghi vấn 0,94).</w:t>
      </w:r>
    </w:p>
    <w:p w:rsidR="00B82ACA" w:rsidRDefault="004E487D">
      <w:pPr>
        <w:spacing w:before="160" w:after="40" w:line="360" w:lineRule="auto"/>
        <w:jc w:val="center"/>
      </w:pPr>
      <w:r>
        <w:rPr>
          <w:noProof/>
          <w:lang w:val="en-US"/>
        </w:rPr>
        <w:lastRenderedPageBreak/>
        <w:drawing>
          <wp:inline distT="0" distB="0" distL="0" distR="0">
            <wp:extent cx="3291840" cy="24688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videoplayback.jpg"/>
                    <pic:cNvPicPr/>
                  </pic:nvPicPr>
                  <pic:blipFill>
                    <a:blip r:embed="rId14"/>
                    <a:stretch>
                      <a:fillRect/>
                    </a:stretch>
                  </pic:blipFill>
                  <pic:spPr>
                    <a:xfrm>
                      <a:off x="0" y="0"/>
                      <a:ext cx="3291840" cy="2468880"/>
                    </a:xfrm>
                    <a:prstGeom prst="rect">
                      <a:avLst/>
                    </a:prstGeom>
                  </pic:spPr>
                </pic:pic>
              </a:graphicData>
            </a:graphic>
          </wp:inline>
        </w:drawing>
      </w:r>
    </w:p>
    <w:p w:rsidR="00B82ACA" w:rsidRDefault="004E487D">
      <w:pPr>
        <w:spacing w:after="200" w:line="360" w:lineRule="auto"/>
        <w:jc w:val="center"/>
      </w:pPr>
      <w:r>
        <w:rPr>
          <w:b/>
          <w:color w:val="000000"/>
        </w:rPr>
        <w:t>Hình 3.3. Ảnh bằng chứng khung xương cho video videoplayback.</w:t>
      </w:r>
    </w:p>
    <w:p w:rsidR="00B82ACA" w:rsidRDefault="004E487D">
      <w:pPr>
        <w:pStyle w:val="Heading2"/>
        <w:spacing w:before="200" w:after="120" w:line="360" w:lineRule="auto"/>
      </w:pPr>
      <w:r>
        <w:rPr>
          <w:rFonts w:ascii="Times New Roman" w:hAnsi="Times New Roman" w:cs="Times New Roman"/>
          <w:b/>
          <w:color w:val="000000"/>
        </w:rPr>
        <w:t>3.7. TH</w:t>
      </w:r>
      <w:r>
        <w:rPr>
          <w:rFonts w:ascii="Times New Roman" w:hAnsi="Times New Roman" w:cs="Times New Roman"/>
          <w:b/>
          <w:color w:val="000000"/>
        </w:rPr>
        <w:t>Ả</w:t>
      </w:r>
      <w:r>
        <w:rPr>
          <w:rFonts w:ascii="Times New Roman" w:hAnsi="Times New Roman" w:cs="Times New Roman"/>
          <w:b/>
          <w:color w:val="000000"/>
        </w:rPr>
        <w:t>O LU</w:t>
      </w:r>
      <w:r>
        <w:rPr>
          <w:rFonts w:ascii="Times New Roman" w:hAnsi="Times New Roman" w:cs="Times New Roman"/>
          <w:b/>
          <w:color w:val="000000"/>
        </w:rPr>
        <w:t>Ậ</w:t>
      </w:r>
      <w:r>
        <w:rPr>
          <w:rFonts w:ascii="Times New Roman" w:hAnsi="Times New Roman" w:cs="Times New Roman"/>
          <w:b/>
          <w:color w:val="000000"/>
        </w:rPr>
        <w:t>N</w:t>
      </w:r>
    </w:p>
    <w:p w:rsidR="00B82ACA" w:rsidRDefault="004E487D">
      <w:pPr>
        <w:pStyle w:val="Heading3"/>
        <w:spacing w:before="160" w:after="80" w:line="360" w:lineRule="auto"/>
      </w:pPr>
      <w:r>
        <w:rPr>
          <w:rFonts w:ascii="Times New Roman" w:hAnsi="Times New Roman" w:cs="Times New Roman"/>
          <w:b/>
          <w:color w:val="000000"/>
          <w:sz w:val="26"/>
        </w:rPr>
        <w:t>3.7.1. Phát hi</w:t>
      </w:r>
      <w:r>
        <w:rPr>
          <w:rFonts w:ascii="Times New Roman" w:hAnsi="Times New Roman" w:cs="Times New Roman"/>
          <w:b/>
          <w:color w:val="000000"/>
          <w:sz w:val="26"/>
        </w:rPr>
        <w:t>ệ</w:t>
      </w:r>
      <w:r>
        <w:rPr>
          <w:rFonts w:ascii="Times New Roman" w:hAnsi="Times New Roman" w:cs="Times New Roman"/>
          <w:b/>
          <w:color w:val="000000"/>
          <w:sz w:val="26"/>
        </w:rPr>
        <w:t>n và x</w:t>
      </w:r>
      <w:r>
        <w:rPr>
          <w:rFonts w:ascii="Times New Roman" w:hAnsi="Times New Roman" w:cs="Times New Roman"/>
          <w:b/>
          <w:color w:val="000000"/>
          <w:sz w:val="26"/>
        </w:rPr>
        <w:t>ử</w:t>
      </w:r>
      <w:r>
        <w:rPr>
          <w:rFonts w:ascii="Times New Roman" w:hAnsi="Times New Roman" w:cs="Times New Roman"/>
          <w:b/>
          <w:color w:val="000000"/>
          <w:sz w:val="26"/>
        </w:rPr>
        <w:t xml:space="preserve"> lý rò r</w:t>
      </w:r>
      <w:r>
        <w:rPr>
          <w:rFonts w:ascii="Times New Roman" w:hAnsi="Times New Roman" w:cs="Times New Roman"/>
          <w:b/>
          <w:color w:val="000000"/>
          <w:sz w:val="26"/>
        </w:rPr>
        <w:t>ỉ</w:t>
      </w:r>
      <w:r>
        <w:rPr>
          <w:rFonts w:ascii="Times New Roman" w:hAnsi="Times New Roman" w:cs="Times New Roman"/>
          <w:b/>
          <w:color w:val="000000"/>
          <w:sz w:val="26"/>
        </w:rPr>
        <w:t xml:space="preserve"> d</w:t>
      </w:r>
      <w:r>
        <w:rPr>
          <w:rFonts w:ascii="Times New Roman" w:hAnsi="Times New Roman" w:cs="Times New Roman"/>
          <w:b/>
          <w:color w:val="000000"/>
          <w:sz w:val="26"/>
        </w:rPr>
        <w:t>ữ</w:t>
      </w:r>
      <w:r>
        <w:rPr>
          <w:rFonts w:ascii="Times New Roman" w:hAnsi="Times New Roman" w:cs="Times New Roman"/>
          <w:b/>
          <w:color w:val="000000"/>
          <w:sz w:val="26"/>
        </w:rPr>
        <w:t xml:space="preserve"> li</w:t>
      </w:r>
      <w:r>
        <w:rPr>
          <w:rFonts w:ascii="Times New Roman" w:hAnsi="Times New Roman" w:cs="Times New Roman"/>
          <w:b/>
          <w:color w:val="000000"/>
          <w:sz w:val="26"/>
        </w:rPr>
        <w:t>ệ</w:t>
      </w:r>
      <w:r>
        <w:rPr>
          <w:rFonts w:ascii="Times New Roman" w:hAnsi="Times New Roman" w:cs="Times New Roman"/>
          <w:b/>
          <w:color w:val="000000"/>
          <w:sz w:val="26"/>
        </w:rPr>
        <w:t>u</w:t>
      </w:r>
    </w:p>
    <w:p w:rsidR="00B82ACA" w:rsidRDefault="004E487D">
      <w:pPr>
        <w:spacing w:after="120" w:line="360" w:lineRule="auto"/>
        <w:ind w:firstLine="432"/>
        <w:jc w:val="both"/>
      </w:pPr>
      <w:r>
        <w:rPr>
          <w:color w:val="000000"/>
          <w:sz w:val="26"/>
        </w:rPr>
        <w:t>Phát hiện quan trọng nhất ở giai đoạn đầu là định lượng được mức thổi phồng do rò rỉ</w:t>
      </w:r>
      <w:r>
        <w:rPr>
          <w:color w:val="000000"/>
          <w:sz w:val="26"/>
        </w:rPr>
        <w:t xml:space="preserve"> dữ liệu: cùng mô hình và siêu tham số, chia ngẫu nhiên cho F1-macro 0,7658 trong khi chia theo clip chỉ còn 0,5526 — chênh lệch khoảng 21 điểm phần trăm. Điều này khẳng định mọi kết quả về sau phải được đánh giá split-by-clip mới có ý nghĩa.</w:t>
      </w:r>
    </w:p>
    <w:p w:rsidR="00B82ACA" w:rsidRDefault="004E487D">
      <w:pPr>
        <w:pStyle w:val="Heading3"/>
        <w:spacing w:before="160" w:after="80" w:line="360" w:lineRule="auto"/>
      </w:pPr>
      <w:r>
        <w:rPr>
          <w:rFonts w:ascii="Times New Roman" w:hAnsi="Times New Roman" w:cs="Times New Roman"/>
          <w:b/>
          <w:color w:val="000000"/>
          <w:sz w:val="26"/>
        </w:rPr>
        <w:t>3.7.2. Phân t</w:t>
      </w:r>
      <w:r>
        <w:rPr>
          <w:rFonts w:ascii="Times New Roman" w:hAnsi="Times New Roman" w:cs="Times New Roman"/>
          <w:b/>
          <w:color w:val="000000"/>
          <w:sz w:val="26"/>
        </w:rPr>
        <w:t>ích l</w:t>
      </w:r>
      <w:r>
        <w:rPr>
          <w:rFonts w:ascii="Times New Roman" w:hAnsi="Times New Roman" w:cs="Times New Roman"/>
          <w:b/>
          <w:color w:val="000000"/>
          <w:sz w:val="26"/>
        </w:rPr>
        <w:t>ỗ</w:t>
      </w:r>
      <w:r>
        <w:rPr>
          <w:rFonts w:ascii="Times New Roman" w:hAnsi="Times New Roman" w:cs="Times New Roman"/>
          <w:b/>
          <w:color w:val="000000"/>
          <w:sz w:val="26"/>
        </w:rPr>
        <w:t>i và dương tính gi</w:t>
      </w:r>
      <w:r>
        <w:rPr>
          <w:rFonts w:ascii="Times New Roman" w:hAnsi="Times New Roman" w:cs="Times New Roman"/>
          <w:b/>
          <w:color w:val="000000"/>
          <w:sz w:val="26"/>
        </w:rPr>
        <w:t>ả</w:t>
      </w:r>
    </w:p>
    <w:p w:rsidR="00B82ACA" w:rsidRDefault="004E487D">
      <w:pPr>
        <w:spacing w:after="120" w:line="360" w:lineRule="auto"/>
        <w:ind w:firstLine="432"/>
        <w:jc w:val="both"/>
      </w:pPr>
      <w:r>
        <w:rPr>
          <w:color w:val="000000"/>
          <w:sz w:val="26"/>
        </w:rPr>
        <w:t xml:space="preserve">Trường hợp video normal-2 bị gắn cờ nhầm cho thấy mô hình còn nhạy cảm với các chuyển động tay tương tự hành vi cất giấu, đặc biệt khi video nằm ngoài phân phối dữ liệu huấn luyện. Cơ chế phát hiện sự kiện hiện chỉ cần một cửa sổ </w:t>
      </w:r>
      <w:r>
        <w:rPr>
          <w:color w:val="000000"/>
          <w:sz w:val="26"/>
        </w:rPr>
        <w:t>vượt ngưỡng nên dễ sinh cảnh báo giả ngắn; có thể giảm bằng cách yêu cầu sự kiện kéo dài tối thiểu vài cửa sổ liên tiếp hoặc nâng ngưỡng.</w:t>
      </w:r>
    </w:p>
    <w:p w:rsidR="00B82ACA" w:rsidRDefault="004E487D">
      <w:pPr>
        <w:pStyle w:val="Heading3"/>
        <w:spacing w:before="160" w:after="80" w:line="360" w:lineRule="auto"/>
      </w:pPr>
      <w:r>
        <w:rPr>
          <w:rFonts w:ascii="Times New Roman" w:hAnsi="Times New Roman" w:cs="Times New Roman"/>
          <w:b/>
          <w:color w:val="000000"/>
          <w:sz w:val="26"/>
        </w:rPr>
        <w:t>3.7.3. H</w:t>
      </w:r>
      <w:r>
        <w:rPr>
          <w:rFonts w:ascii="Times New Roman" w:hAnsi="Times New Roman" w:cs="Times New Roman"/>
          <w:b/>
          <w:color w:val="000000"/>
          <w:sz w:val="26"/>
        </w:rPr>
        <w:t>ạ</w:t>
      </w:r>
      <w:r>
        <w:rPr>
          <w:rFonts w:ascii="Times New Roman" w:hAnsi="Times New Roman" w:cs="Times New Roman"/>
          <w:b/>
          <w:color w:val="000000"/>
          <w:sz w:val="26"/>
        </w:rPr>
        <w:t>n ch</w:t>
      </w:r>
      <w:r>
        <w:rPr>
          <w:rFonts w:ascii="Times New Roman" w:hAnsi="Times New Roman" w:cs="Times New Roman"/>
          <w:b/>
          <w:color w:val="000000"/>
          <w:sz w:val="26"/>
        </w:rPr>
        <w:t>ế</w:t>
      </w:r>
      <w:r>
        <w:rPr>
          <w:rFonts w:ascii="Times New Roman" w:hAnsi="Times New Roman" w:cs="Times New Roman"/>
          <w:b/>
          <w:color w:val="000000"/>
          <w:sz w:val="26"/>
        </w:rPr>
        <w:t xml:space="preserve"> v</w:t>
      </w:r>
      <w:r>
        <w:rPr>
          <w:rFonts w:ascii="Times New Roman" w:hAnsi="Times New Roman" w:cs="Times New Roman"/>
          <w:b/>
          <w:color w:val="000000"/>
          <w:sz w:val="26"/>
        </w:rPr>
        <w:t>ề</w:t>
      </w:r>
      <w:r>
        <w:rPr>
          <w:rFonts w:ascii="Times New Roman" w:hAnsi="Times New Roman" w:cs="Times New Roman"/>
          <w:b/>
          <w:color w:val="000000"/>
          <w:sz w:val="26"/>
        </w:rPr>
        <w:t xml:space="preserve"> d</w:t>
      </w:r>
      <w:r>
        <w:rPr>
          <w:rFonts w:ascii="Times New Roman" w:hAnsi="Times New Roman" w:cs="Times New Roman"/>
          <w:b/>
          <w:color w:val="000000"/>
          <w:sz w:val="26"/>
        </w:rPr>
        <w:t>ữ</w:t>
      </w:r>
      <w:r>
        <w:rPr>
          <w:rFonts w:ascii="Times New Roman" w:hAnsi="Times New Roman" w:cs="Times New Roman"/>
          <w:b/>
          <w:color w:val="000000"/>
          <w:sz w:val="26"/>
        </w:rPr>
        <w:t xml:space="preserve"> li</w:t>
      </w:r>
      <w:r>
        <w:rPr>
          <w:rFonts w:ascii="Times New Roman" w:hAnsi="Times New Roman" w:cs="Times New Roman"/>
          <w:b/>
          <w:color w:val="000000"/>
          <w:sz w:val="26"/>
        </w:rPr>
        <w:t>ệ</w:t>
      </w:r>
      <w:r>
        <w:rPr>
          <w:rFonts w:ascii="Times New Roman" w:hAnsi="Times New Roman" w:cs="Times New Roman"/>
          <w:b/>
          <w:color w:val="000000"/>
          <w:sz w:val="26"/>
        </w:rPr>
        <w:t>u và đánh giá</w:t>
      </w:r>
    </w:p>
    <w:p w:rsidR="00B82ACA" w:rsidRDefault="004E487D">
      <w:pPr>
        <w:spacing w:after="120" w:line="360" w:lineRule="auto"/>
        <w:ind w:firstLine="432"/>
        <w:jc w:val="both"/>
      </w:pPr>
      <w:r>
        <w:rPr>
          <w:color w:val="000000"/>
          <w:sz w:val="26"/>
        </w:rPr>
        <w:t>Bộ dữ liệu 155 clip còn nhỏ và độ đa dạng hạn chế, dẫn đến phương sai giữa các h</w:t>
      </w:r>
      <w:r>
        <w:rPr>
          <w:color w:val="000000"/>
          <w:sz w:val="26"/>
        </w:rPr>
        <w:t>ạt giống. Ngoài ra, một số đánh giá nội bộ (ví dụ chỉ số khoảng 92,9% trên toàn bộ clip) là con số lạc quan do bao gồm cả clip huấn luyện; chỉ số trung thực để báo cáo là F1-macro đa hạt giống theo split-by-clip (khoảng 0,80–0,81).</w:t>
      </w:r>
    </w:p>
    <w:p w:rsidR="00B82ACA" w:rsidRDefault="004E487D">
      <w:pPr>
        <w:pStyle w:val="Heading2"/>
        <w:spacing w:before="200" w:after="120" w:line="360" w:lineRule="auto"/>
      </w:pPr>
      <w:r>
        <w:rPr>
          <w:rFonts w:ascii="Times New Roman" w:hAnsi="Times New Roman" w:cs="Times New Roman"/>
          <w:b/>
          <w:color w:val="000000"/>
        </w:rPr>
        <w:lastRenderedPageBreak/>
        <w:t>3.8. K</w:t>
      </w:r>
      <w:r>
        <w:rPr>
          <w:rFonts w:ascii="Times New Roman" w:hAnsi="Times New Roman" w:cs="Times New Roman"/>
          <w:b/>
          <w:color w:val="000000"/>
        </w:rPr>
        <w:t>Ế</w:t>
      </w:r>
      <w:r>
        <w:rPr>
          <w:rFonts w:ascii="Times New Roman" w:hAnsi="Times New Roman" w:cs="Times New Roman"/>
          <w:b/>
          <w:color w:val="000000"/>
        </w:rPr>
        <w:t>T LU</w:t>
      </w:r>
      <w:r>
        <w:rPr>
          <w:rFonts w:ascii="Times New Roman" w:hAnsi="Times New Roman" w:cs="Times New Roman"/>
          <w:b/>
          <w:color w:val="000000"/>
        </w:rPr>
        <w:t>Ậ</w:t>
      </w:r>
      <w:r>
        <w:rPr>
          <w:rFonts w:ascii="Times New Roman" w:hAnsi="Times New Roman" w:cs="Times New Roman"/>
          <w:b/>
          <w:color w:val="000000"/>
        </w:rPr>
        <w:t>N CHƯƠNG 3</w:t>
      </w:r>
    </w:p>
    <w:p w:rsidR="00B82ACA" w:rsidRDefault="004E487D">
      <w:pPr>
        <w:spacing w:after="120" w:line="360" w:lineRule="auto"/>
        <w:ind w:firstLine="432"/>
        <w:jc w:val="both"/>
      </w:pPr>
      <w:r>
        <w:rPr>
          <w:color w:val="000000"/>
          <w:sz w:val="26"/>
        </w:rPr>
        <w:t>C</w:t>
      </w:r>
      <w:r>
        <w:rPr>
          <w:color w:val="000000"/>
          <w:sz w:val="26"/>
        </w:rPr>
        <w:t>hương 3 đã trình bày môi trường thực nghiệm, tiêu chí đánh giá, kết quả ablation từ V1.0 đến V2.3, so sánh đa hạt giống, so sánh toàn bộ mô hình và kết quả kiểm thử thực tế trên ứng dụng demo. Cấu hình V2.3 (Ensemble + TTA) đạt F1-macro 0,8067 ± 0,0153, vư</w:t>
      </w:r>
      <w:r>
        <w:rPr>
          <w:color w:val="000000"/>
          <w:sz w:val="26"/>
        </w:rPr>
        <w:t>ợt ngưỡng KPI; đồng thời các hạn chế về dữ liệu và dương tính giả cũng được phân tích trung thực.</w:t>
      </w:r>
    </w:p>
    <w:p w:rsidR="00B82ACA" w:rsidRDefault="004E487D">
      <w:r>
        <w:br/>
      </w:r>
    </w:p>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B82ACA" w:rsidRDefault="004E487D">
      <w:pPr>
        <w:pStyle w:val="Heading1"/>
        <w:spacing w:before="240" w:after="200" w:line="360" w:lineRule="auto"/>
        <w:jc w:val="center"/>
      </w:pPr>
      <w:r>
        <w:rPr>
          <w:color w:val="000000"/>
          <w:sz w:val="28"/>
        </w:rPr>
        <w:lastRenderedPageBreak/>
        <w:t>PHẦN 3: KẾT LUẬN</w:t>
      </w:r>
    </w:p>
    <w:p w:rsidR="00B82ACA" w:rsidRDefault="004E487D">
      <w:pPr>
        <w:pStyle w:val="Heading2"/>
        <w:spacing w:before="200" w:after="120" w:line="360" w:lineRule="auto"/>
      </w:pPr>
      <w:r>
        <w:rPr>
          <w:rFonts w:ascii="Times New Roman" w:hAnsi="Times New Roman" w:cs="Times New Roman"/>
          <w:b/>
          <w:color w:val="000000"/>
        </w:rPr>
        <w:t>1. K</w:t>
      </w:r>
      <w:r>
        <w:rPr>
          <w:rFonts w:ascii="Times New Roman" w:hAnsi="Times New Roman" w:cs="Times New Roman"/>
          <w:b/>
          <w:color w:val="000000"/>
        </w:rPr>
        <w:t>ế</w:t>
      </w:r>
      <w:r>
        <w:rPr>
          <w:rFonts w:ascii="Times New Roman" w:hAnsi="Times New Roman" w:cs="Times New Roman"/>
          <w:b/>
          <w:color w:val="000000"/>
        </w:rPr>
        <w:t>t qu</w:t>
      </w:r>
      <w:r>
        <w:rPr>
          <w:rFonts w:ascii="Times New Roman" w:hAnsi="Times New Roman" w:cs="Times New Roman"/>
          <w:b/>
          <w:color w:val="000000"/>
        </w:rPr>
        <w:t>ả</w:t>
      </w:r>
      <w:r>
        <w:rPr>
          <w:rFonts w:ascii="Times New Roman" w:hAnsi="Times New Roman" w:cs="Times New Roman"/>
          <w:b/>
          <w:color w:val="000000"/>
        </w:rPr>
        <w:t xml:space="preserve"> đ</w:t>
      </w:r>
      <w:r>
        <w:rPr>
          <w:rFonts w:ascii="Times New Roman" w:hAnsi="Times New Roman" w:cs="Times New Roman"/>
          <w:b/>
          <w:color w:val="000000"/>
        </w:rPr>
        <w:t>ạ</w:t>
      </w:r>
      <w:r>
        <w:rPr>
          <w:rFonts w:ascii="Times New Roman" w:hAnsi="Times New Roman" w:cs="Times New Roman"/>
          <w:b/>
          <w:color w:val="000000"/>
        </w:rPr>
        <w:t>t đư</w:t>
      </w:r>
      <w:r>
        <w:rPr>
          <w:rFonts w:ascii="Times New Roman" w:hAnsi="Times New Roman" w:cs="Times New Roman"/>
          <w:b/>
          <w:color w:val="000000"/>
        </w:rPr>
        <w:t>ợ</w:t>
      </w:r>
      <w:r>
        <w:rPr>
          <w:rFonts w:ascii="Times New Roman" w:hAnsi="Times New Roman" w:cs="Times New Roman"/>
          <w:b/>
          <w:color w:val="000000"/>
        </w:rPr>
        <w:t>c</w:t>
      </w:r>
    </w:p>
    <w:p w:rsidR="00B82ACA" w:rsidRDefault="004E487D">
      <w:pPr>
        <w:spacing w:after="120" w:line="360" w:lineRule="auto"/>
        <w:ind w:firstLine="432"/>
        <w:jc w:val="both"/>
      </w:pPr>
      <w:r>
        <w:rPr>
          <w:color w:val="000000"/>
          <w:sz w:val="26"/>
        </w:rPr>
        <w:t xml:space="preserve">Khóa luận đã xây dựng hoàn chỉnh một hệ thống nhận diện hành vi cất giấu hàng hóa dựa trên khung xương, từ pipeline </w:t>
      </w:r>
      <w:r>
        <w:rPr>
          <w:color w:val="000000"/>
          <w:sz w:val="26"/>
        </w:rPr>
        <w:t>trích đặc trưng (YOLOv8-Pose, 56 đặc trưng hình học) đến nhiều mô hình nhận diện (baseline, V1.4 BiLSTM-CNN, ST-GCN, MS-G3D, Ensemble) và ứng dụng web demo (FastAPI + React). Về mặt khoa học, đề tài phát hiện và khắc phục rò rỉ dữ liệu, áp dụng đánh giá sp</w:t>
      </w:r>
      <w:r>
        <w:rPr>
          <w:color w:val="000000"/>
          <w:sz w:val="26"/>
        </w:rPr>
        <w:t>lit-by-clip đa hạt giống; mô hình kết hợp V2.3 đạt F1-macro 0,8067 ± 0,0153, vượt ngưỡng KPI 0,80 của đề cương. Về mặt ứng dụng, hệ thống phân tích video, hiển thị khung xương, phát hiện sự kiện, lưu ảnh bằng chứng và gửi email cảnh báo hoạt động ổn định.</w:t>
      </w:r>
    </w:p>
    <w:p w:rsidR="00B82ACA" w:rsidRDefault="004E487D">
      <w:pPr>
        <w:pStyle w:val="Heading2"/>
        <w:spacing w:before="200" w:after="120" w:line="360" w:lineRule="auto"/>
      </w:pPr>
      <w:r>
        <w:rPr>
          <w:rFonts w:ascii="Times New Roman" w:hAnsi="Times New Roman" w:cs="Times New Roman"/>
          <w:b/>
          <w:color w:val="000000"/>
        </w:rPr>
        <w:t>2. H</w:t>
      </w:r>
      <w:r>
        <w:rPr>
          <w:rFonts w:ascii="Times New Roman" w:hAnsi="Times New Roman" w:cs="Times New Roman"/>
          <w:b/>
          <w:color w:val="000000"/>
        </w:rPr>
        <w:t>ạ</w:t>
      </w:r>
      <w:r>
        <w:rPr>
          <w:rFonts w:ascii="Times New Roman" w:hAnsi="Times New Roman" w:cs="Times New Roman"/>
          <w:b/>
          <w:color w:val="000000"/>
        </w:rPr>
        <w:t>n ch</w:t>
      </w:r>
      <w:r>
        <w:rPr>
          <w:rFonts w:ascii="Times New Roman" w:hAnsi="Times New Roman" w:cs="Times New Roman"/>
          <w:b/>
          <w:color w:val="000000"/>
        </w:rPr>
        <w:t>ế</w:t>
      </w:r>
    </w:p>
    <w:p w:rsidR="00B82ACA" w:rsidRDefault="00B82ACA"/>
    <w:p w:rsidR="00B82ACA" w:rsidRDefault="004E487D">
      <w:pPr>
        <w:spacing w:after="60" w:line="360" w:lineRule="auto"/>
        <w:ind w:left="432"/>
        <w:jc w:val="both"/>
      </w:pPr>
      <w:r>
        <w:rPr>
          <w:color w:val="000000"/>
          <w:sz w:val="26"/>
        </w:rPr>
        <w:t>•  Bộ dữ liệu (155 clip) còn nhỏ và chưa đa dạng về bối cảnh, dẫn đến phương sai giữa các hạt giống và khả năng tổng quát hóa còn hạn chế.</w:t>
      </w:r>
    </w:p>
    <w:p w:rsidR="00B82ACA" w:rsidRDefault="00B82ACA"/>
    <w:p w:rsidR="00B82ACA" w:rsidRDefault="004E487D">
      <w:pPr>
        <w:spacing w:after="60" w:line="360" w:lineRule="auto"/>
        <w:ind w:left="432"/>
        <w:jc w:val="both"/>
      </w:pPr>
      <w:r>
        <w:rPr>
          <w:color w:val="000000"/>
          <w:sz w:val="26"/>
        </w:rPr>
        <w:t xml:space="preserve">•  Hệ thống mới phân tích một người chính trong khung hình và suy luận theo lô (offline), chưa xử lý đa </w:t>
      </w:r>
      <w:r>
        <w:rPr>
          <w:color w:val="000000"/>
          <w:sz w:val="26"/>
        </w:rPr>
        <w:t>người và chưa đạt thời gian thực.</w:t>
      </w:r>
    </w:p>
    <w:p w:rsidR="00B82ACA" w:rsidRDefault="00B82ACA"/>
    <w:p w:rsidR="00B82ACA" w:rsidRDefault="004E487D">
      <w:pPr>
        <w:spacing w:after="60" w:line="360" w:lineRule="auto"/>
        <w:ind w:left="432"/>
        <w:jc w:val="both"/>
      </w:pPr>
      <w:r>
        <w:rPr>
          <w:color w:val="000000"/>
          <w:sz w:val="26"/>
        </w:rPr>
        <w:t>•  Còn tồn tại dương tính giả với các video ngoài phân phối; cơ chế phát hiện sự kiện còn đơn giản (một cửa sổ vượt ngưỡng).</w:t>
      </w:r>
    </w:p>
    <w:p w:rsidR="00B82ACA" w:rsidRDefault="00B82ACA"/>
    <w:p w:rsidR="00B82ACA" w:rsidRDefault="004E487D">
      <w:pPr>
        <w:spacing w:after="60" w:line="360" w:lineRule="auto"/>
        <w:ind w:left="432"/>
        <w:jc w:val="both"/>
      </w:pPr>
      <w:r>
        <w:rPr>
          <w:color w:val="000000"/>
          <w:sz w:val="26"/>
        </w:rPr>
        <w:t>•  Mô hình triển khai trong demo là V1.4 (đơn mô hình) để bảo đảm nhẹ và nhanh; mô hình kết hợp</w:t>
      </w:r>
      <w:r>
        <w:rPr>
          <w:color w:val="000000"/>
          <w:sz w:val="26"/>
        </w:rPr>
        <w:t xml:space="preserve"> tốt nhất V2.3 mới dừng ở phần nghiên cứu/đánh giá.</w:t>
      </w:r>
    </w:p>
    <w:p w:rsidR="00B82ACA" w:rsidRDefault="004E487D">
      <w:pPr>
        <w:pStyle w:val="Heading2"/>
        <w:spacing w:before="200" w:after="120" w:line="360" w:lineRule="auto"/>
      </w:pPr>
      <w:r>
        <w:rPr>
          <w:rFonts w:ascii="Times New Roman" w:hAnsi="Times New Roman" w:cs="Times New Roman"/>
          <w:b/>
          <w:color w:val="000000"/>
        </w:rPr>
        <w:t>3. Hư</w:t>
      </w:r>
      <w:r>
        <w:rPr>
          <w:rFonts w:ascii="Times New Roman" w:hAnsi="Times New Roman" w:cs="Times New Roman"/>
          <w:b/>
          <w:color w:val="000000"/>
        </w:rPr>
        <w:t>ớ</w:t>
      </w:r>
      <w:r>
        <w:rPr>
          <w:rFonts w:ascii="Times New Roman" w:hAnsi="Times New Roman" w:cs="Times New Roman"/>
          <w:b/>
          <w:color w:val="000000"/>
        </w:rPr>
        <w:t>ng phát tri</w:t>
      </w:r>
      <w:r>
        <w:rPr>
          <w:rFonts w:ascii="Times New Roman" w:hAnsi="Times New Roman" w:cs="Times New Roman"/>
          <w:b/>
          <w:color w:val="000000"/>
        </w:rPr>
        <w:t>ể</w:t>
      </w:r>
      <w:r>
        <w:rPr>
          <w:rFonts w:ascii="Times New Roman" w:hAnsi="Times New Roman" w:cs="Times New Roman"/>
          <w:b/>
          <w:color w:val="000000"/>
        </w:rPr>
        <w:t>n</w:t>
      </w:r>
    </w:p>
    <w:p w:rsidR="00B82ACA" w:rsidRDefault="004E487D">
      <w:pPr>
        <w:spacing w:after="120" w:line="360" w:lineRule="auto"/>
        <w:ind w:firstLine="432"/>
        <w:jc w:val="both"/>
      </w:pPr>
      <w:r>
        <w:rPr>
          <w:color w:val="000000"/>
          <w:sz w:val="26"/>
        </w:rPr>
        <w:t>Các hướng phát triển tiếp theo nhằm thu hẹp khoảng cách giữa phần nghiên cứu và ứng dụng, đồng thời mở rộng phạm vi bài toán:</w:t>
      </w:r>
    </w:p>
    <w:p w:rsidR="00B82ACA" w:rsidRDefault="00B82ACA"/>
    <w:p w:rsidR="00B82ACA" w:rsidRDefault="004E487D">
      <w:pPr>
        <w:spacing w:after="60" w:line="360" w:lineRule="auto"/>
        <w:ind w:left="432"/>
        <w:jc w:val="both"/>
      </w:pPr>
      <w:r>
        <w:rPr>
          <w:color w:val="000000"/>
          <w:sz w:val="26"/>
        </w:rPr>
        <w:t>•  Mở rộng dữ liệu (đa siêu thị, đa góc camera) và tích h</w:t>
      </w:r>
      <w:r>
        <w:rPr>
          <w:color w:val="000000"/>
          <w:sz w:val="26"/>
        </w:rPr>
        <w:t>ợp mô hình kết hợp V2.3 trực tiếp vào ứng dụng web.</w:t>
      </w:r>
    </w:p>
    <w:p w:rsidR="00B82ACA" w:rsidRDefault="00B82ACA"/>
    <w:p w:rsidR="00B82ACA" w:rsidRDefault="004E487D">
      <w:pPr>
        <w:spacing w:after="60" w:line="360" w:lineRule="auto"/>
        <w:ind w:left="432"/>
        <w:jc w:val="both"/>
      </w:pPr>
      <w:r>
        <w:rPr>
          <w:color w:val="000000"/>
          <w:sz w:val="26"/>
        </w:rPr>
        <w:t>•  Bổ sung mô-đun phát hiện đối tượng đa lớp (sản phẩm, túi) và theo dõi đa đối tượng (ByteTrack/DeepSORT) để phân tích nhiều người và tương tác tay–vật phẩm chính xác hơn.</w:t>
      </w:r>
    </w:p>
    <w:p w:rsidR="00B82ACA" w:rsidRDefault="00B82ACA"/>
    <w:p w:rsidR="00B82ACA" w:rsidRDefault="004E487D">
      <w:pPr>
        <w:spacing w:after="60" w:line="360" w:lineRule="auto"/>
        <w:ind w:left="432"/>
        <w:jc w:val="both"/>
      </w:pPr>
      <w:r>
        <w:rPr>
          <w:color w:val="000000"/>
          <w:sz w:val="26"/>
        </w:rPr>
        <w:t>•  Khảo sát kiến trúc dựa trê</w:t>
      </w:r>
      <w:r>
        <w:rPr>
          <w:color w:val="000000"/>
          <w:sz w:val="26"/>
        </w:rPr>
        <w:t>n Transformer cho mô hình hóa quan hệ thời gian dài hạn.</w:t>
      </w:r>
    </w:p>
    <w:p w:rsidR="00B82ACA" w:rsidRDefault="00B82ACA"/>
    <w:p w:rsidR="00B82ACA" w:rsidRDefault="004E487D">
      <w:pPr>
        <w:spacing w:after="60" w:line="360" w:lineRule="auto"/>
        <w:ind w:left="432"/>
        <w:jc w:val="both"/>
      </w:pPr>
      <w:r>
        <w:rPr>
          <w:color w:val="000000"/>
          <w:sz w:val="26"/>
        </w:rPr>
        <w:t>•  Hướng tới xử lý thời gian thực (streaming qua WebSocket/SSE, tăng tốc bằng ONNX/TensorRT) và mở rộng đa camera, lưu trữ bằng cơ sở dữ liệu cho triển khai quy mô lớn.</w:t>
      </w:r>
    </w:p>
    <w:p w:rsidR="00B82ACA" w:rsidRDefault="004E487D">
      <w:r>
        <w:br/>
      </w:r>
    </w:p>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9204A4" w:rsidRDefault="009204A4"/>
    <w:p w:rsidR="00B82ACA" w:rsidRDefault="004E487D">
      <w:pPr>
        <w:pStyle w:val="Heading1"/>
        <w:spacing w:before="240" w:after="200" w:line="360" w:lineRule="auto"/>
        <w:jc w:val="center"/>
      </w:pPr>
      <w:r>
        <w:rPr>
          <w:color w:val="000000"/>
          <w:sz w:val="28"/>
        </w:rPr>
        <w:lastRenderedPageBreak/>
        <w:t>TÀI LIỆU THAM KHẢO</w:t>
      </w:r>
    </w:p>
    <w:p w:rsidR="00B82ACA" w:rsidRDefault="004E487D">
      <w:pPr>
        <w:spacing w:after="80" w:line="360" w:lineRule="auto"/>
        <w:ind w:left="432" w:hanging="432"/>
        <w:jc w:val="both"/>
      </w:pPr>
      <w:r>
        <w:rPr>
          <w:color w:val="000000"/>
        </w:rPr>
        <w:t>[1] S. Y</w:t>
      </w:r>
      <w:r>
        <w:rPr>
          <w:color w:val="000000"/>
        </w:rPr>
        <w:t>an, Y. Xiong, and D. Lin, “Spatial Temporal Graph Convolutional Networks for Skeleton-Based Action Recognition,” in Proc. AAAI, 2018.</w:t>
      </w:r>
    </w:p>
    <w:p w:rsidR="00B82ACA" w:rsidRDefault="004E487D">
      <w:pPr>
        <w:spacing w:after="80" w:line="360" w:lineRule="auto"/>
        <w:ind w:left="432" w:hanging="432"/>
        <w:jc w:val="both"/>
      </w:pPr>
      <w:r>
        <w:rPr>
          <w:color w:val="000000"/>
        </w:rPr>
        <w:t>[2] Z. Liu, H. Zhang, Z. Chen, Z. Wang, and W. Ouyang, “Disentangling and Unifying Graph Convolutions for Skeleton-Based A</w:t>
      </w:r>
      <w:r>
        <w:rPr>
          <w:color w:val="000000"/>
        </w:rPr>
        <w:t>ction Recognition (MS-G3D),” in Proc. CVPR, 2020.</w:t>
      </w:r>
    </w:p>
    <w:p w:rsidR="00B82ACA" w:rsidRDefault="004E487D">
      <w:pPr>
        <w:spacing w:after="80" w:line="360" w:lineRule="auto"/>
        <w:ind w:left="432" w:hanging="432"/>
        <w:jc w:val="both"/>
      </w:pPr>
      <w:r>
        <w:rPr>
          <w:color w:val="000000"/>
        </w:rPr>
        <w:t>[3] Y. Chen, Z. Zhang, C. Yuan, B. Li, Y. Deng, and W. Hu, “Channel-wise Topology Refinement Graph Convolution for Skeleton-Based Action Recognition (CTR-GCN),” in Proc. ICCV, 2021.</w:t>
      </w:r>
    </w:p>
    <w:p w:rsidR="00B82ACA" w:rsidRDefault="004E487D">
      <w:pPr>
        <w:spacing w:after="80" w:line="360" w:lineRule="auto"/>
        <w:ind w:left="432" w:hanging="432"/>
        <w:jc w:val="both"/>
      </w:pPr>
      <w:r>
        <w:rPr>
          <w:color w:val="000000"/>
        </w:rPr>
        <w:t xml:space="preserve">[4] J. Lee, M. Lee, D. </w:t>
      </w:r>
      <w:r>
        <w:rPr>
          <w:color w:val="000000"/>
        </w:rPr>
        <w:t>Lee, and S. Lee, “Hierarchically Decomposed Graph Convolutional Networks for Skeleton-Based Action Recognition (HD-GCN),” in Proc. ICCV, 2023.</w:t>
      </w:r>
    </w:p>
    <w:p w:rsidR="00B82ACA" w:rsidRDefault="004E487D">
      <w:pPr>
        <w:spacing w:after="80" w:line="360" w:lineRule="auto"/>
        <w:ind w:left="432" w:hanging="432"/>
        <w:jc w:val="both"/>
      </w:pPr>
      <w:r>
        <w:rPr>
          <w:color w:val="000000"/>
        </w:rPr>
        <w:t>[5] S. Hochreiter and J. Schmidhuber, “Long Short-Term Memory,” Neural Computation, vol. 9, no. 8, pp. 1735–1780,</w:t>
      </w:r>
      <w:r>
        <w:rPr>
          <w:color w:val="000000"/>
        </w:rPr>
        <w:t xml:space="preserve"> 1997.</w:t>
      </w:r>
    </w:p>
    <w:p w:rsidR="00B82ACA" w:rsidRDefault="004E487D">
      <w:pPr>
        <w:spacing w:after="80" w:line="360" w:lineRule="auto"/>
        <w:ind w:left="432" w:hanging="432"/>
        <w:jc w:val="both"/>
      </w:pPr>
      <w:r>
        <w:rPr>
          <w:color w:val="000000"/>
        </w:rPr>
        <w:t>[6] T.-Y. Lin, P. Goyal, R. Girshick, K. He, and P. Dollár, “Focal Loss for Dense Object Detection,” in Proc. ICCV, 2017.</w:t>
      </w:r>
    </w:p>
    <w:p w:rsidR="00B82ACA" w:rsidRDefault="004E487D">
      <w:pPr>
        <w:spacing w:after="80" w:line="360" w:lineRule="auto"/>
        <w:ind w:left="432" w:hanging="432"/>
        <w:jc w:val="both"/>
      </w:pPr>
      <w:r>
        <w:rPr>
          <w:color w:val="000000"/>
        </w:rPr>
        <w:t>[7] A. Vaswani et al., “Attention Is All You Need,” in Proc. NeurIPS, 2017.</w:t>
      </w:r>
    </w:p>
    <w:p w:rsidR="00B82ACA" w:rsidRDefault="004E487D">
      <w:pPr>
        <w:spacing w:after="80" w:line="360" w:lineRule="auto"/>
        <w:ind w:left="432" w:hanging="432"/>
        <w:jc w:val="both"/>
      </w:pPr>
      <w:r>
        <w:rPr>
          <w:color w:val="000000"/>
        </w:rPr>
        <w:t>[8] G. Jocher, A. Chaurasia, and J. Qiu, “Ultralyti</w:t>
      </w:r>
      <w:r>
        <w:rPr>
          <w:color w:val="000000"/>
        </w:rPr>
        <w:t>cs YOLOv8,” 2023. https://github.com/ultralytics/ultralytics</w:t>
      </w:r>
    </w:p>
    <w:p w:rsidR="00B82ACA" w:rsidRDefault="004E487D">
      <w:pPr>
        <w:spacing w:after="80" w:line="360" w:lineRule="auto"/>
        <w:ind w:left="432" w:hanging="432"/>
        <w:jc w:val="both"/>
      </w:pPr>
      <w:r>
        <w:rPr>
          <w:color w:val="000000"/>
        </w:rPr>
        <w:t>[9] Ultralytics, “YOLO11,” 2024. https://github.com/ultralytics/ultralytics</w:t>
      </w:r>
    </w:p>
    <w:p w:rsidR="00B82ACA" w:rsidRDefault="004E487D">
      <w:pPr>
        <w:spacing w:after="80" w:line="360" w:lineRule="auto"/>
        <w:ind w:left="432" w:hanging="432"/>
        <w:jc w:val="both"/>
      </w:pPr>
      <w:r>
        <w:rPr>
          <w:color w:val="000000"/>
        </w:rPr>
        <w:t>[10] Y. Zhang et al., “ByteTrack: Multi-Object Tracking by Associating Every Detection Box,” in Proc. ECCV, 2022.</w:t>
      </w:r>
    </w:p>
    <w:p w:rsidR="00B82ACA" w:rsidRDefault="004E487D">
      <w:pPr>
        <w:spacing w:after="80" w:line="360" w:lineRule="auto"/>
        <w:ind w:left="432" w:hanging="432"/>
        <w:jc w:val="both"/>
      </w:pPr>
      <w:r>
        <w:rPr>
          <w:color w:val="000000"/>
        </w:rPr>
        <w:t xml:space="preserve">[11] </w:t>
      </w:r>
      <w:r>
        <w:rPr>
          <w:color w:val="000000"/>
        </w:rPr>
        <w:t>T.-Y. Lin et al., “Microsoft COCO: Common Objects in Context,” in Proc. ECCV, 2014.</w:t>
      </w:r>
    </w:p>
    <w:p w:rsidR="00B82ACA" w:rsidRDefault="004E487D">
      <w:pPr>
        <w:spacing w:after="80" w:line="360" w:lineRule="auto"/>
        <w:ind w:left="432" w:hanging="432"/>
        <w:jc w:val="both"/>
      </w:pPr>
      <w:r>
        <w:rPr>
          <w:color w:val="000000"/>
        </w:rPr>
        <w:t>[12] N. Rashvand et al., “Shopformer: Transformer-Based Framework for Detecting Shoplifting via Human Pose,” in Proc. CVPR Workshops (CVPRW), 2025.</w:t>
      </w:r>
    </w:p>
    <w:p w:rsidR="00B82ACA" w:rsidRDefault="004E487D">
      <w:pPr>
        <w:spacing w:after="80" w:line="360" w:lineRule="auto"/>
        <w:ind w:left="432" w:hanging="432"/>
        <w:jc w:val="both"/>
      </w:pPr>
      <w:r>
        <w:rPr>
          <w:color w:val="000000"/>
        </w:rPr>
        <w:t>[13] N. Rashvand et al.,</w:t>
      </w:r>
      <w:r>
        <w:rPr>
          <w:color w:val="000000"/>
        </w:rPr>
        <w:t xml:space="preserve"> “PoseLift: A Privacy-Preserving Pose Dataset for Shoplifting Detection,” 2025.</w:t>
      </w:r>
    </w:p>
    <w:p w:rsidR="00B82ACA" w:rsidRDefault="004E487D">
      <w:pPr>
        <w:spacing w:after="80" w:line="360" w:lineRule="auto"/>
        <w:ind w:left="432" w:hanging="432"/>
        <w:jc w:val="both"/>
      </w:pPr>
      <w:r>
        <w:rPr>
          <w:color w:val="000000"/>
        </w:rPr>
        <w:t>[14] A. Gopalakrishnan, A. Neelima, and C. Priya, “Deep Learning Model for Tracking Human Behavior in Supermarket Through CCTV Footage,” International Journal of Computer and E</w:t>
      </w:r>
      <w:r>
        <w:rPr>
          <w:color w:val="000000"/>
        </w:rPr>
        <w:t>ngineering Optimization (IJCEO), vol. 2, no. 1, 2024.</w:t>
      </w:r>
    </w:p>
    <w:p w:rsidR="00B82ACA" w:rsidRDefault="004E487D">
      <w:pPr>
        <w:spacing w:after="80" w:line="360" w:lineRule="auto"/>
        <w:ind w:left="432" w:hanging="432"/>
        <w:jc w:val="both"/>
      </w:pPr>
      <w:r>
        <w:rPr>
          <w:color w:val="000000"/>
        </w:rPr>
        <w:t>[15] Z. Bin, X. Ying, L. Guohu, and C. Lei, “An Abnormal Behavior Detection Method using Optical Flow Model and OpenPose,” International Journal of Advanced Computer Science and Applications (IJACSA), v</w:t>
      </w:r>
      <w:r>
        <w:rPr>
          <w:color w:val="000000"/>
        </w:rPr>
        <w:t>ol. 11, no. 5, 2020.</w:t>
      </w:r>
    </w:p>
    <w:sectPr w:rsidR="00B82ACA">
      <w:footerReference w:type="default" r:id="rId15"/>
      <w:pgSz w:w="12240" w:h="15840"/>
      <w:pgMar w:top="1134" w:right="1134" w:bottom="0"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E487D" w:rsidRDefault="004E487D">
      <w:r>
        <w:separator/>
      </w:r>
    </w:p>
  </w:endnote>
  <w:endnote w:type="continuationSeparator" w:id="0">
    <w:p w:rsidR="004E487D" w:rsidRDefault="004E48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E76D0CE-89C1-4BA0-822C-854A8C74B447}"/>
  </w:font>
  <w:font w:name="Calibri">
    <w:panose1 w:val="020F0502020204030204"/>
    <w:charset w:val="00"/>
    <w:family w:val="swiss"/>
    <w:pitch w:val="variable"/>
    <w:sig w:usb0="E4002EFF" w:usb1="C200247B" w:usb2="00000009" w:usb3="00000000" w:csb0="000001FF" w:csb1="00000000"/>
    <w:embedRegular r:id="rId2" w:fontKey="{0FE553DB-A059-44CE-AA6D-70EE460DBDB5}"/>
    <w:embedBold r:id="rId3" w:fontKey="{F06A8F15-2ACA-4595-8B3D-0C11418B4772}"/>
  </w:font>
  <w:font w:name="Georgia">
    <w:panose1 w:val="02040502050405020303"/>
    <w:charset w:val="00"/>
    <w:family w:val="auto"/>
    <w:pitch w:val="default"/>
    <w:embedItalic r:id="rId4" w:fontKey="{25F639C0-A13F-4A9D-8653-8E934BEF4163}"/>
  </w:font>
  <w:font w:name="Cambria">
    <w:panose1 w:val="02040503050406030204"/>
    <w:charset w:val="00"/>
    <w:family w:val="roman"/>
    <w:pitch w:val="variable"/>
    <w:sig w:usb0="E00006FF" w:usb1="420024FF" w:usb2="02000000" w:usb3="00000000" w:csb0="0000019F" w:csb1="00000000"/>
    <w:embedRegular r:id="rId5" w:fontKey="{223DF6CF-38AC-4BB2-82C8-447C306973A9}"/>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2ACA" w:rsidRDefault="004E487D">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sidR="009204A4">
      <w:rPr>
        <w:color w:val="000000"/>
        <w:sz w:val="24"/>
      </w:rPr>
      <w:fldChar w:fldCharType="separate"/>
    </w:r>
    <w:r w:rsidR="009204A4">
      <w:rPr>
        <w:noProof/>
        <w:color w:val="000000"/>
        <w:sz w:val="24"/>
      </w:rPr>
      <w:t>5</w:t>
    </w:r>
    <w:r>
      <w:rPr>
        <w:color w:val="000000"/>
        <w:sz w:val="24"/>
      </w:rPr>
      <w:fldChar w:fldCharType="end"/>
    </w:r>
  </w:p>
  <w:p w:rsidR="00B82ACA" w:rsidRDefault="00B82ACA">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2ACA" w:rsidRDefault="004E487D">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sidR="009204A4">
      <w:rPr>
        <w:color w:val="000000"/>
        <w:sz w:val="24"/>
      </w:rPr>
      <w:fldChar w:fldCharType="separate"/>
    </w:r>
    <w:r w:rsidR="009204A4">
      <w:rPr>
        <w:noProof/>
        <w:color w:val="000000"/>
        <w:sz w:val="24"/>
      </w:rPr>
      <w:t>10</w:t>
    </w:r>
    <w:r>
      <w:rPr>
        <w:color w:val="000000"/>
        <w:sz w:val="24"/>
      </w:rPr>
      <w:fldChar w:fldCharType="end"/>
    </w:r>
  </w:p>
  <w:p w:rsidR="00B82ACA" w:rsidRDefault="00B82ACA">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E487D" w:rsidRDefault="004E487D">
      <w:r>
        <w:separator/>
      </w:r>
    </w:p>
  </w:footnote>
  <w:footnote w:type="continuationSeparator" w:id="0">
    <w:p w:rsidR="004E487D" w:rsidRDefault="004E48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C7E74"/>
    <w:multiLevelType w:val="multilevel"/>
    <w:tmpl w:val="F3E8CC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B20A7C"/>
    <w:multiLevelType w:val="multilevel"/>
    <w:tmpl w:val="F42AB11C"/>
    <w:lvl w:ilvl="0">
      <w:start w:val="1"/>
      <w:numFmt w:val="decimal"/>
      <w:lvlText w:val="%1."/>
      <w:lvlJc w:val="left"/>
      <w:pPr>
        <w:ind w:left="785" w:hanging="360"/>
      </w:pPr>
      <w:rPr>
        <w:rFonts w:ascii="Times New Roman" w:eastAsia="Times New Roman" w:hAnsi="Times New Roman" w:cs="Times New Roman"/>
      </w:rPr>
    </w:lvl>
    <w:lvl w:ilvl="1">
      <w:start w:val="1"/>
      <w:numFmt w:val="bullet"/>
      <w:lvlText w:val="o"/>
      <w:lvlJc w:val="left"/>
      <w:pPr>
        <w:ind w:left="1505" w:hanging="360"/>
      </w:pPr>
      <w:rPr>
        <w:rFonts w:ascii="Courier New" w:eastAsia="Courier New" w:hAnsi="Courier New" w:cs="Courier New"/>
      </w:rPr>
    </w:lvl>
    <w:lvl w:ilvl="2">
      <w:start w:val="1"/>
      <w:numFmt w:val="bullet"/>
      <w:lvlText w:val="▪"/>
      <w:lvlJc w:val="left"/>
      <w:pPr>
        <w:ind w:left="2225" w:hanging="360"/>
      </w:pPr>
      <w:rPr>
        <w:rFonts w:ascii="Noto Sans Symbols" w:eastAsia="Noto Sans Symbols" w:hAnsi="Noto Sans Symbols" w:cs="Noto Sans Symbols"/>
      </w:rPr>
    </w:lvl>
    <w:lvl w:ilvl="3">
      <w:start w:val="1"/>
      <w:numFmt w:val="bullet"/>
      <w:lvlText w:val="●"/>
      <w:lvlJc w:val="left"/>
      <w:pPr>
        <w:ind w:left="2945" w:hanging="360"/>
      </w:pPr>
      <w:rPr>
        <w:rFonts w:ascii="Noto Sans Symbols" w:eastAsia="Noto Sans Symbols" w:hAnsi="Noto Sans Symbols" w:cs="Noto Sans Symbols"/>
      </w:rPr>
    </w:lvl>
    <w:lvl w:ilvl="4">
      <w:start w:val="1"/>
      <w:numFmt w:val="bullet"/>
      <w:lvlText w:val="o"/>
      <w:lvlJc w:val="left"/>
      <w:pPr>
        <w:ind w:left="3665" w:hanging="360"/>
      </w:pPr>
      <w:rPr>
        <w:rFonts w:ascii="Courier New" w:eastAsia="Courier New" w:hAnsi="Courier New" w:cs="Courier New"/>
      </w:rPr>
    </w:lvl>
    <w:lvl w:ilvl="5">
      <w:start w:val="1"/>
      <w:numFmt w:val="bullet"/>
      <w:lvlText w:val="▪"/>
      <w:lvlJc w:val="left"/>
      <w:pPr>
        <w:ind w:left="4385" w:hanging="360"/>
      </w:pPr>
      <w:rPr>
        <w:rFonts w:ascii="Noto Sans Symbols" w:eastAsia="Noto Sans Symbols" w:hAnsi="Noto Sans Symbols" w:cs="Noto Sans Symbols"/>
      </w:rPr>
    </w:lvl>
    <w:lvl w:ilvl="6">
      <w:start w:val="1"/>
      <w:numFmt w:val="bullet"/>
      <w:lvlText w:val="●"/>
      <w:lvlJc w:val="left"/>
      <w:pPr>
        <w:ind w:left="5105" w:hanging="360"/>
      </w:pPr>
      <w:rPr>
        <w:rFonts w:ascii="Noto Sans Symbols" w:eastAsia="Noto Sans Symbols" w:hAnsi="Noto Sans Symbols" w:cs="Noto Sans Symbols"/>
      </w:rPr>
    </w:lvl>
    <w:lvl w:ilvl="7">
      <w:start w:val="1"/>
      <w:numFmt w:val="bullet"/>
      <w:lvlText w:val="o"/>
      <w:lvlJc w:val="left"/>
      <w:pPr>
        <w:ind w:left="5825" w:hanging="360"/>
      </w:pPr>
      <w:rPr>
        <w:rFonts w:ascii="Courier New" w:eastAsia="Courier New" w:hAnsi="Courier New" w:cs="Courier New"/>
      </w:rPr>
    </w:lvl>
    <w:lvl w:ilvl="8">
      <w:start w:val="1"/>
      <w:numFmt w:val="bullet"/>
      <w:lvlText w:val="▪"/>
      <w:lvlJc w:val="left"/>
      <w:pPr>
        <w:ind w:left="6545" w:hanging="360"/>
      </w:pPr>
      <w:rPr>
        <w:rFonts w:ascii="Noto Sans Symbols" w:eastAsia="Noto Sans Symbols" w:hAnsi="Noto Sans Symbols" w:cs="Noto Sans Symbols"/>
      </w:rPr>
    </w:lvl>
  </w:abstractNum>
  <w:abstractNum w:abstractNumId="2" w15:restartNumberingAfterBreak="0">
    <w:nsid w:val="0CF965FD"/>
    <w:multiLevelType w:val="multilevel"/>
    <w:tmpl w:val="E71CE5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18712FA"/>
    <w:multiLevelType w:val="multilevel"/>
    <w:tmpl w:val="4802F59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12701264"/>
    <w:multiLevelType w:val="multilevel"/>
    <w:tmpl w:val="76424036"/>
    <w:lvl w:ilvl="0">
      <w:start w:val="1"/>
      <w:numFmt w:val="decimal"/>
      <w:lvlText w:val="%1."/>
      <w:lvlJc w:val="left"/>
      <w:pPr>
        <w:ind w:left="14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EAC6F46"/>
    <w:multiLevelType w:val="multilevel"/>
    <w:tmpl w:val="3B30148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1AA37CA"/>
    <w:multiLevelType w:val="multilevel"/>
    <w:tmpl w:val="24BC96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F5471A"/>
    <w:multiLevelType w:val="multilevel"/>
    <w:tmpl w:val="DA70A800"/>
    <w:lvl w:ilvl="0">
      <w:start w:val="1"/>
      <w:numFmt w:val="decimal"/>
      <w:lvlText w:val="%1."/>
      <w:lvlJc w:val="left"/>
      <w:pPr>
        <w:ind w:left="408" w:hanging="408"/>
      </w:pPr>
    </w:lvl>
    <w:lvl w:ilvl="1">
      <w:start w:val="1"/>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560" w:hanging="1800"/>
      </w:pPr>
    </w:lvl>
  </w:abstractNum>
  <w:abstractNum w:abstractNumId="8" w15:restartNumberingAfterBreak="0">
    <w:nsid w:val="283C3F73"/>
    <w:multiLevelType w:val="multilevel"/>
    <w:tmpl w:val="C0146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8B3D27"/>
    <w:multiLevelType w:val="multilevel"/>
    <w:tmpl w:val="969C7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53A0BF2"/>
    <w:multiLevelType w:val="multilevel"/>
    <w:tmpl w:val="D2F22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9103215"/>
    <w:multiLevelType w:val="multilevel"/>
    <w:tmpl w:val="2A30FB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4E6121BC"/>
    <w:multiLevelType w:val="multilevel"/>
    <w:tmpl w:val="C6DA4B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07903BF"/>
    <w:multiLevelType w:val="multilevel"/>
    <w:tmpl w:val="BE4A8C6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51197CF4"/>
    <w:multiLevelType w:val="multilevel"/>
    <w:tmpl w:val="060087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51CA77F2"/>
    <w:multiLevelType w:val="multilevel"/>
    <w:tmpl w:val="AB7C3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35A5BF6"/>
    <w:multiLevelType w:val="multilevel"/>
    <w:tmpl w:val="8252E3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470135B"/>
    <w:multiLevelType w:val="multilevel"/>
    <w:tmpl w:val="944CCF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8DE761E"/>
    <w:multiLevelType w:val="multilevel"/>
    <w:tmpl w:val="6CC05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936363F"/>
    <w:multiLevelType w:val="multilevel"/>
    <w:tmpl w:val="BC3A89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5A372E36"/>
    <w:multiLevelType w:val="multilevel"/>
    <w:tmpl w:val="396A20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69FD5297"/>
    <w:multiLevelType w:val="multilevel"/>
    <w:tmpl w:val="80D04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422BDD"/>
    <w:multiLevelType w:val="multilevel"/>
    <w:tmpl w:val="E1447A7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72B60D4B"/>
    <w:multiLevelType w:val="multilevel"/>
    <w:tmpl w:val="5B7E6E8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2"/>
  </w:num>
  <w:num w:numId="2">
    <w:abstractNumId w:val="9"/>
  </w:num>
  <w:num w:numId="3">
    <w:abstractNumId w:val="16"/>
  </w:num>
  <w:num w:numId="4">
    <w:abstractNumId w:val="12"/>
  </w:num>
  <w:num w:numId="5">
    <w:abstractNumId w:val="14"/>
  </w:num>
  <w:num w:numId="6">
    <w:abstractNumId w:val="22"/>
  </w:num>
  <w:num w:numId="7">
    <w:abstractNumId w:val="20"/>
  </w:num>
  <w:num w:numId="8">
    <w:abstractNumId w:val="19"/>
  </w:num>
  <w:num w:numId="9">
    <w:abstractNumId w:val="6"/>
  </w:num>
  <w:num w:numId="10">
    <w:abstractNumId w:val="10"/>
  </w:num>
  <w:num w:numId="11">
    <w:abstractNumId w:val="15"/>
  </w:num>
  <w:num w:numId="12">
    <w:abstractNumId w:val="21"/>
  </w:num>
  <w:num w:numId="13">
    <w:abstractNumId w:val="8"/>
  </w:num>
  <w:num w:numId="14">
    <w:abstractNumId w:val="4"/>
  </w:num>
  <w:num w:numId="15">
    <w:abstractNumId w:val="17"/>
  </w:num>
  <w:num w:numId="16">
    <w:abstractNumId w:val="0"/>
  </w:num>
  <w:num w:numId="17">
    <w:abstractNumId w:val="1"/>
  </w:num>
  <w:num w:numId="18">
    <w:abstractNumId w:val="3"/>
  </w:num>
  <w:num w:numId="19">
    <w:abstractNumId w:val="5"/>
  </w:num>
  <w:num w:numId="20">
    <w:abstractNumId w:val="7"/>
  </w:num>
  <w:num w:numId="21">
    <w:abstractNumId w:val="13"/>
  </w:num>
  <w:num w:numId="22">
    <w:abstractNumId w:val="11"/>
  </w:num>
  <w:num w:numId="23">
    <w:abstractNumId w:val="18"/>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2ACA"/>
    <w:rsid w:val="004E487D"/>
    <w:rsid w:val="009204A4"/>
    <w:rsid w:val="00B82A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0ADBF"/>
  <w15:docId w15:val="{7F098164-06DB-482C-BCF4-417D28D67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spacing w:before="72"/>
      <w:ind w:left="1553"/>
      <w:jc w:val="both"/>
      <w:outlineLvl w:val="0"/>
    </w:pPr>
    <w:rPr>
      <w:b/>
      <w:bCs/>
      <w:sz w:val="24"/>
      <w:szCs w:val="24"/>
    </w:rPr>
  </w:style>
  <w:style w:type="paragraph" w:styleId="Heading2">
    <w:name w:val="heading 2"/>
    <w:basedOn w:val="Normal"/>
    <w:next w:val="Normal"/>
    <w:pPr>
      <w:keepNext/>
      <w:keepLines/>
      <w:spacing w:before="40"/>
      <w:outlineLvl w:val="1"/>
    </w:pPr>
    <w:rPr>
      <w:rFonts w:ascii="Calibri" w:eastAsia="Calibri" w:hAnsi="Calibri" w:cs="Calibri"/>
      <w:color w:val="2E75B5"/>
      <w:sz w:val="26"/>
      <w:szCs w:val="26"/>
    </w:rPr>
  </w:style>
  <w:style w:type="paragraph" w:styleId="Heading3">
    <w:name w:val="heading 3"/>
    <w:basedOn w:val="Normal"/>
    <w:next w:val="Normal"/>
    <w:pPr>
      <w:keepNext/>
      <w:keepLines/>
      <w:spacing w:before="40"/>
      <w:outlineLvl w:val="2"/>
    </w:pPr>
    <w:rPr>
      <w:rFonts w:ascii="Calibri" w:eastAsia="Calibri" w:hAnsi="Calibri" w:cs="Calibri"/>
      <w:color w:val="1E4D78"/>
      <w:sz w:val="24"/>
      <w:szCs w:val="24"/>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ind w:left="1024" w:right="1261"/>
      <w:jc w:val="center"/>
    </w:pPr>
    <w:rPr>
      <w:b/>
      <w:bCs/>
      <w:sz w:val="41"/>
      <w:szCs w:val="41"/>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5.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image" Target="media/image6.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35</Pages>
  <Words>6132</Words>
  <Characters>34957</Characters>
  <Application>Microsoft Office Word</Application>
  <DocSecurity>0</DocSecurity>
  <Lines>291</Lines>
  <Paragraphs>82</Paragraphs>
  <ScaleCrop>false</ScaleCrop>
  <Company/>
  <LinksUpToDate>false</LinksUpToDate>
  <CharactersWithSpaces>41007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Hồng Hải</cp:lastModifiedBy>
  <cp:revision>2</cp:revision>
  <dcterms:created xsi:type="dcterms:W3CDTF">2026-06-14T19:50:00Z</dcterms:created>
  <dcterms:modified xsi:type="dcterms:W3CDTF">2026-06-14T19:54:00Z</dcterms:modified>
</cp:coreProperties>
</file>