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240" w:lineRule="auto"/>
        <w:contextualSpacing w:val="0"/>
        <w:jc w:val="center"/>
        <w:rPr>
          <w:rFonts w:ascii="Arial" w:cs="Arial" w:eastAsia="Arial" w:hAnsi="Arial"/>
        </w:rPr>
      </w:pPr>
      <w:r w:rsidDel="00000000" w:rsidR="00000000" w:rsidRPr="00000000">
        <w:rPr>
          <w:rFonts w:ascii="Arial" w:cs="Arial" w:eastAsia="Arial" w:hAnsi="Arial"/>
          <w:rtl w:val="0"/>
        </w:rPr>
        <w:t xml:space="preserve">Dầu g</w:t>
      </w:r>
      <w:bookmarkStart w:colFirst="0" w:colLast="0" w:name="gjdgxs" w:id="0"/>
      <w:bookmarkEnd w:id="0"/>
      <w:r w:rsidDel="00000000" w:rsidR="00000000" w:rsidRPr="00000000">
        <w:rPr>
          <w:rFonts w:ascii="Arial" w:cs="Arial" w:eastAsia="Arial" w:hAnsi="Arial"/>
          <w:rtl w:val="0"/>
        </w:rPr>
        <w:t xml:space="preserve">ấc giúp ngăn ngừa ung thư</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0"/>
        <w:contextualSpacing w:val="0"/>
        <w:jc w:val="left"/>
        <w:rPr>
          <w:rFonts w:ascii="Arial" w:cs="Arial" w:eastAsia="Arial" w:hAnsi="Arial"/>
          <w:b w:val="1"/>
          <w:color w:val="333333"/>
        </w:rPr>
      </w:pPr>
      <w:r w:rsidDel="00000000" w:rsidR="00000000" w:rsidRPr="00000000">
        <w:rPr>
          <w:rFonts w:ascii="Arial" w:cs="Arial" w:eastAsia="Arial" w:hAnsi="Arial"/>
          <w:b w:val="1"/>
          <w:color w:val="333333"/>
          <w:rtl w:val="0"/>
        </w:rPr>
        <w:t xml:space="preserve">Theo nghiên cứu, khảo sát, người ta thấy rằng khu vưc người dân ăn thực phẩm có chứa lycopen thì </w:t>
      </w:r>
      <w:r w:rsidDel="00000000" w:rsidR="00000000" w:rsidRPr="00000000">
        <w:rPr>
          <w:rFonts w:ascii="Arial" w:cs="Arial" w:eastAsia="Arial" w:hAnsi="Arial"/>
          <w:color w:val="606060"/>
          <w:rtl w:val="0"/>
        </w:rPr>
        <w:t xml:space="preserve">tỷ lệ ung thư ống tiêu hóa (dạ dày, trực tràng, kết tràng…) thấp hơn những vùng người dân ăn ít hoặc không ăn và tỷ lệ chết vì ung thư cũng giảm tới 50%.</w:t>
      </w:r>
      <w:r w:rsidDel="00000000" w:rsidR="00000000" w:rsidRPr="00000000">
        <w:rPr>
          <w:rFonts w:ascii="Arial" w:cs="Arial" w:eastAsia="Arial" w:hAnsi="Arial"/>
          <w:b w:val="1"/>
          <w:color w:val="333333"/>
          <w:rtl w:val="0"/>
        </w:rPr>
        <w:t xml:space="preserve"> </w:t>
      </w:r>
    </w:p>
    <w:bookmarkStart w:colFirst="0" w:colLast="0" w:name="30j0zll" w:id="1"/>
    <w:bookmarkEnd w:id="1"/>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0"/>
        <w:contextualSpacing w:val="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Lycopen là một chất có khả năng ức chế sự hình thành của các tế bào ung thư rất tốt. Chất này được tìm thấy nhiều ở cà chua. Tuy nhiên, các nhà nghiên cứu thuộc đại học California </w:t>
      </w:r>
      <w:r w:rsidDel="00000000" w:rsidR="00000000" w:rsidRPr="00000000">
        <w:rPr>
          <w:rFonts w:ascii="Arial" w:cs="Arial" w:eastAsia="Arial" w:hAnsi="Arial"/>
          <w:b w:val="1"/>
          <w:color w:val="333333"/>
          <w:rtl w:val="0"/>
        </w:rPr>
        <w:t xml:space="preserve">nước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Mỹ đã </w:t>
      </w:r>
      <w:r w:rsidDel="00000000" w:rsidR="00000000" w:rsidRPr="00000000">
        <w:rPr>
          <w:rFonts w:ascii="Arial" w:cs="Arial" w:eastAsia="Arial" w:hAnsi="Arial"/>
          <w:b w:val="1"/>
          <w:color w:val="333333"/>
          <w:rtl w:val="0"/>
        </w:rPr>
        <w:t xml:space="preserve">tuyên bố</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rằng, hàm lượng </w:t>
      </w:r>
      <w:r w:rsidDel="00000000" w:rsidR="00000000" w:rsidRPr="00000000">
        <w:rPr>
          <w:rFonts w:ascii="Arial" w:cs="Arial" w:eastAsia="Arial" w:hAnsi="Arial"/>
          <w:b w:val="1"/>
          <w:color w:val="333333"/>
          <w:rtl w:val="0"/>
        </w:rPr>
        <w:t xml:space="preserve">l</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ycopen có trong trái gấc còn nhiều gấp 70 lần so với cà chua.</w:t>
      </w:r>
    </w:p>
    <w:p w:rsidR="00000000" w:rsidDel="00000000" w:rsidP="00000000" w:rsidRDefault="00000000" w:rsidRPr="00000000" w14:paraId="00000003">
      <w:pPr>
        <w:spacing w:line="331" w:lineRule="auto"/>
        <w:ind w:left="720" w:firstLine="0"/>
        <w:contextualSpacing w:val="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Dầu gấc còn kích thích sự phát triển hình thành lớp mô mới làm cho vết thương mau lành, dùng</w:t>
      </w:r>
    </w:p>
    <w:p w:rsidR="00000000" w:rsidDel="00000000" w:rsidP="00000000" w:rsidRDefault="00000000" w:rsidRPr="00000000" w14:paraId="00000004">
      <w:pPr>
        <w:spacing w:line="331" w:lineRule="auto"/>
        <w:ind w:left="720" w:firstLine="0"/>
        <w:contextualSpacing w:val="0"/>
        <w:rPr>
          <w:rFonts w:ascii="Arial" w:cs="Arial" w:eastAsia="Arial" w:hAnsi="Arial"/>
          <w:b w:val="1"/>
          <w:color w:val="333333"/>
        </w:rPr>
      </w:pPr>
      <w:r w:rsidDel="00000000" w:rsidR="00000000" w:rsidRPr="00000000">
        <w:rPr>
          <w:rFonts w:ascii="Arial" w:cs="Arial" w:eastAsia="Arial" w:hAnsi="Arial"/>
          <w:color w:val="333333"/>
          <w:sz w:val="20"/>
          <w:szCs w:val="20"/>
          <w:rtl w:val="0"/>
        </w:rPr>
        <w:t xml:space="preserve">điều trị rất tốt các cho bệnh nhân bị ung thư sau khi cắt bỏ khối u, sau hóa trị và xạ trị.</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0"/>
        <w:contextualSpacing w:val="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45454"/>
          <w:sz w:val="22"/>
          <w:szCs w:val="22"/>
          <w:highlight w:val="white"/>
          <w:u w:val="none"/>
          <w:vertAlign w:val="baseline"/>
          <w:rtl w:val="0"/>
        </w:rPr>
        <w:t xml:space="preserve">Các nghiên cứu gần đây cũng cho thấy rằng </w:t>
      </w:r>
      <w:r w:rsidDel="00000000" w:rsidR="00000000" w:rsidRPr="00000000">
        <w:rPr>
          <w:rFonts w:ascii="Arial" w:cs="Arial" w:eastAsia="Arial" w:hAnsi="Arial"/>
          <w:rtl w:val="0"/>
        </w:rPr>
        <w:t xml:space="preserve">các hợp chất của carotene, lycopen, vitamin E(-cotopherol) có trong dầu gấc có tác dụng làm vô hiệu hóa 75% </w:t>
      </w:r>
      <w:r w:rsidDel="00000000" w:rsidR="00000000" w:rsidRPr="00000000">
        <w:rPr>
          <w:rFonts w:ascii="Arial" w:cs="Arial" w:eastAsia="Arial" w:hAnsi="Arial"/>
          <w:b w:val="1"/>
          <w:i w:val="0"/>
          <w:smallCaps w:val="0"/>
          <w:strike w:val="0"/>
          <w:color w:val="545454"/>
          <w:sz w:val="22"/>
          <w:szCs w:val="22"/>
          <w:highlight w:val="white"/>
          <w:u w:val="none"/>
          <w:vertAlign w:val="baseline"/>
          <w:rtl w:val="0"/>
        </w:rPr>
        <w:t xml:space="preserve">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tế bào ung thư như ung thư vú, ung thư tuyến tiền liệt,...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0"/>
        <w:contextualSpacing w:val="0"/>
        <w:jc w:val="left"/>
        <w:rPr>
          <w:rFonts w:ascii="Arial" w:cs="Arial" w:eastAsia="Arial" w:hAnsi="Arial"/>
          <w:b w:val="1"/>
          <w:color w:val="333333"/>
        </w:rPr>
      </w:pPr>
      <w:r w:rsidDel="00000000" w:rsidR="00000000" w:rsidRPr="00000000">
        <w:rPr>
          <w:rFonts w:ascii="Arial" w:cs="Arial" w:eastAsia="Arial" w:hAnsi="Arial"/>
          <w:b w:val="1"/>
          <w:color w:val="333333"/>
          <w:rtl w:val="0"/>
        </w:rPr>
        <w:t xml:space="preserve">Đây là một khám phá vĩ đại của nhân loại góp phần không nhỏ trong sự phát triển của y học, vậy còn chần chờ gì nữa mà không nhanh chóng chuẩn bị cho gia đình chai dầu gấc đi nào.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0"/>
        <w:contextualSpacing w:val="0"/>
        <w:jc w:val="left"/>
        <w:rPr>
          <w:rFonts w:ascii="Arial" w:cs="Arial" w:eastAsia="Arial" w:hAnsi="Arial"/>
          <w:b w:val="1"/>
          <w:color w:val="333333"/>
        </w:rPr>
      </w:pPr>
      <w:r w:rsidDel="00000000" w:rsidR="00000000" w:rsidRPr="00000000">
        <w:rPr>
          <w:rFonts w:ascii="Arial" w:cs="Arial" w:eastAsia="Arial" w:hAnsi="Arial"/>
          <w:b w:val="1"/>
          <w:color w:val="333333"/>
          <w:rtl w:val="0"/>
        </w:rPr>
        <w:tab/>
        <w:t xml:space="preserve"> </w:t>
        <w:tab/>
        <w:t xml:space="preserve"> </w:t>
        <w:tab/>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0"/>
        <w:contextualSpacing w:val="0"/>
        <w:jc w:val="left"/>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0"/>
        <w:contextualSpacing w:val="0"/>
        <w:jc w:val="left"/>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c4947"/>
          <w:sz w:val="29"/>
          <w:szCs w:val="29"/>
          <w:u w:val="none"/>
          <w:shd w:fill="auto" w:val="clear"/>
          <w:vertAlign w:val="baseline"/>
          <w:rtl w:val="0"/>
        </w:rPr>
        <w:t xml:space="preserve">Ngoài ra dầu gấc còn có tác dụng giảm cholesterol</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32" w:lineRule="auto"/>
        <w:ind w:left="0" w:right="0" w:firstLine="0"/>
        <w:contextualSpacing w:val="0"/>
        <w:jc w:val="left"/>
        <w:rPr>
          <w:rFonts w:ascii="Arial" w:cs="Arial" w:eastAsia="Arial" w:hAnsi="Arial"/>
          <w:i w:val="0"/>
          <w:smallCaps w:val="0"/>
          <w:strike w:val="0"/>
          <w:color w:val="4c4947"/>
          <w:sz w:val="29"/>
          <w:szCs w:val="29"/>
          <w:u w:val="none"/>
          <w:shd w:fill="auto" w:val="clear"/>
          <w:vertAlign w:val="baseline"/>
        </w:rPr>
      </w:pPr>
      <w:r w:rsidDel="00000000" w:rsidR="00000000" w:rsidRPr="00000000">
        <w:rPr>
          <w:rFonts w:ascii="Arial" w:cs="Arial" w:eastAsia="Arial" w:hAnsi="Arial"/>
          <w:i w:val="0"/>
          <w:smallCaps w:val="0"/>
          <w:strike w:val="0"/>
          <w:color w:val="4c4947"/>
          <w:sz w:val="29"/>
          <w:szCs w:val="29"/>
          <w:u w:val="none"/>
          <w:shd w:fill="auto" w:val="clear"/>
          <w:vertAlign w:val="baseline"/>
          <w:rtl w:val="0"/>
        </w:rPr>
        <w:t xml:space="preserve">Gấc được xem là loại thực phẩm tốt cho những người thừa cholesterol trong máu. Nếu sử dụng gấc thường xuyên và liên tục, nó sẽ giúp giảm được lượng cholesterol không mong muốn, làm bền thành mạch, chống xơ vữa động mạch</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32" w:lineRule="auto"/>
        <w:ind w:left="0" w:right="0" w:firstLine="0"/>
        <w:contextualSpacing w:val="0"/>
        <w:jc w:val="left"/>
        <w:rPr>
          <w:rFonts w:ascii="Arial" w:cs="Arial" w:eastAsia="Arial" w:hAnsi="Arial"/>
          <w:b w:val="1"/>
          <w:i w:val="0"/>
          <w:smallCaps w:val="0"/>
          <w:strike w:val="0"/>
          <w:color w:val="4c4947"/>
          <w:sz w:val="29"/>
          <w:szCs w:val="29"/>
          <w:u w:val="none"/>
          <w:shd w:fill="auto" w:val="clear"/>
          <w:vertAlign w:val="baseline"/>
        </w:rPr>
      </w:pPr>
      <w:r w:rsidDel="00000000" w:rsidR="00000000" w:rsidRPr="00000000">
        <w:rPr>
          <w:rFonts w:ascii="Arial" w:cs="Arial" w:eastAsia="Arial" w:hAnsi="Arial"/>
          <w:b w:val="1"/>
          <w:color w:val="4c4947"/>
          <w:sz w:val="29"/>
          <w:szCs w:val="29"/>
          <w:rtl w:val="0"/>
        </w:rPr>
        <w:t xml:space="preserve">Tăng cường</w:t>
      </w:r>
      <w:r w:rsidDel="00000000" w:rsidR="00000000" w:rsidRPr="00000000">
        <w:rPr>
          <w:rFonts w:ascii="Arial" w:cs="Arial" w:eastAsia="Arial" w:hAnsi="Arial"/>
          <w:b w:val="1"/>
          <w:i w:val="0"/>
          <w:smallCaps w:val="0"/>
          <w:strike w:val="0"/>
          <w:color w:val="4c4947"/>
          <w:sz w:val="29"/>
          <w:szCs w:val="29"/>
          <w:u w:val="none"/>
          <w:shd w:fill="auto" w:val="clear"/>
          <w:vertAlign w:val="baseline"/>
          <w:rtl w:val="0"/>
        </w:rPr>
        <w:t xml:space="preserve"> hệ miễn dịch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32" w:lineRule="auto"/>
        <w:ind w:left="0" w:right="0" w:firstLine="0"/>
        <w:contextualSpacing w:val="0"/>
        <w:jc w:val="left"/>
        <w:rPr>
          <w:rFonts w:ascii="Arial" w:cs="Arial" w:eastAsia="Arial" w:hAnsi="Arial"/>
          <w:i w:val="0"/>
          <w:smallCaps w:val="0"/>
          <w:strike w:val="0"/>
          <w:color w:val="4c4947"/>
          <w:sz w:val="29"/>
          <w:szCs w:val="29"/>
          <w:u w:val="none"/>
          <w:shd w:fill="auto" w:val="clear"/>
          <w:vertAlign w:val="baseline"/>
        </w:rPr>
      </w:pPr>
      <w:r w:rsidDel="00000000" w:rsidR="00000000" w:rsidRPr="00000000">
        <w:rPr>
          <w:rFonts w:ascii="Arial" w:cs="Arial" w:eastAsia="Arial" w:hAnsi="Arial"/>
          <w:i w:val="0"/>
          <w:smallCaps w:val="0"/>
          <w:strike w:val="0"/>
          <w:color w:val="4c4947"/>
          <w:sz w:val="29"/>
          <w:szCs w:val="29"/>
          <w:u w:val="none"/>
          <w:shd w:fill="auto" w:val="clear"/>
          <w:vertAlign w:val="baseline"/>
          <w:rtl w:val="0"/>
        </w:rPr>
        <w:t xml:space="preserve">Tinh chất Curcumin trong dầu gấc có khả năng loại bỏ các gốc tự do gây ung thư có trong thức ăn, nước uống hàng ngày </w:t>
      </w:r>
      <w:r w:rsidDel="00000000" w:rsidR="00000000" w:rsidRPr="00000000">
        <w:rPr>
          <w:rFonts w:ascii="Arial" w:cs="Arial" w:eastAsia="Arial" w:hAnsi="Arial"/>
          <w:color w:val="4c4947"/>
          <w:sz w:val="29"/>
          <w:szCs w:val="29"/>
          <w:rtl w:val="0"/>
        </w:rPr>
        <w:t xml:space="preserve">mà chúng ta đưa vào cơ thể một cách vô thức</w:t>
      </w:r>
      <w:r w:rsidDel="00000000" w:rsidR="00000000" w:rsidRPr="00000000">
        <w:rPr>
          <w:rFonts w:ascii="Arial" w:cs="Arial" w:eastAsia="Arial" w:hAnsi="Arial"/>
          <w:i w:val="0"/>
          <w:smallCaps w:val="0"/>
          <w:strike w:val="0"/>
          <w:color w:val="4c4947"/>
          <w:sz w:val="29"/>
          <w:szCs w:val="29"/>
          <w:u w:val="none"/>
          <w:shd w:fill="auto" w:val="clear"/>
          <w:vertAlign w:val="baseline"/>
          <w:rtl w:val="0"/>
        </w:rPr>
        <w:t xml:space="preserve">. Đồng thời </w:t>
      </w:r>
      <w:r w:rsidDel="00000000" w:rsidR="00000000" w:rsidRPr="00000000">
        <w:rPr>
          <w:rFonts w:ascii="Arial" w:cs="Arial" w:eastAsia="Arial" w:hAnsi="Arial"/>
          <w:color w:val="4c4947"/>
          <w:sz w:val="29"/>
          <w:szCs w:val="29"/>
          <w:rtl w:val="0"/>
        </w:rPr>
        <w:t xml:space="preserve">tăng</w:t>
      </w:r>
      <w:r w:rsidDel="00000000" w:rsidR="00000000" w:rsidRPr="00000000">
        <w:rPr>
          <w:rFonts w:ascii="Arial" w:cs="Arial" w:eastAsia="Arial" w:hAnsi="Arial"/>
          <w:i w:val="0"/>
          <w:smallCaps w:val="0"/>
          <w:strike w:val="0"/>
          <w:color w:val="4c4947"/>
          <w:sz w:val="29"/>
          <w:szCs w:val="29"/>
          <w:u w:val="none"/>
          <w:shd w:fill="auto" w:val="clear"/>
          <w:vertAlign w:val="baseline"/>
          <w:rtl w:val="0"/>
        </w:rPr>
        <w:t xml:space="preserve"> sức đề kháng, </w:t>
      </w:r>
      <w:r w:rsidDel="00000000" w:rsidR="00000000" w:rsidRPr="00000000">
        <w:rPr>
          <w:rFonts w:ascii="Arial" w:cs="Arial" w:eastAsia="Arial" w:hAnsi="Arial"/>
          <w:color w:val="4c4947"/>
          <w:sz w:val="29"/>
          <w:szCs w:val="29"/>
          <w:rtl w:val="0"/>
        </w:rPr>
        <w:t xml:space="preserve">nâng cao </w:t>
      </w:r>
      <w:r w:rsidDel="00000000" w:rsidR="00000000" w:rsidRPr="00000000">
        <w:rPr>
          <w:rFonts w:ascii="Arial" w:cs="Arial" w:eastAsia="Arial" w:hAnsi="Arial"/>
          <w:i w:val="0"/>
          <w:smallCaps w:val="0"/>
          <w:strike w:val="0"/>
          <w:color w:val="4c4947"/>
          <w:sz w:val="29"/>
          <w:szCs w:val="29"/>
          <w:u w:val="none"/>
          <w:shd w:fill="auto" w:val="clear"/>
          <w:vertAlign w:val="baseline"/>
          <w:rtl w:val="0"/>
        </w:rPr>
        <w:t xml:space="preserve">thể lực</w:t>
      </w:r>
      <w:r w:rsidDel="00000000" w:rsidR="00000000" w:rsidRPr="00000000">
        <w:rPr>
          <w:rFonts w:ascii="Arial" w:cs="Arial" w:eastAsia="Arial" w:hAnsi="Arial"/>
          <w:color w:val="4c4947"/>
          <w:sz w:val="29"/>
          <w:szCs w:val="29"/>
          <w:rtl w:val="0"/>
        </w:rPr>
        <w:t xml:space="preserve"> g</w:t>
      </w:r>
      <w:r w:rsidDel="00000000" w:rsidR="00000000" w:rsidRPr="00000000">
        <w:rPr>
          <w:rFonts w:ascii="Arial" w:cs="Arial" w:eastAsia="Arial" w:hAnsi="Arial"/>
          <w:i w:val="0"/>
          <w:smallCaps w:val="0"/>
          <w:strike w:val="0"/>
          <w:color w:val="4c4947"/>
          <w:sz w:val="29"/>
          <w:szCs w:val="29"/>
          <w:u w:val="none"/>
          <w:shd w:fill="auto" w:val="clear"/>
          <w:vertAlign w:val="baseline"/>
          <w:rtl w:val="0"/>
        </w:rPr>
        <w:t xml:space="preserve">iúp cơ thể </w:t>
      </w:r>
      <w:r w:rsidDel="00000000" w:rsidR="00000000" w:rsidRPr="00000000">
        <w:rPr>
          <w:rFonts w:ascii="Arial" w:cs="Arial" w:eastAsia="Arial" w:hAnsi="Arial"/>
          <w:color w:val="4c4947"/>
          <w:sz w:val="29"/>
          <w:szCs w:val="29"/>
          <w:rtl w:val="0"/>
        </w:rPr>
        <w:t xml:space="preserve">có một</w:t>
      </w:r>
      <w:r w:rsidDel="00000000" w:rsidR="00000000" w:rsidRPr="00000000">
        <w:rPr>
          <w:rFonts w:ascii="Arial" w:cs="Arial" w:eastAsia="Arial" w:hAnsi="Arial"/>
          <w:i w:val="0"/>
          <w:smallCaps w:val="0"/>
          <w:strike w:val="0"/>
          <w:color w:val="4c4947"/>
          <w:sz w:val="29"/>
          <w:szCs w:val="29"/>
          <w:u w:val="none"/>
          <w:shd w:fill="auto" w:val="clear"/>
          <w:vertAlign w:val="baseline"/>
          <w:rtl w:val="0"/>
        </w:rPr>
        <w:t xml:space="preserve"> hệ miễn dịch </w:t>
      </w:r>
      <w:r w:rsidDel="00000000" w:rsidR="00000000" w:rsidRPr="00000000">
        <w:rPr>
          <w:rFonts w:ascii="Arial" w:cs="Arial" w:eastAsia="Arial" w:hAnsi="Arial"/>
          <w:color w:val="4c4947"/>
          <w:sz w:val="29"/>
          <w:szCs w:val="29"/>
          <w:rtl w:val="0"/>
        </w:rPr>
        <w:t xml:space="preserve">tốt</w:t>
      </w:r>
      <w:r w:rsidDel="00000000" w:rsidR="00000000" w:rsidRPr="00000000">
        <w:rPr>
          <w:rFonts w:ascii="Arial" w:cs="Arial" w:eastAsia="Arial" w:hAnsi="Arial"/>
          <w:i w:val="0"/>
          <w:smallCaps w:val="0"/>
          <w:strike w:val="0"/>
          <w:color w:val="4c4947"/>
          <w:sz w:val="29"/>
          <w:szCs w:val="29"/>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32" w:lineRule="auto"/>
        <w:ind w:left="0" w:right="0" w:firstLine="0"/>
        <w:contextualSpacing w:val="0"/>
        <w:jc w:val="left"/>
        <w:rPr>
          <w:rFonts w:ascii="Arial" w:cs="Arial" w:eastAsia="Arial" w:hAnsi="Arial"/>
          <w:b w:val="1"/>
          <w:i w:val="0"/>
          <w:smallCaps w:val="0"/>
          <w:strike w:val="0"/>
          <w:color w:val="4c4947"/>
          <w:sz w:val="29"/>
          <w:szCs w:val="29"/>
          <w:u w:val="none"/>
          <w:shd w:fill="auto" w:val="clear"/>
          <w:vertAlign w:val="baseline"/>
        </w:rPr>
      </w:pPr>
      <w:r w:rsidDel="00000000" w:rsidR="00000000" w:rsidRPr="00000000">
        <w:rPr>
          <w:rFonts w:ascii="Arial" w:cs="Arial" w:eastAsia="Arial" w:hAnsi="Arial"/>
          <w:b w:val="1"/>
          <w:i w:val="0"/>
          <w:smallCaps w:val="0"/>
          <w:strike w:val="0"/>
          <w:color w:val="4c4947"/>
          <w:sz w:val="29"/>
          <w:szCs w:val="29"/>
          <w:u w:val="none"/>
          <w:shd w:fill="auto" w:val="clear"/>
          <w:vertAlign w:val="baseline"/>
          <w:rtl w:val="0"/>
        </w:rPr>
        <w:t xml:space="preserve">Chống lão hóa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32" w:lineRule="auto"/>
        <w:ind w:left="0" w:right="0" w:firstLine="0"/>
        <w:contextualSpacing w:val="0"/>
        <w:jc w:val="left"/>
        <w:rPr>
          <w:rFonts w:ascii="Arial" w:cs="Arial" w:eastAsia="Arial" w:hAnsi="Arial"/>
          <w:i w:val="0"/>
          <w:smallCaps w:val="0"/>
          <w:strike w:val="0"/>
          <w:color w:val="4c4947"/>
          <w:sz w:val="29"/>
          <w:szCs w:val="29"/>
          <w:u w:val="none"/>
          <w:shd w:fill="auto" w:val="clear"/>
          <w:vertAlign w:val="baseline"/>
        </w:rPr>
      </w:pPr>
      <w:r w:rsidDel="00000000" w:rsidR="00000000" w:rsidRPr="00000000">
        <w:rPr>
          <w:rFonts w:ascii="Arial" w:cs="Arial" w:eastAsia="Arial" w:hAnsi="Arial"/>
          <w:color w:val="4c4947"/>
          <w:sz w:val="29"/>
          <w:szCs w:val="29"/>
          <w:rtl w:val="0"/>
        </w:rPr>
        <w:t xml:space="preserve">Ngoài ra c</w:t>
      </w:r>
      <w:r w:rsidDel="00000000" w:rsidR="00000000" w:rsidRPr="00000000">
        <w:rPr>
          <w:rFonts w:ascii="Arial" w:cs="Arial" w:eastAsia="Arial" w:hAnsi="Arial"/>
          <w:i w:val="0"/>
          <w:smallCaps w:val="0"/>
          <w:strike w:val="0"/>
          <w:color w:val="4c4947"/>
          <w:sz w:val="29"/>
          <w:szCs w:val="29"/>
          <w:u w:val="none"/>
          <w:shd w:fill="auto" w:val="clear"/>
          <w:vertAlign w:val="baseline"/>
          <w:rtl w:val="0"/>
        </w:rPr>
        <w:t xml:space="preserve">urcumin trong gấc có tác dụng xóa bỏ tàn nhang, ngăn ngừa các nếp nhăn, làm cho da dẻ hồng hào, mịn màng, chống rụng tóc, giúp mau chóng mọc tóc, ngăn ngừa béo phì, điều hòa huyết áp.</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32" w:lineRule="auto"/>
        <w:ind w:left="0" w:right="0" w:firstLine="0"/>
        <w:contextualSpacing w:val="0"/>
        <w:jc w:val="left"/>
        <w:rPr>
          <w:rFonts w:ascii="Arial" w:cs="Arial" w:eastAsia="Arial" w:hAnsi="Arial"/>
          <w:b w:val="1"/>
          <w:i w:val="0"/>
          <w:smallCaps w:val="0"/>
          <w:strike w:val="0"/>
          <w:color w:val="4c4947"/>
          <w:sz w:val="29"/>
          <w:szCs w:val="29"/>
          <w:u w:val="none"/>
          <w:shd w:fill="auto" w:val="clear"/>
          <w:vertAlign w:val="baseline"/>
        </w:rPr>
      </w:pPr>
      <w:r w:rsidDel="00000000" w:rsidR="00000000" w:rsidRPr="00000000">
        <w:rPr>
          <w:rFonts w:ascii="Arial" w:cs="Arial" w:eastAsia="Arial" w:hAnsi="Arial"/>
          <w:b w:val="1"/>
          <w:i w:val="0"/>
          <w:smallCaps w:val="0"/>
          <w:strike w:val="0"/>
          <w:color w:val="4c4947"/>
          <w:sz w:val="29"/>
          <w:szCs w:val="29"/>
          <w:u w:val="none"/>
          <w:shd w:fill="auto" w:val="clear"/>
          <w:vertAlign w:val="baseline"/>
          <w:rtl w:val="0"/>
        </w:rPr>
        <w:t xml:space="preserve">Ổn định hệ thần kinh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32" w:lineRule="auto"/>
        <w:ind w:left="0" w:right="0" w:firstLine="0"/>
        <w:contextualSpacing w:val="0"/>
        <w:jc w:val="left"/>
        <w:rPr>
          <w:rFonts w:ascii="Arial" w:cs="Arial" w:eastAsia="Arial" w:hAnsi="Arial"/>
          <w:i w:val="0"/>
          <w:smallCaps w:val="0"/>
          <w:strike w:val="0"/>
          <w:color w:val="4c4947"/>
          <w:sz w:val="29"/>
          <w:szCs w:val="29"/>
          <w:u w:val="none"/>
          <w:shd w:fill="auto" w:val="clear"/>
          <w:vertAlign w:val="baseline"/>
        </w:rPr>
      </w:pPr>
      <w:r w:rsidDel="00000000" w:rsidR="00000000" w:rsidRPr="00000000">
        <w:rPr>
          <w:rFonts w:ascii="Arial" w:cs="Arial" w:eastAsia="Arial" w:hAnsi="Arial"/>
          <w:i w:val="0"/>
          <w:smallCaps w:val="0"/>
          <w:strike w:val="0"/>
          <w:color w:val="4c4947"/>
          <w:sz w:val="29"/>
          <w:szCs w:val="29"/>
          <w:u w:val="none"/>
          <w:shd w:fill="auto" w:val="clear"/>
          <w:vertAlign w:val="baseline"/>
          <w:rtl w:val="0"/>
        </w:rPr>
        <w:t xml:space="preserve">Gấc giàu </w:t>
      </w:r>
      <w:r w:rsidDel="00000000" w:rsidR="00000000" w:rsidRPr="00000000">
        <w:rPr>
          <w:rFonts w:ascii="Arial" w:cs="Arial" w:eastAsia="Arial" w:hAnsi="Arial"/>
          <w:color w:val="4c4947"/>
          <w:sz w:val="29"/>
          <w:szCs w:val="29"/>
          <w:rtl w:val="0"/>
        </w:rPr>
        <w:t xml:space="preserve">các nguyên tố vi lượng như sắt, kẽm,colon, </w:t>
      </w:r>
      <w:r w:rsidDel="00000000" w:rsidR="00000000" w:rsidRPr="00000000">
        <w:rPr>
          <w:rFonts w:ascii="Arial" w:cs="Arial" w:eastAsia="Arial" w:hAnsi="Arial"/>
          <w:i w:val="0"/>
          <w:smallCaps w:val="0"/>
          <w:strike w:val="0"/>
          <w:color w:val="4c4947"/>
          <w:sz w:val="29"/>
          <w:szCs w:val="29"/>
          <w:u w:val="none"/>
          <w:shd w:fill="auto" w:val="clear"/>
          <w:vertAlign w:val="baseline"/>
          <w:rtl w:val="0"/>
        </w:rPr>
        <w:t xml:space="preserve">selen, khoáng chất và các vitamin, đây là những chất có ích trong việc ổn định hệ thần kinh và có tác dụng chống lại các biểu hiện của bệnh trầm cảm, một loại bệnh đang gia tăng nhiều ở trẻ nhỏ và những người chịu nhiều áp lực cuộc sống hiện nay.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32" w:lineRule="auto"/>
        <w:ind w:left="0" w:right="0" w:firstLine="0"/>
        <w:contextualSpacing w:val="0"/>
        <w:jc w:val="left"/>
        <w:rPr>
          <w:rFonts w:ascii="Arial" w:cs="Arial" w:eastAsia="Arial" w:hAnsi="Arial"/>
          <w:b w:val="1"/>
          <w:i w:val="0"/>
          <w:smallCaps w:val="0"/>
          <w:strike w:val="0"/>
          <w:color w:val="4c4947"/>
          <w:sz w:val="29"/>
          <w:szCs w:val="29"/>
          <w:u w:val="none"/>
          <w:shd w:fill="auto" w:val="clear"/>
          <w:vertAlign w:val="baseline"/>
        </w:rPr>
      </w:pPr>
      <w:r w:rsidDel="00000000" w:rsidR="00000000" w:rsidRPr="00000000">
        <w:rPr>
          <w:rFonts w:ascii="Arial" w:cs="Arial" w:eastAsia="Arial" w:hAnsi="Arial"/>
          <w:b w:val="1"/>
          <w:i w:val="0"/>
          <w:smallCaps w:val="0"/>
          <w:strike w:val="0"/>
          <w:color w:val="4c4947"/>
          <w:sz w:val="29"/>
          <w:szCs w:val="29"/>
          <w:u w:val="none"/>
          <w:shd w:fill="auto" w:val="clear"/>
          <w:vertAlign w:val="baseline"/>
          <w:rtl w:val="0"/>
        </w:rPr>
        <w:t xml:space="preserve">Tăng cường thị lực</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32" w:lineRule="auto"/>
        <w:ind w:left="0" w:right="0" w:firstLine="0"/>
        <w:contextualSpacing w:val="0"/>
        <w:jc w:val="left"/>
        <w:rPr>
          <w:rFonts w:ascii="Arial" w:cs="Arial" w:eastAsia="Arial" w:hAnsi="Arial"/>
          <w:i w:val="0"/>
          <w:smallCaps w:val="0"/>
          <w:strike w:val="0"/>
          <w:color w:val="4c4947"/>
          <w:sz w:val="29"/>
          <w:szCs w:val="29"/>
          <w:u w:val="none"/>
          <w:shd w:fill="auto" w:val="clear"/>
          <w:vertAlign w:val="baseline"/>
        </w:rPr>
      </w:pPr>
      <w:r w:rsidDel="00000000" w:rsidR="00000000" w:rsidRPr="00000000">
        <w:rPr>
          <w:rFonts w:ascii="Arial" w:cs="Arial" w:eastAsia="Arial" w:hAnsi="Arial"/>
          <w:i w:val="0"/>
          <w:smallCaps w:val="0"/>
          <w:strike w:val="0"/>
          <w:color w:val="4c4947"/>
          <w:sz w:val="29"/>
          <w:szCs w:val="29"/>
          <w:u w:val="none"/>
          <w:shd w:fill="auto" w:val="clear"/>
          <w:vertAlign w:val="baseline"/>
          <w:rtl w:val="0"/>
        </w:rPr>
        <w:t xml:space="preserve">Gấc có chứa nhiều vitamin A nên rất tốt cho mắt, giúp làm sáng mắt và chữa một số bệnh liên quan tới mắt.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