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D37222" w:rsidRDefault="00E115E4" w:rsidP="00B22045">
      <w:pPr>
        <w:pStyle w:val="1"/>
        <w:ind w:firstLine="420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Git版本控制系统</w:t>
      </w:r>
    </w:p>
    <w:p w14:paraId="60DBD941" w14:textId="620489DA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D37222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D37222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D37222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Git的下载</w:t>
      </w:r>
    </w:p>
    <w:p w14:paraId="37CF230F" w14:textId="38E4C2C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下载地址：</w:t>
      </w:r>
      <w:hyperlink r:id="rId4" w:history="1">
        <w:r w:rsidRPr="00D37222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D37222" w:rsidRDefault="00E115E4" w:rsidP="00E115E4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Git的最小配置</w:t>
      </w:r>
    </w:p>
    <w:p w14:paraId="57B56782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D37222" w14:paraId="0C5B1265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D37222" w14:paraId="3D8407B2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D37222" w:rsidRDefault="00E115E4" w:rsidP="00D37222">
      <w:pPr>
        <w:pStyle w:val="2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Git的基础操作及指令</w:t>
      </w:r>
    </w:p>
    <w:p w14:paraId="54D913C3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1、版本查询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2C4547D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2、建立Git仓库</w:t>
      </w:r>
    </w:p>
    <w:p w14:paraId="09ACE30B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7F05223C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41D65453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3、配置信息</w:t>
      </w:r>
    </w:p>
    <w:p w14:paraId="03C5E6F4" w14:textId="6E9EC3A0" w:rsidR="00E115E4" w:rsidRPr="00D37222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43CB622A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4、提交版本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2E7CC7C7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0675BD66" w:rsidR="00D37222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</w:p>
        </w:tc>
      </w:tr>
    </w:tbl>
    <w:p w14:paraId="0105B5A9" w14:textId="3BE32A32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A609A4F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lastRenderedPageBreak/>
        <w:t>5、查看当前项目的信息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14:paraId="32E24BC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77777777" w:rsidR="00E115E4" w:rsidRPr="00D37222" w:rsidRDefault="00E115E4" w:rsidP="00E115E4">
      <w:pPr>
        <w:pStyle w:val="3"/>
        <w:rPr>
          <w:rFonts w:ascii="仿宋" w:eastAsia="仿宋" w:hAnsi="仿宋"/>
        </w:rPr>
      </w:pPr>
      <w:r w:rsidRPr="00D37222">
        <w:rPr>
          <w:rFonts w:ascii="仿宋" w:eastAsia="仿宋" w:hAnsi="仿宋"/>
        </w:rPr>
        <w:t>6、版本状态查看</w:t>
      </w:r>
    </w:p>
    <w:p w14:paraId="3BE30EF3" w14:textId="0FDDB4E6" w:rsidR="00E115E4" w:rsidRPr="00D37222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p w14:paraId="10C15E3E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63" w14:paraId="69D3ACCF" w14:textId="77777777" w:rsidTr="00F2696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D37222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D37222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D37222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D37222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Default="00E115E4" w:rsidP="00E115E4">
      <w:pPr>
        <w:rPr>
          <w:rFonts w:ascii="仿宋" w:eastAsia="仿宋" w:hAnsi="仿宋"/>
          <w:kern w:val="44"/>
          <w:szCs w:val="21"/>
        </w:rPr>
      </w:pPr>
      <w:r w:rsidRPr="00D37222">
        <w:rPr>
          <w:rFonts w:ascii="仿宋" w:eastAsia="仿宋" w:hAnsi="仿宋"/>
          <w:kern w:val="44"/>
          <w:szCs w:val="21"/>
        </w:rPr>
        <w:t xml:space="preserve"> 示例：</w:t>
      </w:r>
    </w:p>
    <w:p w14:paraId="1CAA3133" w14:textId="6DC2949D" w:rsidR="0056346D" w:rsidRPr="00D37222" w:rsidRDefault="0056346D" w:rsidP="00E115E4">
      <w:pPr>
        <w:rPr>
          <w:rFonts w:ascii="仿宋" w:eastAsia="仿宋" w:hAnsi="仿宋" w:hint="eastAsia"/>
          <w:szCs w:val="21"/>
        </w:rPr>
      </w:pPr>
      <w:r>
        <w:rPr>
          <w:noProof/>
        </w:rPr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6D" w:rsidRPr="00D3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231E1A"/>
    <w:rsid w:val="00331B79"/>
    <w:rsid w:val="0056346D"/>
    <w:rsid w:val="009945AA"/>
    <w:rsid w:val="00B22045"/>
    <w:rsid w:val="00BE0EF2"/>
    <w:rsid w:val="00CA2035"/>
    <w:rsid w:val="00D37222"/>
    <w:rsid w:val="00E115E4"/>
    <w:rsid w:val="00E52FAC"/>
    <w:rsid w:val="00F20A64"/>
    <w:rsid w:val="00F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6</cp:revision>
  <dcterms:created xsi:type="dcterms:W3CDTF">2022-04-11T13:51:00Z</dcterms:created>
  <dcterms:modified xsi:type="dcterms:W3CDTF">2022-04-13T13:50:00Z</dcterms:modified>
</cp:coreProperties>
</file>