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olor w:val="1F3864"/>
          <w:sz w:val="56"/>
          <w:szCs w:val="56"/>
        </w:rPr>
        <w:t xml:space="preserve">SISTEMA OPERACIONAL</w:t>
      </w:r>
    </w:p>
    <w:p>
      <w:pPr>
        <w:spacing w:after="60"/>
        <w:jc w:val="center"/>
      </w:pPr>
      <w:r>
        <w:rPr>
          <w:b/>
          <w:bCs/>
          <w:color w:val="2E75B6"/>
          <w:sz w:val="34"/>
          <w:szCs w:val="34"/>
        </w:rPr>
        <w:t xml:space="preserve">Operação de Cortes — Renato Cariani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Base auditada · não é resumo · construída para ser confiável</w:t>
      </w:r>
    </w:p>
    <w:p>
      <w:pPr>
        <w:spacing w:after="40"/>
        <w:jc w:val="center"/>
      </w:pPr>
      <w:r>
        <w:rPr>
          <w:sz w:val="24"/>
          <w:szCs w:val="24"/>
        </w:rPr>
        <w:t xml:space="preserve">Documento de auditoria + arquitetura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Versão 1.0 da base reconstruída · Junho/2026</w:t>
      </w:r>
    </w:p>
    <w:p>
      <w:pPr>
        <w:spacing w:after="600"/>
        <w:jc w:val="center"/>
      </w:pPr>
      <w:r>
        <w:rPr>
          <w:i/>
          <w:iCs/>
          <w:color w:val="595959"/>
          <w:sz w:val="20"/>
          <w:szCs w:val="20"/>
        </w:rPr>
        <w:t xml:space="preserve">Entrada: pacote de migração (4 .docx) tratado como PONTO DE PARTIDA, não como verdade.</w:t>
      </w:r>
    </w:p>
    <w:p>
      <w:r>
        <w:br w:type="page"/>
      </w:r>
    </w:p>
    <w:p>
      <w:pPr>
        <w:pStyle w:val="Heading1"/>
      </w:pPr>
      <w:r>
        <w:t xml:space="preserve">0. Como ler este documento (metodologia)</w:t>
      </w:r>
    </w:p>
    <w:p>
      <w:pPr>
        <w:spacing w:after="120" w:line="276"/>
      </w:pPr>
      <w:r>
        <w:rPr>
          <w:b/>
          <w:bCs/>
        </w:rPr>
        <w:t xml:space="preserve">Este documento não é um resumo da conversa anterior. </w:t>
      </w:r>
      <w:r>
        <w:t xml:space="preserve">É uma auditoria. O material recebido (o DUMP estratégico e os 3 dossiês/arquitetura) foi tratado como memória inicial — não como fato. Cada afirmação relevante foi reclassificada, e o que dava pra validar publicamente foi re-pesquisado na web em junho/2026.</w:t>
      </w:r>
    </w:p>
    <w:p>
      <w:pPr>
        <w:spacing w:after="120" w:line="276"/>
      </w:pPr>
      <w:r>
        <w:rPr>
          <w:b/>
          <w:bCs/>
        </w:rPr>
        <w:t xml:space="preserve">Princípios aplicados: </w:t>
      </w:r>
      <w:r>
        <w:t xml:space="preserve">(1) não promover inferência a fato; (2) não promover hipótese a decisão; (3) marcar o que não tem evidência suficiente em vez de assumir; (4) atualizar o que estava desatualizado; (5) qualidade da base acima de volume de informação.</w:t>
      </w:r>
    </w:p>
    <w:p>
      <w:pPr>
        <w:pStyle w:val="Heading3"/>
      </w:pPr>
      <w:r>
        <w:t xml:space="preserve">Legenda de classificação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Selo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Como tratar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🟢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Fato confirmado — verificável em fonte pública ou interna sólida, e checado.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Pode servir de base para decisão.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2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🟡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Inferência — conclusão razoável a partir de indícios, mas não comprovada.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Usar com ressalva; validar antes de apostar alto.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0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🔴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Hipótese — afirmação sem evidência suficiente, ou número/conclusão não testada.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usar como base de decisão. Precisa de teste ou fonte.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Aviso de escopo: </w:t>
      </w:r>
      <w:r>
        <w:t xml:space="preserve">o pedido é o Sistema Operacional da operação de cortes do </w:t>
      </w:r>
      <w:r>
        <w:rPr>
          <w:b/>
          <w:bCs/>
        </w:rPr>
        <w:t xml:space="preserve">Renato Cariani</w:t>
      </w:r>
      <w:r>
        <w:t xml:space="preserve">. Tati e Júlio aparecem como módulos do ecossistema (a operação compartilha o mesmo pipeline), mas o centro de gravidade aqui é o Renato. Onde um dado interno (métricas, conteúdo de Drive, números de pacientes) não pôde ser verificado de fora, ele foi marcado — não recusado, mas não promovido.</w:t>
      </w:r>
    </w:p>
    <w:p>
      <w:r>
        <w:br w:type="page"/>
      </w:r>
    </w:p>
    <w:p>
      <w:pPr>
        <w:pStyle w:val="Heading1"/>
      </w:pPr>
      <w:r>
        <w:t xml:space="preserve">1. Veredito da auditoria</w:t>
      </w:r>
    </w:p>
    <w:p>
      <w:pPr>
        <w:spacing w:after="120" w:line="276"/>
      </w:pPr>
      <w:r>
        <w:rPr>
          <w:b/>
          <w:bCs/>
        </w:rPr>
        <w:t xml:space="preserve">Resumo honesto: </w:t>
      </w:r>
      <w:r>
        <w:t xml:space="preserve">a engenharia do material é boa e a estratégia de personas é sólida. Mas a base, do jeito que está, mistura três coisas que precisam ser separadas — fatos verificados, inferências do estrategista e números nunca testados — e várias delas estão apresentadas com o mesmo peso de verdade. Os pontos abaixo são os que mais afetam decisão.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0"/>
        <w:gridCol w:w="12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Achado crítico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0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Toda a proposta de valor é não-testada. O pipeline nunca rodou em vídeo real (o próprio dump admite isso no bloco 13.11). Logo, '3x a produção', '8.5x', '−75% no tempo do Gustavo' e 'R$300–500/mês' são metas/estimativas, não resultados.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0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0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Conflito de meta de volume entre documentos: o DUMP diz ~80 → ~680 cortes/mês (8,5x, ecossistema). A ARQUITETURA diz ~80 → ~240/mês ('triplicar', só Renato+Júlio). Dois números diferentes ditos como fato.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0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0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 de atribuição factual: o dump diz 'Toguro publica 140+ vídeos/mês'. A fonte pública (estudo Gorgonoid) atribui o ritmo de ~149 vídeos/mês ao próprio CARIANI ('máquina de conteúdo'). Toguro lidera em AUDIÊNCIA/views, não em volume de posts — e tem MENOS inscritos (~5M vs ~6,9M do Cariani).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0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0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Gap técnico que quebra o caso de uso principal: Groq tem limite de 25MB de áudio (free). Vídeos longos do Renato (IRONCAST de 1–3h) passam disso. O chunking NÃO está implementado. Sem isso, o pipeline falha justamente nos vídeos que mais importam.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0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caso PF/Anidrol NÃO é um evento histórico de 2023 — é um processo VIVO. Cariani virou réu em fev/2024; em nov/2025 o STF manteve o caso na Justiça de SP, respondendo em liberdade. A política de 'palavra vermelha' está certa, e mais urgente do que o material sugere.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🟢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Mercado-alvo confirmado e quente: lipedema atinge ~12,3% das brasileiras (~8,8M); patente da semaglutida/GLP-1 caiu em 20/mar/2026 e genéricos estão chegando. As janelas temáticas que o dossiê da Tati aposta são reais.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🟢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Sinais do algoritmo Instagram 2026 conferem: compartilhamento via DM é o sinal nº 1 (Mosseri: 1 share &gt; 10 likes), retenção manda em Reels, saves &gt; likes. A tese 'gerar mais Reels curtos' tem respaldo.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🟢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Conclusão de uma frase: </w:t>
      </w:r>
      <w:r>
        <w:t xml:space="preserve">a operação é promissora e bem desenhada, mas hoje ela é uma </w:t>
      </w:r>
      <w:r>
        <w:rPr>
          <w:b/>
          <w:bCs/>
        </w:rPr>
        <w:t xml:space="preserve">hipótese bem documentada</w:t>
      </w:r>
      <w:r>
        <w:t xml:space="preserve">, não um sistema validado. O caminho para virar sistema confiável é instrumentar e testar — não acrescentar mais documento.</w:t>
      </w:r>
    </w:p>
    <w:p>
      <w:r>
        <w:br w:type="page"/>
      </w:r>
    </w:p>
    <w:p>
      <w:pPr>
        <w:pStyle w:val="Heading1"/>
      </w:pPr>
      <w:r>
        <w:t xml:space="preserve">2. Inconsistências encontradas</w:t>
      </w:r>
    </w:p>
    <w:p>
      <w:pPr>
        <w:spacing w:after="120" w:line="276"/>
      </w:pPr>
      <w:r>
        <w:t xml:space="preserve">Contradições internas (entre os documentos) e divergências contra fontes públicas. Cada uma com a correção sugerida.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Afirmação no material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Correção / status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'~80 → ~680/mês (8,5x)' (DUMP) vs '~80 → ~240/mês, triplicar' (ARQUITETURA).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Dois alvos diferentes, ambos como fato. Nenhum medido.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0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Adotar UMA meta de teste (ex.: triplicar Renato) e tratar 8,5x como teto teórico do ecossistema. 🔴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'Toguro publica 140+ vídeos/mês'.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Fonte pública atribui ~149 vídeos/mês ao CARIANI, não ao Toguro. Toguro lidera em views, não em volume.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Reescrever: 'Cariani já é máquina de volume (~149/mês); Toguro lidera audiência apesar de menos posts e menos inscritos'. 🔴→🟢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Júlio Balestrin 'tem 46–47 anos' (DUMP 8.2).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Nascido em 1978 (16/ago) → 47–48 em 2026. Fontes divergem (1978 vs 1979).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2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Usar 'nascido 1978, ~47'. Confirmar dia/ano com o Maike. 🟡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Júlio 'Bicampeão Overall do Arnold Classic Brasil'.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Fontes públicas confirmam só o Overall de 2013. 'Bicampeão' (2x) não foi substanciado.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2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Rebaixar para 'Campeão Overall 2013' até confirmar o 2º título. 🟡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Tati '38 anos' tratada como confirmada no dossiê.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próprio dump admite que fontes oscilam 32–38. Artigo público recente sugere filhos mais novos (defasagem).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2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Marcar idade como não-confirmada; pedir ao Maike. 🟡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Tati '~1,0–1,4M' seguidores + 449K no @_nutri.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Números instáveis entre fontes (uma cita 421K). Faixa larga demais para planejamento.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2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citar número fixo; puxar o real do Instagram no dia. 🟡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 'R$300–500/mês' (exec) vs '~US$5–15/mês na fase inicial' (arquitetura).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Ambos podem ser verdade em escalas diferentes, mas aparecem sem deixar a escala clara.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Sempre amarrar custo a volume: ~R$1–2/vídeo longo; R$300–500 só em alto volume. 🟢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Renato '7.300+ vídeos' na biblioteca.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Fontes mostram canal principal ~5,4 mil vídeos e CarianiTV ~7,6 mil. O número conflaciona canais.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2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Especificar por canal ao indexar; não usar número único. 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Hipóteses tratadas como fato</w:t>
      </w:r>
    </w:p>
    <w:p>
      <w:pPr>
        <w:spacing w:after="120" w:line="276"/>
      </w:pPr>
      <w:r>
        <w:t xml:space="preserve">Afirmações apresentadas no material com tom de fato, mas sem evidência suficiente. Não foram apagadas — foram rebaixadas e marcadas para validação.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4460"/>
        <w:gridCol w:w="1200"/>
      </w:tblGrid>
      <w:tr>
        <w:trPr>
          <w:tblHeader/>
        </w:trP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Afirmação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que é hipótese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Pipeline 'triplica a produção' / '−75% no tempo do Gustavo'.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Nunca rodou em vídeo real. É projeção, não medição.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0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'~680 cortes/mês potenciais'.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Deriva da meta não-testada; depende de transcrição+análise funcionarem em escala.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0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Score mínimo 6.0 é o corte certo.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próprio dump diz que pode precisar calibrar para 5,5 ou 7,0.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0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Pesos dos pilares (Renato: Ciência/Disciplina/Superação; Tati 35/25/25…).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Nunca confrontados com performance real de cortes publicados.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0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'Gustavo aceita o fluxo novo'.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Suposição sociológica; ele já recusou IA antes. Só se sabe testando com ele.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0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Sonnet 4.6 'entende nuance de tom melhor que Haiku' para cortes.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Baseado em teste de conversa, não em comparação de cortes reais lado a lado.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2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🟡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Tati 'Top 3 nutris esportivas femininas do Brasil' / '5.000+ pacientes'.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Superlativo e número sem fonte pública. Pode ser verdade — não verificável de fora.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0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Biblioteca antiga 'tem ouro que nunca virou corte'.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Plausível, mas é tese. Nenhum cruzamento real foi medido ainda.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2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Decisões sem evidência suficiente</w:t>
      </w:r>
    </w:p>
    <w:p>
      <w:pPr>
        <w:spacing w:after="120" w:line="276"/>
      </w:pPr>
      <w:r>
        <w:t xml:space="preserve">Decisões registradas como tomadas, mas cuja base ainda é argumento — não dado. Mantê-las é ok; o que muda é o status: são reversíveis sob teste.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Stack Sonnet 4.6 como padrão. </w:t>
      </w:r>
      <w:r>
        <w:t xml:space="preserve">Boa escolha técnica, mas 'Sonnet vs Haiku para cortes' nunca foi medido. Recomendação: rodar o MESMO vídeo nos dois e comparar custo/qualidade antes de fixar. 🟡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Caminho 2 (IA marca trechos) como MVP. </w:t>
      </w:r>
      <w:r>
        <w:t xml:space="preserve">A lógica é forte (ataca o gargalo certo), mas o ganho real só existe se a transcrição de vídeos longos funcionar — e aí esbarra no gap dos 25MB. Decisão correta, dependência subestimada. 🟡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Drive como fonte secundária. </w:t>
      </w:r>
      <w:r>
        <w:t xml:space="preserve">Integração nunca foi codada; o valor ('material bruto vira corte') é asserção. Manter como hipótese de Onda 2, não como capacidade atual. 🔴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Capacidade de edição '~200/mês do Gustavo'. </w:t>
      </w:r>
      <w:r>
        <w:t xml:space="preserve">Número usado para justificar 'estoque' e contratar júnior, mas é estimativa sem medição do throughput real dele. 🟡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Dashboard sem backend (localStorage). </w:t>
      </w:r>
      <w:r>
        <w:t xml:space="preserve">Decisão consciente e bem justificada para 1 usuário. Vira problema assim que Gustavo + Maldição usarem juntos — o que já está no horizonte. 🟢 como MVP, 🔴 como solução final.</w:t>
      </w:r>
    </w:p>
    <w:p>
      <w:r>
        <w:br w:type="page"/>
      </w:r>
    </w:p>
    <w:p>
      <w:pPr>
        <w:pStyle w:val="Heading1"/>
      </w:pPr>
      <w:r>
        <w:t xml:space="preserve">5. Lacunas e gaps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4260"/>
        <w:gridCol w:w="1400"/>
      </w:tblGrid>
      <w:tr>
        <w:trPr>
          <w:tblHeader/>
        </w:trP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Lacuna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Severidade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Chunking de áudio &gt;25MB não implementado.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Vídeos longos do Renato (o material principal) falham na transcrição. Quebra o caso de uso central.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0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🔴 alta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Nenhum teste real / nenhuma run de verdade.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Comportamento do pipeline é desconhecido. Sintaxe ok ≠ funciona.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0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🔴 alta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Chaves de API não configuradas.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Bloqueio operacional imediato — nada roda sem isso.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0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🔴 alta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instrumentação de métricas (nada mede o antes/depois).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Impossível provar ROI ao Gustavo/Maldição ou calibrar score. As metas ficam não-falsificáveis.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2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🟡 média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feedback loop (views/retenção pós-publicação).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scoring não aprende; fica congelado no palpite inicial.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2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🟡 média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Fragilidade de yt-dlp (ToS do YouTube / quebras de formato).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Download pode parar sem aviso; ok para canais próprios, risco para terceiros.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2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🟡 média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Dossiê do Júlio só com fonte pública; sem material interno.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Persona pode errar em pontos sensíveis (ex.: controvérsia Ramon Dino).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2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🟡 média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Persona da Cariane (filha) inexistente.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Pipeline não cobre um personagem já citado como futuro.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🟢 baixa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Atualização útil sobre o gap nº 1: </w:t>
      </w:r>
      <w:r>
        <w:t xml:space="preserve">no tier pago do Groq dá para processar arquivos de até 100MB via URL — ajuda, mas ainda pode não cobrir podcasts de 2–3h. O chunking continua necessário. É o primeiro item de engenharia a resolver antes de qualquer teste de volume.</w:t>
      </w:r>
    </w:p>
    <w:p>
      <w:r>
        <w:br w:type="page"/>
      </w:r>
    </w:p>
    <w:p>
      <w:pPr>
        <w:pStyle w:val="Heading1"/>
      </w:pPr>
      <w:r>
        <w:t xml:space="preserve">6. Base de conhecimento auditada</w:t>
      </w:r>
    </w:p>
    <w:p>
      <w:pPr>
        <w:spacing w:after="120" w:line="276"/>
      </w:pPr>
      <w:r>
        <w:t xml:space="preserve">Cada bloco abaixo é a base reconstruída e classificada. Só o que está 🟢 deve sustentar decisão.</w:t>
      </w:r>
    </w:p>
    <w:p>
      <w:pPr>
        <w:pStyle w:val="Heading2"/>
      </w:pPr>
      <w:r>
        <w:t xml:space="preserve">6.1 Renato Cariani — personagem e 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900"/>
        <w:gridCol w:w="4060"/>
      </w:tblGrid>
      <w:tr>
        <w:trPr>
          <w:tblHeader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Afirmação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 / fonte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Saiu da Max Titanium e assinou com a Growth Supplements em fev/2024.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🟢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 (mktesportivo, BP Nutrition). Júlio também migrou p/ Growth.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Réu em processo de tráfico/associação/lavagem (caso Anidrol, Op. Hinsberg).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🟢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Confirmado. Réu desde fev/2024; STF manteve em SP (nov/2025); responde solto.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Canal principal: ~6,9–7,9M inscritos; CarianiTV ~856K, ~7,6 mil vídeos.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🟢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 (vidIQ/SocialBlade/us.youtubers). Números variam por data.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Biblioteca grande e subaproveitada (~milhares de vídeos).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2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🟡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que é grande; '7.300' conflaciona canais. Indexar por canal.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Toguro 'ultrapassou' Cariani.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2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🟡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Verdade em AUDIÊNCIA/views (estudo Gorgonoid). Falso se lido como inscritos/volume.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Tripé Ciência + Disciplina + Superação; tom professor-pastor; fé discreta.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2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🟡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Inferência editorial coerente do estrategista; não 'fato', mas boa base de tom.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Bordões ('disciplina vence', 'desenhar sem borracha', etc.).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2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🟡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Atribuídos pelo material; validar contra falas reais ao calibrar.</w:t>
            </w:r>
          </w:p>
        </w:tc>
      </w:tr>
    </w:tbl>
    <w:p>
      <w:pPr>
        <w:pStyle w:val="Heading2"/>
      </w:pPr>
      <w:r>
        <w:t xml:space="preserve">6.2 Ecossistema (módulos Tati e Júlio)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900"/>
        <w:gridCol w:w="4060"/>
      </w:tblGrid>
      <w:tr>
        <w:trPr>
          <w:tblHeader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Afirmação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 / fonte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Tati é nutricionista (São Camilo); esposa do Renato ~20 anos; de Diadema.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🟢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 (Gazeta SP e outros).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Dupla formação (Nutri + Educação Física UNIP 2019).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2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🟡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Ed. Física não apareceu em fonte pública nesta auditoria; confirmar.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Idade 38; seguidores 1,0–1,4M; 5.000+ pacientes; 'Top 3 BR'.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E0E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🔴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verificáveis/instáveis. Puxar números reais; não planejar em cima.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Júlio: campeão Overall Arnold Classic Brasil 2013; treina Ramon Dino; sócio do CT.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🟢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2013 confirmado; relação com Ramon e CT amplamente reportada.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Júlio 'bicampeão'; idade 46–47; CT com R$6M investidos.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2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🟡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2º título e cifra não confirmados publicamente; ajustar.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Controvérsia treino Ramon Dino = tema sensível (amarelo).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2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🟡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Existe debate público; tratar como amarelo é prudente.</w:t>
            </w:r>
          </w:p>
        </w:tc>
      </w:tr>
    </w:tbl>
    <w:p>
      <w:pPr>
        <w:pStyle w:val="Heading2"/>
      </w:pPr>
      <w:r>
        <w:t xml:space="preserve">6.3 Mercado, dores e algoritmo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900"/>
        <w:gridCol w:w="4060"/>
      </w:tblGrid>
      <w:tr>
        <w:trPr>
          <w:tblHeader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Afirmação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 / fonte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Lipedema ~12,3% das brasileiras (~8,8M mulheres 18–69).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🟢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 (estudo J Vasc Bras / SciELO).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Patente da semaglutida (GLP-1) caiu em 20/mar/2026; genéricos chegando.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🟢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 (STJ/STF; Anvisa com pedidos em análise).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GLP-1: parte relevante do peso perdido é músculo → oportunidade anti-sarcopenia.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2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🟡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Consenso clínico emergente; ângulo válido, citar com cuidado técnico.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DM share é o sinal nº1 do Instagram 2026 (1 share &gt; 10 likes).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🟢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 (Mosseri). Loops = 'super sinal'; saves &gt; likes; likes perderam peso.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Retenção/watch time domina Reels; cortes curtos retêm melhor.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🟢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Confirmado. Reforça a tese de gerar Reels curtos.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SOP atinge ~1 em 10 mulheres; menopausa/pós-parto desassistidos.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2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🟡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Ordem de grandeza correta; usar como direção, não número fechado.</w:t>
            </w:r>
          </w:p>
        </w:tc>
      </w:tr>
    </w:tbl>
    <w:p>
      <w:pPr>
        <w:pStyle w:val="Heading2"/>
      </w:pPr>
      <w:r>
        <w:t xml:space="preserve">6.4 Técnica e custos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900"/>
        <w:gridCol w:w="4060"/>
      </w:tblGrid>
      <w:tr>
        <w:trPr>
          <w:tblHeader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Afirmação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 / fonte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Groq Whisper large-v3-turbo: ~US$0,04/h, ~9x mais barato que OpenAI.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🟢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 (Groq/TokenMix). Qualidade PT equivalente.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Limite 25MB (free); até 100MB via URL no pago.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🟢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Confirmado. Não cobre necessariamente 2–3h → chunking obrigatório.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 ~R$1–2 por vídeo longo (transcrição+análise).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🟢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Bate com os preços atuais de Groq + Claude.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Modelos atuais (Sonnet 4.6, Haiku 4.5) existem e servem ao caso.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🟢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Coerente com a linha atual de modelos.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'R$300–500/mês' como custo do sistema.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2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🟡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Só verdade em alto volume; em fase inicial é dezenas de reais.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O Sistema Operacional reconstruído</w:t>
      </w:r>
    </w:p>
    <w:p>
      <w:pPr>
        <w:spacing w:after="120" w:line="276"/>
      </w:pPr>
      <w:r>
        <w:t xml:space="preserve">Aqui está a operação descrita como </w:t>
      </w:r>
      <w:r>
        <w:rPr>
          <w:b/>
          <w:bCs/>
        </w:rPr>
        <w:t xml:space="preserve">sistema</w:t>
      </w:r>
      <w:r>
        <w:t xml:space="preserve"> — em camadas, cada uma com seu nível de evidência e seu critério de 'pronto'. A regra de ouro: uma camada só é considerada confiável quando deixa de ser hipótese e passa a ser medida.</w:t>
      </w:r>
    </w:p>
    <w:p>
      <w:pPr>
        <w:pStyle w:val="Heading2"/>
      </w:pPr>
      <w:r>
        <w:t xml:space="preserve">7.1 As 5 camadas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700"/>
        <w:gridCol w:w="21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é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 real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Critério de 'confiável'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Entrada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URL/áudio do YouTube (canais Renato/CarianiTV/cortes) + Drive futuro.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2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 funciona p/ vídeos curtos; 🔴 falha em longos (25MB).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Transcrever um IRONCAST inteiro sem erro.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Transcrição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Groq Whisper turbo → segments com timestamp.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2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🟡 montado, não testado em escala.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vídeo de 1–3h transcrito e conferido.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 Critério (cérebro)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Claude + persona Renato + scoring → JSON de cortes.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2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🟡 prompt pronto; score nunca calibrado.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Cortes batem com o que o Gustavo escolheria (teste cego).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 Guardião de tom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Palavras vermelhas/amarelas (PF/Anidrol = vermelho).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 lógica boa; 🟢 ainda mais relevante (processo vivo).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 vazamento de termo vermelho em amostra.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 Revisão humana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→ Gustavo decide cortar/descartar.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F2D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🟡 single-user (localStorage).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2+ pessoas usando com status sincronizado.</w:t>
            </w:r>
          </w:p>
        </w:tc>
      </w:tr>
    </w:tbl>
    <w:p>
      <w:pPr>
        <w:pStyle w:val="Heading2"/>
      </w:pPr>
      <w:r>
        <w:t xml:space="preserve">7.2 Critério de corte do Renato (núcleo do cérebro)</w:t>
      </w:r>
    </w:p>
    <w:p>
      <w:pPr>
        <w:spacing w:after="120" w:line="276"/>
      </w:pPr>
      <w:r>
        <w:rPr>
          <w:b/>
          <w:bCs/>
        </w:rPr>
        <w:t xml:space="preserve">Mantido do material (é a parte mais forte), com 1 ressalva: </w:t>
      </w:r>
      <w:r>
        <w:t xml:space="preserve">os pesos são hipótese até serem confrontados com performance real.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Tripé (0–6): </w:t>
      </w:r>
      <w:r>
        <w:t xml:space="preserve">Ciência (química/fisiologia/mito técnico) + Disciplina (rotina/regularidade) + Superação (trajetória). 3 pilares = base máxima. 🟡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Bônus: </w:t>
      </w:r>
      <w:r>
        <w:t xml:space="preserve">bordão presente (+1,5), gancho de abertura (+1), soundbite isolável 5–15s (+1), tema em alta (+0,5). 🟡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Penalidades: </w:t>
      </w:r>
      <w:r>
        <w:t xml:space="preserve">trecho &gt;2min (−1), palavra amarela (−1 + flag). 🟢 (regra clara)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Descarte automático: </w:t>
      </w:r>
      <w:r>
        <w:t xml:space="preserve">palavra vermelha (PF, Anidrol, tráfico, lavagem…) → score 0, sem revisão. 🟢 e crítico — o caso é um processo judicial ATIVO em 2026, não passado.</w:t>
      </w:r>
    </w:p>
    <w:p>
      <w:pPr>
        <w:spacing w:after="120" w:line="276"/>
      </w:pPr>
      <w:r>
        <w:rPr>
          <w:b/>
          <w:bCs/>
        </w:rPr>
        <w:t xml:space="preserve">Ajuste recomendado: </w:t>
      </w:r>
      <w:r>
        <w:t xml:space="preserve">começar o filtro em score 6,0 mas registrar tudo ≥5,0 no primeiro mês, para poder recalibrar com dado real em vez de palpite.</w:t>
      </w:r>
    </w:p>
    <w:p>
      <w:pPr>
        <w:pStyle w:val="Heading2"/>
      </w:pPr>
      <w:r>
        <w:t xml:space="preserve">7.3 Guardrails (não-negociáveis)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Segurança: </w:t>
      </w:r>
      <w:r>
        <w:t xml:space="preserve">chave de API colada no chat = revogar e recriar local, mesmo com autorização. Nunca usar uma chave exposta.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Jurídico: </w:t>
      </w:r>
      <w:r>
        <w:t xml:space="preserve">'Gatorade' nunca em corte público (restrição real); caso PF/Anidrol = vermelho total enquanto o processo correr.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Tom: </w:t>
      </w:r>
      <w:r>
        <w:t xml:space="preserve">cada personagem tem persona própria; nunca aplicar tom genérico fitness. Palavrão do Júlio não se censura; fé do Renato é discreta.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Menores: </w:t>
      </w:r>
      <w:r>
        <w:t xml:space="preserve">Thales/Valentina (filhos) e exposição de menores = amarelo/descarte conforme o caso.</w:t>
      </w:r>
    </w:p>
    <w:p>
      <w:pPr>
        <w:pStyle w:val="Heading2"/>
      </w:pPr>
      <w:r>
        <w:t xml:space="preserve">7.4 O que instrumentar (transformar hipótese em sistema)</w:t>
      </w:r>
    </w:p>
    <w:p>
      <w:pPr>
        <w:spacing w:after="120" w:line="276"/>
      </w:pPr>
      <w:r>
        <w:t xml:space="preserve">Este é o pulo do gato pedido: sem medir, a operação nunca sai de 'hipótese bem documentada'. Mínimo viável de métricas: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Tempo por corte </w:t>
      </w:r>
      <w:r>
        <w:t xml:space="preserve">(antes vs depois) — cronometrar o Gustavo em 3 vídeos. Prova (ou derruba) o '−75%'.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Taxa de aceite </w:t>
      </w:r>
      <w:r>
        <w:t xml:space="preserve">— % dos cortes sugeridos que o Gustavo realmente usa. Mede a qualidade do score.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Custo real/vídeo </w:t>
      </w:r>
      <w:r>
        <w:t xml:space="preserve">— logar gasto de API por run. Substitui a faixa 'R$300–500' por número real.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Performance pós-publicação </w:t>
      </w:r>
      <w:r>
        <w:t xml:space="preserve">— views/retenção/saves/DM-shares dos cortes que subiram. Fecha o loop e recalibra pesos.</w:t>
      </w:r>
    </w:p>
    <w:p>
      <w:r>
        <w:br w:type="page"/>
      </w:r>
    </w:p>
    <w:p>
      <w:pPr>
        <w:pStyle w:val="Heading1"/>
      </w:pPr>
      <w:r>
        <w:t xml:space="preserve">8. Perguntas abertas (só você responde)</w:t>
      </w:r>
    </w:p>
    <w:p>
      <w:pPr>
        <w:spacing w:after="120" w:line="276"/>
      </w:pPr>
      <w:r>
        <w:t xml:space="preserve">Pontos que não dá para inferir com responsabilidade — preciso de você, não de mais pesquisa: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As chaves de API (Anthropic, Groq, YouTube) já foram criadas e revogadas as antigas? Esse é o bloqueio nº 1.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Qual a meta REAL de cortes/mês do Renato para o teste — triplicar (~240) ou outra? Preciso de um alvo único.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Existe um vídeo do Renato que o Gustavo já cortou e conhece bem? É o melhor candidato para o teste cego de qualidade.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Tati tem mesmo dupla formação (Ed. Física UNIP)? E a idade — confirma 38? São dados internos que só você tem.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Júlio: confirma 'bicampeão' Arnold e o investimento de R$6M no CT? E há material interno dele (como teve da Tati)?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>O processo PF segue ativo em jun/2026? Confirmar muda o quão rígido fica o guardião de tom.</w:t>
      </w:r>
    </w:p>
    <w:p>
      <w:r>
        <w:br w:type="page"/>
      </w:r>
    </w:p>
    <w:p>
      <w:pPr>
        <w:pStyle w:val="Heading1"/>
      </w:pPr>
      <w:r>
        <w:t xml:space="preserve">9. Próximas ações, por evidência</w:t>
      </w:r>
    </w:p>
    <w:p>
      <w:pPr>
        <w:spacing w:after="120" w:line="276"/>
      </w:pPr>
      <w:r>
        <w:t xml:space="preserve">Ordenadas para sair de hipótese e virar sistema — não por empolgação, por dependência.</w:t>
      </w:r>
    </w:p>
    <w:p>
      <w:pPr>
        <w:pStyle w:val="Heading3"/>
      </w:pPr>
      <w:r>
        <w:t xml:space="preserve">Bloco A — Destravar (esta semana)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Revogar chaves expostas e criar as 3 novas (Anthropic + crédito, Groq, YouTube). 🔴 bloqueio.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Implementar/!validar chunking de áudio &gt;25MB — sem isso, vídeo longo do Renato não roda.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Rodar 1 vídeo curto real e 1 IRONCAST inteiro. Me mandar os dois JSON para calibrar score.</w:t>
      </w:r>
    </w:p>
    <w:p>
      <w:pPr>
        <w:pStyle w:val="Heading3"/>
      </w:pPr>
      <w:r>
        <w:t xml:space="preserve">Bloco B — Provar valor (2–3 semanas)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Teste cego com o Gustavo: comparar cortes da IA com os que ele faria. Medir tempo e taxa de aceite.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Instrumentar as 4 métricas da seção 7.4 (mesmo que em planilha simples).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Rodar Sonnet vs Haiku no mesmo vídeo e decidir o modelo padrão com dado.</w:t>
      </w:r>
    </w:p>
    <w:p>
      <w:pPr>
        <w:pStyle w:val="Heading3"/>
      </w:pPr>
      <w:r>
        <w:t xml:space="preserve">Bloco C — Escalar (depois de provar)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Indexar bibliotecas por canal; ligar rotina 8h; servidor de status para 2+ pessoas; persona Cariane.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Princípio de encerramento: </w:t>
      </w:r>
      <w:r>
        <w:t xml:space="preserve">não adicionar nenhuma nova feature (Drive, ManyChat, FFmpeg, frame de capa) antes de o Bloco B provar que o núcleo funciona com o Gustavo. Quase tudo na 'Onda 2/3' do material é construção sobre uma fundação ainda não testada.</w:t>
      </w:r>
    </w:p>
    <w:p>
      <w:r>
        <w:br w:type="page"/>
      </w:r>
    </w:p>
    <w:p>
      <w:pPr>
        <w:pStyle w:val="Heading1"/>
      </w:pPr>
      <w:r>
        <w:t xml:space="preserve">Fontes consultadas (re-pesquisa jun/2026)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Renato Cariani → Growth/Max Titanium (fev/2024) — </w:t>
      </w:r>
      <w:hyperlink w:history="1" r:id="rIdsiwomtxkkdyms54daywfr">
        <w:r>
          <w:rPr>
            <w:rStyle w:val="Hyperlink"/>
            <w:sz w:val="18"/>
            <w:szCs w:val="18"/>
          </w:rPr>
          <w:t xml:space="preserve">https://www.mktesportivo.com/2024/02/apos-deixar-max-titanium-renato-cariani-torna-se-novo-embaixador-da-growth/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Caso PF/Anidrol — réu; STF mantém em SP (nov/2025) — </w:t>
      </w:r>
      <w:hyperlink w:history="1" r:id="rId4d5pfgtsu6uxveuh6ajuy">
        <w:r>
          <w:rPr>
            <w:rStyle w:val="Hyperlink"/>
            <w:sz w:val="18"/>
            <w:szCs w:val="18"/>
          </w:rPr>
          <w:t xml:space="preserve">https://plox.com.br/noticia/11/11/2025/renato-cariani-justica-trafico-lavagem-dinheiro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Denúncia de tráfico contra Cariani (entenda) — </w:t>
      </w:r>
      <w:hyperlink w:history="1" r:id="rId_9vjatb4vnisordrxbfeo">
        <w:r>
          <w:rPr>
            <w:rStyle w:val="Hyperlink"/>
            <w:sz w:val="18"/>
            <w:szCs w:val="18"/>
          </w:rPr>
          <w:t xml:space="preserve">https://www.metropoles.com/colunas/grande-angular/entenda-a-denuncia-de-trafico-de-drogas-contra-renato-cariani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Toguro supera Cariani em audiência (estudo Gorgonoid; Cariani ~149 vídeos/mês) — </w:t>
      </w:r>
      <w:hyperlink w:history="1" r:id="rIdwpirx3qjfxphn0fxm5odi">
        <w:r>
          <w:rPr>
            <w:rStyle w:val="Hyperlink"/>
            <w:sz w:val="18"/>
            <w:szCs w:val="18"/>
          </w:rPr>
          <w:t xml:space="preserve">https://www.comparesuplementos.com.br/compare/blog/noticias/toguro-supera-cariani-e-se-torna-o-novo-lider-de-audiencia-no-fitness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Inscritos/vídeos CarianiTV e canal principal — </w:t>
      </w:r>
      <w:hyperlink w:history="1" r:id="rId641lw9auu6mpvu6gadvbu">
        <w:r>
          <w:rPr>
            <w:rStyle w:val="Hyperlink"/>
            <w:sz w:val="18"/>
            <w:szCs w:val="18"/>
          </w:rPr>
          <w:t xml:space="preserve">https://vidiq.com/youtube-stats/channel/UCC4PiXBt_sGA7r3_eUPXAWg/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Júlio Balestrin — Overall Arnold Classic Brasil 2013 (Max Titanium) — </w:t>
      </w:r>
      <w:hyperlink w:history="1" r:id="rIdz45gqqv7qomtj7drtjdeh">
        <w:r>
          <w:rPr>
            <w:rStyle w:val="Hyperlink"/>
            <w:sz w:val="18"/>
            <w:szCs w:val="18"/>
          </w:rPr>
          <w:t xml:space="preserve">https://www.facebook.com/maxtitaniumsuplementos/photos/julio-cesar-balestrin-campe%C3%A3o-overall-do-arnold-classic-brasil-2013-team-max-tit/496017410491788/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Júlio Balestrin — perfil O Povo — </w:t>
      </w:r>
      <w:hyperlink w:history="1" r:id="rIdxlza2nomlnksqqp2tkqgd">
        <w:r>
          <w:rPr>
            <w:rStyle w:val="Hyperlink"/>
            <w:sz w:val="18"/>
            <w:szCs w:val="18"/>
          </w:rPr>
          <w:t xml:space="preserve">https://www.opovo.com.br/esportes/mais-esportes/2024/10/11/julio-balestrin-veja-tudo-sobre-o-fisiculturista-brasileiro.html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Tati Cariani — carreira na nutrição (Gazeta SP) — </w:t>
      </w:r>
      <w:hyperlink w:history="1" r:id="rIdcjr0rxvzg_kuyovumoyh7">
        <w:r>
          <w:rPr>
            <w:rStyle w:val="Hyperlink"/>
            <w:sz w:val="18"/>
            <w:szCs w:val="18"/>
          </w:rPr>
          <w:t xml:space="preserve">https://www.gazetasp.com.br/esportes/alem-do-shape-como-tati-cariani-construiu-sua-carreira-na-nutricao/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Patente Ozempic/semaglutida cai em mar/2026 (STJ/STF) — </w:t>
      </w:r>
      <w:hyperlink w:history="1" r:id="rId4bsh_b3tovdcglmcrcf5r">
        <w:r>
          <w:rPr>
            <w:rStyle w:val="Hyperlink"/>
            <w:sz w:val="18"/>
            <w:szCs w:val="18"/>
          </w:rPr>
          <w:t xml:space="preserve">https://www.metropoles.com/saude/stj-mantem-fim-patente-ozempic-2026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Anvisa — pedidos de registro de semaglutida (2026) — </w:t>
      </w:r>
      <w:hyperlink w:history="1" r:id="rIdytdhgv4yjh8vtncrbwxbv">
        <w:r>
          <w:rPr>
            <w:rStyle w:val="Hyperlink"/>
            <w:sz w:val="18"/>
            <w:szCs w:val="18"/>
          </w:rPr>
          <w:t xml:space="preserve">https://www.gov.br/anvisa/pt-br/assuntos/noticias-anvisa/2026/anvisa-divulga-atualizacao-sobre-pedidos-de-registro-de-semaglutida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Lipedema ~12,3% das brasileiras (J Vasc Bras) — </w:t>
      </w:r>
      <w:hyperlink w:history="1" r:id="rIdhwsyfamf8vqo-pm9q6com">
        <w:r>
          <w:rPr>
            <w:rStyle w:val="Hyperlink"/>
            <w:sz w:val="18"/>
            <w:szCs w:val="18"/>
          </w:rPr>
          <w:t xml:space="preserve">https://www.jvascbras.org/article/doi/10.1590/1677-5449.202101981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Algoritmo Instagram 2026 — sinais de ranking — </w:t>
      </w:r>
      <w:hyperlink w:history="1" r:id="rIde01pylov9zrd6wwjrm5it">
        <w:r>
          <w:rPr>
            <w:rStyle w:val="Hyperlink"/>
            <w:sz w:val="18"/>
            <w:szCs w:val="18"/>
          </w:rPr>
          <w:t xml:space="preserve">https://rafaelterra.com.br/guia-algoritmo-instagram-2026/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Groq Whisper large-v3-turbo — preço e limites — </w:t>
      </w:r>
      <w:hyperlink w:history="1" r:id="rIdi95c3ulsuzjuj9bwnco0d">
        <w:r>
          <w:rPr>
            <w:rStyle w:val="Hyperlink"/>
            <w:sz w:val="18"/>
            <w:szCs w:val="18"/>
          </w:rPr>
          <w:t xml:space="preserve">https://groq.com/blog/whisper-large-v3-turbo-now-available-on-groq-combining-speed-quality-for-speech-recognition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Whisper API pricing 2026 (OpenAI vs Groq) — </w:t>
      </w:r>
      <w:hyperlink w:history="1" r:id="rIdcwgs4r4vpzt8iede2tshl">
        <w:r>
          <w:rPr>
            <w:rStyle w:val="Hyperlink"/>
            <w:sz w:val="18"/>
            <w:szCs w:val="18"/>
          </w:rPr>
          <w:t xml:space="preserve">https://tokenmix.ai/blog/whisper-api-pricing</w:t>
        </w:r>
      </w:hyperlink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i/>
          <w:iCs/>
          <w:color w:val="595959"/>
          <w:sz w:val="20"/>
          <w:szCs w:val="20"/>
        </w:rPr>
        <w:t xml:space="preserve">Nota: dados internos (métricas de Instagram da Tati, conteúdo do Drive, número de pacientes, idade exata) não são verificáveis por fonte pública e ficam dependentes de confirmação sua. Foram marcados, não descartados.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Sistema Operacional — Cortes Renato Cariani · base auditada · jun/2026 · pág.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iwomtxkkdyms54daywfr" Type="http://schemas.openxmlformats.org/officeDocument/2006/relationships/hyperlink" Target="https://www.mktesportivo.com/2024/02/apos-deixar-max-titanium-renato-cariani-torna-se-novo-embaixador-da-growth/" TargetMode="External"/><Relationship Id="rId4d5pfgtsu6uxveuh6ajuy" Type="http://schemas.openxmlformats.org/officeDocument/2006/relationships/hyperlink" Target="https://plox.com.br/noticia/11/11/2025/renato-cariani-justica-trafico-lavagem-dinheiro" TargetMode="External"/><Relationship Id="rId_9vjatb4vnisordrxbfeo" Type="http://schemas.openxmlformats.org/officeDocument/2006/relationships/hyperlink" Target="https://www.metropoles.com/colunas/grande-angular/entenda-a-denuncia-de-trafico-de-drogas-contra-renato-cariani" TargetMode="External"/><Relationship Id="rIdwpirx3qjfxphn0fxm5odi" Type="http://schemas.openxmlformats.org/officeDocument/2006/relationships/hyperlink" Target="https://www.comparesuplementos.com.br/compare/blog/noticias/toguro-supera-cariani-e-se-torna-o-novo-lider-de-audiencia-no-fitness" TargetMode="External"/><Relationship Id="rId641lw9auu6mpvu6gadvbu" Type="http://schemas.openxmlformats.org/officeDocument/2006/relationships/hyperlink" Target="https://vidiq.com/youtube-stats/channel/UCC4PiXBt_sGA7r3_eUPXAWg/" TargetMode="External"/><Relationship Id="rIdz45gqqv7qomtj7drtjdeh" Type="http://schemas.openxmlformats.org/officeDocument/2006/relationships/hyperlink" Target="https://www.facebook.com/maxtitaniumsuplementos/photos/julio-cesar-balestrin-campe%C3%A3o-overall-do-arnold-classic-brasil-2013-team-max-tit/496017410491788/" TargetMode="External"/><Relationship Id="rIdxlza2nomlnksqqp2tkqgd" Type="http://schemas.openxmlformats.org/officeDocument/2006/relationships/hyperlink" Target="https://www.opovo.com.br/esportes/mais-esportes/2024/10/11/julio-balestrin-veja-tudo-sobre-o-fisiculturista-brasileiro.html" TargetMode="External"/><Relationship Id="rIdcjr0rxvzg_kuyovumoyh7" Type="http://schemas.openxmlformats.org/officeDocument/2006/relationships/hyperlink" Target="https://www.gazetasp.com.br/esportes/alem-do-shape-como-tati-cariani-construiu-sua-carreira-na-nutricao/" TargetMode="External"/><Relationship Id="rId4bsh_b3tovdcglmcrcf5r" Type="http://schemas.openxmlformats.org/officeDocument/2006/relationships/hyperlink" Target="https://www.metropoles.com/saude/stj-mantem-fim-patente-ozempic-2026" TargetMode="External"/><Relationship Id="rIdytdhgv4yjh8vtncrbwxbv" Type="http://schemas.openxmlformats.org/officeDocument/2006/relationships/hyperlink" Target="https://www.gov.br/anvisa/pt-br/assuntos/noticias-anvisa/2026/anvisa-divulga-atualizacao-sobre-pedidos-de-registro-de-semaglutida" TargetMode="External"/><Relationship Id="rIdhwsyfamf8vqo-pm9q6com" Type="http://schemas.openxmlformats.org/officeDocument/2006/relationships/hyperlink" Target="https://www.jvascbras.org/article/doi/10.1590/1677-5449.202101981" TargetMode="External"/><Relationship Id="rIde01pylov9zrd6wwjrm5it" Type="http://schemas.openxmlformats.org/officeDocument/2006/relationships/hyperlink" Target="https://rafaelterra.com.br/guia-algoritmo-instagram-2026/" TargetMode="External"/><Relationship Id="rIdi95c3ulsuzjuj9bwnco0d" Type="http://schemas.openxmlformats.org/officeDocument/2006/relationships/hyperlink" Target="https://groq.com/blog/whisper-large-v3-turbo-now-available-on-groq-combining-speed-quality-for-speech-recognition" TargetMode="External"/><Relationship Id="rIdcwgs4r4vpzt8iede2tshl" Type="http://schemas.openxmlformats.org/officeDocument/2006/relationships/hyperlink" Target="https://tokenmix.ai/blog/whisper-api-pricing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2026-06-17T13:21:29.092Z</dcterms:created>
  <dcterms:modified xsi:type="dcterms:W3CDTF">2026-06-17T13:21:29.092Z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