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003" w:rsidRPr="003A4DAB" w:rsidRDefault="00640003" w:rsidP="00640003">
      <w:pPr>
        <w:pStyle w:val="Inhaltsverzeichnisberschrift"/>
        <w:spacing w:before="0"/>
        <w:rPr>
          <w:rFonts w:ascii="Times New Roman" w:hAnsi="Times New Roman" w:cs="Times New Roman"/>
          <w:b/>
          <w:color w:val="auto"/>
          <w:sz w:val="28"/>
          <w:szCs w:val="24"/>
        </w:rPr>
      </w:pPr>
      <w:r w:rsidRPr="003A4DAB">
        <w:rPr>
          <w:rFonts w:ascii="Times New Roman" w:hAnsi="Times New Roman" w:cs="Times New Roman"/>
          <w:b/>
          <w:color w:val="auto"/>
          <w:sz w:val="28"/>
          <w:szCs w:val="24"/>
        </w:rPr>
        <w:t>Maik Gerdes</w:t>
      </w:r>
    </w:p>
    <w:p w:rsidR="00640003" w:rsidRPr="003A4DAB" w:rsidRDefault="00640003" w:rsidP="00640003">
      <w:pPr>
        <w:spacing w:after="0"/>
        <w:jc w:val="both"/>
        <w:rPr>
          <w:rFonts w:ascii="Times New Roman" w:hAnsi="Times New Roman" w:cs="Times New Roman"/>
          <w:b/>
          <w:sz w:val="28"/>
          <w:szCs w:val="24"/>
          <w:lang w:eastAsia="de-DE"/>
        </w:rPr>
      </w:pPr>
      <w:r w:rsidRPr="003A4DAB">
        <w:rPr>
          <w:rFonts w:ascii="Times New Roman" w:hAnsi="Times New Roman" w:cs="Times New Roman"/>
          <w:b/>
          <w:sz w:val="28"/>
          <w:szCs w:val="24"/>
          <w:lang w:eastAsia="de-DE"/>
        </w:rPr>
        <w:t>Matrikelnummer: 70491435</w:t>
      </w:r>
      <w:r>
        <w:rPr>
          <w:rFonts w:ascii="Times New Roman" w:hAnsi="Times New Roman" w:cs="Times New Roman"/>
          <w:b/>
          <w:sz w:val="28"/>
          <w:szCs w:val="24"/>
          <w:lang w:eastAsia="de-DE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8"/>
          <w:szCs w:val="24"/>
          <w:lang w:eastAsia="de-DE"/>
        </w:rPr>
        <w:t>Ostfalia</w:t>
      </w:r>
      <w:proofErr w:type="spellEnd"/>
      <w:r>
        <w:rPr>
          <w:rFonts w:ascii="Times New Roman" w:hAnsi="Times New Roman" w:cs="Times New Roman"/>
          <w:b/>
          <w:sz w:val="28"/>
          <w:szCs w:val="24"/>
          <w:lang w:eastAsia="de-DE"/>
        </w:rPr>
        <w:t>)</w:t>
      </w:r>
    </w:p>
    <w:p w:rsidR="00640003" w:rsidRDefault="00640003" w:rsidP="00640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hAnsi="Times New Roman" w:cs="Times New Roman"/>
          <w:b/>
          <w:sz w:val="28"/>
          <w:szCs w:val="24"/>
          <w:lang w:eastAsia="de-DE"/>
        </w:rPr>
        <w:t>2</w:t>
      </w:r>
      <w:r w:rsidRPr="003A4DAB">
        <w:rPr>
          <w:rFonts w:ascii="Times New Roman" w:hAnsi="Times New Roman" w:cs="Times New Roman"/>
          <w:b/>
          <w:sz w:val="28"/>
          <w:szCs w:val="24"/>
          <w:lang w:eastAsia="de-DE"/>
        </w:rPr>
        <w:t xml:space="preserve">. </w:t>
      </w:r>
      <w:r>
        <w:rPr>
          <w:rFonts w:ascii="Times New Roman" w:hAnsi="Times New Roman" w:cs="Times New Roman"/>
          <w:b/>
          <w:sz w:val="28"/>
          <w:szCs w:val="24"/>
          <w:lang w:eastAsia="de-DE"/>
        </w:rPr>
        <w:t>Einsendeaufgabe</w:t>
      </w:r>
      <w:r w:rsidRPr="003A4DAB">
        <w:rPr>
          <w:rFonts w:ascii="Times New Roman" w:hAnsi="Times New Roman" w:cs="Times New Roman"/>
          <w:b/>
          <w:sz w:val="28"/>
          <w:szCs w:val="24"/>
          <w:lang w:eastAsia="de-DE"/>
        </w:rPr>
        <w:t xml:space="preserve"> in dem Modul </w:t>
      </w:r>
      <w:r>
        <w:rPr>
          <w:rFonts w:ascii="Times New Roman" w:hAnsi="Times New Roman" w:cs="Times New Roman"/>
          <w:b/>
          <w:color w:val="1D2125"/>
          <w:sz w:val="28"/>
          <w:szCs w:val="24"/>
        </w:rPr>
        <w:t>objektorientierte Skriptsprachen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Features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Funktionale Anforderungen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Veranstaltungsverwaltung</w:t>
      </w:r>
    </w:p>
    <w:p w:rsidR="004D4D71" w:rsidRPr="004D4D71" w:rsidRDefault="004D4D71" w:rsidP="004D4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Veranstaltungen anlegen </w:t>
      </w:r>
    </w:p>
    <w:p w:rsidR="004D4D71" w:rsidRPr="004D4D71" w:rsidRDefault="004D4D71" w:rsidP="004D4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Veranstaltungen als Liste anzeigen </w:t>
      </w:r>
    </w:p>
    <w:p w:rsidR="004D4D71" w:rsidRPr="004D4D71" w:rsidRDefault="004D4D71" w:rsidP="004D4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Veranstaltungen filtern </w:t>
      </w:r>
    </w:p>
    <w:p w:rsidR="004D4D71" w:rsidRPr="004D4D71" w:rsidRDefault="004D4D71" w:rsidP="004D4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Veranstaltungsdetails anzeigen </w:t>
      </w:r>
    </w:p>
    <w:p w:rsidR="004D4D71" w:rsidRPr="004D4D71" w:rsidRDefault="004D4D71" w:rsidP="004D4D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Veranstaltungen bearbeiten 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Ticketverwaltung</w:t>
      </w:r>
    </w:p>
    <w:p w:rsidR="004D4D71" w:rsidRPr="004D4D71" w:rsidRDefault="004D4D71" w:rsidP="004D4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Tickets für Veranstaltungen anlegen </w:t>
      </w:r>
    </w:p>
    <w:p w:rsidR="004D4D71" w:rsidRPr="004D4D71" w:rsidRDefault="004D4D71" w:rsidP="004D4D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Tickets bearbeiten 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Veranstalterverwaltung</w:t>
      </w:r>
    </w:p>
    <w:p w:rsidR="004D4D71" w:rsidRPr="004D4D71" w:rsidRDefault="004D4D71" w:rsidP="004D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Veranstalter anlegen </w:t>
      </w:r>
    </w:p>
    <w:p w:rsidR="004D4D71" w:rsidRPr="004D4D71" w:rsidRDefault="004D4D71" w:rsidP="004D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Veranstalter als Liste anzeigen </w:t>
      </w:r>
    </w:p>
    <w:p w:rsidR="004D4D71" w:rsidRPr="004D4D71" w:rsidRDefault="004D4D71" w:rsidP="004D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Veranstalter filtern </w:t>
      </w:r>
    </w:p>
    <w:p w:rsidR="004D4D71" w:rsidRPr="004D4D71" w:rsidRDefault="004D4D71" w:rsidP="004D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Veranstalterdetails anzeigen </w:t>
      </w:r>
    </w:p>
    <w:p w:rsidR="004D4D71" w:rsidRPr="004D4D71" w:rsidRDefault="004D4D71" w:rsidP="004D4D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Veranstalter bearbeiten 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Word-Datei Verarbeitung</w:t>
      </w:r>
    </w:p>
    <w:p w:rsidR="004D4D71" w:rsidRPr="004D4D71" w:rsidRDefault="004D4D71" w:rsidP="004D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Word-Dateien hochladen </w:t>
      </w:r>
    </w:p>
    <w:p w:rsidR="004D4D71" w:rsidRPr="004D4D71" w:rsidRDefault="004D4D71" w:rsidP="004D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Speicherung der Dateien im </w:t>
      </w: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Azure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Blob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Storage </w:t>
      </w:r>
    </w:p>
    <w:p w:rsidR="004D4D71" w:rsidRPr="004D4D71" w:rsidRDefault="004D4D71" w:rsidP="004D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Tabelleninhalte aus Word-Dateien extrahieren </w:t>
      </w:r>
    </w:p>
    <w:p w:rsidR="004D4D71" w:rsidRPr="004D4D71" w:rsidRDefault="004D4D71" w:rsidP="004D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Extrahierte Inhalte zusammen mit Metadaten speichern </w:t>
      </w:r>
    </w:p>
    <w:p w:rsidR="004D4D71" w:rsidRPr="004D4D71" w:rsidRDefault="004D4D71" w:rsidP="004D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Generiertes JSON in die Datenbank migrieren (sofern kompatibel) </w:t>
      </w:r>
    </w:p>
    <w:p w:rsidR="004D4D71" w:rsidRPr="004D4D71" w:rsidRDefault="004D4D71" w:rsidP="004D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Detaillierte Fehlermeldungen bei fehlerhafter Migration </w:t>
      </w:r>
    </w:p>
    <w:p w:rsidR="004D4D71" w:rsidRPr="004D4D71" w:rsidRDefault="004D4D71" w:rsidP="004D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Hinterlegte JSON-Daten bearbeiten, um Migrationen erneut durchführen zu können 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Einladungsverwaltung</w:t>
      </w:r>
    </w:p>
    <w:p w:rsidR="004D4D71" w:rsidRPr="004D4D71" w:rsidRDefault="004D4D71" w:rsidP="004D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Einladungen für Veranstaltungen anlegen </w:t>
      </w:r>
    </w:p>
    <w:p w:rsidR="004D4D71" w:rsidRPr="004D4D71" w:rsidRDefault="004D4D71" w:rsidP="004D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Einladungen als Liste anzeigen </w:t>
      </w:r>
    </w:p>
    <w:p w:rsidR="004D4D71" w:rsidRPr="004D4D71" w:rsidRDefault="004D4D71" w:rsidP="004D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Einladungen filtern </w:t>
      </w:r>
    </w:p>
    <w:p w:rsidR="004D4D71" w:rsidRPr="004D4D71" w:rsidRDefault="004D4D71" w:rsidP="004D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Einladungsdetails anzeigen </w:t>
      </w:r>
    </w:p>
    <w:p w:rsidR="004D4D71" w:rsidRPr="004D4D71" w:rsidRDefault="004D4D71" w:rsidP="004D4D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Einladungen bearbeiten 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lastRenderedPageBreak/>
        <w:t>Teilnahmeverwaltung</w:t>
      </w:r>
    </w:p>
    <w:p w:rsidR="004D4D71" w:rsidRPr="004D4D71" w:rsidRDefault="004D4D71" w:rsidP="004D4D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Zu- oder Absage für Einladungen erfassen </w:t>
      </w:r>
    </w:p>
    <w:p w:rsidR="004D4D71" w:rsidRPr="004D4D71" w:rsidRDefault="004D4D71" w:rsidP="004D4D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Kommentare zu Einladungen hinzufügen </w:t>
      </w:r>
    </w:p>
    <w:p w:rsidR="004D4D71" w:rsidRPr="004D4D71" w:rsidRDefault="004D4D71" w:rsidP="004D4D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Rückfragen und Kommunikation zu Einladungen dokumentieren </w:t>
      </w:r>
    </w:p>
    <w:p w:rsidR="004D4D71" w:rsidRPr="004D4D71" w:rsidRDefault="004D4D71" w:rsidP="004D4D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Nicht-funktionale Anforderungen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Architektur &amp; Infrastruktur</w:t>
      </w:r>
    </w:p>
    <w:p w:rsidR="004D4D71" w:rsidRPr="004D4D71" w:rsidRDefault="004D4D71" w:rsidP="004D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Modularer Monolith als Projektstruktur </w:t>
      </w:r>
    </w:p>
    <w:p w:rsidR="004D4D71" w:rsidRPr="004D4D71" w:rsidRDefault="004D4D71" w:rsidP="004D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Containerisierung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über Docker </w:t>
      </w:r>
    </w:p>
    <w:p w:rsidR="004D4D71" w:rsidRPr="004D4D71" w:rsidRDefault="004D4D71" w:rsidP="004D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PostgreSQL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Datenbank </w:t>
      </w:r>
    </w:p>
    <w:p w:rsidR="004D4D71" w:rsidRPr="004D4D71" w:rsidRDefault="004D4D71" w:rsidP="004D4D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Azure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Blob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Storage als Fileserver 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Entwicklung &amp; Setup</w:t>
      </w:r>
    </w:p>
    <w:p w:rsidR="004D4D71" w:rsidRPr="004D4D71" w:rsidRDefault="004D4D71" w:rsidP="004D4D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Devcontainer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einfache Einrichtung der Entwicklungsumgebung </w:t>
      </w:r>
    </w:p>
    <w:p w:rsidR="004D4D71" w:rsidRPr="004D4D71" w:rsidRDefault="004D4D71" w:rsidP="004D4D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Skript zum Befüllen der Datenbank mit Testdaten </w:t>
      </w:r>
    </w:p>
    <w:p w:rsidR="004D4D71" w:rsidRPr="004D4D71" w:rsidRDefault="004D4D71" w:rsidP="004D4D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Vorbereitete Test-Word-Datei zur Funktionsprüfung 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Dokumentation &amp; Qualitätssicherung</w:t>
      </w:r>
    </w:p>
    <w:p w:rsidR="004D4D71" w:rsidRPr="004D4D71" w:rsidRDefault="004D4D71" w:rsidP="004D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OpenAPI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-Dokumentation erstellt </w:t>
      </w:r>
    </w:p>
    <w:p w:rsidR="004D4D71" w:rsidRPr="004D4D71" w:rsidRDefault="004D4D71" w:rsidP="004D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Smoke-Tests für API-Endpunkte implementiert </w:t>
      </w:r>
    </w:p>
    <w:p w:rsidR="004D4D71" w:rsidRPr="004D4D71" w:rsidRDefault="004D4D71" w:rsidP="004D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API-Schnittstellendefinition erstellt </w:t>
      </w:r>
    </w:p>
    <w:p w:rsidR="004D4D71" w:rsidRPr="004D4D71" w:rsidRDefault="004D4D71" w:rsidP="004D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Datenschema erstellt </w:t>
      </w:r>
    </w:p>
    <w:p w:rsidR="004D4D71" w:rsidRDefault="004D4D71" w:rsidP="004D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Konfigurationsdatei für Mapping zwischen JSON-Schlüsseln und Datenbankmodellen erstellt </w:t>
      </w:r>
    </w:p>
    <w:p w:rsidR="00C16481" w:rsidRPr="004D4D71" w:rsidRDefault="00C16481" w:rsidP="004D4D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Mockups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visuellen Darstellung erstellt</w:t>
      </w:r>
    </w:p>
    <w:p w:rsidR="004D4D71" w:rsidRPr="004D4D71" w:rsidRDefault="004D4D71" w:rsidP="004D4D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4D4D7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Analyse &amp; Design</w:t>
      </w:r>
    </w:p>
    <w:p w:rsidR="004D4D71" w:rsidRPr="004D4D71" w:rsidRDefault="004D4D71" w:rsidP="004D4D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Use</w:t>
      </w:r>
      <w:proofErr w:type="spellEnd"/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-Case-Diagramme erstellt </w:t>
      </w:r>
    </w:p>
    <w:p w:rsidR="004D4D71" w:rsidRDefault="004D4D71" w:rsidP="004D4D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4D4D71">
        <w:rPr>
          <w:rFonts w:ascii="Times New Roman" w:eastAsia="Times New Roman" w:hAnsi="Times New Roman" w:cs="Times New Roman"/>
          <w:sz w:val="24"/>
          <w:szCs w:val="24"/>
          <w:lang w:eastAsia="de-DE"/>
        </w:rPr>
        <w:t>Ablaufdiagramme erstellt</w:t>
      </w:r>
    </w:p>
    <w:p w:rsidR="00D41151" w:rsidRDefault="00D41151" w:rsidP="00D4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D41151" w:rsidRDefault="00D41151" w:rsidP="00D41151">
      <w:pPr>
        <w:pStyle w:val="berschrift2"/>
      </w:pPr>
      <w:r>
        <w:t>Derzeitig bekannte Bugs</w:t>
      </w:r>
    </w:p>
    <w:p w:rsidR="00D41151" w:rsidRDefault="00D41151" w:rsidP="00D41151">
      <w:pPr>
        <w:pStyle w:val="berschrift3"/>
      </w:pPr>
      <w:r>
        <w:t>Datenmodellierung</w:t>
      </w:r>
    </w:p>
    <w:p w:rsidR="00D41151" w:rsidRPr="00D41151" w:rsidRDefault="00D41151" w:rsidP="00D41151">
      <w:pPr>
        <w:pStyle w:val="StandardWeb"/>
        <w:numPr>
          <w:ilvl w:val="0"/>
          <w:numId w:val="11"/>
        </w:numPr>
      </w:pPr>
      <w:proofErr w:type="spellStart"/>
      <w:r w:rsidRPr="00D41151">
        <w:rPr>
          <w:rStyle w:val="HTMLCode"/>
          <w:rFonts w:ascii="Times New Roman" w:hAnsi="Times New Roman" w:cs="Times New Roman"/>
          <w:sz w:val="24"/>
          <w:szCs w:val="24"/>
        </w:rPr>
        <w:t>SubEvent</w:t>
      </w:r>
      <w:proofErr w:type="spellEnd"/>
      <w:r w:rsidRPr="00D41151">
        <w:t xml:space="preserve"> </w:t>
      </w:r>
      <w:r>
        <w:t xml:space="preserve">im Datenschema </w:t>
      </w:r>
      <w:r w:rsidRPr="00D41151">
        <w:t>ist derzeit fehlerhaft implementiert</w:t>
      </w:r>
    </w:p>
    <w:p w:rsidR="00D41151" w:rsidRDefault="00D41151" w:rsidP="00D41151">
      <w:pPr>
        <w:pStyle w:val="StandardWeb"/>
        <w:numPr>
          <w:ilvl w:val="0"/>
          <w:numId w:val="11"/>
        </w:numPr>
      </w:pPr>
      <w:r>
        <w:t xml:space="preserve">Das Feld sollte ursprünglich ein Datumsfeld </w:t>
      </w:r>
      <w:r>
        <w:t xml:space="preserve">sein, allerdings habe ich es während der Implementierung mit </w:t>
      </w:r>
      <w:proofErr w:type="spellStart"/>
      <w:r>
        <w:t>Ticket_Typ</w:t>
      </w:r>
      <w:proofErr w:type="spellEnd"/>
      <w:r>
        <w:t xml:space="preserve"> verwechselt</w:t>
      </w:r>
    </w:p>
    <w:p w:rsidR="00D41151" w:rsidRDefault="00D41151" w:rsidP="00D41151">
      <w:pPr>
        <w:pStyle w:val="berschrift3"/>
      </w:pPr>
      <w:r>
        <w:lastRenderedPageBreak/>
        <w:t>Tests</w:t>
      </w:r>
    </w:p>
    <w:p w:rsidR="00D41151" w:rsidRDefault="00D41151" w:rsidP="00D41151">
      <w:pPr>
        <w:pStyle w:val="StandardWeb"/>
        <w:numPr>
          <w:ilvl w:val="0"/>
          <w:numId w:val="12"/>
        </w:numPr>
      </w:pPr>
      <w:r>
        <w:t>Smoke-Tests für die API im Bereich Dateimigration schlagen teilweise fehl</w:t>
      </w:r>
    </w:p>
    <w:p w:rsidR="00D41151" w:rsidRDefault="00D41151" w:rsidP="00D41151">
      <w:pPr>
        <w:pStyle w:val="StandardWeb"/>
        <w:numPr>
          <w:ilvl w:val="0"/>
          <w:numId w:val="12"/>
        </w:numPr>
      </w:pPr>
      <w:r>
        <w:t>Ursache sind fehlerhafte Datensätze in der Datenbank</w:t>
      </w:r>
    </w:p>
    <w:p w:rsidR="00D41151" w:rsidRDefault="00D41151" w:rsidP="00D41151">
      <w:r>
        <w:pict>
          <v:rect id="_x0000_i1027" style="width:0;height:1.5pt" o:hralign="center" o:hrstd="t" o:hr="t" fillcolor="#a0a0a0" stroked="f"/>
        </w:pict>
      </w:r>
    </w:p>
    <w:p w:rsidR="00D41151" w:rsidRDefault="00D41151" w:rsidP="00D41151">
      <w:pPr>
        <w:pStyle w:val="berschrift1"/>
      </w:pPr>
      <w:r>
        <w:t>Geplante Erweiterungen</w:t>
      </w:r>
    </w:p>
    <w:p w:rsidR="00D41151" w:rsidRDefault="00D41151" w:rsidP="00D41151">
      <w:pPr>
        <w:pStyle w:val="berschrift2"/>
      </w:pPr>
      <w:r>
        <w:t>Sicherheit &amp; Benutzerverwaltung</w:t>
      </w:r>
    </w:p>
    <w:p w:rsidR="00D41151" w:rsidRDefault="00D41151" w:rsidP="00D41151">
      <w:pPr>
        <w:pStyle w:val="berschrift3"/>
      </w:pPr>
      <w:r>
        <w:t>Authentifizierung und Autorisierung</w:t>
      </w:r>
    </w:p>
    <w:p w:rsidR="00D41151" w:rsidRDefault="00D41151" w:rsidP="00D41151">
      <w:pPr>
        <w:pStyle w:val="StandardWeb"/>
        <w:numPr>
          <w:ilvl w:val="0"/>
          <w:numId w:val="13"/>
        </w:numPr>
      </w:pPr>
      <w:r>
        <w:t>Integration von Authentifizierung und Autorisierung</w:t>
      </w:r>
    </w:p>
    <w:p w:rsidR="00D41151" w:rsidRDefault="00D41151" w:rsidP="00D41151">
      <w:pPr>
        <w:pStyle w:val="StandardWeb"/>
        <w:numPr>
          <w:ilvl w:val="0"/>
          <w:numId w:val="13"/>
        </w:numPr>
      </w:pPr>
      <w:r>
        <w:t xml:space="preserve">Verwaltung über Microsoft </w:t>
      </w:r>
      <w:proofErr w:type="spellStart"/>
      <w:r>
        <w:t>Entra</w:t>
      </w:r>
      <w:proofErr w:type="spellEnd"/>
      <w:r>
        <w:t xml:space="preserve"> ID in </w:t>
      </w:r>
      <w:proofErr w:type="spellStart"/>
      <w:r>
        <w:t>Azure</w:t>
      </w:r>
      <w:proofErr w:type="spellEnd"/>
    </w:p>
    <w:p w:rsidR="00D41151" w:rsidRDefault="00D41151" w:rsidP="00D41151">
      <w:pPr>
        <w:pStyle w:val="StandardWeb"/>
        <w:numPr>
          <w:ilvl w:val="0"/>
          <w:numId w:val="13"/>
        </w:numPr>
      </w:pPr>
      <w:r>
        <w:t xml:space="preserve">Derzeit noch nicht implementiert, da </w:t>
      </w:r>
      <w:r>
        <w:t xml:space="preserve">das Projekt noch nicht in </w:t>
      </w:r>
      <w:proofErr w:type="spellStart"/>
      <w:r>
        <w:t>Azure</w:t>
      </w:r>
      <w:proofErr w:type="spellEnd"/>
      <w:r>
        <w:t xml:space="preserve"> integriert wurde</w:t>
      </w:r>
      <w:r>
        <w:t xml:space="preserve"> </w:t>
      </w:r>
    </w:p>
    <w:p w:rsidR="00D41151" w:rsidRDefault="00D41151" w:rsidP="00D41151">
      <w:r>
        <w:pict>
          <v:rect id="_x0000_i1028" style="width:0;height:1.5pt" o:hralign="center" o:hrstd="t" o:hr="t" fillcolor="#a0a0a0" stroked="f"/>
        </w:pict>
      </w:r>
    </w:p>
    <w:p w:rsidR="00D41151" w:rsidRDefault="00D41151" w:rsidP="00D41151">
      <w:pPr>
        <w:pStyle w:val="berschrift2"/>
      </w:pPr>
      <w:r>
        <w:t>Dokumentenverarbeitung</w:t>
      </w:r>
    </w:p>
    <w:p w:rsidR="00D41151" w:rsidRDefault="00D41151" w:rsidP="00D41151">
      <w:pPr>
        <w:pStyle w:val="berschrift3"/>
      </w:pPr>
      <w:r>
        <w:t>Verbesserte Word-Datei Analyse</w:t>
      </w:r>
    </w:p>
    <w:p w:rsidR="00D41151" w:rsidRDefault="00D41151" w:rsidP="00D41151">
      <w:pPr>
        <w:pStyle w:val="StandardWeb"/>
        <w:numPr>
          <w:ilvl w:val="0"/>
          <w:numId w:val="14"/>
        </w:numPr>
      </w:pPr>
      <w:r>
        <w:t xml:space="preserve">Inhalte aus Word-Dateien sollen künftig auch ohne </w:t>
      </w:r>
      <w:r w:rsidRPr="00D41151">
        <w:rPr>
          <w:rStyle w:val="HTMLCode"/>
          <w:rFonts w:ascii="Times New Roman" w:hAnsi="Times New Roman" w:cs="Times New Roman"/>
          <w:sz w:val="24"/>
          <w:szCs w:val="24"/>
        </w:rPr>
        <w:t>Inhaltssteuerelemente-Titel</w:t>
      </w:r>
      <w:r>
        <w:t xml:space="preserve"> korrekt erkannt werden</w:t>
      </w:r>
    </w:p>
    <w:p w:rsidR="00D41151" w:rsidRDefault="00D41151" w:rsidP="00D41151">
      <w:pPr>
        <w:pStyle w:val="StandardWeb"/>
        <w:numPr>
          <w:ilvl w:val="0"/>
          <w:numId w:val="14"/>
        </w:numPr>
      </w:pPr>
      <w:r>
        <w:t xml:space="preserve">Geplant ist die </w:t>
      </w:r>
      <w:r>
        <w:t>Auswahl von Spalten als Key-Value Paar</w:t>
      </w:r>
    </w:p>
    <w:p w:rsidR="00D41151" w:rsidRDefault="00D41151" w:rsidP="00D41151">
      <w:pPr>
        <w:pStyle w:val="berschrift3"/>
      </w:pPr>
      <w:r>
        <w:t>Unterstützung für Excel-Dateien</w:t>
      </w:r>
    </w:p>
    <w:p w:rsidR="00D41151" w:rsidRDefault="00D41151" w:rsidP="00D41151">
      <w:pPr>
        <w:pStyle w:val="StandardWeb"/>
        <w:numPr>
          <w:ilvl w:val="0"/>
          <w:numId w:val="15"/>
        </w:numPr>
      </w:pPr>
      <w:r>
        <w:t xml:space="preserve">Gleiches </w:t>
      </w:r>
      <w:r>
        <w:t xml:space="preserve">Verfahren </w:t>
      </w:r>
      <w:r>
        <w:t>soll für Excel-Dateien</w:t>
      </w:r>
      <w:r>
        <w:t xml:space="preserve"> und PDFs</w:t>
      </w:r>
      <w:r>
        <w:t xml:space="preserve"> implementiert werden</w:t>
      </w:r>
    </w:p>
    <w:p w:rsidR="00D41151" w:rsidRDefault="00D41151" w:rsidP="00D41151">
      <w:pPr>
        <w:pStyle w:val="berschrift3"/>
      </w:pPr>
      <w:proofErr w:type="spellStart"/>
      <w:r>
        <w:t>Azure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AI Integration</w:t>
      </w:r>
    </w:p>
    <w:p w:rsidR="00D41151" w:rsidRDefault="00D41151" w:rsidP="00D41151">
      <w:pPr>
        <w:pStyle w:val="StandardWeb"/>
        <w:numPr>
          <w:ilvl w:val="0"/>
          <w:numId w:val="16"/>
        </w:numPr>
      </w:pPr>
      <w:r>
        <w:t xml:space="preserve">Geplante Nutzung von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AI zur intelligenten Dokumentenanalyse</w:t>
      </w:r>
    </w:p>
    <w:p w:rsidR="00D41151" w:rsidRDefault="00D41151" w:rsidP="00D41151">
      <w:pPr>
        <w:pStyle w:val="StandardWeb"/>
        <w:numPr>
          <w:ilvl w:val="0"/>
          <w:numId w:val="16"/>
        </w:numPr>
      </w:pPr>
      <w:r>
        <w:t>Ziel ist eine robustere und flexiblere Datenextraktion</w:t>
      </w:r>
    </w:p>
    <w:p w:rsidR="00D41151" w:rsidRDefault="00D41151" w:rsidP="00D41151">
      <w:pPr>
        <w:pStyle w:val="berschrift3"/>
      </w:pPr>
      <w:r>
        <w:t>Mehrstufiges Migrationsverfahren</w:t>
      </w:r>
    </w:p>
    <w:p w:rsidR="00D41151" w:rsidRDefault="00D41151" w:rsidP="00D41151">
      <w:pPr>
        <w:pStyle w:val="StandardWeb"/>
      </w:pPr>
      <w:r>
        <w:t>Geplante Pipeline:</w:t>
      </w:r>
    </w:p>
    <w:p w:rsidR="00D41151" w:rsidRDefault="00D41151" w:rsidP="00D41151">
      <w:pPr>
        <w:pStyle w:val="StandardWeb"/>
        <w:numPr>
          <w:ilvl w:val="0"/>
          <w:numId w:val="17"/>
        </w:numPr>
      </w:pPr>
      <w:r>
        <w:t>Vorverarbeitung über Python-Skripte</w:t>
      </w:r>
      <w:r>
        <w:t xml:space="preserve"> (derzeit teilweise implementiert </w:t>
      </w:r>
      <w:proofErr w:type="spellStart"/>
      <w:r>
        <w:t>s.o</w:t>
      </w:r>
      <w:proofErr w:type="spellEnd"/>
      <w:r>
        <w:t>)</w:t>
      </w:r>
    </w:p>
    <w:p w:rsidR="00D41151" w:rsidRDefault="00D41151" w:rsidP="00D41151">
      <w:pPr>
        <w:pStyle w:val="StandardWeb"/>
        <w:numPr>
          <w:ilvl w:val="0"/>
          <w:numId w:val="17"/>
        </w:numPr>
      </w:pPr>
      <w:r>
        <w:t xml:space="preserve">Wenn Daten nicht korrekt ausgelesen werden können: </w:t>
      </w:r>
      <w:r>
        <w:t xml:space="preserve">Analyse über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AI</w:t>
      </w:r>
    </w:p>
    <w:p w:rsidR="00D41151" w:rsidRDefault="00D41151" w:rsidP="00D41151">
      <w:pPr>
        <w:pStyle w:val="StandardWeb"/>
        <w:numPr>
          <w:ilvl w:val="0"/>
          <w:numId w:val="17"/>
        </w:numPr>
      </w:pPr>
      <w:r>
        <w:t>Abgleich mit bestehenden Datensätzen</w:t>
      </w:r>
      <w:r>
        <w:t xml:space="preserve"> über eine Vektor-Datenbank um mögliche Ungenauigkeiten der KI oder Rechtschreibfehler des Nutzers zu korrigieren</w:t>
      </w:r>
    </w:p>
    <w:p w:rsidR="00D41151" w:rsidRDefault="00D41151" w:rsidP="00D41151">
      <w:r>
        <w:pict>
          <v:rect id="_x0000_i1029" style="width:0;height:1.5pt" o:hralign="center" o:hrstd="t" o:hr="t" fillcolor="#a0a0a0" stroked="f"/>
        </w:pict>
      </w:r>
    </w:p>
    <w:p w:rsidR="00D41151" w:rsidRDefault="00D41151" w:rsidP="00D41151">
      <w:pPr>
        <w:pStyle w:val="berschrift2"/>
      </w:pPr>
      <w:r>
        <w:lastRenderedPageBreak/>
        <w:t>Erweiterte Einladungslogik</w:t>
      </w:r>
    </w:p>
    <w:p w:rsidR="00D41151" w:rsidRDefault="00D41151" w:rsidP="00D41151">
      <w:pPr>
        <w:pStyle w:val="berschrift3"/>
      </w:pPr>
      <w:r>
        <w:t>Zustimmung durch Personengruppen</w:t>
      </w:r>
    </w:p>
    <w:p w:rsidR="00D41151" w:rsidRDefault="00D41151" w:rsidP="00D41151">
      <w:pPr>
        <w:pStyle w:val="StandardWeb"/>
        <w:numPr>
          <w:ilvl w:val="0"/>
          <w:numId w:val="18"/>
        </w:numPr>
      </w:pPr>
      <w:r>
        <w:t>Einladungen sollen nur angenommen werden können, wenn zuvor definierte Personengruppen zugestimmt haben</w:t>
      </w:r>
    </w:p>
    <w:p w:rsidR="00D41151" w:rsidRDefault="00D41151" w:rsidP="00D41151">
      <w:pPr>
        <w:pStyle w:val="StandardWeb"/>
        <w:numPr>
          <w:ilvl w:val="0"/>
          <w:numId w:val="18"/>
        </w:numPr>
      </w:pPr>
      <w:r>
        <w:t>Personengruppen wählen jeweils einen Repräsentanten</w:t>
      </w:r>
    </w:p>
    <w:p w:rsidR="00D41151" w:rsidRDefault="00D41151" w:rsidP="00D41151">
      <w:pPr>
        <w:pStyle w:val="StandardWeb"/>
        <w:numPr>
          <w:ilvl w:val="0"/>
          <w:numId w:val="18"/>
        </w:numPr>
      </w:pPr>
      <w:r>
        <w:t>Der Repräsentant handelt stellvertretend für die jeweilige Gruppe</w:t>
      </w:r>
    </w:p>
    <w:p w:rsidR="00D41151" w:rsidRDefault="00D41151" w:rsidP="00D41151">
      <w:pPr>
        <w:pStyle w:val="berschrift3"/>
      </w:pPr>
      <w:r>
        <w:t>Noch fehlende Bestandteile</w:t>
      </w:r>
    </w:p>
    <w:p w:rsidR="00D41151" w:rsidRDefault="00D41151" w:rsidP="00D41151">
      <w:pPr>
        <w:pStyle w:val="StandardWeb"/>
        <w:numPr>
          <w:ilvl w:val="0"/>
          <w:numId w:val="19"/>
        </w:numPr>
      </w:pPr>
      <w:r>
        <w:t>Zuordnung von Personengruppen zu Veranstaltungs-Einladungen</w:t>
      </w:r>
    </w:p>
    <w:p w:rsidR="00D41151" w:rsidRDefault="00D41151" w:rsidP="00D41151">
      <w:pPr>
        <w:pStyle w:val="StandardWeb"/>
        <w:numPr>
          <w:ilvl w:val="0"/>
          <w:numId w:val="19"/>
        </w:numPr>
      </w:pPr>
      <w:r>
        <w:t xml:space="preserve">Modellierung der </w:t>
      </w:r>
      <w:proofErr w:type="spellStart"/>
      <w:r>
        <w:t>Repräsentantenrolle</w:t>
      </w:r>
      <w:proofErr w:type="spellEnd"/>
      <w:r>
        <w:t xml:space="preserve"> für eine Personengruppe innerhalb einer Einladung</w:t>
      </w:r>
    </w:p>
    <w:p w:rsidR="00D41151" w:rsidRDefault="00D41151" w:rsidP="00D41151">
      <w:r>
        <w:pict>
          <v:rect id="_x0000_i1030" style="width:0;height:1.5pt" o:hralign="center" o:hrstd="t" o:hr="t" fillcolor="#a0a0a0" stroked="f"/>
        </w:pict>
      </w:r>
    </w:p>
    <w:p w:rsidR="00D41151" w:rsidRDefault="00B026AA" w:rsidP="00D41151">
      <w:pPr>
        <w:pStyle w:val="berschrift2"/>
      </w:pPr>
      <w:r>
        <w:t>Sichtbarkeit und Freigabe</w:t>
      </w:r>
    </w:p>
    <w:p w:rsidR="00D41151" w:rsidRDefault="00D41151" w:rsidP="00D41151">
      <w:pPr>
        <w:pStyle w:val="berschrift3"/>
      </w:pPr>
      <w:r>
        <w:t>Benutzerabhängige Sichtbarkeit</w:t>
      </w:r>
    </w:p>
    <w:p w:rsidR="00D41151" w:rsidRDefault="00D41151" w:rsidP="00D41151">
      <w:pPr>
        <w:pStyle w:val="StandardWeb"/>
        <w:numPr>
          <w:ilvl w:val="0"/>
          <w:numId w:val="20"/>
        </w:numPr>
      </w:pPr>
      <w:r>
        <w:t>Einladungen</w:t>
      </w:r>
    </w:p>
    <w:p w:rsidR="00D41151" w:rsidRDefault="00D41151" w:rsidP="00D41151">
      <w:pPr>
        <w:pStyle w:val="StandardWeb"/>
        <w:numPr>
          <w:ilvl w:val="0"/>
          <w:numId w:val="20"/>
        </w:numPr>
      </w:pPr>
      <w:r>
        <w:t>Veranstalter</w:t>
      </w:r>
    </w:p>
    <w:p w:rsidR="00D41151" w:rsidRDefault="00D41151" w:rsidP="00D41151">
      <w:pPr>
        <w:pStyle w:val="StandardWeb"/>
        <w:numPr>
          <w:ilvl w:val="0"/>
          <w:numId w:val="20"/>
        </w:numPr>
      </w:pPr>
      <w:r>
        <w:t>Veranstaltungen</w:t>
      </w:r>
    </w:p>
    <w:p w:rsidR="00D41151" w:rsidRDefault="00D41151" w:rsidP="00D41151">
      <w:pPr>
        <w:pStyle w:val="StandardWeb"/>
        <w:numPr>
          <w:ilvl w:val="0"/>
          <w:numId w:val="20"/>
        </w:numPr>
      </w:pPr>
      <w:r>
        <w:t>Ticket-Arten</w:t>
      </w:r>
    </w:p>
    <w:p w:rsidR="00D41151" w:rsidRDefault="00D41151" w:rsidP="00D41151">
      <w:pPr>
        <w:pStyle w:val="StandardWeb"/>
      </w:pPr>
      <w:r>
        <w:t>können derzeit von allen Nutzern erstellt werden.</w:t>
      </w:r>
    </w:p>
    <w:p w:rsidR="00D41151" w:rsidRDefault="00D41151" w:rsidP="00D41151">
      <w:pPr>
        <w:pStyle w:val="berschrift3"/>
      </w:pPr>
      <w:r>
        <w:t>Geplantes Freigabesystem</w:t>
      </w:r>
    </w:p>
    <w:p w:rsidR="00D41151" w:rsidRDefault="00D41151" w:rsidP="00D41151">
      <w:pPr>
        <w:pStyle w:val="StandardWeb"/>
        <w:numPr>
          <w:ilvl w:val="0"/>
          <w:numId w:val="21"/>
        </w:numPr>
      </w:pPr>
      <w:r>
        <w:t>Neu erstellte Inhalte sind zunächst nur für den jeweiligen Ersteller sichtbar</w:t>
      </w:r>
    </w:p>
    <w:p w:rsidR="00D41151" w:rsidRDefault="00D41151" w:rsidP="00D41151">
      <w:pPr>
        <w:pStyle w:val="StandardWeb"/>
        <w:numPr>
          <w:ilvl w:val="0"/>
          <w:numId w:val="21"/>
        </w:numPr>
      </w:pPr>
      <w:r>
        <w:t>Administratoren prüfen die Inhalte auf Korrektheit</w:t>
      </w:r>
    </w:p>
    <w:p w:rsidR="00D41151" w:rsidRDefault="00D41151" w:rsidP="00D41151">
      <w:pPr>
        <w:pStyle w:val="StandardWeb"/>
        <w:numPr>
          <w:ilvl w:val="0"/>
          <w:numId w:val="21"/>
        </w:numPr>
      </w:pPr>
      <w:r>
        <w:t>Nach Freigabe werden die Inhalte für alle Nutzer sichtbar</w:t>
      </w:r>
    </w:p>
    <w:p w:rsidR="00D41151" w:rsidRDefault="00D41151" w:rsidP="00D41151">
      <w:pPr>
        <w:pStyle w:val="StandardWeb"/>
        <w:numPr>
          <w:ilvl w:val="0"/>
          <w:numId w:val="21"/>
        </w:numPr>
      </w:pPr>
      <w:r>
        <w:t xml:space="preserve">Ziel ist die Vereinfachung zukünftiger </w:t>
      </w:r>
      <w:proofErr w:type="spellStart"/>
      <w:r>
        <w:t>Einladungserstellungen</w:t>
      </w:r>
      <w:proofErr w:type="spellEnd"/>
      <w:r>
        <w:t xml:space="preserve"> und Wiederverwendbarkeit bestehender Daten</w:t>
      </w:r>
    </w:p>
    <w:p w:rsidR="00D41151" w:rsidRDefault="00D41151" w:rsidP="00D41151">
      <w:r>
        <w:pict>
          <v:rect id="_x0000_i1031" style="width:0;height:1.5pt" o:hralign="center" o:hrstd="t" o:hr="t" fillcolor="#a0a0a0" stroked="f"/>
        </w:pict>
      </w:r>
    </w:p>
    <w:p w:rsidR="00D41151" w:rsidRDefault="00D41151" w:rsidP="00D41151">
      <w:pPr>
        <w:pStyle w:val="berschrift2"/>
      </w:pPr>
      <w:r>
        <w:t>Benutzeroberfläche</w:t>
      </w:r>
    </w:p>
    <w:p w:rsidR="00D41151" w:rsidRDefault="00D41151" w:rsidP="00D41151">
      <w:pPr>
        <w:pStyle w:val="berschrift3"/>
      </w:pPr>
      <w:r>
        <w:t>Graphisches User Interface</w:t>
      </w:r>
    </w:p>
    <w:p w:rsidR="00D41151" w:rsidRDefault="00D41151" w:rsidP="00D41151">
      <w:pPr>
        <w:pStyle w:val="StandardWeb"/>
        <w:numPr>
          <w:ilvl w:val="0"/>
          <w:numId w:val="22"/>
        </w:numPr>
      </w:pPr>
      <w:r>
        <w:t xml:space="preserve">Derzeit erfolgt die Nutzung ausschließlich über </w:t>
      </w:r>
      <w:r w:rsidR="00B026AA">
        <w:t xml:space="preserve">Djangos </w:t>
      </w:r>
      <w:proofErr w:type="spellStart"/>
      <w:r>
        <w:t>Browsable</w:t>
      </w:r>
      <w:proofErr w:type="spellEnd"/>
      <w:r>
        <w:t xml:space="preserve"> API</w:t>
      </w:r>
    </w:p>
    <w:p w:rsidR="00D41151" w:rsidRDefault="00D41151" w:rsidP="00D41151">
      <w:pPr>
        <w:pStyle w:val="StandardWeb"/>
        <w:numPr>
          <w:ilvl w:val="0"/>
          <w:numId w:val="22"/>
        </w:numPr>
      </w:pPr>
      <w:r>
        <w:t>Ein grafisches Frontend soll zukünftig ergänzt werden</w:t>
      </w:r>
      <w:r w:rsidR="00B026AA">
        <w:t xml:space="preserve"> (basierend auf den </w:t>
      </w:r>
      <w:proofErr w:type="spellStart"/>
      <w:r w:rsidR="00B026AA">
        <w:t>Mockups</w:t>
      </w:r>
      <w:proofErr w:type="spellEnd"/>
      <w:r w:rsidR="00B026AA">
        <w:t>)</w:t>
      </w:r>
    </w:p>
    <w:p w:rsidR="00D41151" w:rsidRDefault="00D41151" w:rsidP="00D41151">
      <w:r>
        <w:pict>
          <v:rect id="_x0000_i1032" style="width:0;height:1.5pt" o:hralign="center" o:hrstd="t" o:hr="t" fillcolor="#a0a0a0" stroked="f"/>
        </w:pict>
      </w:r>
    </w:p>
    <w:p w:rsidR="00D41151" w:rsidRDefault="00D41151" w:rsidP="00D41151">
      <w:pPr>
        <w:pStyle w:val="berschrift2"/>
      </w:pPr>
      <w:r>
        <w:t>Infrastruktur</w:t>
      </w:r>
    </w:p>
    <w:p w:rsidR="00D41151" w:rsidRDefault="00D41151" w:rsidP="00D41151">
      <w:pPr>
        <w:pStyle w:val="berschrift3"/>
      </w:pPr>
      <w:proofErr w:type="spellStart"/>
      <w:r>
        <w:lastRenderedPageBreak/>
        <w:t>Azure</w:t>
      </w:r>
      <w:proofErr w:type="spellEnd"/>
      <w:r>
        <w:t xml:space="preserve"> Infrastructure </w:t>
      </w:r>
      <w:proofErr w:type="spellStart"/>
      <w:r>
        <w:t>as</w:t>
      </w:r>
      <w:proofErr w:type="spellEnd"/>
      <w:r>
        <w:t xml:space="preserve"> Code</w:t>
      </w:r>
    </w:p>
    <w:p w:rsidR="00D41151" w:rsidRDefault="00D41151" w:rsidP="00D41151">
      <w:pPr>
        <w:pStyle w:val="StandardWeb"/>
        <w:numPr>
          <w:ilvl w:val="0"/>
          <w:numId w:val="23"/>
        </w:numPr>
      </w:pPr>
      <w:r>
        <w:t>Bereitstellung und Löschung der Infrastruktur über ARM-Skripte</w:t>
      </w:r>
      <w:r w:rsidR="00B026AA">
        <w:t xml:space="preserve"> (Datenbank, Backend-, Frontendserver, </w:t>
      </w:r>
      <w:proofErr w:type="spellStart"/>
      <w:r w:rsidR="00B026AA">
        <w:t>Keyvault</w:t>
      </w:r>
      <w:proofErr w:type="spellEnd"/>
      <w:r w:rsidR="00B026AA">
        <w:t xml:space="preserve">, </w:t>
      </w:r>
      <w:proofErr w:type="spellStart"/>
      <w:r w:rsidR="00B026AA">
        <w:t>Blob</w:t>
      </w:r>
      <w:proofErr w:type="spellEnd"/>
      <w:r w:rsidR="00B026AA">
        <w:t>-Storage)</w:t>
      </w:r>
    </w:p>
    <w:p w:rsidR="00D41151" w:rsidRDefault="00B026AA" w:rsidP="00D41151">
      <w:pPr>
        <w:pStyle w:val="StandardWeb"/>
        <w:numPr>
          <w:ilvl w:val="0"/>
          <w:numId w:val="23"/>
        </w:numPr>
      </w:pPr>
      <w:r>
        <w:t xml:space="preserve">Geplant </w:t>
      </w:r>
      <w:r w:rsidR="00D41151">
        <w:t xml:space="preserve">ist eine vollständig automatisierte </w:t>
      </w:r>
      <w:proofErr w:type="spellStart"/>
      <w:r w:rsidR="00D41151">
        <w:t>Azure</w:t>
      </w:r>
      <w:proofErr w:type="spellEnd"/>
      <w:r w:rsidR="00D41151">
        <w:t>-</w:t>
      </w:r>
      <w:proofErr w:type="spellStart"/>
      <w:r w:rsidR="00D41151">
        <w:t>Deployment</w:t>
      </w:r>
      <w:proofErr w:type="spellEnd"/>
      <w:r w:rsidR="00D41151">
        <w:t>-Pipeline</w:t>
      </w:r>
    </w:p>
    <w:p w:rsidR="00D41151" w:rsidRDefault="00D41151" w:rsidP="00D41151">
      <w:r>
        <w:pict>
          <v:rect id="_x0000_i1033" style="width:0;height:1.5pt" o:hralign="center" o:hrstd="t" o:hr="t" fillcolor="#a0a0a0" stroked="f"/>
        </w:pict>
      </w:r>
    </w:p>
    <w:p w:rsidR="00D41151" w:rsidRDefault="00D41151" w:rsidP="00D41151">
      <w:pPr>
        <w:pStyle w:val="berschrift2"/>
      </w:pPr>
      <w:r>
        <w:t>Datenanalyse &amp; Reporting (Optional)</w:t>
      </w:r>
    </w:p>
    <w:p w:rsidR="00D41151" w:rsidRDefault="00D41151" w:rsidP="00D41151">
      <w:pPr>
        <w:pStyle w:val="berschrift3"/>
      </w:pPr>
      <w:r>
        <w:t>Visualisierung der Datenbestände</w:t>
      </w:r>
    </w:p>
    <w:p w:rsidR="00D41151" w:rsidRDefault="00D41151" w:rsidP="00D41151">
      <w:pPr>
        <w:pStyle w:val="StandardWeb"/>
        <w:numPr>
          <w:ilvl w:val="0"/>
          <w:numId w:val="24"/>
        </w:numPr>
      </w:pPr>
      <w:r>
        <w:t xml:space="preserve">Integration </w:t>
      </w:r>
      <w:r w:rsidR="00B026AA">
        <w:t xml:space="preserve">eines Data </w:t>
      </w:r>
      <w:proofErr w:type="spellStart"/>
      <w:r w:rsidR="00B026AA">
        <w:t>Warehouses</w:t>
      </w:r>
      <w:proofErr w:type="spellEnd"/>
      <w:r w:rsidR="00B026AA">
        <w:t xml:space="preserve"> mit anschließender </w:t>
      </w:r>
      <w:proofErr w:type="spellStart"/>
      <w:r w:rsidR="00B026AA">
        <w:t>Datenvisualiserung</w:t>
      </w:r>
      <w:proofErr w:type="spellEnd"/>
      <w:r w:rsidR="00B026AA">
        <w:t xml:space="preserve"> </w:t>
      </w:r>
    </w:p>
    <w:p w:rsidR="00D41151" w:rsidRDefault="00D41151" w:rsidP="00D41151">
      <w:pPr>
        <w:pStyle w:val="StandardWeb"/>
        <w:numPr>
          <w:ilvl w:val="0"/>
          <w:numId w:val="24"/>
        </w:numPr>
      </w:pPr>
      <w:r>
        <w:t>Mögliche Technologien:</w:t>
      </w:r>
    </w:p>
    <w:p w:rsidR="00D41151" w:rsidRDefault="00D41151" w:rsidP="00D41151">
      <w:pPr>
        <w:pStyle w:val="StandardWeb"/>
        <w:numPr>
          <w:ilvl w:val="1"/>
          <w:numId w:val="24"/>
        </w:numPr>
      </w:pPr>
      <w:proofErr w:type="spellStart"/>
      <w:r>
        <w:t>Azure</w:t>
      </w:r>
      <w:proofErr w:type="spellEnd"/>
      <w:r>
        <w:t xml:space="preserve"> Synapse Analytics</w:t>
      </w:r>
    </w:p>
    <w:p w:rsidR="00D41151" w:rsidRDefault="00D41151" w:rsidP="00D41151">
      <w:pPr>
        <w:pStyle w:val="StandardWeb"/>
        <w:numPr>
          <w:ilvl w:val="1"/>
          <w:numId w:val="24"/>
        </w:numPr>
      </w:pPr>
      <w:proofErr w:type="spellStart"/>
      <w:r>
        <w:t>Snowflake</w:t>
      </w:r>
      <w:proofErr w:type="spellEnd"/>
    </w:p>
    <w:p w:rsidR="00D41151" w:rsidRDefault="00D41151" w:rsidP="00D41151">
      <w:pPr>
        <w:pStyle w:val="StandardWeb"/>
        <w:numPr>
          <w:ilvl w:val="1"/>
          <w:numId w:val="24"/>
        </w:numPr>
      </w:pPr>
      <w:r>
        <w:t>Power BI zur Visualisierung der Datenbestände</w:t>
      </w:r>
    </w:p>
    <w:p w:rsidR="00D41151" w:rsidRDefault="00D41151" w:rsidP="00D41151">
      <w:pPr>
        <w:pStyle w:val="StandardWeb"/>
        <w:numPr>
          <w:ilvl w:val="0"/>
          <w:numId w:val="24"/>
        </w:numPr>
      </w:pPr>
      <w:r>
        <w:t>Umsetzung nur bei verfügbarer Zeit vorgesehen</w:t>
      </w:r>
    </w:p>
    <w:p w:rsidR="00D41151" w:rsidRPr="004D4D71" w:rsidRDefault="00D41151" w:rsidP="00D41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:rsidR="00581809" w:rsidRDefault="00581809"/>
    <w:p w:rsidR="004D4D71" w:rsidRDefault="00640003">
      <w:r>
        <w:t xml:space="preserve">Installationsanweisung: </w:t>
      </w:r>
    </w:p>
    <w:p w:rsidR="00640003" w:rsidRDefault="00640003">
      <w:proofErr w:type="spellStart"/>
      <w:r>
        <w:t>Devcontainer</w:t>
      </w:r>
      <w:proofErr w:type="spellEnd"/>
      <w:r>
        <w:t>-Erweiterung zwingend erforderlich</w:t>
      </w:r>
    </w:p>
    <w:p w:rsidR="004B346A" w:rsidRDefault="00625971" w:rsidP="004B346A">
      <w:proofErr w:type="gramStart"/>
      <w:r>
        <w:t>.</w:t>
      </w:r>
      <w:proofErr w:type="spellStart"/>
      <w:r>
        <w:t>env</w:t>
      </w:r>
      <w:proofErr w:type="spellEnd"/>
      <w:proofErr w:type="gramEnd"/>
      <w:r>
        <w:t xml:space="preserve"> Datei im Root-Folder erstellen (Ordner, in dem der .</w:t>
      </w:r>
      <w:proofErr w:type="spellStart"/>
      <w:r>
        <w:t>devcontainer</w:t>
      </w:r>
      <w:proofErr w:type="spellEnd"/>
      <w:r>
        <w:t xml:space="preserve"> und backend-Ordner ist)</w:t>
      </w:r>
    </w:p>
    <w:p w:rsidR="00625971" w:rsidRDefault="00625971" w:rsidP="004B346A">
      <w:r>
        <w:t xml:space="preserve">Folgende </w:t>
      </w:r>
      <w:proofErr w:type="spellStart"/>
      <w:r>
        <w:t>env</w:t>
      </w:r>
      <w:proofErr w:type="spellEnd"/>
      <w:r>
        <w:t xml:space="preserve">-Variablen anlegen: 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POSTGRES_DB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POSTGRES_USER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POSTGRES_PASSWORD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DB_HOST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DB_PORT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AZURE_CLIENT_ID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AZURE_TENANT_ID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</w:pP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8B949E"/>
          <w:sz w:val="21"/>
          <w:szCs w:val="21"/>
          <w:lang w:eastAsia="de-DE"/>
        </w:rPr>
        <w:t># VALUE IST DAMIT GEMEINT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AZURE_CLIENT_SECRET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AZURE_VAULT_URL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AZURE_STORAGE_URL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AZURE_CONTAINER_NAME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DJANGO_CONTAINER_NAME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POSTGRES_CONTAINER_NAME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Default="00625971" w:rsidP="004B346A"/>
    <w:p w:rsidR="00625971" w:rsidRDefault="00625971" w:rsidP="004B346A">
      <w:r>
        <w:t xml:space="preserve">Wie die </w:t>
      </w:r>
      <w:proofErr w:type="spellStart"/>
      <w:r>
        <w:t>Azure</w:t>
      </w:r>
      <w:proofErr w:type="spellEnd"/>
      <w:r>
        <w:t xml:space="preserve">-Variablen zu ermitteln sind, wird in </w:t>
      </w:r>
      <w:proofErr w:type="spellStart"/>
      <w:r>
        <w:t>handle_azure</w:t>
      </w:r>
      <w:proofErr w:type="spellEnd"/>
      <w:r>
        <w:t xml:space="preserve"> beschrieben.</w:t>
      </w:r>
    </w:p>
    <w:p w:rsidR="00625971" w:rsidRPr="00625971" w:rsidRDefault="00625971" w:rsidP="0062597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>
        <w:lastRenderedPageBreak/>
        <w:t xml:space="preserve">Optional: Die </w:t>
      </w:r>
      <w:proofErr w:type="spellStart"/>
      <w:r>
        <w:t>postgresql</w:t>
      </w:r>
      <w:proofErr w:type="spellEnd"/>
      <w:r>
        <w:t xml:space="preserve">-Erweiterung für </w:t>
      </w:r>
      <w:proofErr w:type="spellStart"/>
      <w:r>
        <w:t>vscode</w:t>
      </w:r>
      <w:proofErr w:type="spellEnd"/>
      <w:r>
        <w:t xml:space="preserve"> verwenden, welche im </w:t>
      </w:r>
      <w:proofErr w:type="spellStart"/>
      <w:r>
        <w:t>devcontainer</w:t>
      </w:r>
      <w:proofErr w:type="spellEnd"/>
      <w:r>
        <w:t xml:space="preserve"> beigelegt ist. Server </w:t>
      </w:r>
      <w:proofErr w:type="spellStart"/>
      <w:r>
        <w:t>name</w:t>
      </w:r>
      <w:proofErr w:type="spellEnd"/>
      <w:r>
        <w:t xml:space="preserve"> ist dabei </w:t>
      </w:r>
      <w:proofErr w:type="spellStart"/>
      <w:r>
        <w:t>Localhost</w:t>
      </w:r>
      <w:proofErr w:type="spellEnd"/>
      <w:r>
        <w:t xml:space="preserve"> und </w:t>
      </w: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POSTGRES_USER</w:t>
      </w:r>
      <w:r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 xml:space="preserve"> = USERNAME sowie </w:t>
      </w:r>
      <w:r w:rsidRPr="00625971">
        <w:rPr>
          <w:rFonts w:ascii="Consolas" w:eastAsia="Times New Roman" w:hAnsi="Consolas" w:cs="Times New Roman"/>
          <w:color w:val="FFA657"/>
          <w:sz w:val="21"/>
          <w:szCs w:val="21"/>
          <w:lang w:eastAsia="de-DE"/>
        </w:rPr>
        <w:t>POSTGRES_PASSWORD</w:t>
      </w:r>
      <w:r w:rsidRPr="00625971">
        <w:rPr>
          <w:rFonts w:ascii="Consolas" w:eastAsia="Times New Roman" w:hAnsi="Consolas" w:cs="Times New Roman"/>
          <w:color w:val="D4D4D4"/>
          <w:sz w:val="21"/>
          <w:szCs w:val="21"/>
          <w:lang w:eastAsia="de-DE"/>
        </w:rPr>
        <w:t>=</w:t>
      </w:r>
    </w:p>
    <w:p w:rsidR="00625971" w:rsidRDefault="00625971" w:rsidP="004B346A">
      <w:r>
        <w:t>PASSWORD</w:t>
      </w:r>
    </w:p>
    <w:p w:rsidR="00625971" w:rsidRDefault="00625971" w:rsidP="004B346A"/>
    <w:p w:rsidR="000B7D79" w:rsidRPr="000B7D79" w:rsidRDefault="000B7D79" w:rsidP="000B7D79">
      <w:pPr>
        <w:shd w:val="clear" w:color="auto" w:fill="121314"/>
        <w:spacing w:line="300" w:lineRule="atLeast"/>
        <w:rPr>
          <w:rFonts w:ascii="Consolas" w:eastAsia="Times New Roman" w:hAnsi="Consolas" w:cs="Times New Roman"/>
          <w:color w:val="BBBEBF"/>
          <w:sz w:val="21"/>
          <w:szCs w:val="21"/>
          <w:lang w:eastAsia="de-DE"/>
        </w:rPr>
      </w:pPr>
      <w:r>
        <w:t xml:space="preserve">Mit </w:t>
      </w:r>
      <w:proofErr w:type="spellStart"/>
      <w:r>
        <w:t>python</w:t>
      </w:r>
      <w:proofErr w:type="spellEnd"/>
      <w:r>
        <w:t xml:space="preserve"> manage.py </w:t>
      </w:r>
      <w:proofErr w:type="spellStart"/>
      <w:r w:rsidRPr="000B7D79">
        <w:rPr>
          <w:rFonts w:ascii="Consolas" w:eastAsia="Times New Roman" w:hAnsi="Consolas" w:cs="Times New Roman"/>
          <w:color w:val="A5D6FF"/>
          <w:sz w:val="21"/>
          <w:szCs w:val="21"/>
          <w:lang w:eastAsia="de-DE"/>
        </w:rPr>
        <w:t>seed_example_data</w:t>
      </w:r>
      <w:proofErr w:type="spellEnd"/>
    </w:p>
    <w:p w:rsidR="000B7D79" w:rsidRDefault="000B7D79" w:rsidP="004B346A">
      <w:r>
        <w:t xml:space="preserve">Können erste Beispielwerte in die Datenbank eingefügt werden. </w:t>
      </w:r>
    </w:p>
    <w:p w:rsidR="000B7D79" w:rsidRDefault="00640003" w:rsidP="004B346A">
      <w:r>
        <w:t xml:space="preserve">Test.docx in </w:t>
      </w:r>
      <w:proofErr w:type="spellStart"/>
      <w:r>
        <w:t>dokumente</w:t>
      </w:r>
      <w:proofErr w:type="spellEnd"/>
      <w:r>
        <w:t>/ kann als Beispiel für einen Dateiupload verwendet werden, bei dem der Veranstalter migriert werden kann. (welche Steuerelementnamen akzeptiert werden, kann in backend/</w:t>
      </w:r>
      <w:proofErr w:type="spellStart"/>
      <w:r>
        <w:t>webserver</w:t>
      </w:r>
      <w:proofErr w:type="spellEnd"/>
      <w:r>
        <w:t>/</w:t>
      </w:r>
      <w:proofErr w:type="spellStart"/>
      <w:r>
        <w:t>infrastructure</w:t>
      </w:r>
      <w:proofErr w:type="spellEnd"/>
      <w:r>
        <w:t>/</w:t>
      </w:r>
      <w:proofErr w:type="spellStart"/>
      <w:r>
        <w:t>json_model_field_mapping.yml</w:t>
      </w:r>
      <w:proofErr w:type="spellEnd"/>
      <w:r>
        <w:t xml:space="preserve"> festgelegt werden</w:t>
      </w:r>
    </w:p>
    <w:p w:rsidR="004411D9" w:rsidRDefault="004411D9" w:rsidP="004B346A"/>
    <w:p w:rsidR="004411D9" w:rsidRDefault="004411D9" w:rsidP="004B346A">
      <w:r>
        <w:t>Dokumente/ enthält alle relevanten Dokumente für die Planung des Projekts</w:t>
      </w:r>
      <w:bookmarkStart w:id="0" w:name="_GoBack"/>
      <w:bookmarkEnd w:id="0"/>
    </w:p>
    <w:sectPr w:rsidR="004411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0A69"/>
    <w:multiLevelType w:val="multilevel"/>
    <w:tmpl w:val="313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F4AD8"/>
    <w:multiLevelType w:val="multilevel"/>
    <w:tmpl w:val="02C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D0831"/>
    <w:multiLevelType w:val="multilevel"/>
    <w:tmpl w:val="FAE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37317"/>
    <w:multiLevelType w:val="multilevel"/>
    <w:tmpl w:val="2B02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65A35"/>
    <w:multiLevelType w:val="multilevel"/>
    <w:tmpl w:val="E34A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E5FCA"/>
    <w:multiLevelType w:val="multilevel"/>
    <w:tmpl w:val="397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D0289"/>
    <w:multiLevelType w:val="multilevel"/>
    <w:tmpl w:val="D724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36E5C"/>
    <w:multiLevelType w:val="multilevel"/>
    <w:tmpl w:val="194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D648B"/>
    <w:multiLevelType w:val="multilevel"/>
    <w:tmpl w:val="06B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50E39"/>
    <w:multiLevelType w:val="multilevel"/>
    <w:tmpl w:val="82B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F7840"/>
    <w:multiLevelType w:val="multilevel"/>
    <w:tmpl w:val="1A12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7C6BDF"/>
    <w:multiLevelType w:val="multilevel"/>
    <w:tmpl w:val="4A3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977F8"/>
    <w:multiLevelType w:val="multilevel"/>
    <w:tmpl w:val="808E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36C4C"/>
    <w:multiLevelType w:val="multilevel"/>
    <w:tmpl w:val="F01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901F1"/>
    <w:multiLevelType w:val="multilevel"/>
    <w:tmpl w:val="322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1B4BF0"/>
    <w:multiLevelType w:val="multilevel"/>
    <w:tmpl w:val="0FE4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81FD6"/>
    <w:multiLevelType w:val="multilevel"/>
    <w:tmpl w:val="F2F2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B5A5D"/>
    <w:multiLevelType w:val="multilevel"/>
    <w:tmpl w:val="D85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950505"/>
    <w:multiLevelType w:val="multilevel"/>
    <w:tmpl w:val="7A1C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8774D"/>
    <w:multiLevelType w:val="multilevel"/>
    <w:tmpl w:val="4584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94E5F"/>
    <w:multiLevelType w:val="multilevel"/>
    <w:tmpl w:val="A47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50844"/>
    <w:multiLevelType w:val="multilevel"/>
    <w:tmpl w:val="6FB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66C84"/>
    <w:multiLevelType w:val="multilevel"/>
    <w:tmpl w:val="BCFE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A11DC"/>
    <w:multiLevelType w:val="multilevel"/>
    <w:tmpl w:val="8B9C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5"/>
  </w:num>
  <w:num w:numId="4">
    <w:abstractNumId w:val="16"/>
  </w:num>
  <w:num w:numId="5">
    <w:abstractNumId w:val="5"/>
  </w:num>
  <w:num w:numId="6">
    <w:abstractNumId w:val="2"/>
  </w:num>
  <w:num w:numId="7">
    <w:abstractNumId w:val="18"/>
  </w:num>
  <w:num w:numId="8">
    <w:abstractNumId w:val="9"/>
  </w:num>
  <w:num w:numId="9">
    <w:abstractNumId w:val="13"/>
  </w:num>
  <w:num w:numId="10">
    <w:abstractNumId w:val="3"/>
  </w:num>
  <w:num w:numId="11">
    <w:abstractNumId w:val="17"/>
  </w:num>
  <w:num w:numId="12">
    <w:abstractNumId w:val="0"/>
  </w:num>
  <w:num w:numId="13">
    <w:abstractNumId w:val="12"/>
  </w:num>
  <w:num w:numId="14">
    <w:abstractNumId w:val="1"/>
  </w:num>
  <w:num w:numId="15">
    <w:abstractNumId w:val="14"/>
  </w:num>
  <w:num w:numId="16">
    <w:abstractNumId w:val="10"/>
  </w:num>
  <w:num w:numId="17">
    <w:abstractNumId w:val="4"/>
  </w:num>
  <w:num w:numId="18">
    <w:abstractNumId w:val="21"/>
  </w:num>
  <w:num w:numId="19">
    <w:abstractNumId w:val="20"/>
  </w:num>
  <w:num w:numId="20">
    <w:abstractNumId w:val="11"/>
  </w:num>
  <w:num w:numId="21">
    <w:abstractNumId w:val="23"/>
  </w:num>
  <w:num w:numId="22">
    <w:abstractNumId w:val="6"/>
  </w:num>
  <w:num w:numId="23">
    <w:abstractNumId w:val="22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809"/>
    <w:rsid w:val="000B7D79"/>
    <w:rsid w:val="003D095B"/>
    <w:rsid w:val="004411D9"/>
    <w:rsid w:val="004B346A"/>
    <w:rsid w:val="004D4D71"/>
    <w:rsid w:val="00581809"/>
    <w:rsid w:val="00625971"/>
    <w:rsid w:val="00630C8A"/>
    <w:rsid w:val="00640003"/>
    <w:rsid w:val="0081585D"/>
    <w:rsid w:val="008E7572"/>
    <w:rsid w:val="00B026AA"/>
    <w:rsid w:val="00C16481"/>
    <w:rsid w:val="00D41151"/>
    <w:rsid w:val="00D47740"/>
    <w:rsid w:val="00D56DC4"/>
    <w:rsid w:val="00F2350B"/>
    <w:rsid w:val="00F6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79AA1"/>
  <w15:chartTrackingRefBased/>
  <w15:docId w15:val="{66736E32-4C31-4361-970C-4BAAF17F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5971"/>
  </w:style>
  <w:style w:type="paragraph" w:styleId="berschrift1">
    <w:name w:val="heading 1"/>
    <w:basedOn w:val="Standard"/>
    <w:link w:val="berschrift1Zchn"/>
    <w:uiPriority w:val="9"/>
    <w:qFormat/>
    <w:rsid w:val="004D4D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4D4D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4D4D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D4D71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D4D7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4D4D7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D41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41151"/>
    <w:rPr>
      <w:rFonts w:ascii="Courier New" w:eastAsia="Times New Roman" w:hAnsi="Courier New" w:cs="Courier New"/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4000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8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868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 Gerdes</dc:creator>
  <cp:keywords/>
  <dc:description/>
  <cp:lastModifiedBy>Maik Gerdes</cp:lastModifiedBy>
  <cp:revision>8</cp:revision>
  <dcterms:created xsi:type="dcterms:W3CDTF">2026-05-23T19:24:00Z</dcterms:created>
  <dcterms:modified xsi:type="dcterms:W3CDTF">2026-05-24T20:27:00Z</dcterms:modified>
</cp:coreProperties>
</file>