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6"/>
        <w:tblpPr w:leftFromText="141" w:rightFromText="141" w:vertAnchor="page" w:horzAnchor="margin" w:tblpY="568"/>
        <w:tblW w:w="1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0"/>
        <w:gridCol w:w="6428"/>
        <w:gridCol w:w="6187"/>
      </w:tblGrid>
      <w:tr w:rsidR="0029230B" w:rsidRPr="005F5E8B" w:rsidTr="004E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vAlign w:val="center"/>
          </w:tcPr>
          <w:p w:rsidR="005364B3" w:rsidRPr="005F5E8B" w:rsidRDefault="005364B3" w:rsidP="004E4B7E">
            <w:pPr>
              <w:jc w:val="center"/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6428" w:type="dxa"/>
            <w:vAlign w:val="center"/>
          </w:tcPr>
          <w:p w:rsidR="00102FAC" w:rsidRPr="005F5E8B" w:rsidRDefault="005364B3" w:rsidP="004E4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32"/>
                <w:szCs w:val="32"/>
              </w:rPr>
            </w:pPr>
            <w:r w:rsidRPr="005F5E8B">
              <w:rPr>
                <w:rFonts w:ascii="Aharoni" w:hAnsi="Aharoni" w:cs="Aharoni"/>
                <w:sz w:val="32"/>
                <w:szCs w:val="32"/>
              </w:rPr>
              <w:t>Sistema operativos, Windows</w:t>
            </w:r>
          </w:p>
        </w:tc>
        <w:tc>
          <w:tcPr>
            <w:tcW w:w="6187" w:type="dxa"/>
            <w:vAlign w:val="center"/>
          </w:tcPr>
          <w:p w:rsidR="005364B3" w:rsidRPr="005F5E8B" w:rsidRDefault="005364B3" w:rsidP="004E4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sz w:val="32"/>
                <w:szCs w:val="32"/>
              </w:rPr>
            </w:pPr>
            <w:r w:rsidRPr="005F5E8B">
              <w:rPr>
                <w:rFonts w:ascii="Aharoni" w:hAnsi="Aharoni" w:cs="Aharoni"/>
                <w:sz w:val="32"/>
                <w:szCs w:val="32"/>
              </w:rPr>
              <w:t>Sistema operativo, Linux</w:t>
            </w:r>
          </w:p>
        </w:tc>
      </w:tr>
      <w:tr w:rsidR="0029230B" w:rsidTr="004E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5364B3" w:rsidRPr="005F5E8B" w:rsidRDefault="005364B3" w:rsidP="004E4B7E">
            <w:pPr>
              <w:jc w:val="center"/>
              <w:rPr>
                <w:rFonts w:ascii="Aharoni" w:hAnsi="Aharoni" w:cs="Aharoni"/>
                <w:sz w:val="24"/>
                <w:szCs w:val="24"/>
              </w:rPr>
            </w:pPr>
            <w:r w:rsidRPr="005F5E8B">
              <w:rPr>
                <w:rFonts w:ascii="Aharoni" w:hAnsi="Aharoni" w:cs="Aharoni"/>
                <w:sz w:val="24"/>
                <w:szCs w:val="24"/>
              </w:rPr>
              <w:t>Nombre</w:t>
            </w:r>
          </w:p>
        </w:tc>
        <w:tc>
          <w:tcPr>
            <w:tcW w:w="6428" w:type="dxa"/>
          </w:tcPr>
          <w:p w:rsidR="005364B3" w:rsidRPr="005F5E8B" w:rsidRDefault="005364B3" w:rsidP="004E4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  <w:sz w:val="24"/>
                <w:szCs w:val="24"/>
              </w:rPr>
            </w:pPr>
            <w:r w:rsidRPr="005F5E8B">
              <w:rPr>
                <w:rFonts w:ascii="Bauhaus 93" w:hAnsi="Bauhaus 93"/>
                <w:sz w:val="24"/>
                <w:szCs w:val="24"/>
              </w:rPr>
              <w:t>Windows 10</w:t>
            </w:r>
          </w:p>
          <w:p w:rsidR="00102FAC" w:rsidRPr="005F5E8B" w:rsidRDefault="00102FAC" w:rsidP="004E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  <w:sz w:val="24"/>
                <w:szCs w:val="24"/>
              </w:rPr>
            </w:pPr>
            <w:r w:rsidRPr="005F5E8B">
              <w:rPr>
                <w:rFonts w:ascii="Bauhaus 93" w:hAnsi="Bauhaus 93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933700" cy="542365"/>
                  <wp:effectExtent l="0" t="0" r="0" b="0"/>
                  <wp:docPr id="1" name="Imagen 1" descr="Windows 10 Log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 10 Log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631" cy="55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7" w:type="dxa"/>
          </w:tcPr>
          <w:p w:rsidR="005364B3" w:rsidRPr="005F5E8B" w:rsidRDefault="005364B3" w:rsidP="004E4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  <w:sz w:val="24"/>
                <w:szCs w:val="24"/>
              </w:rPr>
            </w:pPr>
            <w:r w:rsidRPr="005F5E8B">
              <w:rPr>
                <w:rFonts w:ascii="Bauhaus 93" w:hAnsi="Bauhaus 93"/>
                <w:sz w:val="24"/>
                <w:szCs w:val="24"/>
              </w:rPr>
              <w:t>Ubuntu</w:t>
            </w:r>
          </w:p>
          <w:p w:rsidR="00102FAC" w:rsidRPr="005F5E8B" w:rsidRDefault="00102FAC" w:rsidP="004E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  <w:sz w:val="24"/>
                <w:szCs w:val="24"/>
              </w:rPr>
            </w:pPr>
            <w:r w:rsidRPr="005F5E8B">
              <w:rPr>
                <w:rFonts w:ascii="Bauhaus 93" w:hAnsi="Bauhaus 93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324100" cy="542291"/>
                  <wp:effectExtent l="0" t="0" r="0" b="0"/>
                  <wp:docPr id="2" name="Imagen 2" descr="Ubunt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bunt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010" cy="57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30B" w:rsidTr="004E4B7E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5364B3" w:rsidRPr="005F5E8B" w:rsidRDefault="005364B3" w:rsidP="004E4B7E">
            <w:pPr>
              <w:jc w:val="center"/>
              <w:rPr>
                <w:rFonts w:ascii="Aharoni" w:hAnsi="Aharoni" w:cs="Aharoni"/>
                <w:sz w:val="24"/>
                <w:szCs w:val="24"/>
              </w:rPr>
            </w:pPr>
            <w:r w:rsidRPr="005F5E8B">
              <w:rPr>
                <w:rFonts w:ascii="Aharoni" w:hAnsi="Aharoni" w:cs="Aharoni"/>
                <w:sz w:val="24"/>
                <w:szCs w:val="24"/>
              </w:rPr>
              <w:t>Versión o distribución</w:t>
            </w:r>
          </w:p>
        </w:tc>
        <w:tc>
          <w:tcPr>
            <w:tcW w:w="6428" w:type="dxa"/>
          </w:tcPr>
          <w:p w:rsidR="005364B3" w:rsidRDefault="005364B3" w:rsidP="004E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E8B">
              <w:rPr>
                <w:rFonts w:ascii="Bauhaus 93" w:hAnsi="Bauhaus 93"/>
                <w:sz w:val="24"/>
                <w:szCs w:val="24"/>
              </w:rPr>
              <w:t>Rama TH2, Versión 1511 (10.0.10586.916)</w:t>
            </w:r>
          </w:p>
        </w:tc>
        <w:tc>
          <w:tcPr>
            <w:tcW w:w="6187" w:type="dxa"/>
          </w:tcPr>
          <w:p w:rsidR="005364B3" w:rsidRDefault="005364B3" w:rsidP="004E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E8B">
              <w:rPr>
                <w:rFonts w:ascii="Bauhaus 93" w:hAnsi="Bauhaus 93"/>
                <w:sz w:val="24"/>
                <w:szCs w:val="24"/>
              </w:rPr>
              <w:t>17.04 (nombre clave Zesty Zapus)</w:t>
            </w:r>
          </w:p>
        </w:tc>
      </w:tr>
      <w:tr w:rsidR="0029230B" w:rsidTr="004E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5364B3" w:rsidRPr="005F5E8B" w:rsidRDefault="005364B3" w:rsidP="004E4B7E">
            <w:pPr>
              <w:jc w:val="center"/>
              <w:rPr>
                <w:rFonts w:ascii="Aharoni" w:hAnsi="Aharoni" w:cs="Aharoni"/>
                <w:sz w:val="24"/>
                <w:szCs w:val="24"/>
              </w:rPr>
            </w:pPr>
            <w:r w:rsidRPr="005F5E8B">
              <w:rPr>
                <w:rFonts w:ascii="Aharoni" w:hAnsi="Aharoni" w:cs="Aharoni"/>
                <w:sz w:val="24"/>
                <w:szCs w:val="24"/>
              </w:rPr>
              <w:t>Estructura</w:t>
            </w:r>
          </w:p>
        </w:tc>
        <w:tc>
          <w:tcPr>
            <w:tcW w:w="6428" w:type="dxa"/>
          </w:tcPr>
          <w:tbl>
            <w:tblPr>
              <w:tblW w:w="5882" w:type="dxa"/>
              <w:tblCellSpacing w:w="15" w:type="dxa"/>
              <w:tblInd w:w="314" w:type="dxa"/>
              <w:tblBorders>
                <w:top w:val="single" w:sz="6" w:space="0" w:color="B4BBC8"/>
                <w:left w:val="single" w:sz="6" w:space="0" w:color="B4BBC8"/>
                <w:bottom w:val="single" w:sz="6" w:space="0" w:color="B4BBC8"/>
                <w:right w:val="single" w:sz="6" w:space="0" w:color="B4BBC8"/>
              </w:tblBorders>
              <w:shd w:val="clear" w:color="auto" w:fill="F9F9F9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941"/>
              <w:gridCol w:w="2941"/>
            </w:tblGrid>
            <w:tr w:rsidR="00102FAC" w:rsidRPr="00102FAC" w:rsidTr="004E4B7E">
              <w:trPr>
                <w:trHeight w:val="624"/>
                <w:tblCellSpacing w:w="15" w:type="dxa"/>
              </w:trPr>
              <w:tc>
                <w:tcPr>
                  <w:tcW w:w="2896" w:type="dxa"/>
                  <w:shd w:val="clear" w:color="auto" w:fill="F9F9F9"/>
                  <w:hideMark/>
                </w:tcPr>
                <w:p w:rsidR="00102FAC" w:rsidRPr="00102FAC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8" w:tooltip="Núcleo (informática)" w:history="1">
                    <w:r w:rsidR="00102FAC" w:rsidRPr="00102FAC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Núcleo</w:t>
                    </w:r>
                  </w:hyperlink>
                </w:p>
              </w:tc>
              <w:tc>
                <w:tcPr>
                  <w:tcW w:w="2896" w:type="dxa"/>
                  <w:shd w:val="clear" w:color="auto" w:fill="F9F9F9"/>
                  <w:hideMark/>
                </w:tcPr>
                <w:p w:rsidR="00102FAC" w:rsidRPr="00102FAC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9" w:tooltip="Arquitectura de Windows NT" w:history="1">
                    <w:r w:rsidR="00102FAC" w:rsidRPr="00102FAC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NT 10.0</w:t>
                    </w:r>
                  </w:hyperlink>
                </w:p>
              </w:tc>
            </w:tr>
            <w:tr w:rsidR="00102FAC" w:rsidRPr="00102FAC" w:rsidTr="004E4B7E">
              <w:trPr>
                <w:trHeight w:val="624"/>
                <w:tblCellSpacing w:w="15" w:type="dxa"/>
              </w:trPr>
              <w:tc>
                <w:tcPr>
                  <w:tcW w:w="2896" w:type="dxa"/>
                  <w:shd w:val="clear" w:color="auto" w:fill="F9F9F9"/>
                  <w:hideMark/>
                </w:tcPr>
                <w:p w:rsidR="00102FAC" w:rsidRPr="00102FAC" w:rsidRDefault="00102FAC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r w:rsidRPr="00102FA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  <w:t>Tipo de </w:t>
                  </w:r>
                  <w:hyperlink r:id="rId10" w:tooltip="Núcleo (informática)" w:history="1">
                    <w:r w:rsidRPr="00102FAC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núcleo</w:t>
                    </w:r>
                  </w:hyperlink>
                </w:p>
              </w:tc>
              <w:tc>
                <w:tcPr>
                  <w:tcW w:w="2896" w:type="dxa"/>
                  <w:shd w:val="clear" w:color="auto" w:fill="F9F9F9"/>
                  <w:hideMark/>
                </w:tcPr>
                <w:p w:rsidR="00102FAC" w:rsidRPr="00102FAC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11" w:tooltip="Núcleo híbrido" w:history="1">
                    <w:r w:rsidR="00102FAC" w:rsidRPr="00102FAC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Híbrido</w:t>
                    </w:r>
                  </w:hyperlink>
                </w:p>
              </w:tc>
            </w:tr>
            <w:tr w:rsidR="00102FAC" w:rsidRPr="00102FAC" w:rsidTr="004E4B7E">
              <w:trPr>
                <w:trHeight w:val="624"/>
                <w:tblCellSpacing w:w="15" w:type="dxa"/>
              </w:trPr>
              <w:tc>
                <w:tcPr>
                  <w:tcW w:w="2896" w:type="dxa"/>
                  <w:shd w:val="clear" w:color="auto" w:fill="F9F9F9"/>
                  <w:hideMark/>
                </w:tcPr>
                <w:p w:rsidR="00102FAC" w:rsidRPr="00102FAC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12" w:tooltip="Interfaz gráfica de usuario" w:history="1">
                    <w:r w:rsidR="00102FAC" w:rsidRPr="00102FAC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Interfaz gráfica</w:t>
                    </w:r>
                  </w:hyperlink>
                  <w:r w:rsidR="00102FAC" w:rsidRPr="00102FA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  <w:t> por defecto</w:t>
                  </w:r>
                </w:p>
              </w:tc>
              <w:tc>
                <w:tcPr>
                  <w:tcW w:w="2896" w:type="dxa"/>
                  <w:shd w:val="clear" w:color="auto" w:fill="F9F9F9"/>
                  <w:hideMark/>
                </w:tcPr>
                <w:p w:rsidR="00102FAC" w:rsidRPr="00102FAC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13" w:tooltip="Continuum (Windows)" w:history="1">
                    <w:r w:rsidR="00102FAC" w:rsidRPr="00102FAC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Continuum</w:t>
                    </w:r>
                  </w:hyperlink>
                </w:p>
              </w:tc>
            </w:tr>
          </w:tbl>
          <w:p w:rsidR="005364B3" w:rsidRDefault="005364B3" w:rsidP="004E4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7" w:type="dxa"/>
          </w:tcPr>
          <w:tbl>
            <w:tblPr>
              <w:tblW w:w="5848" w:type="dxa"/>
              <w:tblCellSpacing w:w="15" w:type="dxa"/>
              <w:tblInd w:w="314" w:type="dxa"/>
              <w:tblBorders>
                <w:top w:val="single" w:sz="6" w:space="0" w:color="B4BBC8"/>
                <w:left w:val="single" w:sz="6" w:space="0" w:color="B4BBC8"/>
                <w:bottom w:val="single" w:sz="6" w:space="0" w:color="B4BBC8"/>
                <w:right w:val="single" w:sz="6" w:space="0" w:color="B4BBC8"/>
              </w:tblBorders>
              <w:shd w:val="clear" w:color="auto" w:fill="F9F9F9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924"/>
              <w:gridCol w:w="2924"/>
            </w:tblGrid>
            <w:tr w:rsidR="00EF6ABE" w:rsidRPr="00EF6ABE" w:rsidTr="004E4B7E">
              <w:trPr>
                <w:trHeight w:val="581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14" w:tooltip="Núcleo (informática)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Núcleo</w:t>
                    </w:r>
                  </w:hyperlink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15" w:tooltip="Núcleo Linux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Linux</w:t>
                    </w:r>
                  </w:hyperlink>
                </w:p>
              </w:tc>
            </w:tr>
            <w:tr w:rsidR="00EF6ABE" w:rsidRPr="00EF6ABE" w:rsidTr="004E4B7E">
              <w:trPr>
                <w:trHeight w:val="581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EF6ABE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r w:rsidRPr="00EF6AB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  <w:t>Tipo de </w:t>
                  </w:r>
                  <w:hyperlink r:id="rId16" w:tooltip="Núcleo (informática)" w:history="1">
                    <w:r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núcleo</w:t>
                    </w:r>
                  </w:hyperlink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17" w:tooltip="Núcleo monolítico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Monolítico</w:t>
                    </w:r>
                  </w:hyperlink>
                </w:p>
              </w:tc>
            </w:tr>
            <w:tr w:rsidR="00EF6ABE" w:rsidRPr="00EF6ABE" w:rsidTr="004E4B7E">
              <w:trPr>
                <w:trHeight w:val="893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18" w:tooltip="Interfaz gráfica de usuario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Interfaz gráfica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  <w:t> por defecto</w:t>
                  </w:r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19" w:tooltip="Unity (entorno de escritorio)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Unity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 (11.04 - 17.10),</w:t>
                  </w:r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br/>
                  </w:r>
                  <w:hyperlink r:id="rId20" w:tooltip="GNOME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GNOME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 (4.10 - 10.10, 18.04+)</w:t>
                  </w:r>
                </w:p>
              </w:tc>
            </w:tr>
          </w:tbl>
          <w:p w:rsidR="005364B3" w:rsidRDefault="005364B3" w:rsidP="004E4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30B" w:rsidTr="004E4B7E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5364B3" w:rsidRPr="005F5E8B" w:rsidRDefault="005364B3" w:rsidP="004E4B7E">
            <w:pPr>
              <w:jc w:val="center"/>
              <w:rPr>
                <w:rFonts w:ascii="Aharoni" w:hAnsi="Aharoni" w:cs="Aharoni"/>
                <w:sz w:val="24"/>
                <w:szCs w:val="24"/>
              </w:rPr>
            </w:pPr>
            <w:r w:rsidRPr="005F5E8B">
              <w:rPr>
                <w:rFonts w:ascii="Aharoni" w:hAnsi="Aharoni" w:cs="Aharoni"/>
                <w:sz w:val="24"/>
                <w:szCs w:val="24"/>
              </w:rPr>
              <w:t>Funcionalidad</w:t>
            </w:r>
          </w:p>
        </w:tc>
        <w:tc>
          <w:tcPr>
            <w:tcW w:w="6428" w:type="dxa"/>
          </w:tcPr>
          <w:tbl>
            <w:tblPr>
              <w:tblW w:w="5848" w:type="dxa"/>
              <w:tblCellSpacing w:w="15" w:type="dxa"/>
              <w:tblInd w:w="314" w:type="dxa"/>
              <w:tblBorders>
                <w:top w:val="single" w:sz="6" w:space="0" w:color="B4BBC8"/>
                <w:left w:val="single" w:sz="6" w:space="0" w:color="B4BBC8"/>
                <w:bottom w:val="single" w:sz="6" w:space="0" w:color="B4BBC8"/>
                <w:right w:val="single" w:sz="6" w:space="0" w:color="B4BBC8"/>
              </w:tblBorders>
              <w:shd w:val="clear" w:color="auto" w:fill="F9F9F9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924"/>
              <w:gridCol w:w="2924"/>
            </w:tblGrid>
            <w:tr w:rsidR="00EF6ABE" w:rsidRPr="00EF6ABE" w:rsidTr="004E4B7E">
              <w:trPr>
                <w:trHeight w:val="581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21" w:tooltip="Plataforma (informática)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Plataformas soportadas</w:t>
                    </w:r>
                  </w:hyperlink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22" w:tooltip="IA-32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IA-32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, </w:t>
                  </w:r>
                  <w:hyperlink r:id="rId23" w:tooltip="X86-64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x86-64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, </w:t>
                  </w:r>
                  <w:hyperlink r:id="rId24" w:tooltip="Arquitectura ARM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ARM</w:t>
                    </w:r>
                  </w:hyperlink>
                </w:p>
              </w:tc>
            </w:tr>
          </w:tbl>
          <w:p w:rsidR="005364B3" w:rsidRDefault="005364B3" w:rsidP="004E4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7" w:type="dxa"/>
          </w:tcPr>
          <w:tbl>
            <w:tblPr>
              <w:tblW w:w="5622" w:type="dxa"/>
              <w:tblCellSpacing w:w="15" w:type="dxa"/>
              <w:tblInd w:w="314" w:type="dxa"/>
              <w:tblBorders>
                <w:top w:val="single" w:sz="6" w:space="0" w:color="B4BBC8"/>
                <w:left w:val="single" w:sz="6" w:space="0" w:color="B4BBC8"/>
                <w:bottom w:val="single" w:sz="6" w:space="0" w:color="B4BBC8"/>
                <w:right w:val="single" w:sz="6" w:space="0" w:color="B4BBC8"/>
              </w:tblBorders>
              <w:shd w:val="clear" w:color="auto" w:fill="F9F9F9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811"/>
              <w:gridCol w:w="2811"/>
            </w:tblGrid>
            <w:tr w:rsidR="00EF6ABE" w:rsidRPr="00EF6ABE" w:rsidTr="004E4B7E">
              <w:trPr>
                <w:trHeight w:val="1061"/>
                <w:tblCellSpacing w:w="15" w:type="dxa"/>
              </w:trPr>
              <w:tc>
                <w:tcPr>
                  <w:tcW w:w="2766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25" w:tooltip="Plataforma (informática)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Plataformas soportadas</w:t>
                    </w:r>
                  </w:hyperlink>
                </w:p>
              </w:tc>
              <w:tc>
                <w:tcPr>
                  <w:tcW w:w="2766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20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26" w:tooltip="X86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x86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, </w:t>
                  </w:r>
                  <w:hyperlink r:id="rId27" w:tooltip="X86-64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x86-64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, </w:t>
                  </w:r>
                  <w:hyperlink r:id="rId28" w:tooltip="Arquitectura ARM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ARM</w:t>
                    </w:r>
                  </w:hyperlink>
                  <w:hyperlink r:id="rId29" w:anchor="cite_note-1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vertAlign w:val="superscript"/>
                        <w:lang w:eastAsia="es-MX"/>
                      </w:rPr>
                      <w:t>1</w:t>
                    </w:r>
                  </w:hyperlink>
                </w:p>
                <w:p w:rsidR="00EF6ABE" w:rsidRPr="00EF6ABE" w:rsidRDefault="00EF6ABE" w:rsidP="003328E1">
                  <w:pPr>
                    <w:framePr w:hSpace="141" w:wrap="around" w:vAnchor="page" w:hAnchor="margin" w:y="568"/>
                    <w:spacing w:after="0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(</w:t>
                  </w:r>
                  <w:hyperlink r:id="rId30" w:tooltip="PowerPC" w:history="1">
                    <w:r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PowerPC</w:t>
                    </w:r>
                  </w:hyperlink>
                  <w:r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, </w:t>
                  </w:r>
                  <w:hyperlink r:id="rId31" w:tooltip="SPARC" w:history="1">
                    <w:r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SPARC</w:t>
                    </w:r>
                  </w:hyperlink>
                  <w:r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 e </w:t>
                  </w:r>
                  <w:hyperlink r:id="rId32" w:tooltip="IA-64" w:history="1">
                    <w:r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IA-64</w:t>
                    </w:r>
                  </w:hyperlink>
                  <w:r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 en versiones antiguas)</w:t>
                  </w:r>
                </w:p>
              </w:tc>
            </w:tr>
            <w:tr w:rsidR="00EF6ABE" w:rsidRPr="00EF6ABE" w:rsidTr="004E4B7E">
              <w:trPr>
                <w:trHeight w:val="843"/>
                <w:tblCellSpacing w:w="15" w:type="dxa"/>
              </w:trPr>
              <w:tc>
                <w:tcPr>
                  <w:tcW w:w="2766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after="0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33" w:tooltip="Sistema de gestión de paquetes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Sistema de gestión de paquetes</w:t>
                    </w:r>
                  </w:hyperlink>
                </w:p>
              </w:tc>
              <w:tc>
                <w:tcPr>
                  <w:tcW w:w="2766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after="0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34" w:tooltip="Dpkg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dpkg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 + </w:t>
                  </w:r>
                  <w:hyperlink r:id="rId35" w:tooltip="Advanced Packaging Tool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APT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, destacando </w:t>
                  </w:r>
                  <w:proofErr w:type="spellStart"/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fldChar w:fldCharType="begin"/>
                  </w:r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instrText xml:space="preserve"> HYPERLINK "https://es.wikipedia.org/wiki/Front-end" \o "Front-end" </w:instrText>
                  </w:r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fldChar w:fldCharType="separate"/>
                  </w:r>
                  <w:r w:rsidR="00EF6ABE" w:rsidRPr="00EF6ABE">
                    <w:rPr>
                      <w:rFonts w:ascii="Arial" w:eastAsia="Times New Roman" w:hAnsi="Arial" w:cs="Arial"/>
                      <w:color w:val="0B0080"/>
                      <w:sz w:val="19"/>
                      <w:szCs w:val="19"/>
                      <w:lang w:eastAsia="es-MX"/>
                    </w:rPr>
                    <w:t>front-ends</w:t>
                  </w:r>
                  <w:proofErr w:type="spellEnd"/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fldChar w:fldCharType="end"/>
                  </w:r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 como </w:t>
                  </w:r>
                  <w:hyperlink r:id="rId36" w:tooltip="Centro de software de Ubuntu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Centro de software de Ubuntu</w:t>
                    </w:r>
                  </w:hyperlink>
                </w:p>
              </w:tc>
            </w:tr>
          </w:tbl>
          <w:p w:rsidR="005364B3" w:rsidRDefault="005364B3" w:rsidP="004E4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30B" w:rsidTr="004E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5364B3" w:rsidRPr="005F5E8B" w:rsidRDefault="005364B3" w:rsidP="004E4B7E">
            <w:pPr>
              <w:jc w:val="center"/>
              <w:rPr>
                <w:rFonts w:ascii="Aharoni" w:hAnsi="Aharoni" w:cs="Aharoni"/>
                <w:sz w:val="24"/>
                <w:szCs w:val="24"/>
              </w:rPr>
            </w:pPr>
            <w:r w:rsidRPr="005F5E8B">
              <w:rPr>
                <w:rFonts w:ascii="Aharoni" w:hAnsi="Aharoni" w:cs="Aharoni"/>
                <w:sz w:val="24"/>
                <w:szCs w:val="24"/>
              </w:rPr>
              <w:t>Características</w:t>
            </w:r>
          </w:p>
        </w:tc>
        <w:tc>
          <w:tcPr>
            <w:tcW w:w="6428" w:type="dxa"/>
          </w:tcPr>
          <w:tbl>
            <w:tblPr>
              <w:tblW w:w="5848" w:type="dxa"/>
              <w:tblCellSpacing w:w="15" w:type="dxa"/>
              <w:tblInd w:w="314" w:type="dxa"/>
              <w:tblBorders>
                <w:top w:val="single" w:sz="6" w:space="0" w:color="B4BBC8"/>
                <w:left w:val="single" w:sz="6" w:space="0" w:color="B4BBC8"/>
                <w:bottom w:val="single" w:sz="6" w:space="0" w:color="B4BBC8"/>
                <w:right w:val="single" w:sz="6" w:space="0" w:color="B4BBC8"/>
              </w:tblBorders>
              <w:shd w:val="clear" w:color="auto" w:fill="F9F9F9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924"/>
              <w:gridCol w:w="2924"/>
            </w:tblGrid>
            <w:tr w:rsidR="00EF6ABE" w:rsidRPr="00EF6ABE" w:rsidTr="004E4B7E">
              <w:trPr>
                <w:trHeight w:val="20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37" w:tooltip="Parche (informática)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Método de actualización</w:t>
                    </w:r>
                  </w:hyperlink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38" w:tooltip="Windows Update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Windows Update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br/>
                  </w:r>
                  <w:hyperlink r:id="rId39" w:tooltip="Tienda Windows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Tienda Windows</w:t>
                    </w:r>
                  </w:hyperlink>
                </w:p>
              </w:tc>
            </w:tr>
            <w:tr w:rsidR="00EF6ABE" w:rsidRPr="00EF6ABE" w:rsidTr="004E4B7E">
              <w:trPr>
                <w:trHeight w:val="20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40" w:tooltip="Licencia de software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Licencia</w:t>
                    </w:r>
                  </w:hyperlink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EF6ABE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Microsoft CLUF (</w:t>
                  </w:r>
                  <w:hyperlink r:id="rId41" w:tooltip="EULA" w:history="1">
                    <w:r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EULA</w:t>
                    </w:r>
                  </w:hyperlink>
                  <w:r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) OEM</w:t>
                  </w:r>
                </w:p>
              </w:tc>
            </w:tr>
            <w:tr w:rsidR="00EF6ABE" w:rsidRPr="00EF6ABE" w:rsidTr="004E4B7E">
              <w:trPr>
                <w:trHeight w:val="20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EF6ABE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r w:rsidRPr="00EF6AB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  <w:lastRenderedPageBreak/>
                    <w:t>Estado actual</w:t>
                  </w:r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EF6ABE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En Desarrollo</w:t>
                  </w:r>
                </w:p>
              </w:tc>
            </w:tr>
            <w:tr w:rsidR="00EF6ABE" w:rsidRPr="00EF6ABE" w:rsidTr="004E4B7E">
              <w:trPr>
                <w:trHeight w:val="20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42" w:tooltip="Idioma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Idiomas</w:t>
                    </w:r>
                  </w:hyperlink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43" w:tooltip="Multilingüe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Multilingüe</w:t>
                    </w:r>
                  </w:hyperlink>
                </w:p>
              </w:tc>
            </w:tr>
            <w:tr w:rsidR="00EF6ABE" w:rsidRPr="00EF6ABE" w:rsidTr="004E4B7E">
              <w:trPr>
                <w:trHeight w:val="20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44" w:tooltip="Idioma español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En español</w:t>
                    </w:r>
                  </w:hyperlink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EF6ABE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Sí</w:t>
                  </w:r>
                </w:p>
              </w:tc>
            </w:tr>
            <w:tr w:rsidR="00EF6ABE" w:rsidRPr="00EF6ABE" w:rsidTr="004E4B7E">
              <w:trPr>
                <w:trHeight w:val="20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Default="00EF6ABE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r w:rsidRPr="00EF6AB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  <w:t>Predecesor:</w:t>
                  </w:r>
                </w:p>
                <w:p w:rsidR="00E5321D" w:rsidRDefault="00E5321D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  <w:t>Requerimientos:</w:t>
                  </w:r>
                </w:p>
                <w:p w:rsidR="00E5321D" w:rsidRPr="00EF6ABE" w:rsidRDefault="00E5321D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B0080"/>
                      <w:sz w:val="19"/>
                      <w:szCs w:val="19"/>
                      <w:lang w:eastAsia="es-MX"/>
                    </w:rPr>
                  </w:pPr>
                  <w:hyperlink r:id="rId45" w:tooltip="Windows 8.1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Windows 8.1</w:t>
                    </w:r>
                  </w:hyperlink>
                </w:p>
                <w:p w:rsidR="0029230B" w:rsidRDefault="0029230B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Sistema operativo:</w:t>
                  </w:r>
                </w:p>
                <w:p w:rsidR="0060015F" w:rsidRPr="0060015F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(Actualización)</w:t>
                  </w: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ab/>
                    <w:t>Windows 7 Service Pack 1, Windows 8.1</w:t>
                  </w:r>
                </w:p>
                <w:p w:rsidR="0029230B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Procesador</w:t>
                  </w:r>
                  <w:r w:rsidR="0029230B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:</w:t>
                  </w:r>
                </w:p>
                <w:p w:rsidR="0060015F" w:rsidRPr="0060015F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CPU con 1 GHz o superior</w:t>
                  </w:r>
                </w:p>
                <w:p w:rsidR="0029230B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Memoria RAM</w:t>
                  </w:r>
                  <w:r w:rsidR="0029230B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:</w:t>
                  </w:r>
                </w:p>
                <w:p w:rsidR="0060015F" w:rsidRPr="0060015F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1 GB para la versión de 32-bit o 2 GB para la de 64-bit</w:t>
                  </w:r>
                </w:p>
                <w:p w:rsidR="0029230B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Disco Duro</w:t>
                  </w:r>
                  <w:r w:rsidR="0029230B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:</w:t>
                  </w:r>
                </w:p>
                <w:p w:rsidR="0060015F" w:rsidRPr="0060015F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16 GB (32-bit) o 20 GB (64-bit)</w:t>
                  </w:r>
                </w:p>
                <w:p w:rsidR="0029230B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Tarjeta gráfica</w:t>
                  </w:r>
                  <w:r w:rsidR="0029230B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:</w:t>
                  </w:r>
                </w:p>
                <w:p w:rsidR="0060015F" w:rsidRPr="0060015F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Compatible DirectX 9 con WDDM 1.0</w:t>
                  </w:r>
                </w:p>
                <w:p w:rsidR="0029230B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Monitor</w:t>
                  </w:r>
                  <w:r w:rsidR="0029230B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:</w:t>
                  </w:r>
                </w:p>
                <w:p w:rsidR="0060015F" w:rsidRPr="0060015F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Resolución mínima 800x600</w:t>
                  </w:r>
                </w:p>
                <w:p w:rsidR="0029230B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lastRenderedPageBreak/>
                    <w:t>Otros</w:t>
                  </w:r>
                  <w:r w:rsidR="0029230B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:</w:t>
                  </w:r>
                </w:p>
                <w:p w:rsidR="00E5321D" w:rsidRPr="00EF6ABE" w:rsidRDefault="0060015F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Cuenta gratuita de Microsoft. Acceso a Internet para la activación</w:t>
                  </w:r>
                </w:p>
              </w:tc>
            </w:tr>
          </w:tbl>
          <w:p w:rsidR="005364B3" w:rsidRDefault="005364B3" w:rsidP="004E4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7" w:type="dxa"/>
          </w:tcPr>
          <w:tbl>
            <w:tblPr>
              <w:tblW w:w="5848" w:type="dxa"/>
              <w:tblCellSpacing w:w="15" w:type="dxa"/>
              <w:tblInd w:w="314" w:type="dxa"/>
              <w:tblBorders>
                <w:top w:val="single" w:sz="6" w:space="0" w:color="B4BBC8"/>
                <w:left w:val="single" w:sz="6" w:space="0" w:color="B4BBC8"/>
                <w:bottom w:val="single" w:sz="6" w:space="0" w:color="B4BBC8"/>
                <w:right w:val="single" w:sz="6" w:space="0" w:color="B4BBC8"/>
              </w:tblBorders>
              <w:shd w:val="clear" w:color="auto" w:fill="F9F9F9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924"/>
              <w:gridCol w:w="2924"/>
            </w:tblGrid>
            <w:tr w:rsidR="00EF6ABE" w:rsidRPr="00EF6ABE" w:rsidTr="004E4B7E">
              <w:trPr>
                <w:trHeight w:val="893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46" w:tooltip="Parche (informática)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Método de actualización</w:t>
                    </w:r>
                  </w:hyperlink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47" w:tooltip="Advanced Packaging Tool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APT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, destacando el front-end </w:t>
                  </w:r>
                  <w:hyperlink r:id="rId48" w:tooltip="en:Update Manager" w:history="1">
                    <w:r w:rsidR="00EF6ABE" w:rsidRPr="00EF6ABE">
                      <w:rPr>
                        <w:rFonts w:ascii="Arial" w:eastAsia="Times New Roman" w:hAnsi="Arial" w:cs="Arial"/>
                        <w:color w:val="663366"/>
                        <w:sz w:val="19"/>
                        <w:szCs w:val="19"/>
                        <w:lang w:eastAsia="es-MX"/>
                      </w:rPr>
                      <w:t>Gestor de actualizaciones</w:t>
                    </w:r>
                  </w:hyperlink>
                </w:p>
              </w:tc>
            </w:tr>
            <w:tr w:rsidR="00EF6ABE" w:rsidRPr="00EF6ABE" w:rsidTr="004E4B7E">
              <w:trPr>
                <w:trHeight w:val="581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49" w:tooltip="Licencia de software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Licencia</w:t>
                    </w:r>
                  </w:hyperlink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50" w:tooltip="GPL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GPL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, y otras licencias libres</w:t>
                  </w:r>
                </w:p>
              </w:tc>
            </w:tr>
            <w:tr w:rsidR="00EF6ABE" w:rsidRPr="00EF6ABE" w:rsidTr="004E4B7E">
              <w:trPr>
                <w:trHeight w:val="595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EF6ABE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r w:rsidRPr="00EF6AB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  <w:lastRenderedPageBreak/>
                    <w:t>Estado actual</w:t>
                  </w:r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EF6ABE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En desarrollo</w:t>
                  </w:r>
                </w:p>
              </w:tc>
            </w:tr>
            <w:tr w:rsidR="00EF6ABE" w:rsidRPr="00EF6ABE" w:rsidTr="004E4B7E">
              <w:trPr>
                <w:trHeight w:val="595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51" w:tooltip="Idioma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Idiomas</w:t>
                    </w:r>
                  </w:hyperlink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P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hyperlink r:id="rId52" w:tooltip="Multilingüismo" w:history="1">
                    <w:r w:rsidR="00EF6ABE" w:rsidRPr="00EF6ABE">
                      <w:rPr>
                        <w:rFonts w:ascii="Arial" w:eastAsia="Times New Roman" w:hAnsi="Arial" w:cs="Arial"/>
                        <w:color w:val="0B0080"/>
                        <w:sz w:val="19"/>
                        <w:szCs w:val="19"/>
                        <w:lang w:eastAsia="es-MX"/>
                      </w:rPr>
                      <w:t>Multilingüe</w:t>
                    </w:r>
                  </w:hyperlink>
                  <w:r w:rsidR="00EF6ABE"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 </w:t>
                  </w:r>
                </w:p>
              </w:tc>
            </w:tr>
            <w:tr w:rsidR="00EF6ABE" w:rsidRPr="00EF6ABE" w:rsidTr="004E4B7E">
              <w:trPr>
                <w:trHeight w:val="581"/>
                <w:tblCellSpacing w:w="15" w:type="dxa"/>
              </w:trPr>
              <w:tc>
                <w:tcPr>
                  <w:tcW w:w="2879" w:type="dxa"/>
                  <w:shd w:val="clear" w:color="auto" w:fill="F9F9F9"/>
                  <w:hideMark/>
                </w:tcPr>
                <w:p w:rsidR="00EF6ABE" w:rsidRDefault="003328E1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B0080"/>
                      <w:sz w:val="19"/>
                      <w:szCs w:val="19"/>
                      <w:lang w:eastAsia="es-MX"/>
                    </w:rPr>
                  </w:pPr>
                  <w:hyperlink r:id="rId53" w:tooltip="Idioma español" w:history="1">
                    <w:r w:rsidR="00EF6ABE" w:rsidRPr="00EF6ABE">
                      <w:rPr>
                        <w:rFonts w:ascii="Arial" w:eastAsia="Times New Roman" w:hAnsi="Arial" w:cs="Arial"/>
                        <w:b/>
                        <w:bCs/>
                        <w:color w:val="0B0080"/>
                        <w:sz w:val="19"/>
                        <w:szCs w:val="19"/>
                        <w:lang w:eastAsia="es-MX"/>
                      </w:rPr>
                      <w:t>En español</w:t>
                    </w:r>
                  </w:hyperlink>
                </w:p>
                <w:p w:rsidR="00E5321D" w:rsidRDefault="00E5321D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  <w:t>Requerimientos:</w:t>
                  </w:r>
                </w:p>
                <w:p w:rsidR="00E5321D" w:rsidRPr="00EF6ABE" w:rsidRDefault="00E5321D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</w:p>
              </w:tc>
              <w:tc>
                <w:tcPr>
                  <w:tcW w:w="2879" w:type="dxa"/>
                  <w:shd w:val="clear" w:color="auto" w:fill="F9F9F9"/>
                  <w:hideMark/>
                </w:tcPr>
                <w:p w:rsidR="00EF6ABE" w:rsidRDefault="00EF6ABE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EF6ABE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Sí</w:t>
                  </w:r>
                </w:p>
                <w:p w:rsid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 xml:space="preserve">Sistema operativo: </w:t>
                  </w:r>
                </w:p>
                <w:p w:rsid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(Actualización) Ubuntu 16.04</w:t>
                  </w:r>
                </w:p>
                <w:p w:rsid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Procesador</w:t>
                  </w: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:</w:t>
                  </w:r>
                </w:p>
                <w:p w:rsid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0D570A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Procesador de 1 GHz (por ejemplo Intel Celeron) o mejor.</w:t>
                  </w:r>
                </w:p>
                <w:p w:rsidR="000D570A" w:rsidRP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Memoria RAM</w:t>
                  </w: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:</w:t>
                  </w:r>
                </w:p>
                <w:p w:rsid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0D570A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1.5 GB RAM (Memoria del sistema).</w:t>
                  </w:r>
                </w:p>
                <w:p w:rsidR="000D570A" w:rsidRP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60015F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Disco Duro</w:t>
                  </w: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:</w:t>
                  </w:r>
                </w:p>
                <w:p w:rsid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0D570A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7 GB de espacio libre en la unidad interna para la instalación.</w:t>
                  </w:r>
                </w:p>
                <w:p w:rsid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Tarjeta gráfica:</w:t>
                  </w:r>
                </w:p>
                <w:p w:rsid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0D570A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Compatible con resolución 1366x768px</w:t>
                  </w:r>
                </w:p>
                <w:p w:rsidR="000D570A" w:rsidRP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Otros:</w:t>
                  </w:r>
                </w:p>
                <w:p w:rsidR="000D570A" w:rsidRP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0D570A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lastRenderedPageBreak/>
                    <w:t>Una unidad de DVD o un conector USB para el medio de instalación.</w:t>
                  </w:r>
                </w:p>
                <w:p w:rsidR="000D570A" w:rsidRPr="000D570A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0D570A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Acceso a internet (para instalar actualizaciones durante el el proceso de instalación)</w:t>
                  </w:r>
                </w:p>
                <w:p w:rsidR="004E4B7E" w:rsidRPr="00EF6ABE" w:rsidRDefault="000D570A" w:rsidP="003328E1">
                  <w:pPr>
                    <w:framePr w:hSpace="141" w:wrap="around" w:vAnchor="page" w:hAnchor="margin" w:y="568"/>
                    <w:spacing w:before="120" w:after="168" w:line="336" w:lineRule="atLeast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</w:pPr>
                  <w:r w:rsidRPr="000D570A"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lang w:eastAsia="es-MX"/>
                    </w:rPr>
                    <w:t>Si tiene un equipo antiguo, puede considerar alternativas como Lubuntu o Xubuntu.</w:t>
                  </w:r>
                </w:p>
              </w:tc>
            </w:tr>
          </w:tbl>
          <w:p w:rsidR="005364B3" w:rsidRDefault="005364B3" w:rsidP="004E4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570A" w:rsidTr="004E4B7E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0D570A" w:rsidRPr="005F5E8B" w:rsidRDefault="000D570A" w:rsidP="004E4B7E">
            <w:pPr>
              <w:jc w:val="center"/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lastRenderedPageBreak/>
              <w:t>Objetivo:</w:t>
            </w:r>
          </w:p>
        </w:tc>
        <w:tc>
          <w:tcPr>
            <w:tcW w:w="6428" w:type="dxa"/>
          </w:tcPr>
          <w:p w:rsidR="000D570A" w:rsidRDefault="000D570A" w:rsidP="004E4B7E">
            <w:pPr>
              <w:spacing w:before="120" w:after="168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todas las versiones anteriores a Windows 10, como Windows 7 o Windows 8, </w:t>
            </w:r>
            <w:r w:rsidR="00F52E60">
              <w:t>y conquistar los dispositivos móviles.</w:t>
            </w:r>
          </w:p>
        </w:tc>
        <w:tc>
          <w:tcPr>
            <w:tcW w:w="6187" w:type="dxa"/>
          </w:tcPr>
          <w:p w:rsidR="000D570A" w:rsidRDefault="00DE2F8E" w:rsidP="004E4B7E">
            <w:pPr>
              <w:spacing w:before="120" w:after="168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Seguir compitiendo con los demás </w:t>
            </w:r>
            <w:r w:rsidR="00F52E60">
              <w:t xml:space="preserve">Sistemas </w:t>
            </w:r>
            <w:proofErr w:type="gramStart"/>
            <w:r w:rsidR="00F52E60">
              <w:t>Operativos ,</w:t>
            </w:r>
            <w:r>
              <w:t>segu</w:t>
            </w:r>
            <w:r w:rsidR="00F52E60">
              <w:t>i</w:t>
            </w:r>
            <w:r w:rsidR="00D40465">
              <w:t>r</w:t>
            </w:r>
            <w:proofErr w:type="gramEnd"/>
            <w:r w:rsidR="00D40465">
              <w:t xml:space="preserve"> teniendo licencias sin costo,</w:t>
            </w:r>
            <w:r w:rsidR="00F52E60">
              <w:t xml:space="preserve"> mejorar constantemente, </w:t>
            </w:r>
            <w:r w:rsidR="00D40465">
              <w:t>y dar paso a una nueva era en los Sistemas Operativos.</w:t>
            </w:r>
          </w:p>
        </w:tc>
      </w:tr>
    </w:tbl>
    <w:p w:rsidR="00704E96" w:rsidRDefault="00704E96">
      <w:bookmarkStart w:id="0" w:name="_GoBack"/>
      <w:bookmarkEnd w:id="0"/>
    </w:p>
    <w:sectPr w:rsidR="00704E96" w:rsidSect="0029230B">
      <w:footerReference w:type="default" r:id="rId54"/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8E1" w:rsidRDefault="003328E1" w:rsidP="003328E1">
      <w:pPr>
        <w:spacing w:after="0" w:line="240" w:lineRule="auto"/>
      </w:pPr>
      <w:r>
        <w:separator/>
      </w:r>
    </w:p>
  </w:endnote>
  <w:endnote w:type="continuationSeparator" w:id="0">
    <w:p w:rsidR="003328E1" w:rsidRDefault="003328E1" w:rsidP="0033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8E1" w:rsidRDefault="003328E1">
    <w:pPr>
      <w:pStyle w:val="Piedepgina"/>
    </w:pPr>
    <w:r>
      <w:t>Michael Juárez Morales 3° “H”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8E1" w:rsidRDefault="003328E1" w:rsidP="003328E1">
      <w:pPr>
        <w:spacing w:after="0" w:line="240" w:lineRule="auto"/>
      </w:pPr>
      <w:r>
        <w:separator/>
      </w:r>
    </w:p>
  </w:footnote>
  <w:footnote w:type="continuationSeparator" w:id="0">
    <w:p w:rsidR="003328E1" w:rsidRDefault="003328E1" w:rsidP="00332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7F"/>
    <w:rsid w:val="000D570A"/>
    <w:rsid w:val="00102FAC"/>
    <w:rsid w:val="0029230B"/>
    <w:rsid w:val="003328E1"/>
    <w:rsid w:val="004E4B7E"/>
    <w:rsid w:val="005364B3"/>
    <w:rsid w:val="005F5E8B"/>
    <w:rsid w:val="0060015F"/>
    <w:rsid w:val="00704E96"/>
    <w:rsid w:val="00A800CE"/>
    <w:rsid w:val="00A95B7F"/>
    <w:rsid w:val="00CC2F21"/>
    <w:rsid w:val="00D40465"/>
    <w:rsid w:val="00DE2F8E"/>
    <w:rsid w:val="00E5321D"/>
    <w:rsid w:val="00EF6ABE"/>
    <w:rsid w:val="00F45A48"/>
    <w:rsid w:val="00F5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66CE"/>
  <w15:chartTrackingRefBased/>
  <w15:docId w15:val="{C0312953-0D6E-4D9D-B465-0D044E83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F6AB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F6ABE"/>
  </w:style>
  <w:style w:type="paragraph" w:styleId="NormalWeb">
    <w:name w:val="Normal (Web)"/>
    <w:basedOn w:val="Normal"/>
    <w:uiPriority w:val="99"/>
    <w:semiHidden/>
    <w:unhideWhenUsed/>
    <w:rsid w:val="00EF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decuadrcula4-nfasis6">
    <w:name w:val="Grid Table 4 Accent 6"/>
    <w:basedOn w:val="Tablanormal"/>
    <w:uiPriority w:val="49"/>
    <w:rsid w:val="00102FA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328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8E1"/>
  </w:style>
  <w:style w:type="paragraph" w:styleId="Piedepgina">
    <w:name w:val="footer"/>
    <w:basedOn w:val="Normal"/>
    <w:link w:val="PiedepginaCar"/>
    <w:uiPriority w:val="99"/>
    <w:unhideWhenUsed/>
    <w:rsid w:val="003328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8E1"/>
  </w:style>
  <w:style w:type="paragraph" w:styleId="Textodeglobo">
    <w:name w:val="Balloon Text"/>
    <w:basedOn w:val="Normal"/>
    <w:link w:val="TextodegloboCar"/>
    <w:uiPriority w:val="99"/>
    <w:semiHidden/>
    <w:unhideWhenUsed/>
    <w:rsid w:val="00332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Continuum_(Windows)" TargetMode="External"/><Relationship Id="rId18" Type="http://schemas.openxmlformats.org/officeDocument/2006/relationships/hyperlink" Target="https://es.wikipedia.org/wiki/Interfaz_gr%C3%A1fica_de_usuario" TargetMode="External"/><Relationship Id="rId26" Type="http://schemas.openxmlformats.org/officeDocument/2006/relationships/hyperlink" Target="https://es.wikipedia.org/wiki/X86" TargetMode="External"/><Relationship Id="rId39" Type="http://schemas.openxmlformats.org/officeDocument/2006/relationships/hyperlink" Target="https://es.wikipedia.org/wiki/Tienda_Windows" TargetMode="External"/><Relationship Id="rId21" Type="http://schemas.openxmlformats.org/officeDocument/2006/relationships/hyperlink" Target="https://es.wikipedia.org/wiki/Plataforma_(inform%C3%A1tica)" TargetMode="External"/><Relationship Id="rId34" Type="http://schemas.openxmlformats.org/officeDocument/2006/relationships/hyperlink" Target="https://es.wikipedia.org/wiki/Dpkg" TargetMode="External"/><Relationship Id="rId42" Type="http://schemas.openxmlformats.org/officeDocument/2006/relationships/hyperlink" Target="https://es.wikipedia.org/wiki/Idioma" TargetMode="External"/><Relationship Id="rId47" Type="http://schemas.openxmlformats.org/officeDocument/2006/relationships/hyperlink" Target="https://es.wikipedia.org/wiki/Advanced_Packaging_Tool" TargetMode="External"/><Relationship Id="rId50" Type="http://schemas.openxmlformats.org/officeDocument/2006/relationships/hyperlink" Target="https://es.wikipedia.org/wiki/GPL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es.wikipedia.org/wiki/Interfaz_gr%C3%A1fica_de_usuario" TargetMode="External"/><Relationship Id="rId17" Type="http://schemas.openxmlformats.org/officeDocument/2006/relationships/hyperlink" Target="https://es.wikipedia.org/wiki/N%C3%BAcleo_monol%C3%ADtico" TargetMode="External"/><Relationship Id="rId25" Type="http://schemas.openxmlformats.org/officeDocument/2006/relationships/hyperlink" Target="https://es.wikipedia.org/wiki/Plataforma_(inform%C3%A1tica)" TargetMode="External"/><Relationship Id="rId33" Type="http://schemas.openxmlformats.org/officeDocument/2006/relationships/hyperlink" Target="https://es.wikipedia.org/wiki/Sistema_de_gesti%C3%B3n_de_paquetes" TargetMode="External"/><Relationship Id="rId38" Type="http://schemas.openxmlformats.org/officeDocument/2006/relationships/hyperlink" Target="https://es.wikipedia.org/wiki/Windows_Update" TargetMode="External"/><Relationship Id="rId46" Type="http://schemas.openxmlformats.org/officeDocument/2006/relationships/hyperlink" Target="https://es.wikipedia.org/wiki/Parche_(inform%C3%A1tica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N%C3%BAcleo_(inform%C3%A1tica)" TargetMode="External"/><Relationship Id="rId20" Type="http://schemas.openxmlformats.org/officeDocument/2006/relationships/hyperlink" Target="https://es.wikipedia.org/wiki/GNOME" TargetMode="External"/><Relationship Id="rId29" Type="http://schemas.openxmlformats.org/officeDocument/2006/relationships/hyperlink" Target="https://es.wikipedia.org/wiki/Ubuntu" TargetMode="External"/><Relationship Id="rId41" Type="http://schemas.openxmlformats.org/officeDocument/2006/relationships/hyperlink" Target="https://es.wikipedia.org/wiki/EULA" TargetMode="External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N%C3%BAcleo_h%C3%ADbrido" TargetMode="External"/><Relationship Id="rId24" Type="http://schemas.openxmlformats.org/officeDocument/2006/relationships/hyperlink" Target="https://es.wikipedia.org/wiki/Arquitectura_ARM" TargetMode="External"/><Relationship Id="rId32" Type="http://schemas.openxmlformats.org/officeDocument/2006/relationships/hyperlink" Target="https://es.wikipedia.org/wiki/IA-64" TargetMode="External"/><Relationship Id="rId37" Type="http://schemas.openxmlformats.org/officeDocument/2006/relationships/hyperlink" Target="https://es.wikipedia.org/wiki/Parche_(inform%C3%A1tica)" TargetMode="External"/><Relationship Id="rId40" Type="http://schemas.openxmlformats.org/officeDocument/2006/relationships/hyperlink" Target="https://es.wikipedia.org/wiki/Licencia_de_software" TargetMode="External"/><Relationship Id="rId45" Type="http://schemas.openxmlformats.org/officeDocument/2006/relationships/hyperlink" Target="https://es.wikipedia.org/wiki/Windows_8.1" TargetMode="External"/><Relationship Id="rId53" Type="http://schemas.openxmlformats.org/officeDocument/2006/relationships/hyperlink" Target="https://es.wikipedia.org/wiki/Idioma_espa%C3%B1o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s.wikipedia.org/wiki/N%C3%BAcleo_Linux" TargetMode="External"/><Relationship Id="rId23" Type="http://schemas.openxmlformats.org/officeDocument/2006/relationships/hyperlink" Target="https://es.wikipedia.org/wiki/X86-64" TargetMode="External"/><Relationship Id="rId28" Type="http://schemas.openxmlformats.org/officeDocument/2006/relationships/hyperlink" Target="https://es.wikipedia.org/wiki/Arquitectura_ARM" TargetMode="External"/><Relationship Id="rId36" Type="http://schemas.openxmlformats.org/officeDocument/2006/relationships/hyperlink" Target="https://es.wikipedia.org/wiki/Centro_de_software_de_Ubuntu" TargetMode="External"/><Relationship Id="rId49" Type="http://schemas.openxmlformats.org/officeDocument/2006/relationships/hyperlink" Target="https://es.wikipedia.org/wiki/Licencia_de_software" TargetMode="External"/><Relationship Id="rId10" Type="http://schemas.openxmlformats.org/officeDocument/2006/relationships/hyperlink" Target="https://es.wikipedia.org/wiki/N%C3%BAcleo_(inform%C3%A1tica)" TargetMode="External"/><Relationship Id="rId19" Type="http://schemas.openxmlformats.org/officeDocument/2006/relationships/hyperlink" Target="https://es.wikipedia.org/wiki/Unity_(entorno_de_escritorio)" TargetMode="External"/><Relationship Id="rId31" Type="http://schemas.openxmlformats.org/officeDocument/2006/relationships/hyperlink" Target="https://es.wikipedia.org/wiki/SPARC" TargetMode="External"/><Relationship Id="rId44" Type="http://schemas.openxmlformats.org/officeDocument/2006/relationships/hyperlink" Target="https://es.wikipedia.org/wiki/Idioma_espa%C3%B1ol" TargetMode="External"/><Relationship Id="rId52" Type="http://schemas.openxmlformats.org/officeDocument/2006/relationships/hyperlink" Target="https://es.wikipedia.org/wiki/Multiling%C3%BCism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Arquitectura_de_Windows_NT" TargetMode="External"/><Relationship Id="rId14" Type="http://schemas.openxmlformats.org/officeDocument/2006/relationships/hyperlink" Target="https://es.wikipedia.org/wiki/N%C3%BAcleo_(inform%C3%A1tica)" TargetMode="External"/><Relationship Id="rId22" Type="http://schemas.openxmlformats.org/officeDocument/2006/relationships/hyperlink" Target="https://es.wikipedia.org/wiki/IA-32" TargetMode="External"/><Relationship Id="rId27" Type="http://schemas.openxmlformats.org/officeDocument/2006/relationships/hyperlink" Target="https://es.wikipedia.org/wiki/X86-64" TargetMode="External"/><Relationship Id="rId30" Type="http://schemas.openxmlformats.org/officeDocument/2006/relationships/hyperlink" Target="https://es.wikipedia.org/wiki/PowerPC" TargetMode="External"/><Relationship Id="rId35" Type="http://schemas.openxmlformats.org/officeDocument/2006/relationships/hyperlink" Target="https://es.wikipedia.org/wiki/Advanced_Packaging_Tool" TargetMode="External"/><Relationship Id="rId43" Type="http://schemas.openxmlformats.org/officeDocument/2006/relationships/hyperlink" Target="https://es.wikipedia.org/wiki/Multiling%C3%BCe" TargetMode="External"/><Relationship Id="rId48" Type="http://schemas.openxmlformats.org/officeDocument/2006/relationships/hyperlink" Target="https://en.wikipedia.org/wiki/Update_Manager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es.wikipedia.org/wiki/N%C3%BAcleo_(inform%C3%A1tica)" TargetMode="External"/><Relationship Id="rId51" Type="http://schemas.openxmlformats.org/officeDocument/2006/relationships/hyperlink" Target="https://es.wikipedia.org/wiki/Idioma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971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BIENVENIDO 3</cp:lastModifiedBy>
  <cp:revision>3</cp:revision>
  <cp:lastPrinted>2017-05-24T18:58:00Z</cp:lastPrinted>
  <dcterms:created xsi:type="dcterms:W3CDTF">2017-05-24T18:06:00Z</dcterms:created>
  <dcterms:modified xsi:type="dcterms:W3CDTF">2017-05-24T18:58:00Z</dcterms:modified>
</cp:coreProperties>
</file>