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Get Formatted Years of Service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var rawYears = inputData.yearsEmployed;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Normalize input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var yearsClean = "";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(rawYears !== null &amp;&amp; rawYears !== undefined)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yearsClean = String(rawYears).trim();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Special handling for 30+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(/30\s*\+/.test(yearsClean))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output = { yearsEmployed: "30+" };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return;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Extract numbers in order (separator-agnostic)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var nums = yearsClean.match(/\d+/g);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var normalizedRange = "";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(nums &amp;&amp; nums.length === 2)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normalizedRange = nums[0] + "-" + nums[1];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Canonicalize allowed ranges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var yearsEmployedNormalized = "";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(normalizedRange === "00-05" || normalizedRange === "0-5")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yearsEmployedNormalized = "0-5";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 else if (normalizedRange === "5-10")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yearsEmployedNormalized = "5-10";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 else if (normalizedRange === "10-20")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yearsEmployedNormalized = "10-20";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 else if (normalizedRange === "20-30")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yearsEmployedNormalized = "20-30";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Output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output =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yearsEmployed: yearsEmployedNormalized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