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49C8" w14:textId="77777777" w:rsidR="00A742B5" w:rsidRDefault="00A742B5">
      <w:pPr>
        <w:pStyle w:val="Ttulo2"/>
        <w:spacing w:before="0"/>
        <w:rPr>
          <w:color w:val="000000"/>
        </w:rPr>
      </w:pPr>
    </w:p>
    <w:p w14:paraId="1B04249F" w14:textId="77777777" w:rsidR="00A742B5" w:rsidRDefault="00A742B5"/>
    <w:p w14:paraId="08FDACA0" w14:textId="77777777" w:rsidR="00A742B5" w:rsidRDefault="00000000">
      <w:pPr>
        <w:pStyle w:val="Ttulo2"/>
        <w:spacing w:before="0"/>
        <w:rPr>
          <w:color w:val="000000"/>
        </w:rPr>
      </w:pPr>
      <w:r>
        <w:rPr>
          <w:color w:val="000000"/>
        </w:rPr>
        <w:t>Punto 4.</w:t>
      </w:r>
    </w:p>
    <w:p w14:paraId="06D426D5" w14:textId="77777777" w:rsidR="00A742B5" w:rsidRDefault="00000000">
      <w:pPr>
        <w:pStyle w:val="Ttulo2"/>
        <w:spacing w:before="0"/>
        <w:rPr>
          <w:color w:val="000000"/>
        </w:rPr>
      </w:pPr>
      <w:r>
        <w:rPr>
          <w:color w:val="000000"/>
        </w:rPr>
        <w:t>Modelo Poblacional Base</w:t>
      </w:r>
    </w:p>
    <w:p w14:paraId="13E26F68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after="180"/>
      </w:pPr>
      <w:r>
        <w:pict w14:anchorId="6236E747">
          <v:rect id="_x0000_i1025" style="width:0;height:1.5pt" o:hralign="center" o:hrstd="t" o:hr="t" fillcolor="#a0a0a0" stroked="f"/>
        </w:pict>
      </w:r>
      <w:r>
        <w:t>La ecuación diferencial dada para la tasa de cambio de la población es:</w:t>
      </w:r>
    </w:p>
    <w:p w14:paraId="70D89AD5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30"/>
        <w:ind w:left="225" w:right="225"/>
        <w:rPr>
          <w:shd w:val="clear" w:color="auto" w:fill="EDF2F7"/>
        </w:rPr>
      </w:pPr>
      <w:proofErr w:type="spellStart"/>
      <w:r>
        <w:rPr>
          <w:shd w:val="clear" w:color="auto" w:fill="EDF2F7"/>
        </w:rPr>
        <w:t>dP</w:t>
      </w:r>
      <w:proofErr w:type="spellEnd"/>
      <w:r>
        <w:rPr>
          <w:shd w:val="clear" w:color="auto" w:fill="EDF2F7"/>
        </w:rPr>
        <w:t>/</w:t>
      </w:r>
      <w:proofErr w:type="spellStart"/>
      <w:r>
        <w:rPr>
          <w:shd w:val="clear" w:color="auto" w:fill="EDF2F7"/>
        </w:rPr>
        <w:t>dt</w:t>
      </w:r>
      <w:proofErr w:type="spellEnd"/>
      <w:r>
        <w:rPr>
          <w:shd w:val="clear" w:color="auto" w:fill="EDF2F7"/>
        </w:rPr>
        <w:t xml:space="preserve"> = 3P - 2P² = </w:t>
      </w:r>
      <w:proofErr w:type="gramStart"/>
      <w:r>
        <w:rPr>
          <w:shd w:val="clear" w:color="auto" w:fill="EDF2F7"/>
        </w:rPr>
        <w:t>P(</w:t>
      </w:r>
      <w:proofErr w:type="gramEnd"/>
      <w:r>
        <w:rPr>
          <w:shd w:val="clear" w:color="auto" w:fill="EDF2F7"/>
        </w:rPr>
        <w:t>3 - 2P)</w:t>
      </w:r>
    </w:p>
    <w:p w14:paraId="40B8C41B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after="270"/>
      </w:pPr>
      <w:r>
        <w:t xml:space="preserve">donde </w:t>
      </w:r>
      <w:r>
        <w:rPr>
          <w:b/>
          <w:bCs/>
        </w:rPr>
        <w:t>t</w:t>
      </w:r>
      <w:r>
        <w:t xml:space="preserve"> está en años y </w:t>
      </w:r>
      <w:r>
        <w:rPr>
          <w:b/>
          <w:bCs/>
        </w:rPr>
        <w:t>P</w:t>
      </w:r>
      <w:r>
        <w:t xml:space="preserve"> representa directamente el valor en el modelo (donde P = 1.5 equivale a 1500 ejemplares en la escala original del problema).</w:t>
      </w:r>
    </w:p>
    <w:p w14:paraId="0B481ADA" w14:textId="77777777" w:rsidR="00A742B5" w:rsidRDefault="00000000">
      <w:pPr>
        <w:pStyle w:val="Ttulo3"/>
        <w:spacing w:before="0"/>
        <w:rPr>
          <w:color w:val="000000"/>
        </w:rPr>
      </w:pPr>
      <w:r>
        <w:rPr>
          <w:color w:val="000000"/>
        </w:rPr>
        <w:t>a) Diagrama de Fase y Comportamiento de la Población</w:t>
      </w:r>
    </w:p>
    <w:p w14:paraId="683AC4E8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Puntos críticos (haciendo </w:t>
      </w:r>
      <w:proofErr w:type="spellStart"/>
      <w:r>
        <w:t>dP</w:t>
      </w:r>
      <w:proofErr w:type="spellEnd"/>
      <w:r>
        <w:t>/</w:t>
      </w:r>
      <w:proofErr w:type="spellStart"/>
      <w:r>
        <w:t>dt</w:t>
      </w:r>
      <w:proofErr w:type="spellEnd"/>
      <w:r>
        <w:t xml:space="preserve"> = 0):</w:t>
      </w:r>
    </w:p>
    <w:p w14:paraId="31A0DC76" w14:textId="77777777" w:rsidR="00A742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 = 0:</w:t>
      </w:r>
      <w:r>
        <w:t xml:space="preserve"> Extinción total (0 especímenes).</w:t>
      </w:r>
    </w:p>
    <w:p w14:paraId="03366F17" w14:textId="77777777" w:rsidR="00A742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 = 1.5:</w:t>
      </w:r>
      <w:r>
        <w:t xml:space="preserve"> Estado de equilibrio / Capacidad de carga (1500 especímenes).</w:t>
      </w:r>
    </w:p>
    <w:p w14:paraId="5A507F20" w14:textId="77777777" w:rsidR="00A742B5" w:rsidRDefault="00A742B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</w:p>
    <w:p w14:paraId="5D29CA30" w14:textId="77777777" w:rsidR="00A742B5" w:rsidRDefault="00A742B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</w:p>
    <w:p w14:paraId="273E82EF" w14:textId="77777777" w:rsidR="00A742B5" w:rsidRDefault="00A742B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</w:p>
    <w:p w14:paraId="2431C917" w14:textId="77777777" w:rsidR="00A742B5" w:rsidRDefault="00A742B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</w:p>
    <w:p w14:paraId="24FC4F06" w14:textId="77777777" w:rsidR="00A742B5" w:rsidRDefault="00A742B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</w:p>
    <w:p w14:paraId="7E706095" w14:textId="77777777" w:rsidR="00A742B5" w:rsidRDefault="00A742B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</w:p>
    <w:p w14:paraId="3836384E" w14:textId="77777777" w:rsidR="00A742B5" w:rsidRDefault="00A742B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</w:p>
    <w:p w14:paraId="131ACBB3" w14:textId="77777777" w:rsidR="00A742B5" w:rsidRDefault="00A742B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</w:p>
    <w:p w14:paraId="060550D2" w14:textId="77777777" w:rsidR="00A742B5" w:rsidRDefault="00A742B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</w:p>
    <w:p w14:paraId="14FA4403" w14:textId="77777777" w:rsidR="00A742B5" w:rsidRDefault="00A742B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</w:p>
    <w:p w14:paraId="600FD1A6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>
        <w:rPr>
          <w:b/>
          <w:bCs/>
        </w:rPr>
        <w:t>Análisis de Signos y Flujo:</w:t>
      </w:r>
    </w:p>
    <w:p w14:paraId="59EAADBC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2654542" wp14:editId="421ECF7D">
            <wp:extent cx="2667000" cy="3762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762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7FCBC" w14:textId="77777777" w:rsidR="00A742B5" w:rsidRDefault="00A742B5">
      <w:pPr>
        <w:pBdr>
          <w:top w:val="nil"/>
          <w:left w:val="nil"/>
          <w:bottom w:val="nil"/>
          <w:right w:val="nil"/>
          <w:between w:val="nil"/>
        </w:pBdr>
        <w:spacing w:before="300" w:after="300"/>
        <w:rPr>
          <w:b/>
          <w:bCs/>
        </w:rPr>
      </w:pPr>
    </w:p>
    <w:p w14:paraId="0247804F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before="300" w:after="300"/>
        <w:rPr>
          <w:b/>
          <w:bCs/>
        </w:rPr>
      </w:pPr>
      <w:r>
        <w:rPr>
          <w:b/>
          <w:bCs/>
        </w:rPr>
        <w:t>Diagrama de Fase Visual:</w:t>
      </w:r>
    </w:p>
    <w:p w14:paraId="0C11F92B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before="270" w:after="570"/>
        <w:ind w:left="270" w:right="270"/>
        <w:jc w:val="center"/>
        <w:rPr>
          <w:sz w:val="24"/>
          <w:szCs w:val="24"/>
          <w:shd w:val="clear" w:color="auto" w:fill="F8FAFC"/>
        </w:rPr>
      </w:pPr>
      <w:r>
        <w:rPr>
          <w:sz w:val="24"/>
          <w:szCs w:val="24"/>
          <w:shd w:val="clear" w:color="auto" w:fill="F8FAFC"/>
        </w:rPr>
        <w:t xml:space="preserve">───►─── </w:t>
      </w:r>
      <w:proofErr w:type="gramStart"/>
      <w:r>
        <w:rPr>
          <w:sz w:val="24"/>
          <w:szCs w:val="24"/>
          <w:shd w:val="clear" w:color="auto" w:fill="F8FAFC"/>
        </w:rPr>
        <w:t>( ○</w:t>
      </w:r>
      <w:proofErr w:type="gramEnd"/>
      <w:r>
        <w:rPr>
          <w:sz w:val="24"/>
          <w:szCs w:val="24"/>
          <w:shd w:val="clear" w:color="auto" w:fill="F8FAFC"/>
        </w:rPr>
        <w:t xml:space="preserve"> </w:t>
      </w:r>
      <w:r>
        <w:rPr>
          <w:b/>
          <w:bCs/>
          <w:sz w:val="24"/>
          <w:szCs w:val="24"/>
          <w:shd w:val="clear" w:color="auto" w:fill="F8FAFC"/>
        </w:rPr>
        <w:t xml:space="preserve">P = </w:t>
      </w:r>
      <w:proofErr w:type="gramStart"/>
      <w:r>
        <w:rPr>
          <w:b/>
          <w:bCs/>
          <w:sz w:val="24"/>
          <w:szCs w:val="24"/>
          <w:shd w:val="clear" w:color="auto" w:fill="F8FAFC"/>
        </w:rPr>
        <w:t>0</w:t>
      </w:r>
      <w:r>
        <w:rPr>
          <w:sz w:val="24"/>
          <w:szCs w:val="24"/>
          <w:shd w:val="clear" w:color="auto" w:fill="F8FAFC"/>
        </w:rPr>
        <w:t xml:space="preserve"> )</w:t>
      </w:r>
      <w:proofErr w:type="gramEnd"/>
      <w:r>
        <w:rPr>
          <w:sz w:val="24"/>
          <w:szCs w:val="24"/>
          <w:shd w:val="clear" w:color="auto" w:fill="F8FAFC"/>
        </w:rPr>
        <w:t xml:space="preserve"> ───►─── </w:t>
      </w:r>
      <w:proofErr w:type="gramStart"/>
      <w:r>
        <w:rPr>
          <w:sz w:val="24"/>
          <w:szCs w:val="24"/>
          <w:shd w:val="clear" w:color="auto" w:fill="F8FAFC"/>
        </w:rPr>
        <w:t>( ●</w:t>
      </w:r>
      <w:proofErr w:type="gramEnd"/>
      <w:r>
        <w:rPr>
          <w:sz w:val="24"/>
          <w:szCs w:val="24"/>
          <w:shd w:val="clear" w:color="auto" w:fill="F8FAFC"/>
        </w:rPr>
        <w:t xml:space="preserve"> </w:t>
      </w:r>
      <w:r>
        <w:rPr>
          <w:b/>
          <w:bCs/>
          <w:sz w:val="24"/>
          <w:szCs w:val="24"/>
          <w:shd w:val="clear" w:color="auto" w:fill="F8FAFC"/>
        </w:rPr>
        <w:t xml:space="preserve">P = </w:t>
      </w:r>
      <w:proofErr w:type="gramStart"/>
      <w:r>
        <w:rPr>
          <w:b/>
          <w:bCs/>
          <w:sz w:val="24"/>
          <w:szCs w:val="24"/>
          <w:shd w:val="clear" w:color="auto" w:fill="F8FAFC"/>
        </w:rPr>
        <w:t>1.5</w:t>
      </w:r>
      <w:r>
        <w:rPr>
          <w:sz w:val="24"/>
          <w:szCs w:val="24"/>
          <w:shd w:val="clear" w:color="auto" w:fill="F8FAFC"/>
        </w:rPr>
        <w:t xml:space="preserve"> )</w:t>
      </w:r>
      <w:proofErr w:type="gramEnd"/>
      <w:r>
        <w:rPr>
          <w:sz w:val="24"/>
          <w:szCs w:val="24"/>
          <w:shd w:val="clear" w:color="auto" w:fill="F8FAFC"/>
        </w:rPr>
        <w:t xml:space="preserve"> ───◄───</w:t>
      </w:r>
    </w:p>
    <w:p w14:paraId="2890AF61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ind w:left="270" w:right="270"/>
        <w:jc w:val="center"/>
        <w:rPr>
          <w:sz w:val="18"/>
          <w:szCs w:val="18"/>
          <w:shd w:val="clear" w:color="auto" w:fill="F8FAFC"/>
        </w:rPr>
      </w:pPr>
      <w:r>
        <w:rPr>
          <w:sz w:val="18"/>
          <w:szCs w:val="18"/>
          <w:shd w:val="clear" w:color="auto" w:fill="F8FAFC"/>
        </w:rPr>
        <w:t>Leyenda: ● Punto Estable (1500 especímenes) | ○ Punto Inestable (0 especímenes)</w:t>
      </w:r>
    </w:p>
    <w:p w14:paraId="51A4F505" w14:textId="77777777" w:rsidR="00A742B5" w:rsidRDefault="00000000">
      <w:pPr>
        <w:pStyle w:val="Ttulo3"/>
        <w:spacing w:before="0"/>
        <w:rPr>
          <w:color w:val="000000"/>
        </w:rPr>
      </w:pPr>
      <w:r>
        <w:rPr>
          <w:color w:val="000000"/>
        </w:rPr>
        <w:t>b) Si la población inicial es de 2000 (P = 2)</w:t>
      </w:r>
    </w:p>
    <w:p w14:paraId="405894C6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after="270"/>
      </w:pPr>
      <w:r>
        <w:t xml:space="preserve">Como P = 2 es mayor que 1.5, </w:t>
      </w:r>
      <w:proofErr w:type="spellStart"/>
      <w:r>
        <w:t>dP</w:t>
      </w:r>
      <w:proofErr w:type="spellEnd"/>
      <w:r>
        <w:t>/</w:t>
      </w:r>
      <w:proofErr w:type="spellStart"/>
      <w:r>
        <w:t>dt</w:t>
      </w:r>
      <w:proofErr w:type="spellEnd"/>
      <w:r>
        <w:t xml:space="preserve"> es negativo. La población </w:t>
      </w:r>
      <w:r>
        <w:rPr>
          <w:b/>
          <w:bCs/>
        </w:rPr>
        <w:t>decrece gradualmente con el tiempo hasta llegar a 1500 especímenes</w:t>
      </w:r>
      <w:r>
        <w:t xml:space="preserve"> (alcanza el equilibrio estable).</w:t>
      </w:r>
    </w:p>
    <w:p w14:paraId="21504AE5" w14:textId="77777777" w:rsidR="00A742B5" w:rsidRDefault="00000000">
      <w:pPr>
        <w:pStyle w:val="Ttulo3"/>
        <w:spacing w:before="0"/>
        <w:rPr>
          <w:color w:val="000000"/>
        </w:rPr>
      </w:pPr>
      <w:r>
        <w:rPr>
          <w:color w:val="000000"/>
        </w:rPr>
        <w:t>c) Si la población inicial es de 100 especímenes (P = 0.1)</w:t>
      </w:r>
    </w:p>
    <w:p w14:paraId="2055FA4D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after="270"/>
      </w:pPr>
      <w:r>
        <w:t xml:space="preserve">Como P = 0.1 está entre 0 y 1.5, </w:t>
      </w:r>
      <w:proofErr w:type="spellStart"/>
      <w:r>
        <w:t>dP</w:t>
      </w:r>
      <w:proofErr w:type="spellEnd"/>
      <w:r>
        <w:t>/</w:t>
      </w:r>
      <w:proofErr w:type="spellStart"/>
      <w:r>
        <w:t>dt</w:t>
      </w:r>
      <w:proofErr w:type="spellEnd"/>
      <w:r>
        <w:t xml:space="preserve"> es positivo. La población </w:t>
      </w:r>
      <w:r>
        <w:rPr>
          <w:b/>
          <w:bCs/>
        </w:rPr>
        <w:t>crece gradualmente con el tiempo hasta llegar a 1500 especímenes</w:t>
      </w:r>
      <w:r>
        <w:t xml:space="preserve"> (alcanza el equilibrio estable).</w:t>
      </w:r>
    </w:p>
    <w:p w14:paraId="1D701DE9" w14:textId="77777777" w:rsidR="00A742B5" w:rsidRDefault="00000000">
      <w:pPr>
        <w:pStyle w:val="Ttulo3"/>
        <w:spacing w:before="0"/>
        <w:rPr>
          <w:color w:val="000000"/>
        </w:rPr>
      </w:pPr>
      <w:r>
        <w:rPr>
          <w:color w:val="000000"/>
        </w:rPr>
        <w:t>d) ¿Qué es correcto afirmar de una población de 1500 ejemplares?</w:t>
      </w:r>
    </w:p>
    <w:p w14:paraId="7138477D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after="375"/>
      </w:pPr>
      <w:r>
        <w:t xml:space="preserve">Es el </w:t>
      </w:r>
      <w:r>
        <w:rPr>
          <w:b/>
          <w:bCs/>
        </w:rPr>
        <w:t>punto de equilibrio estable</w:t>
      </w:r>
      <w:r>
        <w:t xml:space="preserve"> (capacidad de carga del entorno). En este valor </w:t>
      </w:r>
      <w:proofErr w:type="spellStart"/>
      <w:r>
        <w:t>dP</w:t>
      </w:r>
      <w:proofErr w:type="spellEnd"/>
      <w:r>
        <w:t>/</w:t>
      </w:r>
      <w:proofErr w:type="spellStart"/>
      <w:r>
        <w:t>dt</w:t>
      </w:r>
      <w:proofErr w:type="spellEnd"/>
      <w:r>
        <w:t xml:space="preserve"> = 0, </w:t>
      </w:r>
      <w:r>
        <w:lastRenderedPageBreak/>
        <w:t xml:space="preserve">por lo que la población </w:t>
      </w:r>
      <w:r>
        <w:rPr>
          <w:b/>
          <w:bCs/>
        </w:rPr>
        <w:t>se mantendrá constante en 1500 ejemplares</w:t>
      </w:r>
      <w:r>
        <w:t xml:space="preserve"> de forma indefinida.</w:t>
      </w:r>
    </w:p>
    <w:p w14:paraId="171B6A11" w14:textId="77777777" w:rsidR="00A742B5" w:rsidRDefault="00000000">
      <w:pPr>
        <w:pStyle w:val="Ttulo2"/>
        <w:spacing w:before="0" w:after="330"/>
        <w:rPr>
          <w:color w:val="000000"/>
        </w:rPr>
      </w:pPr>
      <w:r>
        <w:rPr>
          <w:color w:val="000000"/>
        </w:rPr>
        <w:t>2. Nueva Ecuación con Nacimientos y Muertes Trimestrales</w:t>
      </w:r>
    </w:p>
    <w:p w14:paraId="11C0D822" w14:textId="77777777" w:rsidR="00A742B5" w:rsidRDefault="00000000">
      <w:pPr>
        <w:pStyle w:val="Ttulo3"/>
        <w:spacing w:before="0"/>
        <w:rPr>
          <w:color w:val="000000"/>
        </w:rPr>
      </w:pPr>
      <w:r>
        <w:pict w14:anchorId="330AD86F">
          <v:rect id="_x0000_i1026" style="width:0;height:1.5pt" o:hralign="center" o:hrstd="t" o:hr="t" fillcolor="#a0a0a0" stroked="f"/>
        </w:pict>
      </w:r>
      <w:r>
        <w:rPr>
          <w:color w:val="000000"/>
        </w:rPr>
        <w:t>e) Ecuación Diferencial Anual</w:t>
      </w:r>
    </w:p>
    <w:p w14:paraId="2E304E8B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after="180"/>
      </w:pPr>
      <w:r>
        <w:t xml:space="preserve">Si nacen 150 especímenes por trimestre y mueren </w:t>
      </w:r>
      <w:r>
        <w:rPr>
          <w:i/>
          <w:iCs/>
        </w:rPr>
        <w:t>s</w:t>
      </w:r>
      <w:r>
        <w:t xml:space="preserve"> especímenes por trimestre, al año (4 trimestres) el cambio neto constante es de 600 - 4s especímenes (que en las unidades de la ecuación corresponde a 0.6 - 0.004s):</w:t>
      </w:r>
    </w:p>
    <w:p w14:paraId="0E41FB32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420"/>
        <w:ind w:left="225" w:right="225"/>
        <w:rPr>
          <w:shd w:val="clear" w:color="auto" w:fill="EDF2F7"/>
        </w:rPr>
      </w:pPr>
      <w:proofErr w:type="spellStart"/>
      <w:r>
        <w:rPr>
          <w:shd w:val="clear" w:color="auto" w:fill="EDF2F7"/>
        </w:rPr>
        <w:t>dP</w:t>
      </w:r>
      <w:proofErr w:type="spellEnd"/>
      <w:r>
        <w:rPr>
          <w:shd w:val="clear" w:color="auto" w:fill="EDF2F7"/>
        </w:rPr>
        <w:t>/</w:t>
      </w:r>
      <w:proofErr w:type="spellStart"/>
      <w:r>
        <w:rPr>
          <w:shd w:val="clear" w:color="auto" w:fill="EDF2F7"/>
        </w:rPr>
        <w:t>dt</w:t>
      </w:r>
      <w:proofErr w:type="spellEnd"/>
      <w:r>
        <w:rPr>
          <w:shd w:val="clear" w:color="auto" w:fill="EDF2F7"/>
        </w:rPr>
        <w:t xml:space="preserve"> = 3P - 2P² + (0.6 - 0.004s)</w:t>
      </w:r>
    </w:p>
    <w:p w14:paraId="144E78B2" w14:textId="77777777" w:rsidR="00A742B5" w:rsidRDefault="00000000">
      <w:pPr>
        <w:pStyle w:val="Ttulo3"/>
        <w:spacing w:before="0"/>
        <w:rPr>
          <w:color w:val="000000"/>
        </w:rPr>
      </w:pPr>
      <w:r>
        <w:rPr>
          <w:color w:val="000000"/>
        </w:rPr>
        <w:t>f) Análisis de Soluciones según las Muertes Trimestrales (s)</w:t>
      </w:r>
    </w:p>
    <w:p w14:paraId="2178FBBD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after="180"/>
      </w:pPr>
      <w:r>
        <w:t xml:space="preserve">Buscamos los puntos de equilibrio igualando </w:t>
      </w:r>
      <w:proofErr w:type="spellStart"/>
      <w:r>
        <w:t>dP</w:t>
      </w:r>
      <w:proofErr w:type="spellEnd"/>
      <w:r>
        <w:t>/</w:t>
      </w:r>
      <w:proofErr w:type="spellStart"/>
      <w:r>
        <w:t>dt</w:t>
      </w:r>
      <w:proofErr w:type="spellEnd"/>
      <w:r>
        <w:t xml:space="preserve"> = 0:</w:t>
      </w:r>
    </w:p>
    <w:p w14:paraId="395E488B" w14:textId="77777777" w:rsidR="00A742B5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225" w:right="225"/>
        <w:rPr>
          <w:shd w:val="clear" w:color="auto" w:fill="EDF2F7"/>
        </w:rPr>
      </w:pPr>
      <w:r>
        <w:rPr>
          <w:rFonts w:ascii="Arial Unicode MS" w:eastAsia="Arial Unicode MS" w:hAnsi="Arial Unicode MS" w:cs="Arial Unicode MS"/>
          <w:shd w:val="clear" w:color="auto" w:fill="EDF2F7"/>
        </w:rPr>
        <w:t xml:space="preserve">P = [ 3 ± </w:t>
      </w:r>
      <w:proofErr w:type="gramStart"/>
      <w:r>
        <w:rPr>
          <w:rFonts w:ascii="Arial Unicode MS" w:eastAsia="Arial Unicode MS" w:hAnsi="Arial Unicode MS" w:cs="Arial Unicode MS"/>
          <w:shd w:val="clear" w:color="auto" w:fill="EDF2F7"/>
        </w:rPr>
        <w:t>√(</w:t>
      </w:r>
      <w:proofErr w:type="gramEnd"/>
      <w:r>
        <w:rPr>
          <w:rFonts w:ascii="Arial Unicode MS" w:eastAsia="Arial Unicode MS" w:hAnsi="Arial Unicode MS" w:cs="Arial Unicode MS"/>
          <w:shd w:val="clear" w:color="auto" w:fill="EDF2F7"/>
        </w:rPr>
        <w:t>13.8 - 0.032s</w:t>
      </w:r>
      <w:proofErr w:type="gramStart"/>
      <w:r>
        <w:rPr>
          <w:rFonts w:ascii="Arial Unicode MS" w:eastAsia="Arial Unicode MS" w:hAnsi="Arial Unicode MS" w:cs="Arial Unicode MS"/>
          <w:shd w:val="clear" w:color="auto" w:fill="EDF2F7"/>
        </w:rPr>
        <w:t>) ]</w:t>
      </w:r>
      <w:proofErr w:type="gramEnd"/>
      <w:r>
        <w:rPr>
          <w:rFonts w:ascii="Arial Unicode MS" w:eastAsia="Arial Unicode MS" w:hAnsi="Arial Unicode MS" w:cs="Arial Unicode MS"/>
          <w:shd w:val="clear" w:color="auto" w:fill="EDF2F7"/>
        </w:rPr>
        <w:t xml:space="preserve"> / 4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742B5" w14:paraId="1038A9D8" w14:textId="77777777">
        <w:trPr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7111CFE3" w14:textId="77777777" w:rsidR="00A742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Tasa de Muertes (s)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53613E09" w14:textId="77777777" w:rsidR="00A742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Puntos Críticos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5495C1CD" w14:textId="77777777" w:rsidR="00A742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Comportamiento de la Población</w:t>
            </w:r>
          </w:p>
        </w:tc>
      </w:tr>
      <w:tr w:rsidR="00A742B5" w14:paraId="5B473513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68D88B2C" w14:textId="77777777" w:rsidR="00A742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 &lt; 431.25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566010AB" w14:textId="77777777" w:rsidR="00A742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 reales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3E6C495C" w14:textId="77777777" w:rsidR="00A742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rFonts w:ascii="Arial Unicode MS" w:eastAsia="Arial Unicode MS" w:hAnsi="Arial Unicode MS" w:cs="Arial Unicode MS"/>
              </w:rPr>
              <w:t xml:space="preserve">La población se estabiliza en el punto de equilibrio mayor: P = [3 +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√(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13.8 - 0.032s)] / 4.</w:t>
            </w:r>
          </w:p>
        </w:tc>
      </w:tr>
      <w:tr w:rsidR="00A742B5" w14:paraId="25EEFE7F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55CBEDE5" w14:textId="77777777" w:rsidR="00A742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 = 431.25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0B725BC9" w14:textId="77777777" w:rsidR="00A742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1 real (P = 0.75, es decir 750 ejemplares)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3D37EF95" w14:textId="77777777" w:rsidR="00A742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Punto </w:t>
            </w:r>
            <w:proofErr w:type="spellStart"/>
            <w:r>
              <w:t>semiestable</w:t>
            </w:r>
            <w:proofErr w:type="spellEnd"/>
            <w:r>
              <w:t>. Si la población cae por debajo de 750, se extingue.</w:t>
            </w:r>
          </w:p>
        </w:tc>
      </w:tr>
      <w:tr w:rsidR="00A742B5" w14:paraId="421C1E11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5CA62008" w14:textId="77777777" w:rsidR="00A742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 &gt; 431.25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6C27C133" w14:textId="77777777" w:rsidR="00A742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Ninguno real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4C2BA9C1" w14:textId="77777777" w:rsidR="00A742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Mueren más de los que se pueden reproducir. La población </w:t>
            </w:r>
            <w:r>
              <w:rPr>
                <w:b/>
                <w:bCs/>
              </w:rPr>
              <w:t>se extingue inevitablemente</w:t>
            </w:r>
            <w:r>
              <w:t>.</w:t>
            </w:r>
          </w:p>
        </w:tc>
      </w:tr>
    </w:tbl>
    <w:p w14:paraId="4BBA3A8E" w14:textId="77777777" w:rsidR="00A742B5" w:rsidRDefault="00A742B5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A742B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61D63FF-65D3-46C4-BFE7-3F2EBD4914C5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2" w:subsetted="1" w:fontKey="{3A78C5DE-2E8D-43DA-8560-EFA819FC86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6CCDF31-B1CA-40C4-A2B2-1726FC93A5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125769-9413-4CAE-A17C-E90DE5DEB3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913BA"/>
    <w:multiLevelType w:val="multilevel"/>
    <w:tmpl w:val="F500AA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3169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2B5"/>
    <w:rsid w:val="007E55E5"/>
    <w:rsid w:val="00A742B5"/>
    <w:rsid w:val="00E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942A6"/>
  <w15:docId w15:val="{9EE0FEA2-1478-4A0A-86EF-812E9D8A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50" w:after="330"/>
      <w:outlineLvl w:val="0"/>
    </w:pPr>
    <w:rPr>
      <w:b/>
      <w:bCs/>
      <w:color w:val="1A365D"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75" w:after="285"/>
      <w:outlineLvl w:val="1"/>
    </w:pPr>
    <w:rPr>
      <w:b/>
      <w:bCs/>
      <w:color w:val="2B6CB0"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70" w:after="240"/>
      <w:outlineLvl w:val="2"/>
    </w:pPr>
    <w:rPr>
      <w:b/>
      <w:bCs/>
      <w:color w:val="2D3748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348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FELIPE DIAZ MARTIN</cp:lastModifiedBy>
  <cp:revision>2</cp:revision>
  <dcterms:created xsi:type="dcterms:W3CDTF">2026-08-09T14:56:00Z</dcterms:created>
  <dcterms:modified xsi:type="dcterms:W3CDTF">2026-08-09T14:56:00Z</dcterms:modified>
</cp:coreProperties>
</file>