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922" w:rsidRDefault="00634922" w:rsidP="00634922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danh sách </w:t>
      </w:r>
      <w:r w:rsidR="000F56EC">
        <w:t>sổ tiền gửi</w:t>
      </w:r>
    </w:p>
    <w:p w:rsidR="000F56EC" w:rsidRDefault="000F56EC" w:rsidP="000F56EC">
      <w:r>
        <w:t xml:space="preserve">Huy động vốn </w:t>
      </w:r>
      <w:r>
        <w:sym w:font="Wingdings" w:char="F0E0"/>
      </w:r>
      <w:r>
        <w:t xml:space="preserve"> Giao dịch gốc </w:t>
      </w:r>
      <w:r>
        <w:sym w:font="Wingdings" w:char="F0E0"/>
      </w:r>
      <w:r>
        <w:t xml:space="preserve"> Mở sổ </w:t>
      </w:r>
      <w:r>
        <w:sym w:font="Wingdings" w:char="F0E0"/>
      </w:r>
      <w:r>
        <w:t xml:space="preserve"> Danh sách sổ tiền gửi</w:t>
      </w:r>
    </w:p>
    <w:p w:rsidR="00634922" w:rsidRDefault="000F56EC" w:rsidP="00634922">
      <w:r>
        <w:rPr>
          <w:noProof/>
        </w:rPr>
        <w:drawing>
          <wp:inline distT="0" distB="0" distL="0" distR="0" wp14:anchorId="7F9CE64A" wp14:editId="413B9B45">
            <wp:extent cx="5943600" cy="118999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22" w:rsidRPr="00E127CD" w:rsidRDefault="00634922" w:rsidP="005E34FB">
      <w:pPr>
        <w:pStyle w:val="NumberTable"/>
      </w:pPr>
      <w:r>
        <w:t xml:space="preserve">Cây thực đơn truy cập Danh sách </w:t>
      </w:r>
      <w:r w:rsidR="000F56EC">
        <w:t>sổ tiền gửi</w:t>
      </w:r>
    </w:p>
    <w:p w:rsidR="00634922" w:rsidRDefault="00634922" w:rsidP="00634922">
      <w:pPr>
        <w:pStyle w:val="Heading5"/>
        <w:numPr>
          <w:ilvl w:val="4"/>
          <w:numId w:val="33"/>
        </w:numPr>
      </w:pPr>
      <w:r>
        <w:t>Thao tác thực hiện</w:t>
      </w:r>
    </w:p>
    <w:p w:rsidR="00634922" w:rsidRDefault="00634922" w:rsidP="00634922">
      <w:pPr>
        <w:pStyle w:val="Bulletlevel1"/>
      </w:pPr>
      <w:r>
        <w:t xml:space="preserve">Giao </w:t>
      </w:r>
      <w:r w:rsidRPr="00A258B4">
        <w:t>diện</w:t>
      </w:r>
    </w:p>
    <w:p w:rsidR="00634922" w:rsidRDefault="00294605" w:rsidP="00634922">
      <w:r>
        <w:rPr>
          <w:noProof/>
        </w:rPr>
        <w:drawing>
          <wp:inline distT="0" distB="0" distL="0" distR="0" wp14:anchorId="26C07F9C" wp14:editId="41EC3978">
            <wp:extent cx="5943600" cy="2437130"/>
            <wp:effectExtent l="0" t="0" r="0" b="127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22" w:rsidRDefault="00634922" w:rsidP="005E34FB">
      <w:pPr>
        <w:pStyle w:val="NumberTable"/>
      </w:pPr>
      <w:r>
        <w:t xml:space="preserve">Danh sách </w:t>
      </w:r>
      <w:r w:rsidR="00294605">
        <w:t>sổ tiền gửi</w:t>
      </w:r>
    </w:p>
    <w:p w:rsidR="00634922" w:rsidRDefault="00634922" w:rsidP="00634922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634922" w:rsidTr="00634922">
        <w:tc>
          <w:tcPr>
            <w:tcW w:w="632" w:type="dxa"/>
            <w:hideMark/>
          </w:tcPr>
          <w:p w:rsidR="00634922" w:rsidRDefault="00634922" w:rsidP="00634922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634922" w:rsidRDefault="00634922" w:rsidP="00634922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634922" w:rsidRDefault="00634922" w:rsidP="00634922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634922" w:rsidTr="00634922">
        <w:tc>
          <w:tcPr>
            <w:tcW w:w="10080" w:type="dxa"/>
            <w:gridSpan w:val="3"/>
          </w:tcPr>
          <w:p w:rsidR="00634922" w:rsidRPr="00F34B08" w:rsidRDefault="00634922" w:rsidP="00634922">
            <w:pPr>
              <w:rPr>
                <w:b/>
                <w:i/>
              </w:rPr>
            </w:pPr>
            <w:r>
              <w:rPr>
                <w:b/>
                <w:i/>
              </w:rPr>
              <w:t>Cây tìm kiểm</w:t>
            </w:r>
          </w:p>
        </w:tc>
      </w:tr>
      <w:tr w:rsidR="00634922" w:rsidTr="00634922">
        <w:tc>
          <w:tcPr>
            <w:tcW w:w="632" w:type="dxa"/>
          </w:tcPr>
          <w:p w:rsidR="00634922" w:rsidRDefault="00634922" w:rsidP="00AF7FF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634922" w:rsidRDefault="00634922" w:rsidP="00634922">
            <w:r>
              <w:t>Combo box Phòng giao dịch</w:t>
            </w:r>
          </w:p>
        </w:tc>
        <w:tc>
          <w:tcPr>
            <w:tcW w:w="6928" w:type="dxa"/>
          </w:tcPr>
          <w:p w:rsidR="00634922" w:rsidRDefault="00634922" w:rsidP="00634922">
            <w:pPr>
              <w:pStyle w:val="Bulletlevel1"/>
            </w:pPr>
            <w:r>
              <w:t xml:space="preserve">Tìm kiếm </w:t>
            </w:r>
            <w:r w:rsidR="00294605">
              <w:t>sổ tiền gửi</w:t>
            </w:r>
            <w:r>
              <w:t xml:space="preserve"> theo phòng giao dịch</w:t>
            </w:r>
          </w:p>
          <w:p w:rsidR="00634922" w:rsidRDefault="00634922" w:rsidP="00634922">
            <w:pPr>
              <w:pStyle w:val="Bulletlevel1"/>
            </w:pPr>
            <w:r>
              <w:t xml:space="preserve">Lựa chọn phòng giao dịch cần tìm kiếm thông tin </w:t>
            </w:r>
          </w:p>
          <w:p w:rsidR="00634922" w:rsidRDefault="00634922" w:rsidP="00634922">
            <w:pPr>
              <w:pStyle w:val="Bulletlevel1"/>
            </w:pPr>
            <w:r>
              <w:t>Giá trị mặc định là phòng giao dịch mà tài khoản đăng nhập vào</w:t>
            </w:r>
          </w:p>
        </w:tc>
      </w:tr>
      <w:tr w:rsidR="00634922" w:rsidTr="00634922">
        <w:tc>
          <w:tcPr>
            <w:tcW w:w="632" w:type="dxa"/>
          </w:tcPr>
          <w:p w:rsidR="00634922" w:rsidRDefault="00634922" w:rsidP="00AF7FF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634922" w:rsidRDefault="00634922" w:rsidP="00634922">
            <w:r>
              <w:t>Checkbox Nhóm sản phẩm</w:t>
            </w:r>
          </w:p>
        </w:tc>
        <w:tc>
          <w:tcPr>
            <w:tcW w:w="6928" w:type="dxa"/>
          </w:tcPr>
          <w:p w:rsidR="00634922" w:rsidRDefault="00634922" w:rsidP="00634922">
            <w:pPr>
              <w:pStyle w:val="Bulletlevel1"/>
            </w:pPr>
            <w:r>
              <w:t xml:space="preserve">Tìm kiếm </w:t>
            </w:r>
            <w:r w:rsidR="00317B73">
              <w:t xml:space="preserve">sổ tiền gửi </w:t>
            </w:r>
            <w:r>
              <w:t>theo nhóm sản phẩm</w:t>
            </w:r>
          </w:p>
          <w:p w:rsidR="00634922" w:rsidRDefault="00634922" w:rsidP="00634922">
            <w:pPr>
              <w:pStyle w:val="Bulletlevel1"/>
            </w:pPr>
            <w:r>
              <w:t xml:space="preserve">Lựa chọn một hoặc nhiều nhóm sản phẩm </w:t>
            </w:r>
            <w:r w:rsidR="00F92DC2">
              <w:t>để</w:t>
            </w:r>
            <w:r>
              <w:t xml:space="preserve"> tìm kiếm thông tin:</w:t>
            </w:r>
          </w:p>
          <w:p w:rsidR="00634922" w:rsidRDefault="00634922" w:rsidP="006349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659A78" wp14:editId="3AE3BA52">
                  <wp:extent cx="2409524" cy="2104762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2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605" w:rsidTr="00634922">
        <w:tc>
          <w:tcPr>
            <w:tcW w:w="632" w:type="dxa"/>
          </w:tcPr>
          <w:p w:rsidR="00294605" w:rsidRDefault="00294605" w:rsidP="00AF7FF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294605" w:rsidRDefault="00294605" w:rsidP="00634922">
            <w:r>
              <w:t>Checkbox Khách hàng</w:t>
            </w:r>
          </w:p>
        </w:tc>
        <w:tc>
          <w:tcPr>
            <w:tcW w:w="6928" w:type="dxa"/>
          </w:tcPr>
          <w:p w:rsidR="00294605" w:rsidRDefault="00294605" w:rsidP="00294605">
            <w:pPr>
              <w:pStyle w:val="Bulletlevel1"/>
            </w:pPr>
            <w:r>
              <w:t xml:space="preserve">Tìm kiếm </w:t>
            </w:r>
            <w:r w:rsidR="00317B73">
              <w:t xml:space="preserve">sổ tiền gửi </w:t>
            </w:r>
            <w:r>
              <w:t xml:space="preserve">theo </w:t>
            </w:r>
            <w:r w:rsidR="00317B73">
              <w:t>địa bàn của khách hàng</w:t>
            </w:r>
          </w:p>
          <w:p w:rsidR="00294605" w:rsidRDefault="00294605" w:rsidP="00294605">
            <w:pPr>
              <w:pStyle w:val="Bulletlevel1"/>
            </w:pPr>
            <w:r>
              <w:t xml:space="preserve">Lựa chọn một hoặc nhiều </w:t>
            </w:r>
            <w:r w:rsidR="00317B73">
              <w:t>địa bàn khách hàng</w:t>
            </w:r>
            <w:r>
              <w:t xml:space="preserve"> cần tìm kiếm thông tin:</w:t>
            </w:r>
          </w:p>
          <w:p w:rsidR="00294605" w:rsidRDefault="00317B73" w:rsidP="00317B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6FB5A1" wp14:editId="5197B329">
                  <wp:extent cx="2200000" cy="2476191"/>
                  <wp:effectExtent l="0" t="0" r="0" b="635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0" cy="24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922" w:rsidRPr="00D0157C" w:rsidTr="00634922">
        <w:tc>
          <w:tcPr>
            <w:tcW w:w="10080" w:type="dxa"/>
            <w:gridSpan w:val="3"/>
          </w:tcPr>
          <w:p w:rsidR="00634922" w:rsidRPr="00D0157C" w:rsidRDefault="00634922" w:rsidP="00634922">
            <w:pPr>
              <w:rPr>
                <w:b/>
                <w:i/>
              </w:rPr>
            </w:pPr>
            <w:r w:rsidRPr="00D0157C">
              <w:rPr>
                <w:b/>
                <w:i/>
              </w:rPr>
              <w:t xml:space="preserve">Thông tin </w:t>
            </w:r>
            <w:r>
              <w:rPr>
                <w:b/>
                <w:i/>
              </w:rPr>
              <w:t>tìm kiếm nâng cao</w:t>
            </w:r>
          </w:p>
        </w:tc>
      </w:tr>
      <w:tr w:rsidR="00634922" w:rsidTr="00634922">
        <w:tc>
          <w:tcPr>
            <w:tcW w:w="632" w:type="dxa"/>
          </w:tcPr>
          <w:p w:rsidR="00634922" w:rsidRDefault="00634922" w:rsidP="00AF7FF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634922" w:rsidRDefault="00634922" w:rsidP="00634922">
            <w:r>
              <w:t>Trạng thái</w:t>
            </w:r>
          </w:p>
        </w:tc>
        <w:tc>
          <w:tcPr>
            <w:tcW w:w="6928" w:type="dxa"/>
          </w:tcPr>
          <w:p w:rsidR="00634922" w:rsidRDefault="00634922" w:rsidP="00634922">
            <w:pPr>
              <w:pStyle w:val="Bulletlevel1"/>
            </w:pPr>
            <w:r>
              <w:t xml:space="preserve">Tìm kiếm </w:t>
            </w:r>
            <w:r w:rsidR="00317B73">
              <w:t xml:space="preserve">sổ tiền gửi </w:t>
            </w:r>
            <w:r>
              <w:t xml:space="preserve">theo Trạng thái bản ghi. </w:t>
            </w:r>
          </w:p>
          <w:p w:rsidR="00634922" w:rsidRDefault="00634922" w:rsidP="00634922">
            <w:pPr>
              <w:pStyle w:val="Bulletlevel1"/>
            </w:pPr>
            <w:r>
              <w:t>Người dùng tích chọn một hoặc nhiều trạng thái trong ô chọn.</w:t>
            </w:r>
          </w:p>
        </w:tc>
      </w:tr>
      <w:tr w:rsidR="00634922" w:rsidTr="00634922">
        <w:tc>
          <w:tcPr>
            <w:tcW w:w="632" w:type="dxa"/>
          </w:tcPr>
          <w:p w:rsidR="00634922" w:rsidRDefault="00634922" w:rsidP="00AF7FF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634922" w:rsidRDefault="00317B73" w:rsidP="00317B73">
            <w:r>
              <w:t>Số sổ</w:t>
            </w:r>
          </w:p>
        </w:tc>
        <w:tc>
          <w:tcPr>
            <w:tcW w:w="6928" w:type="dxa"/>
          </w:tcPr>
          <w:p w:rsidR="00317B73" w:rsidRDefault="00317B73" w:rsidP="00634922">
            <w:pPr>
              <w:pStyle w:val="Bulletlevel1"/>
            </w:pPr>
            <w:r>
              <w:t>Tìm kiếm sổ tiền gửi theo Số sổ tiền gửi</w:t>
            </w:r>
          </w:p>
          <w:p w:rsidR="00634922" w:rsidRDefault="00634922" w:rsidP="00634922">
            <w:pPr>
              <w:pStyle w:val="Bulletlevel1"/>
            </w:pPr>
            <w:r>
              <w:t xml:space="preserve">Người dùng nhập từ bàn phím </w:t>
            </w:r>
            <w:r w:rsidR="00317B73">
              <w:t>Số sổ tiền gửi</w:t>
            </w:r>
          </w:p>
        </w:tc>
      </w:tr>
      <w:tr w:rsidR="00634922" w:rsidTr="00634922">
        <w:tc>
          <w:tcPr>
            <w:tcW w:w="632" w:type="dxa"/>
          </w:tcPr>
          <w:p w:rsidR="00634922" w:rsidRDefault="00634922" w:rsidP="00AF7FF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634922" w:rsidRDefault="00634922" w:rsidP="00317B73">
            <w:r>
              <w:t xml:space="preserve">Tên </w:t>
            </w:r>
            <w:r w:rsidR="00317B73">
              <w:t>khách hàng</w:t>
            </w:r>
          </w:p>
        </w:tc>
        <w:tc>
          <w:tcPr>
            <w:tcW w:w="6928" w:type="dxa"/>
          </w:tcPr>
          <w:p w:rsidR="00317B73" w:rsidRDefault="00317B73" w:rsidP="00317B73">
            <w:pPr>
              <w:pStyle w:val="Bulletlevel1"/>
            </w:pPr>
            <w:r>
              <w:t>Tìm kiếm sổ tiền gửi theo Tên khách hàng</w:t>
            </w:r>
          </w:p>
          <w:p w:rsidR="00634922" w:rsidRDefault="00317B73" w:rsidP="00317B73">
            <w:pPr>
              <w:pStyle w:val="Bulletlevel1"/>
            </w:pPr>
            <w:r>
              <w:t>Người dùng nhập từ bàn phím Tên khách hàng</w:t>
            </w:r>
          </w:p>
        </w:tc>
      </w:tr>
      <w:tr w:rsidR="00634922" w:rsidTr="00634922">
        <w:tc>
          <w:tcPr>
            <w:tcW w:w="632" w:type="dxa"/>
          </w:tcPr>
          <w:p w:rsidR="00634922" w:rsidRDefault="00634922" w:rsidP="00AF7FF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634922" w:rsidRDefault="00317B73" w:rsidP="00634922">
            <w:r>
              <w:t>Ngày mở sổ</w:t>
            </w:r>
          </w:p>
        </w:tc>
        <w:tc>
          <w:tcPr>
            <w:tcW w:w="6928" w:type="dxa"/>
          </w:tcPr>
          <w:p w:rsidR="00317B73" w:rsidRDefault="00317B73" w:rsidP="00317B73">
            <w:pPr>
              <w:pStyle w:val="Bulletlevel1"/>
            </w:pPr>
            <w:r>
              <w:t>Tìm kiếm sổ tiền gửi theo Ngày mở sổ</w:t>
            </w:r>
          </w:p>
          <w:p w:rsidR="00634922" w:rsidRDefault="00317B73" w:rsidP="00317B73">
            <w:pPr>
              <w:pStyle w:val="Bulletlevel1"/>
            </w:pPr>
            <w:r>
              <w:t xml:space="preserve">Người dùng nhập từ bàn phím hoặc chọn trong </w:t>
            </w:r>
            <w:r>
              <w:rPr>
                <w:noProof/>
              </w:rPr>
              <w:drawing>
                <wp:inline distT="0" distB="0" distL="0" distR="0" wp14:anchorId="43C10549" wp14:editId="5EF48FBE">
                  <wp:extent cx="200000" cy="180952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Ngày mở sổ</w:t>
            </w:r>
          </w:p>
        </w:tc>
      </w:tr>
      <w:tr w:rsidR="00317B73" w:rsidTr="00634922">
        <w:tc>
          <w:tcPr>
            <w:tcW w:w="632" w:type="dxa"/>
          </w:tcPr>
          <w:p w:rsidR="00317B73" w:rsidRDefault="00317B73" w:rsidP="00AF7FF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317B73" w:rsidRDefault="00317B73" w:rsidP="00634922">
            <w:r>
              <w:t>Ngày đáo hạn</w:t>
            </w:r>
          </w:p>
        </w:tc>
        <w:tc>
          <w:tcPr>
            <w:tcW w:w="6928" w:type="dxa"/>
          </w:tcPr>
          <w:p w:rsidR="00317B73" w:rsidRDefault="00317B73" w:rsidP="00317B73">
            <w:pPr>
              <w:pStyle w:val="Bulletlevel1"/>
            </w:pPr>
            <w:r>
              <w:t>Tìm kiếm sổ tiền gửi theo Ngày đáo hạn</w:t>
            </w:r>
          </w:p>
          <w:p w:rsidR="00317B73" w:rsidRDefault="00317B73" w:rsidP="00317B73">
            <w:pPr>
              <w:pStyle w:val="Bulletlevel1"/>
            </w:pPr>
            <w:r>
              <w:t xml:space="preserve">Người dùng nhập từ bàn phím hoặc chọn trong </w:t>
            </w:r>
            <w:r>
              <w:rPr>
                <w:noProof/>
              </w:rPr>
              <w:drawing>
                <wp:inline distT="0" distB="0" distL="0" distR="0" wp14:anchorId="673B5E23" wp14:editId="6B97570E">
                  <wp:extent cx="200000" cy="180952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Ngày đáo hạn</w:t>
            </w:r>
          </w:p>
        </w:tc>
      </w:tr>
      <w:tr w:rsidR="00634922" w:rsidTr="00634922">
        <w:tc>
          <w:tcPr>
            <w:tcW w:w="632" w:type="dxa"/>
          </w:tcPr>
          <w:p w:rsidR="00634922" w:rsidRDefault="00634922" w:rsidP="00AF7FF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634922" w:rsidRDefault="00317B73" w:rsidP="00634922">
            <w:r>
              <w:t>Hình thức đáo hạn</w:t>
            </w:r>
          </w:p>
        </w:tc>
        <w:tc>
          <w:tcPr>
            <w:tcW w:w="6928" w:type="dxa"/>
          </w:tcPr>
          <w:p w:rsidR="00F92DC2" w:rsidRDefault="00F92DC2" w:rsidP="00F92DC2">
            <w:pPr>
              <w:pStyle w:val="Bulletlevel1"/>
            </w:pPr>
            <w:r>
              <w:t>Tìm kiếm sổ tiền gửi theo Hình thức đáo hạn</w:t>
            </w:r>
          </w:p>
          <w:p w:rsidR="00634922" w:rsidRDefault="00634922" w:rsidP="00634922">
            <w:pPr>
              <w:pStyle w:val="Bulletlevel1"/>
            </w:pPr>
            <w:r>
              <w:t xml:space="preserve">Người dùng chọn một hoặc tất cả </w:t>
            </w:r>
            <w:r w:rsidR="00F92DC2">
              <w:t xml:space="preserve">Hình thức đáo hạn </w:t>
            </w:r>
            <w:r>
              <w:t>trong hộp chọn.</w:t>
            </w:r>
          </w:p>
        </w:tc>
      </w:tr>
      <w:tr w:rsidR="00317B73" w:rsidTr="00634922">
        <w:tc>
          <w:tcPr>
            <w:tcW w:w="632" w:type="dxa"/>
          </w:tcPr>
          <w:p w:rsidR="00317B73" w:rsidRDefault="00317B73" w:rsidP="00AF7FF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317B73" w:rsidRDefault="00317B73" w:rsidP="00634922">
            <w:r>
              <w:t>Số d</w:t>
            </w:r>
            <w:r w:rsidR="00F92DC2">
              <w:t>ư</w:t>
            </w:r>
          </w:p>
        </w:tc>
        <w:tc>
          <w:tcPr>
            <w:tcW w:w="6928" w:type="dxa"/>
          </w:tcPr>
          <w:p w:rsidR="00F92DC2" w:rsidRDefault="00F92DC2" w:rsidP="00F92DC2">
            <w:pPr>
              <w:pStyle w:val="Bulletlevel1"/>
            </w:pPr>
            <w:r>
              <w:t>Tìm kiếm sổ tiền gửi theo Số dư từ</w:t>
            </w:r>
          </w:p>
          <w:p w:rsidR="00317B73" w:rsidRDefault="00F92DC2" w:rsidP="00F92DC2">
            <w:pPr>
              <w:pStyle w:val="Bulletlevel1"/>
            </w:pPr>
            <w:r>
              <w:t>Người dùng nhập từ bàn phím Số dư của sổ từ và số dư của sổ đến</w:t>
            </w:r>
          </w:p>
        </w:tc>
      </w:tr>
      <w:tr w:rsidR="00317B73" w:rsidTr="00634922">
        <w:tc>
          <w:tcPr>
            <w:tcW w:w="632" w:type="dxa"/>
          </w:tcPr>
          <w:p w:rsidR="00317B73" w:rsidRDefault="00317B73" w:rsidP="00AF7FF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317B73" w:rsidRDefault="00317B73" w:rsidP="00634922">
            <w:r>
              <w:t>Kỳ hạn</w:t>
            </w:r>
          </w:p>
        </w:tc>
        <w:tc>
          <w:tcPr>
            <w:tcW w:w="6928" w:type="dxa"/>
          </w:tcPr>
          <w:p w:rsidR="00F92DC2" w:rsidRDefault="00F92DC2" w:rsidP="00F92DC2">
            <w:pPr>
              <w:pStyle w:val="Bulletlevel1"/>
            </w:pPr>
            <w:r>
              <w:t>Tìm kiếm sổ tiền gửi theo Kỳ hạn</w:t>
            </w:r>
          </w:p>
          <w:p w:rsidR="00317B73" w:rsidRDefault="00F92DC2" w:rsidP="00F92DC2">
            <w:pPr>
              <w:pStyle w:val="Bulletlevel1"/>
            </w:pPr>
            <w:r>
              <w:t>Người dùng nhập từ bàn phím Kỳ hạn của sổ tư và kỳ hạn của sổ đến</w:t>
            </w:r>
          </w:p>
        </w:tc>
      </w:tr>
      <w:tr w:rsidR="00F1249A" w:rsidTr="00634922">
        <w:tc>
          <w:tcPr>
            <w:tcW w:w="632" w:type="dxa"/>
          </w:tcPr>
          <w:p w:rsidR="00F1249A" w:rsidRDefault="00F1249A" w:rsidP="00AF7FF0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F1249A" w:rsidRDefault="00F1249A" w:rsidP="00634922">
            <w:r>
              <w:t>Danh sách sổ tiền gửi</w:t>
            </w:r>
          </w:p>
        </w:tc>
        <w:tc>
          <w:tcPr>
            <w:tcW w:w="6928" w:type="dxa"/>
          </w:tcPr>
          <w:p w:rsidR="00F1249A" w:rsidRDefault="00F1249A" w:rsidP="00F92DC2">
            <w:pPr>
              <w:pStyle w:val="Bulletlevel1"/>
            </w:pPr>
            <w:r>
              <w:t>Danh sách bao gồm các cột:</w:t>
            </w:r>
          </w:p>
          <w:p w:rsidR="00F1249A" w:rsidRDefault="00F1249A" w:rsidP="00F1249A">
            <w:pPr>
              <w:pStyle w:val="Bulletlevel2"/>
            </w:pPr>
            <w:r>
              <w:t>STT</w:t>
            </w:r>
          </w:p>
          <w:p w:rsidR="00F1249A" w:rsidRDefault="00F1249A" w:rsidP="00F1249A">
            <w:pPr>
              <w:pStyle w:val="Bulletlevel2"/>
            </w:pPr>
            <w:r>
              <w:t>Số sổ tiền gửi</w:t>
            </w:r>
          </w:p>
          <w:p w:rsidR="00F1249A" w:rsidRDefault="00F1249A" w:rsidP="00F1249A">
            <w:pPr>
              <w:pStyle w:val="Bulletlevel2"/>
            </w:pPr>
            <w:r>
              <w:t>Tên khách hàng</w:t>
            </w:r>
          </w:p>
          <w:p w:rsidR="00F1249A" w:rsidRDefault="00F1249A" w:rsidP="00F1249A">
            <w:pPr>
              <w:pStyle w:val="Bulletlevel2"/>
            </w:pPr>
            <w:r>
              <w:t>Tên sản phẩm</w:t>
            </w:r>
          </w:p>
          <w:p w:rsidR="00F1249A" w:rsidRDefault="00F1249A" w:rsidP="00F1249A">
            <w:pPr>
              <w:pStyle w:val="Bulletlevel2"/>
            </w:pPr>
            <w:r>
              <w:t>Số dư</w:t>
            </w:r>
          </w:p>
          <w:p w:rsidR="00F1249A" w:rsidRDefault="00F1249A" w:rsidP="00F1249A">
            <w:pPr>
              <w:pStyle w:val="Bulletlevel2"/>
            </w:pPr>
            <w:r>
              <w:t>Kỳ hạn</w:t>
            </w:r>
          </w:p>
          <w:p w:rsidR="00F1249A" w:rsidRDefault="00F1249A" w:rsidP="00F1249A">
            <w:pPr>
              <w:pStyle w:val="Bulletlevel2"/>
            </w:pPr>
            <w:r>
              <w:t>Ngày mở</w:t>
            </w:r>
          </w:p>
          <w:p w:rsidR="00F1249A" w:rsidRDefault="00F1249A" w:rsidP="00F1249A">
            <w:pPr>
              <w:pStyle w:val="Bulletlevel2"/>
            </w:pPr>
            <w:r>
              <w:t>Ngày đáo hạn</w:t>
            </w:r>
          </w:p>
          <w:p w:rsidR="00F1249A" w:rsidRDefault="00F1249A" w:rsidP="00F1249A">
            <w:pPr>
              <w:pStyle w:val="Bulletlevel2"/>
            </w:pPr>
            <w:r>
              <w:t>Lái suất</w:t>
            </w:r>
          </w:p>
          <w:p w:rsidR="00F1249A" w:rsidRDefault="00F1249A" w:rsidP="00F1249A">
            <w:pPr>
              <w:pStyle w:val="Bulletlevel2"/>
            </w:pPr>
            <w:r>
              <w:t>Tất toán</w:t>
            </w:r>
          </w:p>
          <w:p w:rsidR="00F1249A" w:rsidRDefault="00F1249A" w:rsidP="00F1249A">
            <w:pPr>
              <w:pStyle w:val="Bulletlevel2"/>
            </w:pPr>
            <w:r>
              <w:t>Trạng thái</w:t>
            </w:r>
          </w:p>
        </w:tc>
      </w:tr>
    </w:tbl>
    <w:p w:rsidR="00634922" w:rsidRDefault="00634922" w:rsidP="00634922">
      <w:pPr>
        <w:pStyle w:val="Heading5"/>
        <w:numPr>
          <w:ilvl w:val="4"/>
          <w:numId w:val="33"/>
        </w:numPr>
      </w:pPr>
      <w:r>
        <w:t>Tìm kiếm</w:t>
      </w:r>
    </w:p>
    <w:p w:rsidR="00634922" w:rsidRPr="004E7FCC" w:rsidRDefault="00634922" w:rsidP="00634922">
      <w:pPr>
        <w:pStyle w:val="Bulletlevel1"/>
      </w:pPr>
      <w:r>
        <w:rPr>
          <w:noProof/>
        </w:rPr>
        <w:drawing>
          <wp:inline distT="0" distB="0" distL="0" distR="0" wp14:anchorId="27F394F8" wp14:editId="46A6C2B0">
            <wp:extent cx="752475" cy="2381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</w:t>
      </w:r>
      <w:r w:rsidR="00D17797">
        <w:t>sổ tiết kiệm</w:t>
      </w:r>
      <w:r>
        <w:t xml:space="preserve"> theo các thông tin tìm kiếm đã được nhập</w:t>
      </w:r>
      <w:bookmarkStart w:id="1" w:name="_GoBack"/>
      <w:bookmarkEnd w:id="0"/>
      <w:bookmarkEnd w:id="1"/>
    </w:p>
    <w:sectPr w:rsidR="00634922" w:rsidRPr="004E7FCC" w:rsidSect="006D00FB">
      <w:headerReference w:type="default" r:id="rId14"/>
      <w:footerReference w:type="default" r:id="rId15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42F" w:rsidRDefault="00C7142F" w:rsidP="00E57131">
      <w:r>
        <w:separator/>
      </w:r>
    </w:p>
    <w:p w:rsidR="00C7142F" w:rsidRDefault="00C7142F" w:rsidP="00E57131"/>
    <w:p w:rsidR="00C7142F" w:rsidRDefault="00C7142F" w:rsidP="00E57131"/>
    <w:p w:rsidR="00C7142F" w:rsidRDefault="00C7142F" w:rsidP="00E57131"/>
    <w:p w:rsidR="00C7142F" w:rsidRDefault="00C7142F"/>
  </w:endnote>
  <w:endnote w:type="continuationSeparator" w:id="0">
    <w:p w:rsidR="00C7142F" w:rsidRDefault="00C7142F" w:rsidP="00E57131">
      <w:r>
        <w:continuationSeparator/>
      </w:r>
    </w:p>
    <w:p w:rsidR="00C7142F" w:rsidRDefault="00C7142F" w:rsidP="00E57131"/>
    <w:p w:rsidR="00C7142F" w:rsidRDefault="00C7142F" w:rsidP="00E57131"/>
    <w:p w:rsidR="00C7142F" w:rsidRDefault="00C7142F" w:rsidP="00E57131"/>
    <w:p w:rsidR="00C7142F" w:rsidRDefault="00C714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CE6E43" w:rsidRDefault="00964EB6" w:rsidP="00964EB6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>
      <w:rPr>
        <w:noProof/>
        <w:sz w:val="20"/>
        <w:szCs w:val="20"/>
      </w:rPr>
      <w:t>113</w:t>
    </w:r>
    <w:r w:rsidRPr="00CE227C">
      <w:rPr>
        <w:noProof/>
        <w:sz w:val="20"/>
        <w:szCs w:val="20"/>
      </w:rPr>
      <w:fldChar w:fldCharType="end"/>
    </w:r>
  </w:p>
  <w:p w:rsidR="00964EB6" w:rsidRDefault="00964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42F" w:rsidRDefault="00C7142F" w:rsidP="00E57131">
      <w:r>
        <w:separator/>
      </w:r>
    </w:p>
    <w:p w:rsidR="00C7142F" w:rsidRDefault="00C7142F" w:rsidP="00E57131"/>
    <w:p w:rsidR="00C7142F" w:rsidRDefault="00C7142F" w:rsidP="00E57131"/>
    <w:p w:rsidR="00C7142F" w:rsidRDefault="00C7142F" w:rsidP="00E57131"/>
    <w:p w:rsidR="00C7142F" w:rsidRDefault="00C7142F"/>
  </w:footnote>
  <w:footnote w:type="continuationSeparator" w:id="0">
    <w:p w:rsidR="00C7142F" w:rsidRDefault="00C7142F" w:rsidP="00E57131">
      <w:r>
        <w:continuationSeparator/>
      </w:r>
    </w:p>
    <w:p w:rsidR="00C7142F" w:rsidRDefault="00C7142F" w:rsidP="00E57131"/>
    <w:p w:rsidR="00C7142F" w:rsidRDefault="00C7142F" w:rsidP="00E57131"/>
    <w:p w:rsidR="00C7142F" w:rsidRDefault="00C7142F" w:rsidP="00E57131"/>
    <w:p w:rsidR="00C7142F" w:rsidRDefault="00C714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964EB6" w:rsidRDefault="00964EB6" w:rsidP="00964EB6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1343136" wp14:editId="4A508A61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AE92CA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1C31F6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52661D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5A958ED"/>
    <w:multiLevelType w:val="hybridMultilevel"/>
    <w:tmpl w:val="705A8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99168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3">
    <w:nsid w:val="0A022F2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5">
    <w:nsid w:val="0EB611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148193D"/>
    <w:multiLevelType w:val="hybridMultilevel"/>
    <w:tmpl w:val="D1486BFE"/>
    <w:lvl w:ilvl="0" w:tplc="27E86E0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3010E3"/>
    <w:multiLevelType w:val="hybridMultilevel"/>
    <w:tmpl w:val="87D68544"/>
    <w:lvl w:ilvl="0" w:tplc="265CDB1A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F80FB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2">
    <w:nsid w:val="20121D69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1413BE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5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6">
    <w:nsid w:val="2AE53F61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5E2D4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DC801D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A35E9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32">
    <w:nsid w:val="323566C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3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8B7090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24428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9">
    <w:nsid w:val="3BBE304F"/>
    <w:multiLevelType w:val="hybridMultilevel"/>
    <w:tmpl w:val="4A32E000"/>
    <w:lvl w:ilvl="0" w:tplc="F54C197C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CE30043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43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6045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97D0FD3"/>
    <w:multiLevelType w:val="hybridMultilevel"/>
    <w:tmpl w:val="A5BA7446"/>
    <w:lvl w:ilvl="0" w:tplc="6C5EE8A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361A3F"/>
    <w:multiLevelType w:val="hybridMultilevel"/>
    <w:tmpl w:val="0BA28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E026FB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E3C2C3A"/>
    <w:multiLevelType w:val="hybridMultilevel"/>
    <w:tmpl w:val="D53AC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ECA53E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F2D414F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743E72"/>
    <w:multiLevelType w:val="hybridMultilevel"/>
    <w:tmpl w:val="1A5457CE"/>
    <w:lvl w:ilvl="0" w:tplc="EE001DDA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0A04C7B"/>
    <w:multiLevelType w:val="hybridMultilevel"/>
    <w:tmpl w:val="CB8A1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1905602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E405FC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70B00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45168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C72478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63">
    <w:nsid w:val="5CB71BCD"/>
    <w:multiLevelType w:val="hybridMultilevel"/>
    <w:tmpl w:val="EFA4E662"/>
    <w:lvl w:ilvl="0" w:tplc="E2348878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EDA1E5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05607E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146115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54E2F2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63B37D3"/>
    <w:multiLevelType w:val="hybridMultilevel"/>
    <w:tmpl w:val="D43CAD94"/>
    <w:lvl w:ilvl="0" w:tplc="E488E2F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7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7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72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F820B2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6">
    <w:nsid w:val="73B818F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4D02618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6741F9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88B43A5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2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A9462A1"/>
    <w:multiLevelType w:val="hybridMultilevel"/>
    <w:tmpl w:val="FDCC1548"/>
    <w:lvl w:ilvl="0" w:tplc="259C2D5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B7D2E22"/>
    <w:multiLevelType w:val="hybridMultilevel"/>
    <w:tmpl w:val="722EE1B4"/>
    <w:lvl w:ilvl="0" w:tplc="04090009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E22286F"/>
    <w:multiLevelType w:val="hybridMultilevel"/>
    <w:tmpl w:val="72102946"/>
    <w:lvl w:ilvl="0" w:tplc="04090009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</w:num>
  <w:num w:numId="3">
    <w:abstractNumId w:val="21"/>
  </w:num>
  <w:num w:numId="4">
    <w:abstractNumId w:val="12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70"/>
  </w:num>
  <w:num w:numId="8">
    <w:abstractNumId w:val="56"/>
  </w:num>
  <w:num w:numId="9">
    <w:abstractNumId w:val="81"/>
  </w:num>
  <w:num w:numId="10">
    <w:abstractNumId w:val="71"/>
  </w:num>
  <w:num w:numId="11">
    <w:abstractNumId w:val="82"/>
  </w:num>
  <w:num w:numId="12">
    <w:abstractNumId w:val="73"/>
  </w:num>
  <w:num w:numId="13">
    <w:abstractNumId w:val="3"/>
  </w:num>
  <w:num w:numId="14">
    <w:abstractNumId w:val="25"/>
  </w:num>
  <w:num w:numId="15">
    <w:abstractNumId w:val="34"/>
  </w:num>
  <w:num w:numId="16">
    <w:abstractNumId w:val="50"/>
  </w:num>
  <w:num w:numId="17">
    <w:abstractNumId w:val="42"/>
  </w:num>
  <w:num w:numId="18">
    <w:abstractNumId w:val="75"/>
  </w:num>
  <w:num w:numId="19">
    <w:abstractNumId w:val="40"/>
  </w:num>
  <w:num w:numId="20">
    <w:abstractNumId w:val="9"/>
  </w:num>
  <w:num w:numId="21">
    <w:abstractNumId w:val="2"/>
  </w:num>
  <w:num w:numId="22">
    <w:abstractNumId w:val="1"/>
  </w:num>
  <w:num w:numId="23">
    <w:abstractNumId w:val="0"/>
  </w:num>
  <w:num w:numId="24">
    <w:abstractNumId w:val="37"/>
  </w:num>
  <w:num w:numId="25">
    <w:abstractNumId w:val="20"/>
  </w:num>
  <w:num w:numId="26">
    <w:abstractNumId w:val="31"/>
  </w:num>
  <w:num w:numId="27">
    <w:abstractNumId w:val="24"/>
  </w:num>
  <w:num w:numId="28">
    <w:abstractNumId w:val="33"/>
  </w:num>
  <w:num w:numId="29">
    <w:abstractNumId w:val="62"/>
  </w:num>
  <w:num w:numId="30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9"/>
  </w:num>
  <w:num w:numId="32">
    <w:abstractNumId w:val="14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  <w:num w:numId="39">
    <w:abstractNumId w:val="28"/>
  </w:num>
  <w:num w:numId="40">
    <w:abstractNumId w:val="27"/>
  </w:num>
  <w:num w:numId="41">
    <w:abstractNumId w:val="18"/>
  </w:num>
  <w:num w:numId="42">
    <w:abstractNumId w:val="63"/>
  </w:num>
  <w:num w:numId="43">
    <w:abstractNumId w:val="47"/>
  </w:num>
  <w:num w:numId="44">
    <w:abstractNumId w:val="85"/>
  </w:num>
  <w:num w:numId="45">
    <w:abstractNumId w:val="7"/>
  </w:num>
  <w:num w:numId="46">
    <w:abstractNumId w:val="17"/>
  </w:num>
  <w:num w:numId="47">
    <w:abstractNumId w:val="61"/>
  </w:num>
  <w:num w:numId="48">
    <w:abstractNumId w:val="65"/>
  </w:num>
  <w:num w:numId="49">
    <w:abstractNumId w:val="16"/>
  </w:num>
  <w:num w:numId="50">
    <w:abstractNumId w:val="10"/>
  </w:num>
  <w:num w:numId="51">
    <w:abstractNumId w:val="54"/>
  </w:num>
  <w:num w:numId="52">
    <w:abstractNumId w:val="58"/>
  </w:num>
  <w:num w:numId="53">
    <w:abstractNumId w:val="26"/>
  </w:num>
  <w:num w:numId="54">
    <w:abstractNumId w:val="39"/>
  </w:num>
  <w:num w:numId="55">
    <w:abstractNumId w:val="53"/>
  </w:num>
  <w:num w:numId="56">
    <w:abstractNumId w:val="49"/>
  </w:num>
  <w:num w:numId="57">
    <w:abstractNumId w:val="23"/>
  </w:num>
  <w:num w:numId="58">
    <w:abstractNumId w:val="59"/>
  </w:num>
  <w:num w:numId="59">
    <w:abstractNumId w:val="32"/>
  </w:num>
  <w:num w:numId="60">
    <w:abstractNumId w:val="80"/>
  </w:num>
  <w:num w:numId="61">
    <w:abstractNumId w:val="60"/>
  </w:num>
  <w:num w:numId="62">
    <w:abstractNumId w:val="57"/>
  </w:num>
  <w:num w:numId="63">
    <w:abstractNumId w:val="72"/>
  </w:num>
  <w:num w:numId="64">
    <w:abstractNumId w:val="46"/>
  </w:num>
  <w:num w:numId="65">
    <w:abstractNumId w:val="8"/>
  </w:num>
  <w:num w:numId="66">
    <w:abstractNumId w:val="45"/>
  </w:num>
  <w:num w:numId="67">
    <w:abstractNumId w:val="78"/>
  </w:num>
  <w:num w:numId="68">
    <w:abstractNumId w:val="30"/>
  </w:num>
  <w:num w:numId="69">
    <w:abstractNumId w:val="19"/>
  </w:num>
  <w:num w:numId="70">
    <w:abstractNumId w:val="13"/>
  </w:num>
  <w:num w:numId="71">
    <w:abstractNumId w:val="68"/>
  </w:num>
  <w:num w:numId="72">
    <w:abstractNumId w:val="29"/>
  </w:num>
  <w:num w:numId="73">
    <w:abstractNumId w:val="66"/>
  </w:num>
  <w:num w:numId="74">
    <w:abstractNumId w:val="64"/>
  </w:num>
  <w:num w:numId="75">
    <w:abstractNumId w:val="48"/>
  </w:num>
  <w:num w:numId="76">
    <w:abstractNumId w:val="22"/>
  </w:num>
  <w:num w:numId="77">
    <w:abstractNumId w:val="11"/>
  </w:num>
  <w:num w:numId="78">
    <w:abstractNumId w:val="83"/>
  </w:num>
  <w:num w:numId="79">
    <w:abstractNumId w:val="52"/>
  </w:num>
  <w:num w:numId="80">
    <w:abstractNumId w:val="76"/>
  </w:num>
  <w:num w:numId="81">
    <w:abstractNumId w:val="55"/>
  </w:num>
  <w:num w:numId="82">
    <w:abstractNumId w:val="51"/>
  </w:num>
  <w:num w:numId="83">
    <w:abstractNumId w:val="79"/>
  </w:num>
  <w:num w:numId="84">
    <w:abstractNumId w:val="74"/>
  </w:num>
  <w:num w:numId="85">
    <w:abstractNumId w:val="84"/>
  </w:num>
  <w:num w:numId="86">
    <w:abstractNumId w:val="67"/>
  </w:num>
  <w:num w:numId="87">
    <w:abstractNumId w:val="41"/>
  </w:num>
  <w:num w:numId="88">
    <w:abstractNumId w:val="1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3D6A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0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31A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2B9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57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CF5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4EB6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42F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1EBE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1528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C8C011-8B44-4E19-87A5-61069151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9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3C873-03A5-4998-841B-DF2D8F41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1863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2014-09-03T08:06:00Z</dcterms:created>
  <dcterms:modified xsi:type="dcterms:W3CDTF">2014-09-03T08:25:00Z</dcterms:modified>
</cp:coreProperties>
</file>