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81" w:rsidRDefault="00231581" w:rsidP="001E686E">
      <w:pPr>
        <w:pStyle w:val="Heading4"/>
      </w:pPr>
      <w:r>
        <w:t>Truy cập chức năng</w:t>
      </w:r>
    </w:p>
    <w:p w:rsidR="00231581" w:rsidRPr="002E17BA" w:rsidRDefault="00231581" w:rsidP="00231581">
      <w:r>
        <w:t xml:space="preserve">Tín dụng </w:t>
      </w:r>
      <w:r>
        <w:sym w:font="Wingdings" w:char="F0E0"/>
      </w:r>
      <w:r>
        <w:t xml:space="preserve"> Xử lý nợ </w:t>
      </w:r>
      <w:r>
        <w:sym w:font="Wingdings" w:char="F0E0"/>
      </w:r>
      <w:r>
        <w:t xml:space="preserve"> Chuyển hoàn nhóm nợ</w:t>
      </w:r>
    </w:p>
    <w:p w:rsidR="00231581" w:rsidRDefault="00231581" w:rsidP="00231581">
      <w:pPr>
        <w:jc w:val="center"/>
      </w:pPr>
      <w:r>
        <w:rPr>
          <w:noProof/>
        </w:rPr>
        <w:drawing>
          <wp:inline distT="0" distB="0" distL="0" distR="0" wp14:anchorId="3168705A" wp14:editId="0EAB0B2F">
            <wp:extent cx="5943600" cy="673735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Truy cập chức năng Chuyển hoàn nhóm nợ</w:t>
      </w:r>
    </w:p>
    <w:p w:rsidR="00231581" w:rsidRDefault="00231581" w:rsidP="001E686E">
      <w:pPr>
        <w:pStyle w:val="Heading4"/>
      </w:pPr>
      <w:r>
        <w:t>Khai báo thông tin Chuyển hoàn nhóm nợ</w:t>
      </w:r>
    </w:p>
    <w:p w:rsidR="00231581" w:rsidRPr="00403A07" w:rsidRDefault="00231581" w:rsidP="00231581">
      <w:pPr>
        <w:pStyle w:val="Bulletlevel1"/>
      </w:pPr>
      <w:r>
        <w:t>Giao diện</w:t>
      </w:r>
    </w:p>
    <w:p w:rsidR="00231581" w:rsidRDefault="00231581" w:rsidP="00231581">
      <w:r>
        <w:rPr>
          <w:noProof/>
        </w:rPr>
        <w:drawing>
          <wp:inline distT="0" distB="0" distL="0" distR="0" wp14:anchorId="52D8BF6C" wp14:editId="603478A9">
            <wp:extent cx="6364605" cy="3391971"/>
            <wp:effectExtent l="0" t="0" r="0" b="0"/>
            <wp:docPr id="266" name="Picture 266" descr="C:\Users\OanhXinh\AppData\Local\Temp\SNAGHTML1a9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anhXinh\AppData\Local\Temp\SNAGHTML1a958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3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Thông tin Chuyển hoàn nhóm nợ</w:t>
      </w:r>
    </w:p>
    <w:p w:rsidR="00231581" w:rsidRDefault="00231581" w:rsidP="00231581">
      <w:pPr>
        <w:pStyle w:val="Bulletlevel1"/>
      </w:pPr>
      <w:r>
        <w:t>Nhập thông tin:</w:t>
      </w:r>
    </w:p>
    <w:tbl>
      <w:tblPr>
        <w:tblStyle w:val="TableGrid"/>
        <w:tblW w:w="9988" w:type="dxa"/>
        <w:tblInd w:w="108" w:type="dxa"/>
        <w:tblLook w:val="04A0" w:firstRow="1" w:lastRow="0" w:firstColumn="1" w:lastColumn="0" w:noHBand="0" w:noVBand="1"/>
      </w:tblPr>
      <w:tblGrid>
        <w:gridCol w:w="720"/>
        <w:gridCol w:w="2520"/>
        <w:gridCol w:w="6748"/>
      </w:tblGrid>
      <w:tr w:rsidR="00231581" w:rsidRPr="00ED7498" w:rsidTr="002C222E">
        <w:tc>
          <w:tcPr>
            <w:tcW w:w="7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231581" w:rsidRPr="00C13810" w:rsidTr="002C222E">
        <w:tc>
          <w:tcPr>
            <w:tcW w:w="9988" w:type="dxa"/>
            <w:gridSpan w:val="3"/>
          </w:tcPr>
          <w:p w:rsidR="00231581" w:rsidRPr="00C13810" w:rsidRDefault="00231581" w:rsidP="002C222E">
            <w:pPr>
              <w:jc w:val="left"/>
              <w:rPr>
                <w:b/>
                <w:i/>
              </w:rPr>
            </w:pPr>
            <w:r w:rsidRPr="00C13810">
              <w:rPr>
                <w:b/>
                <w:i/>
              </w:rPr>
              <w:t>Thông tin chung</w:t>
            </w:r>
          </w:p>
        </w:tc>
      </w:tr>
      <w:tr w:rsidR="00231581" w:rsidTr="002C222E">
        <w:trPr>
          <w:trHeight w:val="575"/>
        </w:trPr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Số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Hệ thống tự động hiển thị theo quy tắc sinh mã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Ngày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Là ngày thực hiện giao dịch chuyển hoàn nhóm nợ</w:t>
            </w:r>
          </w:p>
          <w:p w:rsidR="00231581" w:rsidRDefault="00231581" w:rsidP="002C222E">
            <w:pPr>
              <w:pStyle w:val="Bulletlevel1"/>
            </w:pPr>
            <w:r>
              <w:t>Giá trị mặc định là ngày làm việc</w:t>
            </w:r>
          </w:p>
          <w:p w:rsidR="00231581" w:rsidRDefault="00231581" w:rsidP="002C222E">
            <w:pPr>
              <w:pStyle w:val="Bulletlevel1"/>
            </w:pPr>
            <w:r>
              <w:t>Người dùng có thể sửa bằng cách nhập trực tiếp từ bàn phím theo định dạng dd/mm/yyyy hoặc chọn từ lịch.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Diễn giải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Là trường thông tin diễn giải cho giao dịch chuyển hoàn nhóm nợ</w:t>
            </w:r>
          </w:p>
          <w:p w:rsidR="00231581" w:rsidRDefault="00231581" w:rsidP="002C222E">
            <w:pPr>
              <w:pStyle w:val="Bulletlevel1"/>
            </w:pPr>
            <w:r>
              <w:t>Người dùng nhập trực tiếp từ bàn phím</w:t>
            </w:r>
          </w:p>
        </w:tc>
      </w:tr>
      <w:tr w:rsidR="00231581" w:rsidTr="002C222E">
        <w:tc>
          <w:tcPr>
            <w:tcW w:w="9988" w:type="dxa"/>
            <w:gridSpan w:val="3"/>
          </w:tcPr>
          <w:p w:rsidR="00231581" w:rsidRPr="00C13810" w:rsidRDefault="00231581" w:rsidP="002C222E">
            <w:pPr>
              <w:rPr>
                <w:b/>
                <w:i/>
              </w:rPr>
            </w:pPr>
            <w:r>
              <w:rPr>
                <w:b/>
                <w:i/>
              </w:rPr>
              <w:t>Danh sách khế ước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Nút Thêm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Gọi danh sách khế ước</w:t>
            </w:r>
          </w:p>
          <w:p w:rsidR="00231581" w:rsidRDefault="00231581" w:rsidP="002C222E">
            <w:pPr>
              <w:pStyle w:val="Bulletlevel1"/>
            </w:pPr>
            <w:r>
              <w:t>Chọn khế ước cần chuyển nhóm nợ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Nút Xóa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Xóa khế ước người dùng chọn trong danh sách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Nút tính dự phòng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Tính lại dự phòng cụ thể cho các khế ước được chọn.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Danh sách khế ước chuyển hoàn nhóm nợ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  <w:rPr>
                <w:i/>
              </w:rPr>
            </w:pPr>
            <w:r>
              <w:t>Hệ thống tự động hiển thị các thông tin trên danh sách theo các thông tin được khai báo trên popup chuyển hoàn nhóm nợ cho khế ước.</w:t>
            </w:r>
          </w:p>
          <w:p w:rsidR="00231581" w:rsidRDefault="00231581" w:rsidP="002C222E">
            <w:pPr>
              <w:pStyle w:val="Bulletlevel1"/>
            </w:pPr>
            <w:r>
              <w:t>Các cột bao gồm:</w:t>
            </w:r>
          </w:p>
          <w:p w:rsidR="00231581" w:rsidRDefault="00231581" w:rsidP="002C222E">
            <w:pPr>
              <w:pStyle w:val="Bulletlevel2"/>
            </w:pPr>
            <w:r>
              <w:t>STT</w:t>
            </w:r>
          </w:p>
          <w:p w:rsidR="00231581" w:rsidRDefault="00231581" w:rsidP="002C222E">
            <w:pPr>
              <w:pStyle w:val="Bulletlevel2"/>
            </w:pPr>
            <w:r>
              <w:t>Số khế ước</w:t>
            </w:r>
          </w:p>
          <w:p w:rsidR="00231581" w:rsidRDefault="00231581" w:rsidP="002C222E">
            <w:pPr>
              <w:pStyle w:val="Bulletlevel2"/>
            </w:pPr>
            <w:r>
              <w:t>Khách hàng</w:t>
            </w:r>
          </w:p>
          <w:p w:rsidR="00231581" w:rsidRDefault="00231581" w:rsidP="002C222E">
            <w:pPr>
              <w:pStyle w:val="Bulletlevel2"/>
            </w:pPr>
            <w:r>
              <w:t>Ngày vay</w:t>
            </w:r>
          </w:p>
          <w:p w:rsidR="00231581" w:rsidRDefault="00231581" w:rsidP="002C222E">
            <w:pPr>
              <w:pStyle w:val="Bulletlevel2"/>
            </w:pPr>
            <w:r>
              <w:t>Số tiền vay</w:t>
            </w:r>
          </w:p>
          <w:p w:rsidR="00231581" w:rsidRDefault="00231581" w:rsidP="002C222E">
            <w:pPr>
              <w:pStyle w:val="Bulletlevel2"/>
            </w:pPr>
            <w:r>
              <w:t>Thời hạn vay</w:t>
            </w:r>
          </w:p>
          <w:p w:rsidR="00231581" w:rsidRDefault="00231581" w:rsidP="002C222E">
            <w:pPr>
              <w:pStyle w:val="Bulletlevel2"/>
            </w:pPr>
            <w:r>
              <w:t>Nhóm nợ mới</w:t>
            </w:r>
          </w:p>
          <w:p w:rsidR="00231581" w:rsidRDefault="00231581" w:rsidP="002C222E">
            <w:pPr>
              <w:pStyle w:val="Bulletlevel2"/>
            </w:pPr>
            <w:r>
              <w:t>Dự phòng cụ thể trích lập</w:t>
            </w:r>
          </w:p>
          <w:p w:rsidR="00231581" w:rsidRDefault="00231581" w:rsidP="002C222E">
            <w:pPr>
              <w:pStyle w:val="Bulletlevel2"/>
              <w:rPr>
                <w:rFonts w:eastAsia="Times New Roman"/>
              </w:rPr>
            </w:pPr>
            <w:r>
              <w:t>Dự thu hoàn lại</w:t>
            </w:r>
            <w:bookmarkStart w:id="0" w:name="_GoBack"/>
            <w:bookmarkEnd w:id="0"/>
          </w:p>
        </w:tc>
      </w:tr>
    </w:tbl>
    <w:p w:rsidR="00231581" w:rsidRDefault="00231581" w:rsidP="001E686E">
      <w:pPr>
        <w:pStyle w:val="Heading4"/>
      </w:pPr>
      <w:r>
        <w:t xml:space="preserve">Lưu thông tin </w:t>
      </w:r>
    </w:p>
    <w:p w:rsidR="00231581" w:rsidRPr="004A01DC" w:rsidRDefault="00231581" w:rsidP="00231581">
      <w:pPr>
        <w:pStyle w:val="Bulletlevel1"/>
      </w:pPr>
      <w:r>
        <w:t xml:space="preserve">Chọn </w:t>
      </w:r>
      <w:r>
        <w:rPr>
          <w:noProof/>
        </w:rPr>
        <w:drawing>
          <wp:inline distT="0" distB="0" distL="0" distR="0" wp14:anchorId="5805D0D9" wp14:editId="7229EC6C">
            <wp:extent cx="904875" cy="257175"/>
            <wp:effectExtent l="0" t="0" r="9525" b="9525"/>
            <wp:docPr id="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46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giao dịch ở trạng thái chờ duyệt, trình lên bộ phận kiểm soát.</w:t>
      </w:r>
    </w:p>
    <w:sectPr w:rsidR="00231581" w:rsidRPr="004A01DC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2EE" w:rsidRDefault="008C42EE" w:rsidP="00E57131">
      <w:r>
        <w:separator/>
      </w:r>
    </w:p>
    <w:p w:rsidR="008C42EE" w:rsidRDefault="008C42EE" w:rsidP="00E57131"/>
    <w:p w:rsidR="008C42EE" w:rsidRDefault="008C42EE" w:rsidP="00E57131"/>
    <w:p w:rsidR="008C42EE" w:rsidRDefault="008C42EE" w:rsidP="00E57131"/>
    <w:p w:rsidR="008C42EE" w:rsidRDefault="008C42EE"/>
  </w:endnote>
  <w:endnote w:type="continuationSeparator" w:id="0">
    <w:p w:rsidR="008C42EE" w:rsidRDefault="008C42EE" w:rsidP="00E57131">
      <w:r>
        <w:continuationSeparator/>
      </w:r>
    </w:p>
    <w:p w:rsidR="008C42EE" w:rsidRDefault="008C42EE" w:rsidP="00E57131"/>
    <w:p w:rsidR="008C42EE" w:rsidRDefault="008C42EE" w:rsidP="00E57131"/>
    <w:p w:rsidR="008C42EE" w:rsidRDefault="008C42EE" w:rsidP="00E57131"/>
    <w:p w:rsidR="008C42EE" w:rsidRDefault="008C42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60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2EE" w:rsidRDefault="008C42EE" w:rsidP="00E57131">
      <w:r>
        <w:separator/>
      </w:r>
    </w:p>
    <w:p w:rsidR="008C42EE" w:rsidRDefault="008C42EE" w:rsidP="00E57131"/>
    <w:p w:rsidR="008C42EE" w:rsidRDefault="008C42EE" w:rsidP="00E57131"/>
    <w:p w:rsidR="008C42EE" w:rsidRDefault="008C42EE" w:rsidP="00E57131"/>
    <w:p w:rsidR="008C42EE" w:rsidRDefault="008C42EE"/>
  </w:footnote>
  <w:footnote w:type="continuationSeparator" w:id="0">
    <w:p w:rsidR="008C42EE" w:rsidRDefault="008C42EE" w:rsidP="00E57131">
      <w:r>
        <w:continuationSeparator/>
      </w:r>
    </w:p>
    <w:p w:rsidR="008C42EE" w:rsidRDefault="008C42EE" w:rsidP="00E57131"/>
    <w:p w:rsidR="008C42EE" w:rsidRDefault="008C42EE" w:rsidP="00E57131"/>
    <w:p w:rsidR="008C42EE" w:rsidRDefault="008C42EE" w:rsidP="00E57131"/>
    <w:p w:rsidR="008C42EE" w:rsidRDefault="008C42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70EE827" wp14:editId="01ECDDB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C6FC2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1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3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9B5F1C"/>
    <w:multiLevelType w:val="hybridMultilevel"/>
    <w:tmpl w:val="EDFC6392"/>
    <w:lvl w:ilvl="0" w:tplc="6D1C4D5E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2"/>
  </w:num>
  <w:num w:numId="10">
    <w:abstractNumId w:val="46"/>
  </w:num>
  <w:num w:numId="11">
    <w:abstractNumId w:val="53"/>
  </w:num>
  <w:num w:numId="12">
    <w:abstractNumId w:val="48"/>
  </w:num>
  <w:num w:numId="13">
    <w:abstractNumId w:val="3"/>
  </w:num>
  <w:num w:numId="14">
    <w:abstractNumId w:val="20"/>
  </w:num>
  <w:num w:numId="15">
    <w:abstractNumId w:val="27"/>
  </w:num>
  <w:num w:numId="16">
    <w:abstractNumId w:val="37"/>
  </w:num>
  <w:num w:numId="17">
    <w:abstractNumId w:val="32"/>
  </w:num>
  <w:num w:numId="18">
    <w:abstractNumId w:val="49"/>
  </w:num>
  <w:num w:numId="19">
    <w:abstractNumId w:val="30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6"/>
  </w:num>
  <w:num w:numId="26">
    <w:abstractNumId w:val="25"/>
  </w:num>
  <w:num w:numId="27">
    <w:abstractNumId w:val="19"/>
  </w:num>
  <w:num w:numId="28">
    <w:abstractNumId w:val="26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5"/>
  </w:num>
  <w:num w:numId="37">
    <w:abstractNumId w:val="38"/>
  </w:num>
  <w:num w:numId="38">
    <w:abstractNumId w:val="18"/>
  </w:num>
  <w:num w:numId="39">
    <w:abstractNumId w:val="43"/>
  </w:num>
  <w:num w:numId="40">
    <w:abstractNumId w:val="21"/>
  </w:num>
  <w:num w:numId="41">
    <w:abstractNumId w:val="9"/>
  </w:num>
  <w:num w:numId="42">
    <w:abstractNumId w:val="34"/>
  </w:num>
  <w:num w:numId="43">
    <w:abstractNumId w:val="36"/>
  </w:num>
  <w:num w:numId="44">
    <w:abstractNumId w:val="47"/>
  </w:num>
  <w:num w:numId="45">
    <w:abstractNumId w:val="35"/>
  </w:num>
  <w:num w:numId="46">
    <w:abstractNumId w:val="13"/>
  </w:num>
  <w:num w:numId="47">
    <w:abstractNumId w:val="24"/>
  </w:num>
  <w:num w:numId="48">
    <w:abstractNumId w:val="54"/>
  </w:num>
  <w:num w:numId="49">
    <w:abstractNumId w:val="10"/>
  </w:num>
  <w:num w:numId="50">
    <w:abstractNumId w:val="14"/>
  </w:num>
  <w:num w:numId="51">
    <w:abstractNumId w:val="41"/>
  </w:num>
  <w:num w:numId="52">
    <w:abstractNumId w:val="51"/>
  </w:num>
  <w:num w:numId="53">
    <w:abstractNumId w:val="39"/>
  </w:num>
  <w:num w:numId="54">
    <w:abstractNumId w:val="31"/>
  </w:num>
  <w:num w:numId="55">
    <w:abstractNumId w:val="50"/>
  </w:num>
  <w:num w:numId="56">
    <w:abstractNumId w:val="23"/>
  </w:num>
  <w:num w:numId="57">
    <w:abstractNumId w:val="33"/>
  </w:num>
  <w:num w:numId="58">
    <w:abstractNumId w:val="11"/>
  </w:num>
  <w:num w:numId="59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ACC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86E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B7E02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6E4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743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90E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6A6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919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92E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3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2EE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4FA8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CB9"/>
    <w:rsid w:val="009C2D2A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976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1A7E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0EA6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723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6FC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445D1D-B01D-487F-84F6-82107111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1E686E"/>
    <w:pPr>
      <w:keepNext/>
      <w:numPr>
        <w:numId w:val="59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1E686E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E364A-A93B-4207-A8CF-4675CB4F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1236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2014-09-03T09:08:00Z</dcterms:created>
  <dcterms:modified xsi:type="dcterms:W3CDTF">2014-09-03T10:03:00Z</dcterms:modified>
</cp:coreProperties>
</file>